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006" w:rsidRDefault="00E92006" w:rsidP="00E92006">
      <w:pPr>
        <w:widowControl w:val="0"/>
        <w:jc w:val="center"/>
      </w:pPr>
      <w:r w:rsidRPr="00E92006">
        <w:rPr>
          <w:b/>
        </w:rPr>
        <w:t>South Carolina General Assembly</w:t>
      </w:r>
    </w:p>
    <w:p w:rsidR="00E92006" w:rsidRDefault="00E92006" w:rsidP="00E92006">
      <w:pPr>
        <w:widowControl w:val="0"/>
        <w:jc w:val="center"/>
      </w:pPr>
      <w:r>
        <w:t>123rd Session, 2019-2020</w:t>
      </w:r>
    </w:p>
    <w:p w:rsidR="00E92006" w:rsidRDefault="00E92006" w:rsidP="00E92006">
      <w:pPr>
        <w:widowControl w:val="0"/>
      </w:pPr>
    </w:p>
    <w:p w:rsidR="00E92006" w:rsidRDefault="00E92006" w:rsidP="00E92006">
      <w:pPr>
        <w:widowControl w:val="0"/>
        <w:rPr>
          <w:b/>
        </w:rPr>
      </w:pPr>
      <w:r w:rsidRPr="00E92006">
        <w:rPr>
          <w:b/>
        </w:rPr>
        <w:t>S.</w:t>
      </w:r>
      <w:r>
        <w:rPr>
          <w:b/>
        </w:rPr>
        <w:t xml:space="preserve"> </w:t>
      </w:r>
      <w:r w:rsidRPr="00E92006">
        <w:rPr>
          <w:b/>
        </w:rPr>
        <w:t>1135</w:t>
      </w:r>
    </w:p>
    <w:p w:rsidR="00E92006" w:rsidRDefault="00E92006" w:rsidP="00E92006">
      <w:pPr>
        <w:widowControl w:val="0"/>
        <w:rPr>
          <w:b/>
        </w:rPr>
      </w:pPr>
    </w:p>
    <w:p w:rsidR="00E92006" w:rsidRDefault="00E92006" w:rsidP="00E92006">
      <w:pPr>
        <w:widowControl w:val="0"/>
      </w:pPr>
      <w:r w:rsidRPr="00E92006">
        <w:rPr>
          <w:b/>
        </w:rPr>
        <w:t>STATUS INFORMATION</w:t>
      </w:r>
    </w:p>
    <w:p w:rsidR="00E92006" w:rsidRDefault="00E92006" w:rsidP="00E92006">
      <w:pPr>
        <w:widowControl w:val="0"/>
      </w:pPr>
    </w:p>
    <w:p w:rsidR="00E92006" w:rsidRDefault="00E92006" w:rsidP="00E92006">
      <w:pPr>
        <w:widowControl w:val="0"/>
      </w:pPr>
      <w:r>
        <w:t>Senate Resolution</w:t>
      </w:r>
    </w:p>
    <w:p w:rsidR="00E92006" w:rsidRDefault="00E92006" w:rsidP="00E92006">
      <w:pPr>
        <w:widowControl w:val="0"/>
      </w:pPr>
      <w:r>
        <w:t>Sponsors: Senators Scott,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Senn, Setzler, Shealy, Sheheen, Talley, Turner, Verdin, Williams and Young</w:t>
      </w:r>
    </w:p>
    <w:p w:rsidR="00E92006" w:rsidRDefault="00E92006" w:rsidP="00E92006">
      <w:pPr>
        <w:widowControl w:val="0"/>
      </w:pPr>
      <w:r>
        <w:t>Document Path: l:\s-res\js\018unit.kmm.js.docx</w:t>
      </w:r>
    </w:p>
    <w:p w:rsidR="00E92006" w:rsidRDefault="00E92006" w:rsidP="00E92006">
      <w:pPr>
        <w:widowControl w:val="0"/>
      </w:pPr>
    </w:p>
    <w:p w:rsidR="00E92006" w:rsidRDefault="00E92006" w:rsidP="00E92006">
      <w:pPr>
        <w:widowControl w:val="0"/>
      </w:pPr>
      <w:r>
        <w:t>Introduced in the Senate on February 27, 2020</w:t>
      </w:r>
    </w:p>
    <w:p w:rsidR="00E92006" w:rsidRDefault="00E92006" w:rsidP="00E92006">
      <w:pPr>
        <w:widowControl w:val="0"/>
      </w:pPr>
      <w:r>
        <w:t>Adopted by the Senate on February 27, 2020</w:t>
      </w:r>
    </w:p>
    <w:p w:rsidR="00E92006" w:rsidRDefault="00E92006" w:rsidP="00E92006">
      <w:pPr>
        <w:widowControl w:val="0"/>
      </w:pPr>
    </w:p>
    <w:p w:rsidR="00E92006" w:rsidRDefault="00217903" w:rsidP="00E92006">
      <w:pPr>
        <w:widowControl w:val="0"/>
      </w:pPr>
      <w:r>
        <w:t>Summary: United Baptist Deacons</w:t>
      </w:r>
    </w:p>
    <w:p w:rsidR="00E92006" w:rsidRDefault="00E92006" w:rsidP="00E92006">
      <w:pPr>
        <w:widowControl w:val="0"/>
      </w:pPr>
    </w:p>
    <w:p w:rsidR="00E92006" w:rsidRDefault="00E92006" w:rsidP="00E92006">
      <w:pPr>
        <w:widowControl w:val="0"/>
      </w:pPr>
    </w:p>
    <w:p w:rsidR="00E92006" w:rsidRDefault="00E92006" w:rsidP="00E92006">
      <w:pPr>
        <w:widowControl w:val="0"/>
        <w:tabs>
          <w:tab w:val="center" w:pos="590"/>
          <w:tab w:val="center" w:pos="1440"/>
          <w:tab w:val="left" w:pos="1872"/>
          <w:tab w:val="left" w:pos="9187"/>
        </w:tabs>
      </w:pPr>
      <w:r w:rsidRPr="00E92006">
        <w:rPr>
          <w:b/>
        </w:rPr>
        <w:t>HISTORY OF LEGISLATIVE ACTIONS</w:t>
      </w:r>
    </w:p>
    <w:p w:rsidR="00E92006" w:rsidRDefault="00E92006" w:rsidP="00E92006">
      <w:pPr>
        <w:widowControl w:val="0"/>
        <w:tabs>
          <w:tab w:val="center" w:pos="590"/>
          <w:tab w:val="center" w:pos="1440"/>
          <w:tab w:val="left" w:pos="1872"/>
          <w:tab w:val="left" w:pos="9187"/>
        </w:tabs>
      </w:pPr>
    </w:p>
    <w:p w:rsidR="00E92006" w:rsidRPr="00E92006" w:rsidRDefault="00E92006" w:rsidP="00E92006">
      <w:pPr>
        <w:widowControl w:val="0"/>
        <w:tabs>
          <w:tab w:val="center" w:pos="590"/>
          <w:tab w:val="center" w:pos="1440"/>
          <w:tab w:val="left" w:pos="1872"/>
          <w:tab w:val="left" w:pos="9187"/>
        </w:tabs>
      </w:pPr>
      <w:r w:rsidRPr="00E92006">
        <w:rPr>
          <w:u w:val="single"/>
        </w:rPr>
        <w:tab/>
        <w:t>Date</w:t>
      </w:r>
      <w:r w:rsidRPr="00E92006">
        <w:rPr>
          <w:u w:val="single"/>
        </w:rPr>
        <w:tab/>
        <w:t>Body</w:t>
      </w:r>
      <w:r w:rsidRPr="00E92006">
        <w:rPr>
          <w:u w:val="single"/>
        </w:rPr>
        <w:tab/>
        <w:t>Action Description with journal page number</w:t>
      </w:r>
      <w:r w:rsidRPr="00E92006">
        <w:rPr>
          <w:u w:val="single"/>
        </w:rPr>
        <w:tab/>
      </w:r>
    </w:p>
    <w:p w:rsidR="00D420F7" w:rsidRDefault="00D420F7" w:rsidP="00D420F7">
      <w:pPr>
        <w:widowControl w:val="0"/>
        <w:tabs>
          <w:tab w:val="right" w:pos="1008"/>
          <w:tab w:val="left" w:pos="1152"/>
          <w:tab w:val="left" w:pos="1872"/>
          <w:tab w:val="left" w:pos="9187"/>
        </w:tabs>
        <w:ind w:left="2088" w:hanging="2088"/>
      </w:pPr>
      <w:r>
        <w:tab/>
        <w:t>2/27/2020</w:t>
      </w:r>
      <w:r>
        <w:tab/>
        <w:t>Senate</w:t>
      </w:r>
      <w:r>
        <w:tab/>
        <w:t>Introduced and adopted (</w:t>
      </w:r>
      <w:hyperlink r:id="rId6" w:history="1">
        <w:r w:rsidRPr="00324558">
          <w:rPr>
            <w:rStyle w:val="Hyperlink"/>
          </w:rPr>
          <w:t>Senate Journal</w:t>
        </w:r>
        <w:r w:rsidRPr="00324558">
          <w:rPr>
            <w:rStyle w:val="Hyperlink"/>
          </w:rPr>
          <w:noBreakHyphen/>
          <w:t>page 7</w:t>
        </w:r>
      </w:hyperlink>
      <w:r>
        <w:t>)</w:t>
      </w:r>
    </w:p>
    <w:p w:rsidR="00D420F7" w:rsidRDefault="00D420F7" w:rsidP="00D420F7">
      <w:pPr>
        <w:widowControl w:val="0"/>
        <w:tabs>
          <w:tab w:val="right" w:pos="1008"/>
          <w:tab w:val="left" w:pos="1152"/>
          <w:tab w:val="left" w:pos="1872"/>
          <w:tab w:val="left" w:pos="9187"/>
        </w:tabs>
        <w:ind w:left="2088" w:hanging="2088"/>
      </w:pPr>
    </w:p>
    <w:p w:rsidR="00E92006" w:rsidRDefault="00E92006" w:rsidP="00E9200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92006">
          <w:rPr>
            <w:rStyle w:val="Hyperlink"/>
          </w:rPr>
          <w:t>legislative information</w:t>
        </w:r>
      </w:hyperlink>
      <w:r>
        <w:t xml:space="preserve"> at the website</w:t>
      </w:r>
    </w:p>
    <w:p w:rsidR="00E92006" w:rsidRDefault="00E92006" w:rsidP="00E92006">
      <w:pPr>
        <w:widowControl w:val="0"/>
        <w:tabs>
          <w:tab w:val="right" w:pos="1008"/>
          <w:tab w:val="left" w:pos="1152"/>
          <w:tab w:val="left" w:pos="1872"/>
          <w:tab w:val="left" w:pos="9187"/>
        </w:tabs>
        <w:ind w:left="2088" w:hanging="2088"/>
      </w:pPr>
    </w:p>
    <w:p w:rsidR="00E92006" w:rsidRPr="00E92006" w:rsidRDefault="00E92006" w:rsidP="00E92006">
      <w:pPr>
        <w:widowControl w:val="0"/>
        <w:tabs>
          <w:tab w:val="right" w:pos="1008"/>
          <w:tab w:val="left" w:pos="1152"/>
          <w:tab w:val="left" w:pos="1872"/>
          <w:tab w:val="left" w:pos="9187"/>
        </w:tabs>
        <w:ind w:left="2088" w:hanging="2088"/>
      </w:pPr>
    </w:p>
    <w:p w:rsidR="00E92006" w:rsidRDefault="00E92006" w:rsidP="00E92006">
      <w:r w:rsidRPr="00E92006">
        <w:rPr>
          <w:b/>
        </w:rPr>
        <w:t>VERSIONS OF THIS BILL</w:t>
      </w:r>
    </w:p>
    <w:p w:rsidR="00E92006" w:rsidRDefault="00E92006" w:rsidP="00E92006"/>
    <w:p w:rsidR="00E92006" w:rsidRDefault="000A0873" w:rsidP="00E92006">
      <w:hyperlink r:id="rId8" w:history="1">
        <w:r w:rsidR="00E92006">
          <w:rPr>
            <w:rStyle w:val="Hyperlink"/>
          </w:rPr>
          <w:t>2/27/2020</w:t>
        </w:r>
      </w:hyperlink>
    </w:p>
    <w:p w:rsidR="00E92006" w:rsidRDefault="00E92006" w:rsidP="00E92006"/>
    <w:p w:rsidR="00E92006" w:rsidRDefault="00E92006" w:rsidP="00E92006">
      <w:pPr>
        <w:sectPr w:rsidR="00E92006" w:rsidSect="00E92006">
          <w:pgSz w:w="12240" w:h="15840" w:code="1"/>
          <w:pgMar w:top="1080" w:right="1440" w:bottom="1080" w:left="1440" w:header="720" w:footer="720" w:gutter="0"/>
          <w:cols w:space="720"/>
          <w:noEndnote/>
          <w:docGrid w:linePitch="360"/>
        </w:sectPr>
      </w:pPr>
    </w:p>
    <w:p w:rsidR="00692B1C" w:rsidRPr="00522CE0" w:rsidRDefault="00692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34F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6F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w:t>
      </w:r>
      <w:r w:rsidRPr="00815450">
        <w:rPr>
          <w:color w:val="000000" w:themeColor="text1"/>
          <w:szCs w:val="28"/>
          <w:u w:color="000000" w:themeColor="text1"/>
        </w:rPr>
        <w:t>UNITED BAPTIST DEACONS OF GREATER COLUMBIA</w:t>
      </w:r>
      <w:r>
        <w:rPr>
          <w:rFonts w:eastAsia="Times New Roman"/>
        </w:rPr>
        <w:t xml:space="preserve"> </w:t>
      </w:r>
      <w:r>
        <w:rPr>
          <w:color w:val="000000" w:themeColor="text1"/>
          <w:szCs w:val="24"/>
          <w:u w:color="000000" w:themeColor="text1"/>
        </w:rPr>
        <w:t xml:space="preserve">UPON THE OCCASION OF </w:t>
      </w:r>
      <w:r w:rsidR="002872DF">
        <w:rPr>
          <w:color w:val="000000" w:themeColor="text1"/>
          <w:szCs w:val="24"/>
          <w:u w:color="000000" w:themeColor="text1"/>
        </w:rPr>
        <w:t xml:space="preserve">ITS </w:t>
      </w:r>
      <w:r>
        <w:rPr>
          <w:color w:val="000000" w:themeColor="text1"/>
          <w:szCs w:val="24"/>
          <w:u w:color="000000" w:themeColor="text1"/>
        </w:rPr>
        <w:t>TWENTIETH ANNIVERSARY AND TO COMMEND THE ORGANIZATION FOR ITS MANY YEARS OF SERVICE TO THE COLUMBIA COMMUNITY</w:t>
      </w:r>
      <w:r w:rsidR="00944DE6">
        <w:rPr>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6C8A" w:rsidRDefault="00AD6C8A" w:rsidP="00AD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the </w:t>
      </w:r>
      <w:r w:rsidRPr="00815450">
        <w:rPr>
          <w:color w:val="000000" w:themeColor="text1"/>
          <w:szCs w:val="28"/>
          <w:u w:color="000000" w:themeColor="text1"/>
        </w:rPr>
        <w:t>United Baptist Deacons of Greater Columbia</w:t>
      </w:r>
      <w:r>
        <w:rPr>
          <w:rFonts w:eastAsia="Times New Roman"/>
        </w:rPr>
        <w:t xml:space="preserve"> as it celebrates this important milestone on Sunday, March 15, 2020 at Zion Canaan Baptist Church; and</w:t>
      </w:r>
    </w:p>
    <w:p w:rsidR="007D08D4" w:rsidRDefault="007D08D4" w:rsidP="007D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72DF" w:rsidRDefault="001C6B46" w:rsidP="00A1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2872DF">
        <w:rPr>
          <w:rFonts w:eastAsia="Times New Roman"/>
        </w:rPr>
        <w:t xml:space="preserve">in 2000, </w:t>
      </w:r>
      <w:r w:rsidR="0065650E" w:rsidRPr="00815450">
        <w:rPr>
          <w:color w:val="000000" w:themeColor="text1"/>
          <w:szCs w:val="24"/>
          <w:u w:color="000000" w:themeColor="text1"/>
        </w:rPr>
        <w:t xml:space="preserve">Deacon </w:t>
      </w:r>
      <w:r w:rsidR="002872DF" w:rsidRPr="00815450">
        <w:rPr>
          <w:color w:val="000000" w:themeColor="text1"/>
          <w:szCs w:val="24"/>
          <w:u w:color="000000" w:themeColor="text1"/>
        </w:rPr>
        <w:t xml:space="preserve">Joseph </w:t>
      </w:r>
      <w:r w:rsidR="0065650E" w:rsidRPr="00815450">
        <w:rPr>
          <w:color w:val="000000" w:themeColor="text1"/>
          <w:szCs w:val="24"/>
          <w:u w:color="000000" w:themeColor="text1"/>
        </w:rPr>
        <w:t>Kimpson</w:t>
      </w:r>
      <w:r w:rsidR="002872DF">
        <w:rPr>
          <w:color w:val="000000" w:themeColor="text1"/>
          <w:szCs w:val="24"/>
          <w:u w:color="000000" w:themeColor="text1"/>
        </w:rPr>
        <w:t xml:space="preserve"> of </w:t>
      </w:r>
      <w:r w:rsidR="002872DF" w:rsidRPr="00815450">
        <w:rPr>
          <w:color w:val="000000" w:themeColor="text1"/>
          <w:szCs w:val="24"/>
          <w:u w:color="000000" w:themeColor="text1"/>
        </w:rPr>
        <w:t>Second Calvary Baptist Church</w:t>
      </w:r>
      <w:r w:rsidR="002872DF">
        <w:rPr>
          <w:color w:val="000000" w:themeColor="text1"/>
          <w:szCs w:val="24"/>
          <w:u w:color="000000" w:themeColor="text1"/>
        </w:rPr>
        <w:t xml:space="preserve"> established</w:t>
      </w:r>
      <w:r w:rsidR="0065650E" w:rsidRPr="00815450">
        <w:rPr>
          <w:color w:val="000000" w:themeColor="text1"/>
          <w:szCs w:val="24"/>
          <w:u w:color="000000" w:themeColor="text1"/>
        </w:rPr>
        <w:t xml:space="preserve"> the United Baptist Deacons of Greater Columbia </w:t>
      </w:r>
      <w:r w:rsidR="002872DF">
        <w:rPr>
          <w:color w:val="000000" w:themeColor="text1"/>
          <w:szCs w:val="24"/>
          <w:u w:color="000000" w:themeColor="text1"/>
        </w:rPr>
        <w:t xml:space="preserve">as </w:t>
      </w:r>
      <w:r w:rsidR="002872DF" w:rsidRPr="00815450">
        <w:rPr>
          <w:color w:val="000000" w:themeColor="text1"/>
          <w:szCs w:val="24"/>
          <w:u w:color="000000" w:themeColor="text1"/>
        </w:rPr>
        <w:t>an umbrell</w:t>
      </w:r>
      <w:r w:rsidR="002872DF">
        <w:rPr>
          <w:color w:val="000000" w:themeColor="text1"/>
          <w:szCs w:val="24"/>
          <w:u w:color="000000" w:themeColor="text1"/>
        </w:rPr>
        <w:t xml:space="preserve">a organization for deacons </w:t>
      </w:r>
      <w:r w:rsidR="006313D7">
        <w:rPr>
          <w:color w:val="000000" w:themeColor="text1"/>
          <w:szCs w:val="24"/>
          <w:u w:color="000000" w:themeColor="text1"/>
        </w:rPr>
        <w:t>and</w:t>
      </w:r>
      <w:r w:rsidR="002872DF" w:rsidRPr="00815450">
        <w:rPr>
          <w:color w:val="000000" w:themeColor="text1"/>
          <w:szCs w:val="24"/>
          <w:u w:color="000000" w:themeColor="text1"/>
        </w:rPr>
        <w:t xml:space="preserve"> a forum for training and spiritual development</w:t>
      </w:r>
      <w:r w:rsidR="0065650E" w:rsidRPr="00815450">
        <w:rPr>
          <w:color w:val="000000" w:themeColor="text1"/>
          <w:szCs w:val="24"/>
          <w:u w:color="000000" w:themeColor="text1"/>
        </w:rPr>
        <w:t xml:space="preserve">. </w:t>
      </w:r>
      <w:r w:rsidR="002872DF">
        <w:rPr>
          <w:color w:val="000000" w:themeColor="text1"/>
          <w:szCs w:val="24"/>
          <w:u w:color="000000" w:themeColor="text1"/>
        </w:rPr>
        <w:t>The twenty c</w:t>
      </w:r>
      <w:r w:rsidR="002872DF" w:rsidRPr="00815450">
        <w:rPr>
          <w:color w:val="000000" w:themeColor="text1"/>
          <w:szCs w:val="24"/>
          <w:u w:color="000000" w:themeColor="text1"/>
        </w:rPr>
        <w:t xml:space="preserve">harter member churches of </w:t>
      </w:r>
      <w:r w:rsidR="002872DF">
        <w:rPr>
          <w:color w:val="000000" w:themeColor="text1"/>
          <w:szCs w:val="24"/>
          <w:u w:color="000000" w:themeColor="text1"/>
        </w:rPr>
        <w:t xml:space="preserve">the </w:t>
      </w:r>
      <w:r w:rsidR="002872DF" w:rsidRPr="00815450">
        <w:rPr>
          <w:color w:val="000000" w:themeColor="text1"/>
          <w:szCs w:val="28"/>
          <w:u w:color="000000" w:themeColor="text1"/>
        </w:rPr>
        <w:t>United Baptist Deacons of Greater Columbia</w:t>
      </w:r>
      <w:r w:rsidR="002872DF">
        <w:rPr>
          <w:color w:val="000000" w:themeColor="text1"/>
          <w:szCs w:val="28"/>
          <w:u w:color="000000" w:themeColor="text1"/>
        </w:rPr>
        <w:t xml:space="preserve"> </w:t>
      </w:r>
      <w:r w:rsidR="002872DF" w:rsidRPr="00815450">
        <w:rPr>
          <w:color w:val="000000" w:themeColor="text1"/>
          <w:szCs w:val="24"/>
          <w:u w:color="000000" w:themeColor="text1"/>
        </w:rPr>
        <w:t>are Bethlehem</w:t>
      </w:r>
      <w:r w:rsidR="002872DF">
        <w:rPr>
          <w:color w:val="000000" w:themeColor="text1"/>
          <w:szCs w:val="24"/>
          <w:u w:color="000000" w:themeColor="text1"/>
        </w:rPr>
        <w:t xml:space="preserve">, </w:t>
      </w:r>
      <w:r w:rsidR="002872DF" w:rsidRPr="00815450">
        <w:rPr>
          <w:color w:val="000000" w:themeColor="text1"/>
          <w:szCs w:val="24"/>
          <w:u w:color="000000" w:themeColor="text1"/>
        </w:rPr>
        <w:t>Fellowship</w:t>
      </w:r>
      <w:r w:rsidR="002872DF">
        <w:rPr>
          <w:color w:val="000000" w:themeColor="text1"/>
          <w:szCs w:val="24"/>
          <w:u w:color="000000" w:themeColor="text1"/>
        </w:rPr>
        <w:t xml:space="preserve">, </w:t>
      </w:r>
      <w:r w:rsidR="002872DF" w:rsidRPr="00815450">
        <w:rPr>
          <w:color w:val="000000" w:themeColor="text1"/>
          <w:szCs w:val="24"/>
          <w:u w:color="000000" w:themeColor="text1"/>
        </w:rPr>
        <w:t>First Calvary</w:t>
      </w:r>
      <w:r w:rsidR="002872DF">
        <w:rPr>
          <w:color w:val="000000" w:themeColor="text1"/>
          <w:szCs w:val="24"/>
          <w:u w:color="000000" w:themeColor="text1"/>
        </w:rPr>
        <w:t xml:space="preserve">, </w:t>
      </w:r>
      <w:r w:rsidR="002872DF" w:rsidRPr="00815450">
        <w:rPr>
          <w:color w:val="000000" w:themeColor="text1"/>
          <w:szCs w:val="24"/>
          <w:u w:color="000000" w:themeColor="text1"/>
        </w:rPr>
        <w:t>First Nazareth</w:t>
      </w:r>
      <w:r w:rsidR="002872DF">
        <w:rPr>
          <w:color w:val="000000" w:themeColor="text1"/>
          <w:szCs w:val="24"/>
          <w:u w:color="000000" w:themeColor="text1"/>
        </w:rPr>
        <w:t xml:space="preserve">, </w:t>
      </w:r>
      <w:r w:rsidR="002872DF" w:rsidRPr="00815450">
        <w:rPr>
          <w:color w:val="000000" w:themeColor="text1"/>
          <w:szCs w:val="24"/>
          <w:u w:color="000000" w:themeColor="text1"/>
        </w:rPr>
        <w:t>Friendship</w:t>
      </w:r>
      <w:r w:rsidR="002872DF">
        <w:rPr>
          <w:color w:val="000000" w:themeColor="text1"/>
          <w:szCs w:val="24"/>
          <w:u w:color="000000" w:themeColor="text1"/>
        </w:rPr>
        <w:t xml:space="preserve">, </w:t>
      </w:r>
      <w:r w:rsidR="002872DF" w:rsidRPr="00815450">
        <w:rPr>
          <w:color w:val="000000" w:themeColor="text1"/>
          <w:szCs w:val="24"/>
          <w:u w:color="000000" w:themeColor="text1"/>
        </w:rPr>
        <w:t>Gill Creek</w:t>
      </w:r>
      <w:r w:rsidR="002872DF">
        <w:rPr>
          <w:color w:val="000000" w:themeColor="text1"/>
          <w:szCs w:val="24"/>
          <w:u w:color="000000" w:themeColor="text1"/>
        </w:rPr>
        <w:t xml:space="preserve">, </w:t>
      </w:r>
      <w:r w:rsidR="002872DF" w:rsidRPr="00815450">
        <w:rPr>
          <w:color w:val="000000" w:themeColor="text1"/>
          <w:szCs w:val="24"/>
          <w:u w:color="000000" w:themeColor="text1"/>
        </w:rPr>
        <w:t>Good Shepherd</w:t>
      </w:r>
      <w:r w:rsidR="002872DF">
        <w:rPr>
          <w:color w:val="000000" w:themeColor="text1"/>
          <w:szCs w:val="24"/>
          <w:u w:color="000000" w:themeColor="text1"/>
        </w:rPr>
        <w:t xml:space="preserve">, </w:t>
      </w:r>
      <w:r w:rsidR="002872DF" w:rsidRPr="00815450">
        <w:rPr>
          <w:color w:val="000000" w:themeColor="text1"/>
          <w:szCs w:val="24"/>
          <w:u w:color="000000" w:themeColor="text1"/>
        </w:rPr>
        <w:t>Greenview</w:t>
      </w:r>
      <w:r w:rsidR="002872DF">
        <w:rPr>
          <w:color w:val="000000" w:themeColor="text1"/>
          <w:szCs w:val="24"/>
          <w:u w:color="000000" w:themeColor="text1"/>
        </w:rPr>
        <w:t xml:space="preserve">, </w:t>
      </w:r>
      <w:r w:rsidR="002872DF" w:rsidRPr="00815450">
        <w:rPr>
          <w:color w:val="000000" w:themeColor="text1"/>
          <w:szCs w:val="24"/>
          <w:u w:color="000000" w:themeColor="text1"/>
        </w:rPr>
        <w:t>Mount Pilgrim</w:t>
      </w:r>
      <w:r w:rsidR="002872DF">
        <w:rPr>
          <w:color w:val="000000" w:themeColor="text1"/>
          <w:szCs w:val="24"/>
          <w:u w:color="000000" w:themeColor="text1"/>
        </w:rPr>
        <w:t xml:space="preserve">, </w:t>
      </w:r>
      <w:r w:rsidR="002872DF" w:rsidRPr="00815450">
        <w:rPr>
          <w:color w:val="000000" w:themeColor="text1"/>
          <w:szCs w:val="24"/>
          <w:u w:color="000000" w:themeColor="text1"/>
        </w:rPr>
        <w:t>Ridgewood</w:t>
      </w:r>
      <w:r w:rsidR="002872DF">
        <w:rPr>
          <w:color w:val="000000" w:themeColor="text1"/>
          <w:szCs w:val="24"/>
          <w:u w:color="000000" w:themeColor="text1"/>
        </w:rPr>
        <w:t xml:space="preserve">, </w:t>
      </w:r>
      <w:r w:rsidR="002872DF" w:rsidRPr="00815450">
        <w:rPr>
          <w:color w:val="000000" w:themeColor="text1"/>
          <w:szCs w:val="24"/>
          <w:u w:color="000000" w:themeColor="text1"/>
        </w:rPr>
        <w:t>Saint John</w:t>
      </w:r>
      <w:r w:rsidR="002872DF">
        <w:rPr>
          <w:color w:val="000000" w:themeColor="text1"/>
          <w:szCs w:val="24"/>
          <w:u w:color="000000" w:themeColor="text1"/>
        </w:rPr>
        <w:t xml:space="preserve">, </w:t>
      </w:r>
      <w:r w:rsidR="002872DF" w:rsidRPr="00815450">
        <w:rPr>
          <w:color w:val="000000" w:themeColor="text1"/>
          <w:szCs w:val="24"/>
          <w:u w:color="000000" w:themeColor="text1"/>
        </w:rPr>
        <w:t>Saint Mark</w:t>
      </w:r>
      <w:r w:rsidR="002872DF">
        <w:rPr>
          <w:color w:val="000000" w:themeColor="text1"/>
          <w:szCs w:val="24"/>
          <w:u w:color="000000" w:themeColor="text1"/>
        </w:rPr>
        <w:t xml:space="preserve">, </w:t>
      </w:r>
      <w:r w:rsidR="002872DF" w:rsidRPr="00815450">
        <w:rPr>
          <w:color w:val="000000" w:themeColor="text1"/>
          <w:szCs w:val="24"/>
          <w:u w:color="000000" w:themeColor="text1"/>
        </w:rPr>
        <w:t>Saint Peter</w:t>
      </w:r>
      <w:r w:rsidR="006313D7">
        <w:rPr>
          <w:color w:val="000000" w:themeColor="text1"/>
          <w:szCs w:val="24"/>
          <w:u w:color="000000" w:themeColor="text1"/>
        </w:rPr>
        <w:t>s</w:t>
      </w:r>
      <w:r w:rsidR="002872DF">
        <w:rPr>
          <w:color w:val="000000" w:themeColor="text1"/>
          <w:szCs w:val="24"/>
          <w:u w:color="000000" w:themeColor="text1"/>
        </w:rPr>
        <w:t xml:space="preserve">, </w:t>
      </w:r>
      <w:r w:rsidR="002872DF" w:rsidRPr="00815450">
        <w:rPr>
          <w:color w:val="000000" w:themeColor="text1"/>
          <w:szCs w:val="24"/>
          <w:u w:color="000000" w:themeColor="text1"/>
        </w:rPr>
        <w:t>Second Calvary</w:t>
      </w:r>
      <w:r w:rsidR="002872DF">
        <w:rPr>
          <w:color w:val="000000" w:themeColor="text1"/>
          <w:szCs w:val="24"/>
          <w:u w:color="000000" w:themeColor="text1"/>
        </w:rPr>
        <w:t xml:space="preserve">, </w:t>
      </w:r>
      <w:r w:rsidR="002872DF" w:rsidRPr="00815450">
        <w:rPr>
          <w:color w:val="000000" w:themeColor="text1"/>
          <w:szCs w:val="24"/>
          <w:u w:color="000000" w:themeColor="text1"/>
        </w:rPr>
        <w:t>Second Nazareth</w:t>
      </w:r>
      <w:r w:rsidR="002872DF">
        <w:rPr>
          <w:color w:val="000000" w:themeColor="text1"/>
          <w:szCs w:val="24"/>
          <w:u w:color="000000" w:themeColor="text1"/>
        </w:rPr>
        <w:t xml:space="preserve">, </w:t>
      </w:r>
      <w:r w:rsidR="002872DF" w:rsidRPr="00815450">
        <w:rPr>
          <w:color w:val="000000" w:themeColor="text1"/>
          <w:szCs w:val="24"/>
          <w:u w:color="000000" w:themeColor="text1"/>
        </w:rPr>
        <w:t>Union</w:t>
      </w:r>
      <w:r w:rsidR="002872DF">
        <w:rPr>
          <w:color w:val="000000" w:themeColor="text1"/>
          <w:szCs w:val="24"/>
          <w:u w:color="000000" w:themeColor="text1"/>
        </w:rPr>
        <w:t xml:space="preserve">, Zion Benevolent, </w:t>
      </w:r>
      <w:r w:rsidR="002872DF" w:rsidRPr="00815450">
        <w:rPr>
          <w:color w:val="000000" w:themeColor="text1"/>
          <w:szCs w:val="24"/>
          <w:u w:color="000000" w:themeColor="text1"/>
        </w:rPr>
        <w:t>Zion Canaan</w:t>
      </w:r>
      <w:r w:rsidR="002872DF">
        <w:rPr>
          <w:color w:val="000000" w:themeColor="text1"/>
          <w:szCs w:val="24"/>
          <w:u w:color="000000" w:themeColor="text1"/>
        </w:rPr>
        <w:t xml:space="preserve">, </w:t>
      </w:r>
      <w:r w:rsidR="002872DF" w:rsidRPr="00815450">
        <w:rPr>
          <w:color w:val="000000" w:themeColor="text1"/>
          <w:szCs w:val="24"/>
          <w:u w:color="000000" w:themeColor="text1"/>
        </w:rPr>
        <w:t>Zion Chapel #1</w:t>
      </w:r>
      <w:r w:rsidR="002872DF">
        <w:rPr>
          <w:color w:val="000000" w:themeColor="text1"/>
          <w:szCs w:val="24"/>
          <w:u w:color="000000" w:themeColor="text1"/>
        </w:rPr>
        <w:t xml:space="preserve">, and </w:t>
      </w:r>
      <w:r w:rsidR="002872DF" w:rsidRPr="00815450">
        <w:rPr>
          <w:color w:val="000000" w:themeColor="text1"/>
          <w:szCs w:val="24"/>
          <w:u w:color="000000" w:themeColor="text1"/>
        </w:rPr>
        <w:t>Zion Pilgrim</w:t>
      </w:r>
      <w:r w:rsidR="00E3418D">
        <w:rPr>
          <w:color w:val="000000" w:themeColor="text1"/>
          <w:szCs w:val="24"/>
          <w:u w:color="000000" w:themeColor="text1"/>
        </w:rPr>
        <w:t xml:space="preserve">. Today, </w:t>
      </w:r>
      <w:r w:rsidR="00E3418D" w:rsidRPr="00815450">
        <w:rPr>
          <w:color w:val="000000" w:themeColor="text1"/>
          <w:szCs w:val="24"/>
          <w:u w:color="000000" w:themeColor="text1"/>
        </w:rPr>
        <w:t>New Beginnings, Friendship Hopkins, Dennis Chapel, Zion Hi</w:t>
      </w:r>
      <w:r w:rsidR="00E3418D">
        <w:rPr>
          <w:color w:val="000000" w:themeColor="text1"/>
          <w:szCs w:val="24"/>
          <w:u w:color="000000" w:themeColor="text1"/>
        </w:rPr>
        <w:t>ll, and Bethlehem College Place are also affiliated</w:t>
      </w:r>
      <w:r w:rsidR="002872DF">
        <w:rPr>
          <w:color w:val="000000" w:themeColor="text1"/>
          <w:szCs w:val="24"/>
          <w:u w:color="000000" w:themeColor="text1"/>
        </w:rPr>
        <w:t>; and</w:t>
      </w:r>
    </w:p>
    <w:p w:rsidR="002872DF" w:rsidRDefault="002872DF" w:rsidP="00A1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154F8" w:rsidRPr="00815450" w:rsidRDefault="002872DF" w:rsidP="00A1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65650E" w:rsidRPr="00815450">
        <w:rPr>
          <w:color w:val="000000" w:themeColor="text1"/>
          <w:szCs w:val="24"/>
          <w:u w:color="000000" w:themeColor="text1"/>
        </w:rPr>
        <w:t xml:space="preserve">Deacon Kimpson served </w:t>
      </w:r>
      <w:r>
        <w:rPr>
          <w:color w:val="000000" w:themeColor="text1"/>
          <w:szCs w:val="24"/>
          <w:u w:color="000000" w:themeColor="text1"/>
        </w:rPr>
        <w:t>as president</w:t>
      </w:r>
      <w:r w:rsidR="0065650E" w:rsidRPr="00815450">
        <w:rPr>
          <w:color w:val="000000" w:themeColor="text1"/>
          <w:szCs w:val="24"/>
          <w:u w:color="000000" w:themeColor="text1"/>
        </w:rPr>
        <w:t xml:space="preserve"> for ten years</w:t>
      </w:r>
      <w:r>
        <w:rPr>
          <w:color w:val="000000" w:themeColor="text1"/>
          <w:szCs w:val="24"/>
          <w:u w:color="000000" w:themeColor="text1"/>
        </w:rPr>
        <w:t xml:space="preserve"> and </w:t>
      </w:r>
      <w:r w:rsidR="0065650E" w:rsidRPr="00815450">
        <w:rPr>
          <w:color w:val="000000" w:themeColor="text1"/>
          <w:szCs w:val="24"/>
          <w:u w:color="000000" w:themeColor="text1"/>
        </w:rPr>
        <w:t xml:space="preserve">was honored with the title President Emeritus in recognition of his visionary and outstanding leadership. </w:t>
      </w:r>
      <w:r>
        <w:rPr>
          <w:color w:val="000000" w:themeColor="text1"/>
          <w:szCs w:val="24"/>
          <w:u w:color="000000" w:themeColor="text1"/>
        </w:rPr>
        <w:t xml:space="preserve">Deacon Rufus C. Watts of </w:t>
      </w:r>
      <w:r w:rsidR="00A154F8" w:rsidRPr="00815450">
        <w:rPr>
          <w:color w:val="000000" w:themeColor="text1"/>
          <w:szCs w:val="24"/>
          <w:u w:color="000000" w:themeColor="text1"/>
        </w:rPr>
        <w:t>Mount Pilgrim</w:t>
      </w:r>
      <w:r>
        <w:rPr>
          <w:color w:val="000000" w:themeColor="text1"/>
          <w:szCs w:val="24"/>
          <w:u w:color="000000" w:themeColor="text1"/>
        </w:rPr>
        <w:t xml:space="preserve"> Church</w:t>
      </w:r>
      <w:r w:rsidR="00A154F8" w:rsidRPr="00815450">
        <w:rPr>
          <w:color w:val="000000" w:themeColor="text1"/>
          <w:szCs w:val="24"/>
          <w:u w:color="000000" w:themeColor="text1"/>
        </w:rPr>
        <w:t xml:space="preserve"> and Deacon Willie Franks ha</w:t>
      </w:r>
      <w:r>
        <w:rPr>
          <w:color w:val="000000" w:themeColor="text1"/>
          <w:szCs w:val="24"/>
          <w:u w:color="000000" w:themeColor="text1"/>
        </w:rPr>
        <w:t>ve also</w:t>
      </w:r>
      <w:r w:rsidR="00A154F8" w:rsidRPr="00815450">
        <w:rPr>
          <w:color w:val="000000" w:themeColor="text1"/>
          <w:szCs w:val="24"/>
          <w:u w:color="000000" w:themeColor="text1"/>
        </w:rPr>
        <w:t xml:space="preserve"> served as president</w:t>
      </w:r>
      <w:r w:rsidR="00E3418D">
        <w:rPr>
          <w:color w:val="000000" w:themeColor="text1"/>
          <w:szCs w:val="24"/>
          <w:u w:color="000000" w:themeColor="text1"/>
        </w:rPr>
        <w:t>, and a</w:t>
      </w:r>
      <w:r w:rsidR="00A154F8" w:rsidRPr="00815450">
        <w:rPr>
          <w:color w:val="000000" w:themeColor="text1"/>
          <w:szCs w:val="24"/>
          <w:u w:color="000000" w:themeColor="text1"/>
        </w:rPr>
        <w:t>ll presidents have been supported b</w:t>
      </w:r>
      <w:r w:rsidR="00A154F8">
        <w:rPr>
          <w:color w:val="000000" w:themeColor="text1"/>
          <w:szCs w:val="24"/>
          <w:u w:color="000000" w:themeColor="text1"/>
        </w:rPr>
        <w:t xml:space="preserve">y </w:t>
      </w:r>
      <w:r w:rsidR="00E3418D">
        <w:rPr>
          <w:color w:val="000000" w:themeColor="text1"/>
          <w:szCs w:val="24"/>
          <w:u w:color="000000" w:themeColor="text1"/>
        </w:rPr>
        <w:t xml:space="preserve">a </w:t>
      </w:r>
      <w:r>
        <w:rPr>
          <w:color w:val="000000" w:themeColor="text1"/>
          <w:szCs w:val="24"/>
          <w:u w:color="000000" w:themeColor="text1"/>
        </w:rPr>
        <w:t>b</w:t>
      </w:r>
      <w:r w:rsidR="00A154F8">
        <w:rPr>
          <w:color w:val="000000" w:themeColor="text1"/>
          <w:szCs w:val="24"/>
          <w:u w:color="000000" w:themeColor="text1"/>
        </w:rPr>
        <w:t xml:space="preserve">oard of </w:t>
      </w:r>
      <w:r>
        <w:rPr>
          <w:color w:val="000000" w:themeColor="text1"/>
          <w:szCs w:val="24"/>
          <w:u w:color="000000" w:themeColor="text1"/>
        </w:rPr>
        <w:t>d</w:t>
      </w:r>
      <w:r w:rsidR="00A154F8">
        <w:rPr>
          <w:color w:val="000000" w:themeColor="text1"/>
          <w:szCs w:val="24"/>
          <w:u w:color="000000" w:themeColor="text1"/>
        </w:rPr>
        <w:t>irectors; and</w:t>
      </w:r>
    </w:p>
    <w:p w:rsidR="00A154F8" w:rsidRPr="00815450" w:rsidRDefault="00A154F8" w:rsidP="00A15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5650E" w:rsidRDefault="001C6B46" w:rsidP="0065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lastRenderedPageBreak/>
        <w:t xml:space="preserve">Whereas, </w:t>
      </w:r>
      <w:r w:rsidR="007D08D4">
        <w:rPr>
          <w:rFonts w:eastAsia="Times New Roman"/>
        </w:rPr>
        <w:t xml:space="preserve">the </w:t>
      </w:r>
      <w:r w:rsidR="007D08D4" w:rsidRPr="00815450">
        <w:rPr>
          <w:color w:val="000000" w:themeColor="text1"/>
          <w:szCs w:val="28"/>
          <w:u w:color="000000" w:themeColor="text1"/>
        </w:rPr>
        <w:t>United Baptist Deacons of Greater Columbia</w:t>
      </w:r>
      <w:r w:rsidR="007D08D4">
        <w:rPr>
          <w:color w:val="000000" w:themeColor="text1"/>
          <w:szCs w:val="28"/>
          <w:u w:color="000000" w:themeColor="text1"/>
        </w:rPr>
        <w:t xml:space="preserve"> </w:t>
      </w:r>
      <w:r w:rsidR="0065650E" w:rsidRPr="00815450">
        <w:rPr>
          <w:color w:val="000000" w:themeColor="text1"/>
          <w:szCs w:val="24"/>
          <w:u w:color="000000" w:themeColor="text1"/>
        </w:rPr>
        <w:t>meets bi</w:t>
      </w:r>
      <w:r w:rsidR="00D80ABE">
        <w:rPr>
          <w:color w:val="000000" w:themeColor="text1"/>
          <w:szCs w:val="24"/>
          <w:u w:color="000000" w:themeColor="text1"/>
        </w:rPr>
        <w:noBreakHyphen/>
      </w:r>
      <w:r w:rsidR="0065650E" w:rsidRPr="00815450">
        <w:rPr>
          <w:color w:val="000000" w:themeColor="text1"/>
          <w:szCs w:val="24"/>
          <w:u w:color="000000" w:themeColor="text1"/>
        </w:rPr>
        <w:t xml:space="preserve">monthly at member churches. </w:t>
      </w:r>
      <w:r w:rsidR="00E3418D">
        <w:rPr>
          <w:color w:val="000000" w:themeColor="text1"/>
          <w:szCs w:val="24"/>
          <w:u w:color="000000" w:themeColor="text1"/>
        </w:rPr>
        <w:t>E</w:t>
      </w:r>
      <w:r w:rsidR="0065650E" w:rsidRPr="00815450">
        <w:rPr>
          <w:color w:val="000000" w:themeColor="text1"/>
          <w:szCs w:val="24"/>
          <w:u w:color="000000" w:themeColor="text1"/>
        </w:rPr>
        <w:t xml:space="preserve">ach meeting includes a devotional period, fellowship meal, and </w:t>
      </w:r>
      <w:r w:rsidR="002872DF">
        <w:rPr>
          <w:color w:val="000000" w:themeColor="text1"/>
          <w:szCs w:val="24"/>
          <w:u w:color="000000" w:themeColor="text1"/>
        </w:rPr>
        <w:t>plenary speaker</w:t>
      </w:r>
      <w:r>
        <w:rPr>
          <w:color w:val="000000" w:themeColor="text1"/>
          <w:szCs w:val="24"/>
          <w:u w:color="000000" w:themeColor="text1"/>
        </w:rPr>
        <w:t>; and</w:t>
      </w:r>
    </w:p>
    <w:p w:rsidR="0065650E" w:rsidRPr="00815450" w:rsidRDefault="0065650E" w:rsidP="0065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5650E" w:rsidRPr="00815450" w:rsidRDefault="001C6B46" w:rsidP="001C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A154F8" w:rsidRPr="00815450">
        <w:rPr>
          <w:color w:val="000000" w:themeColor="text1"/>
          <w:szCs w:val="24"/>
          <w:u w:color="000000" w:themeColor="text1"/>
        </w:rPr>
        <w:t>at meetings</w:t>
      </w:r>
      <w:r w:rsidR="00A154F8">
        <w:rPr>
          <w:color w:val="000000" w:themeColor="text1"/>
          <w:szCs w:val="24"/>
          <w:u w:color="000000" w:themeColor="text1"/>
        </w:rPr>
        <w:t xml:space="preserve">, </w:t>
      </w:r>
      <w:r w:rsidR="0065650E" w:rsidRPr="00815450">
        <w:rPr>
          <w:color w:val="000000" w:themeColor="text1"/>
          <w:szCs w:val="24"/>
          <w:u w:color="000000" w:themeColor="text1"/>
        </w:rPr>
        <w:t xml:space="preserve">presenters discuss </w:t>
      </w:r>
      <w:r w:rsidR="00A154F8">
        <w:rPr>
          <w:color w:val="000000" w:themeColor="text1"/>
          <w:szCs w:val="24"/>
          <w:u w:color="000000" w:themeColor="text1"/>
        </w:rPr>
        <w:t>a range of</w:t>
      </w:r>
      <w:r>
        <w:rPr>
          <w:color w:val="000000" w:themeColor="text1"/>
          <w:szCs w:val="24"/>
          <w:u w:color="000000" w:themeColor="text1"/>
        </w:rPr>
        <w:t xml:space="preserve"> topics</w:t>
      </w:r>
      <w:r w:rsidR="00A154F8">
        <w:rPr>
          <w:color w:val="000000" w:themeColor="text1"/>
          <w:szCs w:val="24"/>
          <w:u w:color="000000" w:themeColor="text1"/>
        </w:rPr>
        <w:t>,</w:t>
      </w:r>
      <w:r>
        <w:rPr>
          <w:color w:val="000000" w:themeColor="text1"/>
          <w:szCs w:val="24"/>
          <w:u w:color="000000" w:themeColor="text1"/>
        </w:rPr>
        <w:t xml:space="preserve"> including c</w:t>
      </w:r>
      <w:r w:rsidR="00D00B16">
        <w:rPr>
          <w:color w:val="000000" w:themeColor="text1"/>
          <w:szCs w:val="24"/>
          <w:u w:color="000000" w:themeColor="text1"/>
        </w:rPr>
        <w:t>onflict resolution</w:t>
      </w:r>
      <w:r>
        <w:rPr>
          <w:color w:val="000000" w:themeColor="text1"/>
          <w:szCs w:val="24"/>
          <w:u w:color="000000" w:themeColor="text1"/>
        </w:rPr>
        <w:t>, m</w:t>
      </w:r>
      <w:r w:rsidR="0065650E" w:rsidRPr="00815450">
        <w:rPr>
          <w:color w:val="000000" w:themeColor="text1"/>
          <w:szCs w:val="24"/>
          <w:u w:color="000000" w:themeColor="text1"/>
        </w:rPr>
        <w:t xml:space="preserve">inistering to </w:t>
      </w:r>
      <w:r>
        <w:rPr>
          <w:color w:val="000000" w:themeColor="text1"/>
          <w:szCs w:val="24"/>
          <w:u w:color="000000" w:themeColor="text1"/>
        </w:rPr>
        <w:t>g</w:t>
      </w:r>
      <w:r w:rsidR="0065650E" w:rsidRPr="00815450">
        <w:rPr>
          <w:color w:val="000000" w:themeColor="text1"/>
          <w:szCs w:val="24"/>
          <w:u w:color="000000" w:themeColor="text1"/>
        </w:rPr>
        <w:t>rief</w:t>
      </w:r>
      <w:r w:rsidR="00D80ABE">
        <w:rPr>
          <w:color w:val="000000" w:themeColor="text1"/>
          <w:szCs w:val="24"/>
          <w:u w:color="000000" w:themeColor="text1"/>
        </w:rPr>
        <w:noBreakHyphen/>
      </w:r>
      <w:r>
        <w:rPr>
          <w:color w:val="000000" w:themeColor="text1"/>
          <w:szCs w:val="24"/>
          <w:u w:color="000000" w:themeColor="text1"/>
        </w:rPr>
        <w:t>s</w:t>
      </w:r>
      <w:r w:rsidR="0065650E" w:rsidRPr="00815450">
        <w:rPr>
          <w:color w:val="000000" w:themeColor="text1"/>
          <w:szCs w:val="24"/>
          <w:u w:color="000000" w:themeColor="text1"/>
        </w:rPr>
        <w:t xml:space="preserve">tricken </w:t>
      </w:r>
      <w:r>
        <w:rPr>
          <w:color w:val="000000" w:themeColor="text1"/>
          <w:szCs w:val="24"/>
          <w:u w:color="000000" w:themeColor="text1"/>
        </w:rPr>
        <w:t>f</w:t>
      </w:r>
      <w:r w:rsidR="0065650E" w:rsidRPr="00815450">
        <w:rPr>
          <w:color w:val="000000" w:themeColor="text1"/>
          <w:szCs w:val="24"/>
          <w:u w:color="000000" w:themeColor="text1"/>
        </w:rPr>
        <w:t>amilies</w:t>
      </w:r>
      <w:r>
        <w:rPr>
          <w:color w:val="000000" w:themeColor="text1"/>
          <w:szCs w:val="24"/>
          <w:u w:color="000000" w:themeColor="text1"/>
        </w:rPr>
        <w:t>, cooperatin</w:t>
      </w:r>
      <w:r w:rsidR="00D00B16">
        <w:rPr>
          <w:color w:val="000000" w:themeColor="text1"/>
          <w:szCs w:val="24"/>
          <w:u w:color="000000" w:themeColor="text1"/>
        </w:rPr>
        <w:t>g</w:t>
      </w:r>
      <w:r>
        <w:rPr>
          <w:color w:val="000000" w:themeColor="text1"/>
          <w:szCs w:val="24"/>
          <w:u w:color="000000" w:themeColor="text1"/>
        </w:rPr>
        <w:t xml:space="preserve"> with p</w:t>
      </w:r>
      <w:r w:rsidR="0065650E" w:rsidRPr="00815450">
        <w:rPr>
          <w:color w:val="000000" w:themeColor="text1"/>
          <w:szCs w:val="24"/>
          <w:u w:color="000000" w:themeColor="text1"/>
        </w:rPr>
        <w:t>astor</w:t>
      </w:r>
      <w:r w:rsidR="006313D7">
        <w:rPr>
          <w:color w:val="000000" w:themeColor="text1"/>
          <w:szCs w:val="24"/>
          <w:u w:color="000000" w:themeColor="text1"/>
        </w:rPr>
        <w:t>s</w:t>
      </w:r>
      <w:r w:rsidR="0065650E" w:rsidRPr="00815450">
        <w:rPr>
          <w:color w:val="000000" w:themeColor="text1"/>
          <w:szCs w:val="24"/>
          <w:u w:color="000000" w:themeColor="text1"/>
        </w:rPr>
        <w:t xml:space="preserve"> and </w:t>
      </w:r>
      <w:r>
        <w:rPr>
          <w:color w:val="000000" w:themeColor="text1"/>
          <w:szCs w:val="24"/>
          <w:u w:color="000000" w:themeColor="text1"/>
        </w:rPr>
        <w:t>church m</w:t>
      </w:r>
      <w:r w:rsidR="0065650E" w:rsidRPr="00815450">
        <w:rPr>
          <w:color w:val="000000" w:themeColor="text1"/>
          <w:szCs w:val="24"/>
          <w:u w:color="000000" w:themeColor="text1"/>
        </w:rPr>
        <w:t>embership</w:t>
      </w:r>
      <w:r>
        <w:rPr>
          <w:color w:val="000000" w:themeColor="text1"/>
          <w:szCs w:val="24"/>
          <w:u w:color="000000" w:themeColor="text1"/>
        </w:rPr>
        <w:t>, responding to c</w:t>
      </w:r>
      <w:r w:rsidR="0065650E" w:rsidRPr="00815450">
        <w:rPr>
          <w:color w:val="000000" w:themeColor="text1"/>
          <w:szCs w:val="24"/>
          <w:u w:color="000000" w:themeColor="text1"/>
        </w:rPr>
        <w:t>riticism</w:t>
      </w:r>
      <w:r>
        <w:rPr>
          <w:color w:val="000000" w:themeColor="text1"/>
          <w:szCs w:val="24"/>
          <w:u w:color="000000" w:themeColor="text1"/>
        </w:rPr>
        <w:t xml:space="preserve">, </w:t>
      </w:r>
      <w:r w:rsidR="006313D7">
        <w:rPr>
          <w:color w:val="000000" w:themeColor="text1"/>
          <w:szCs w:val="24"/>
          <w:u w:color="000000" w:themeColor="text1"/>
        </w:rPr>
        <w:t>segregation</w:t>
      </w:r>
      <w:r>
        <w:rPr>
          <w:color w:val="000000" w:themeColor="text1"/>
          <w:szCs w:val="24"/>
          <w:u w:color="000000" w:themeColor="text1"/>
        </w:rPr>
        <w:t>, l</w:t>
      </w:r>
      <w:r w:rsidR="0065650E" w:rsidRPr="00815450">
        <w:rPr>
          <w:color w:val="000000" w:themeColor="text1"/>
          <w:szCs w:val="24"/>
          <w:u w:color="000000" w:themeColor="text1"/>
        </w:rPr>
        <w:t xml:space="preserve">eadership </w:t>
      </w:r>
      <w:r>
        <w:rPr>
          <w:color w:val="000000" w:themeColor="text1"/>
          <w:szCs w:val="24"/>
          <w:u w:color="000000" w:themeColor="text1"/>
        </w:rPr>
        <w:t>i</w:t>
      </w:r>
      <w:r w:rsidR="0065650E" w:rsidRPr="00815450">
        <w:rPr>
          <w:color w:val="000000" w:themeColor="text1"/>
          <w:szCs w:val="24"/>
          <w:u w:color="000000" w:themeColor="text1"/>
        </w:rPr>
        <w:t>deas</w:t>
      </w:r>
      <w:r>
        <w:rPr>
          <w:color w:val="000000" w:themeColor="text1"/>
          <w:szCs w:val="24"/>
          <w:u w:color="000000" w:themeColor="text1"/>
        </w:rPr>
        <w:t xml:space="preserve">, </w:t>
      </w:r>
      <w:r w:rsidR="006313D7">
        <w:rPr>
          <w:color w:val="000000" w:themeColor="text1"/>
          <w:szCs w:val="24"/>
          <w:u w:color="000000" w:themeColor="text1"/>
        </w:rPr>
        <w:t xml:space="preserve">the </w:t>
      </w:r>
      <w:r w:rsidR="00D00B16">
        <w:rPr>
          <w:color w:val="000000" w:themeColor="text1"/>
          <w:szCs w:val="24"/>
          <w:u w:color="000000" w:themeColor="text1"/>
        </w:rPr>
        <w:t xml:space="preserve">growth of </w:t>
      </w:r>
      <w:r>
        <w:rPr>
          <w:color w:val="000000" w:themeColor="text1"/>
          <w:szCs w:val="24"/>
          <w:u w:color="000000" w:themeColor="text1"/>
        </w:rPr>
        <w:t>d</w:t>
      </w:r>
      <w:r w:rsidR="0065650E" w:rsidRPr="00815450">
        <w:rPr>
          <w:color w:val="000000" w:themeColor="text1"/>
          <w:szCs w:val="24"/>
          <w:u w:color="000000" w:themeColor="text1"/>
        </w:rPr>
        <w:t>eacon</w:t>
      </w:r>
      <w:r w:rsidR="006313D7">
        <w:rPr>
          <w:color w:val="000000" w:themeColor="text1"/>
          <w:szCs w:val="24"/>
          <w:u w:color="000000" w:themeColor="text1"/>
        </w:rPr>
        <w:t>s</w:t>
      </w:r>
      <w:r w:rsidR="0065650E" w:rsidRPr="00815450">
        <w:rPr>
          <w:color w:val="000000" w:themeColor="text1"/>
          <w:szCs w:val="24"/>
          <w:u w:color="000000" w:themeColor="text1"/>
        </w:rPr>
        <w:t xml:space="preserve"> and </w:t>
      </w:r>
      <w:r w:rsidR="006313D7">
        <w:rPr>
          <w:color w:val="000000" w:themeColor="text1"/>
          <w:szCs w:val="24"/>
          <w:u w:color="000000" w:themeColor="text1"/>
        </w:rPr>
        <w:t xml:space="preserve">the </w:t>
      </w:r>
      <w:r>
        <w:rPr>
          <w:color w:val="000000" w:themeColor="text1"/>
          <w:szCs w:val="24"/>
          <w:u w:color="000000" w:themeColor="text1"/>
        </w:rPr>
        <w:t>c</w:t>
      </w:r>
      <w:r w:rsidR="0065650E" w:rsidRPr="00815450">
        <w:rPr>
          <w:color w:val="000000" w:themeColor="text1"/>
          <w:szCs w:val="24"/>
          <w:u w:color="000000" w:themeColor="text1"/>
        </w:rPr>
        <w:t>hurch</w:t>
      </w:r>
      <w:r>
        <w:rPr>
          <w:color w:val="000000" w:themeColor="text1"/>
          <w:szCs w:val="24"/>
          <w:u w:color="000000" w:themeColor="text1"/>
        </w:rPr>
        <w:t>, m</w:t>
      </w:r>
      <w:r w:rsidR="0065650E" w:rsidRPr="00815450">
        <w:rPr>
          <w:color w:val="000000" w:themeColor="text1"/>
          <w:szCs w:val="24"/>
          <w:u w:color="000000" w:themeColor="text1"/>
        </w:rPr>
        <w:t xml:space="preserve">inistering to </w:t>
      </w:r>
      <w:r>
        <w:rPr>
          <w:color w:val="000000" w:themeColor="text1"/>
          <w:szCs w:val="24"/>
          <w:u w:color="000000" w:themeColor="text1"/>
        </w:rPr>
        <w:t xml:space="preserve">youth, </w:t>
      </w:r>
      <w:r w:rsidR="00D00B16">
        <w:rPr>
          <w:color w:val="000000" w:themeColor="text1"/>
          <w:szCs w:val="24"/>
          <w:u w:color="000000" w:themeColor="text1"/>
        </w:rPr>
        <w:t xml:space="preserve">the church and deacons’ potential </w:t>
      </w:r>
      <w:r>
        <w:rPr>
          <w:color w:val="000000" w:themeColor="text1"/>
          <w:szCs w:val="24"/>
          <w:u w:color="000000" w:themeColor="text1"/>
        </w:rPr>
        <w:t>r</w:t>
      </w:r>
      <w:r w:rsidR="0065650E" w:rsidRPr="00815450">
        <w:rPr>
          <w:color w:val="000000" w:themeColor="text1"/>
          <w:szCs w:val="24"/>
          <w:u w:color="000000" w:themeColor="text1"/>
        </w:rPr>
        <w:t xml:space="preserve">ole in </w:t>
      </w:r>
      <w:r>
        <w:rPr>
          <w:color w:val="000000" w:themeColor="text1"/>
          <w:szCs w:val="24"/>
          <w:u w:color="000000" w:themeColor="text1"/>
        </w:rPr>
        <w:t>p</w:t>
      </w:r>
      <w:r w:rsidR="0065650E" w:rsidRPr="00815450">
        <w:rPr>
          <w:color w:val="000000" w:themeColor="text1"/>
          <w:szCs w:val="24"/>
          <w:u w:color="000000" w:themeColor="text1"/>
        </w:rPr>
        <w:t>olitics</w:t>
      </w:r>
      <w:r w:rsidR="006313D7">
        <w:rPr>
          <w:color w:val="000000" w:themeColor="text1"/>
          <w:szCs w:val="24"/>
          <w:u w:color="000000" w:themeColor="text1"/>
        </w:rPr>
        <w:t xml:space="preserve">, and </w:t>
      </w:r>
      <w:r>
        <w:rPr>
          <w:color w:val="000000" w:themeColor="text1"/>
          <w:szCs w:val="24"/>
          <w:u w:color="000000" w:themeColor="text1"/>
        </w:rPr>
        <w:t>d</w:t>
      </w:r>
      <w:r w:rsidR="0065650E" w:rsidRPr="00815450">
        <w:rPr>
          <w:color w:val="000000" w:themeColor="text1"/>
          <w:szCs w:val="24"/>
          <w:u w:color="000000" w:themeColor="text1"/>
        </w:rPr>
        <w:t>eacon</w:t>
      </w:r>
      <w:r w:rsidR="006313D7">
        <w:rPr>
          <w:color w:val="000000" w:themeColor="text1"/>
          <w:szCs w:val="24"/>
          <w:u w:color="000000" w:themeColor="text1"/>
        </w:rPr>
        <w:t>s</w:t>
      </w:r>
      <w:r w:rsidR="0065650E" w:rsidRPr="00815450">
        <w:rPr>
          <w:color w:val="000000" w:themeColor="text1"/>
          <w:szCs w:val="24"/>
          <w:u w:color="000000" w:themeColor="text1"/>
        </w:rPr>
        <w:t xml:space="preserve">’ </w:t>
      </w:r>
      <w:r>
        <w:rPr>
          <w:color w:val="000000" w:themeColor="text1"/>
          <w:szCs w:val="24"/>
          <w:u w:color="000000" w:themeColor="text1"/>
        </w:rPr>
        <w:t>e</w:t>
      </w:r>
      <w:r w:rsidR="0065650E" w:rsidRPr="00815450">
        <w:rPr>
          <w:color w:val="000000" w:themeColor="text1"/>
          <w:szCs w:val="24"/>
          <w:u w:color="000000" w:themeColor="text1"/>
        </w:rPr>
        <w:t xml:space="preserve">ffect on the </w:t>
      </w:r>
      <w:r>
        <w:rPr>
          <w:color w:val="000000" w:themeColor="text1"/>
          <w:szCs w:val="24"/>
          <w:u w:color="000000" w:themeColor="text1"/>
        </w:rPr>
        <w:t>h</w:t>
      </w:r>
      <w:r w:rsidR="0065650E" w:rsidRPr="00815450">
        <w:rPr>
          <w:color w:val="000000" w:themeColor="text1"/>
          <w:szCs w:val="24"/>
          <w:u w:color="000000" w:themeColor="text1"/>
        </w:rPr>
        <w:t xml:space="preserve">ome, </w:t>
      </w:r>
      <w:r>
        <w:rPr>
          <w:color w:val="000000" w:themeColor="text1"/>
          <w:szCs w:val="24"/>
          <w:u w:color="000000" w:themeColor="text1"/>
        </w:rPr>
        <w:t>c</w:t>
      </w:r>
      <w:r w:rsidR="0065650E" w:rsidRPr="00815450">
        <w:rPr>
          <w:color w:val="000000" w:themeColor="text1"/>
          <w:szCs w:val="24"/>
          <w:u w:color="000000" w:themeColor="text1"/>
        </w:rPr>
        <w:t>ommunity</w:t>
      </w:r>
      <w:r>
        <w:rPr>
          <w:color w:val="000000" w:themeColor="text1"/>
          <w:szCs w:val="24"/>
          <w:u w:color="000000" w:themeColor="text1"/>
        </w:rPr>
        <w:t>,</w:t>
      </w:r>
      <w:r w:rsidR="0065650E" w:rsidRPr="00815450">
        <w:rPr>
          <w:color w:val="000000" w:themeColor="text1"/>
          <w:szCs w:val="24"/>
          <w:u w:color="000000" w:themeColor="text1"/>
        </w:rPr>
        <w:t xml:space="preserve"> and </w:t>
      </w:r>
      <w:r>
        <w:rPr>
          <w:color w:val="000000" w:themeColor="text1"/>
          <w:szCs w:val="24"/>
          <w:u w:color="000000" w:themeColor="text1"/>
        </w:rPr>
        <w:t>c</w:t>
      </w:r>
      <w:r w:rsidR="0065650E" w:rsidRPr="00815450">
        <w:rPr>
          <w:color w:val="000000" w:themeColor="text1"/>
          <w:szCs w:val="24"/>
          <w:u w:color="000000" w:themeColor="text1"/>
        </w:rPr>
        <w:t>ity</w:t>
      </w:r>
      <w:r>
        <w:rPr>
          <w:color w:val="000000" w:themeColor="text1"/>
          <w:szCs w:val="24"/>
          <w:u w:color="000000" w:themeColor="text1"/>
        </w:rPr>
        <w:t>; and</w:t>
      </w:r>
    </w:p>
    <w:p w:rsidR="0065650E" w:rsidRPr="00815450" w:rsidRDefault="0065650E" w:rsidP="0065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5650E" w:rsidRPr="00815450" w:rsidRDefault="001C6B46" w:rsidP="0065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D00B16">
        <w:rPr>
          <w:rFonts w:eastAsia="Times New Roman"/>
        </w:rPr>
        <w:t>in</w:t>
      </w:r>
      <w:r w:rsidR="0065650E" w:rsidRPr="00815450">
        <w:rPr>
          <w:color w:val="000000" w:themeColor="text1"/>
          <w:szCs w:val="24"/>
          <w:u w:color="000000" w:themeColor="text1"/>
        </w:rPr>
        <w:t xml:space="preserve"> 2008, the </w:t>
      </w:r>
      <w:r w:rsidR="00D00B16">
        <w:rPr>
          <w:color w:val="000000" w:themeColor="text1"/>
          <w:szCs w:val="24"/>
          <w:u w:color="000000" w:themeColor="text1"/>
        </w:rPr>
        <w:t>organization</w:t>
      </w:r>
      <w:r w:rsidR="0065650E" w:rsidRPr="00815450">
        <w:rPr>
          <w:color w:val="000000" w:themeColor="text1"/>
          <w:szCs w:val="24"/>
          <w:u w:color="000000" w:themeColor="text1"/>
        </w:rPr>
        <w:t xml:space="preserve"> held a workshop </w:t>
      </w:r>
      <w:r w:rsidR="00D00B16">
        <w:rPr>
          <w:color w:val="000000" w:themeColor="text1"/>
          <w:szCs w:val="24"/>
          <w:u w:color="000000" w:themeColor="text1"/>
        </w:rPr>
        <w:t>on</w:t>
      </w:r>
      <w:r w:rsidR="0065650E" w:rsidRPr="00815450">
        <w:rPr>
          <w:color w:val="000000" w:themeColor="text1"/>
          <w:szCs w:val="24"/>
          <w:u w:color="000000" w:themeColor="text1"/>
        </w:rPr>
        <w:t xml:space="preserve"> “Honoring Our Past, Embracing Our Present and Empowering Our Future</w:t>
      </w:r>
      <w:r w:rsidR="00D00B16">
        <w:rPr>
          <w:color w:val="000000" w:themeColor="text1"/>
          <w:szCs w:val="24"/>
          <w:u w:color="000000" w:themeColor="text1"/>
        </w:rPr>
        <w:t>,</w:t>
      </w:r>
      <w:r w:rsidR="0065650E" w:rsidRPr="00815450">
        <w:rPr>
          <w:color w:val="000000" w:themeColor="text1"/>
          <w:szCs w:val="24"/>
          <w:u w:color="000000" w:themeColor="text1"/>
        </w:rPr>
        <w:t>”</w:t>
      </w:r>
      <w:r w:rsidR="00D00B16">
        <w:rPr>
          <w:color w:val="000000" w:themeColor="text1"/>
          <w:szCs w:val="24"/>
          <w:u w:color="000000" w:themeColor="text1"/>
        </w:rPr>
        <w:t xml:space="preserve"> with an attendance of a</w:t>
      </w:r>
      <w:r w:rsidR="0065650E" w:rsidRPr="00815450">
        <w:rPr>
          <w:color w:val="000000" w:themeColor="text1"/>
          <w:szCs w:val="24"/>
          <w:u w:color="000000" w:themeColor="text1"/>
        </w:rPr>
        <w:t xml:space="preserve">pproximately </w:t>
      </w:r>
      <w:r w:rsidR="007D08D4">
        <w:rPr>
          <w:color w:val="000000" w:themeColor="text1"/>
          <w:szCs w:val="24"/>
          <w:u w:color="000000" w:themeColor="text1"/>
        </w:rPr>
        <w:t>three hundred fifty</w:t>
      </w:r>
      <w:r w:rsidR="0065650E" w:rsidRPr="00815450">
        <w:rPr>
          <w:color w:val="000000" w:themeColor="text1"/>
          <w:szCs w:val="24"/>
          <w:u w:color="000000" w:themeColor="text1"/>
        </w:rPr>
        <w:t xml:space="preserve"> </w:t>
      </w:r>
      <w:r w:rsidR="00D00B16">
        <w:rPr>
          <w:color w:val="000000" w:themeColor="text1"/>
          <w:szCs w:val="24"/>
          <w:u w:color="000000" w:themeColor="text1"/>
        </w:rPr>
        <w:t>people</w:t>
      </w:r>
      <w:r>
        <w:rPr>
          <w:color w:val="000000" w:themeColor="text1"/>
          <w:szCs w:val="24"/>
          <w:u w:color="000000" w:themeColor="text1"/>
        </w:rPr>
        <w:t>; and</w:t>
      </w:r>
    </w:p>
    <w:p w:rsidR="0065650E" w:rsidRPr="00815450" w:rsidRDefault="0065650E" w:rsidP="0065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5650E" w:rsidRPr="00815450" w:rsidRDefault="001C6B46" w:rsidP="0065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6E281C">
        <w:rPr>
          <w:rFonts w:eastAsia="Times New Roman"/>
        </w:rPr>
        <w:t>on May 14, 2014</w:t>
      </w:r>
      <w:r w:rsidR="00A154F8">
        <w:rPr>
          <w:color w:val="000000" w:themeColor="text1"/>
          <w:szCs w:val="24"/>
          <w:u w:color="000000" w:themeColor="text1"/>
        </w:rPr>
        <w:t>,</w:t>
      </w:r>
      <w:r w:rsidR="0065650E" w:rsidRPr="00815450">
        <w:rPr>
          <w:color w:val="000000" w:themeColor="text1"/>
          <w:szCs w:val="24"/>
          <w:u w:color="000000" w:themeColor="text1"/>
        </w:rPr>
        <w:t xml:space="preserve"> </w:t>
      </w:r>
      <w:r w:rsidR="00A154F8">
        <w:rPr>
          <w:color w:val="000000" w:themeColor="text1"/>
          <w:szCs w:val="24"/>
          <w:u w:color="000000" w:themeColor="text1"/>
        </w:rPr>
        <w:t>d</w:t>
      </w:r>
      <w:r w:rsidR="0065650E" w:rsidRPr="00815450">
        <w:rPr>
          <w:color w:val="000000" w:themeColor="text1"/>
          <w:szCs w:val="24"/>
          <w:u w:color="000000" w:themeColor="text1"/>
        </w:rPr>
        <w:t xml:space="preserve">eacons from </w:t>
      </w:r>
      <w:r w:rsidR="007D08D4">
        <w:rPr>
          <w:color w:val="000000" w:themeColor="text1"/>
          <w:szCs w:val="24"/>
          <w:u w:color="000000" w:themeColor="text1"/>
        </w:rPr>
        <w:t xml:space="preserve">the </w:t>
      </w:r>
      <w:r w:rsidR="00D00B16">
        <w:rPr>
          <w:color w:val="000000" w:themeColor="text1"/>
          <w:szCs w:val="28"/>
          <w:u w:color="000000" w:themeColor="text1"/>
        </w:rPr>
        <w:t>organization</w:t>
      </w:r>
      <w:r w:rsidR="006E281C">
        <w:rPr>
          <w:color w:val="000000" w:themeColor="text1"/>
          <w:szCs w:val="28"/>
          <w:u w:color="000000" w:themeColor="text1"/>
        </w:rPr>
        <w:t>, as part of</w:t>
      </w:r>
      <w:r w:rsidR="0065650E" w:rsidRPr="00815450">
        <w:rPr>
          <w:color w:val="000000" w:themeColor="text1"/>
          <w:szCs w:val="24"/>
          <w:u w:color="000000" w:themeColor="text1"/>
        </w:rPr>
        <w:t xml:space="preserve"> a statewide steering committee</w:t>
      </w:r>
      <w:r w:rsidR="006E281C">
        <w:rPr>
          <w:color w:val="000000" w:themeColor="text1"/>
          <w:szCs w:val="24"/>
          <w:u w:color="000000" w:themeColor="text1"/>
        </w:rPr>
        <w:t>, established</w:t>
      </w:r>
      <w:r w:rsidR="00E3418D">
        <w:rPr>
          <w:color w:val="000000" w:themeColor="text1"/>
          <w:szCs w:val="24"/>
          <w:u w:color="000000" w:themeColor="text1"/>
        </w:rPr>
        <w:t xml:space="preserve"> the</w:t>
      </w:r>
      <w:r w:rsidR="0065650E" w:rsidRPr="00815450">
        <w:rPr>
          <w:color w:val="000000" w:themeColor="text1"/>
          <w:szCs w:val="24"/>
          <w:u w:color="000000" w:themeColor="text1"/>
        </w:rPr>
        <w:t xml:space="preserve"> South Carolina Baptist Deacons Association</w:t>
      </w:r>
      <w:r>
        <w:rPr>
          <w:color w:val="000000" w:themeColor="text1"/>
          <w:szCs w:val="24"/>
          <w:u w:color="000000" w:themeColor="text1"/>
        </w:rPr>
        <w:t>; and</w:t>
      </w:r>
    </w:p>
    <w:p w:rsidR="0065650E" w:rsidRPr="00815450" w:rsidRDefault="0065650E" w:rsidP="0065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5650E" w:rsidRPr="00815450" w:rsidRDefault="001C6B46" w:rsidP="0065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w:t>
      </w:r>
      <w:r w:rsidR="002872DF">
        <w:rPr>
          <w:rFonts w:eastAsia="Times New Roman"/>
        </w:rPr>
        <w:t>t</w:t>
      </w:r>
      <w:r w:rsidR="002872DF">
        <w:rPr>
          <w:color w:val="000000" w:themeColor="text1"/>
          <w:szCs w:val="24"/>
          <w:u w:color="000000" w:themeColor="text1"/>
        </w:rPr>
        <w:t>o fund</w:t>
      </w:r>
      <w:r w:rsidR="0065650E" w:rsidRPr="00815450">
        <w:rPr>
          <w:color w:val="000000" w:themeColor="text1"/>
          <w:szCs w:val="24"/>
          <w:u w:color="000000" w:themeColor="text1"/>
        </w:rPr>
        <w:t xml:space="preserve"> scholarship</w:t>
      </w:r>
      <w:r w:rsidR="002872DF">
        <w:rPr>
          <w:color w:val="000000" w:themeColor="text1"/>
          <w:szCs w:val="24"/>
          <w:u w:color="000000" w:themeColor="text1"/>
        </w:rPr>
        <w:t xml:space="preserve"> program</w:t>
      </w:r>
      <w:r w:rsidR="0065650E" w:rsidRPr="00815450">
        <w:rPr>
          <w:color w:val="000000" w:themeColor="text1"/>
          <w:szCs w:val="24"/>
          <w:u w:color="000000" w:themeColor="text1"/>
        </w:rPr>
        <w:t xml:space="preserve">s, </w:t>
      </w:r>
      <w:r w:rsidR="007D08D4">
        <w:rPr>
          <w:color w:val="000000" w:themeColor="text1"/>
          <w:szCs w:val="24"/>
          <w:u w:color="000000" w:themeColor="text1"/>
        </w:rPr>
        <w:t xml:space="preserve">the </w:t>
      </w:r>
      <w:r w:rsidR="007D08D4" w:rsidRPr="00815450">
        <w:rPr>
          <w:color w:val="000000" w:themeColor="text1"/>
          <w:szCs w:val="28"/>
          <w:u w:color="000000" w:themeColor="text1"/>
        </w:rPr>
        <w:t>United Baptist Deacons of Greater Columbia</w:t>
      </w:r>
      <w:r w:rsidR="007D08D4">
        <w:rPr>
          <w:color w:val="000000" w:themeColor="text1"/>
          <w:szCs w:val="28"/>
          <w:u w:color="000000" w:themeColor="text1"/>
        </w:rPr>
        <w:t xml:space="preserve"> </w:t>
      </w:r>
      <w:r w:rsidR="0065650E" w:rsidRPr="00815450">
        <w:rPr>
          <w:color w:val="000000" w:themeColor="text1"/>
          <w:szCs w:val="24"/>
          <w:u w:color="000000" w:themeColor="text1"/>
        </w:rPr>
        <w:t>holds a</w:t>
      </w:r>
      <w:r w:rsidR="00B507AF">
        <w:rPr>
          <w:color w:val="000000" w:themeColor="text1"/>
          <w:szCs w:val="24"/>
          <w:u w:color="000000" w:themeColor="text1"/>
        </w:rPr>
        <w:t>n annual</w:t>
      </w:r>
      <w:r w:rsidR="0065650E" w:rsidRPr="00815450">
        <w:rPr>
          <w:color w:val="000000" w:themeColor="text1"/>
          <w:szCs w:val="24"/>
          <w:u w:color="000000" w:themeColor="text1"/>
        </w:rPr>
        <w:t xml:space="preserve"> </w:t>
      </w:r>
      <w:r w:rsidR="00FF71A6">
        <w:rPr>
          <w:color w:val="000000" w:themeColor="text1"/>
          <w:szCs w:val="24"/>
          <w:u w:color="000000" w:themeColor="text1"/>
        </w:rPr>
        <w:t>s</w:t>
      </w:r>
      <w:r w:rsidR="0065650E" w:rsidRPr="00815450">
        <w:rPr>
          <w:color w:val="000000" w:themeColor="text1"/>
          <w:szCs w:val="24"/>
          <w:u w:color="000000" w:themeColor="text1"/>
        </w:rPr>
        <w:t xml:space="preserve">cholarships and </w:t>
      </w:r>
      <w:r w:rsidR="00FF71A6">
        <w:rPr>
          <w:color w:val="000000" w:themeColor="text1"/>
          <w:szCs w:val="24"/>
          <w:u w:color="000000" w:themeColor="text1"/>
        </w:rPr>
        <w:t>k</w:t>
      </w:r>
      <w:r w:rsidR="0065650E" w:rsidRPr="00815450">
        <w:rPr>
          <w:color w:val="000000" w:themeColor="text1"/>
          <w:szCs w:val="24"/>
          <w:u w:color="000000" w:themeColor="text1"/>
        </w:rPr>
        <w:t xml:space="preserve">ing and </w:t>
      </w:r>
      <w:r w:rsidR="00FF71A6">
        <w:rPr>
          <w:color w:val="000000" w:themeColor="text1"/>
          <w:szCs w:val="24"/>
          <w:u w:color="000000" w:themeColor="text1"/>
        </w:rPr>
        <w:t>q</w:t>
      </w:r>
      <w:r w:rsidR="0065650E" w:rsidRPr="00815450">
        <w:rPr>
          <w:color w:val="000000" w:themeColor="text1"/>
          <w:szCs w:val="24"/>
          <w:u w:color="000000" w:themeColor="text1"/>
        </w:rPr>
        <w:t xml:space="preserve">ueen </w:t>
      </w:r>
      <w:r w:rsidR="00FF71A6">
        <w:rPr>
          <w:color w:val="000000" w:themeColor="text1"/>
          <w:szCs w:val="24"/>
          <w:u w:color="000000" w:themeColor="text1"/>
        </w:rPr>
        <w:t>b</w:t>
      </w:r>
      <w:r w:rsidR="0065650E" w:rsidRPr="00815450">
        <w:rPr>
          <w:color w:val="000000" w:themeColor="text1"/>
          <w:szCs w:val="24"/>
          <w:u w:color="000000" w:themeColor="text1"/>
        </w:rPr>
        <w:t xml:space="preserve">anquet. </w:t>
      </w:r>
      <w:r w:rsidR="00B507AF">
        <w:rPr>
          <w:color w:val="000000" w:themeColor="text1"/>
          <w:szCs w:val="24"/>
          <w:u w:color="000000" w:themeColor="text1"/>
        </w:rPr>
        <w:t>Each year, i</w:t>
      </w:r>
      <w:r w:rsidR="00FF71A6">
        <w:rPr>
          <w:color w:val="000000" w:themeColor="text1"/>
          <w:szCs w:val="24"/>
          <w:u w:color="000000" w:themeColor="text1"/>
        </w:rPr>
        <w:t>t</w:t>
      </w:r>
      <w:r w:rsidR="0065650E" w:rsidRPr="00815450">
        <w:rPr>
          <w:color w:val="000000" w:themeColor="text1"/>
          <w:szCs w:val="24"/>
          <w:u w:color="000000" w:themeColor="text1"/>
        </w:rPr>
        <w:t xml:space="preserve"> ha</w:t>
      </w:r>
      <w:r w:rsidR="00FF71A6">
        <w:rPr>
          <w:color w:val="000000" w:themeColor="text1"/>
          <w:szCs w:val="24"/>
          <w:u w:color="000000" w:themeColor="text1"/>
        </w:rPr>
        <w:t>s</w:t>
      </w:r>
      <w:r w:rsidR="00B507AF">
        <w:rPr>
          <w:color w:val="000000" w:themeColor="text1"/>
          <w:szCs w:val="24"/>
          <w:u w:color="000000" w:themeColor="text1"/>
        </w:rPr>
        <w:t xml:space="preserve"> successfully</w:t>
      </w:r>
      <w:r w:rsidR="00FF71A6">
        <w:rPr>
          <w:color w:val="000000" w:themeColor="text1"/>
          <w:szCs w:val="24"/>
          <w:u w:color="000000" w:themeColor="text1"/>
        </w:rPr>
        <w:t xml:space="preserve"> </w:t>
      </w:r>
      <w:r w:rsidR="0065650E" w:rsidRPr="00815450">
        <w:rPr>
          <w:color w:val="000000" w:themeColor="text1"/>
          <w:szCs w:val="24"/>
          <w:u w:color="000000" w:themeColor="text1"/>
        </w:rPr>
        <w:t>awa</w:t>
      </w:r>
      <w:r w:rsidR="00FF71A6">
        <w:rPr>
          <w:color w:val="000000" w:themeColor="text1"/>
          <w:szCs w:val="24"/>
          <w:u w:color="000000" w:themeColor="text1"/>
        </w:rPr>
        <w:t xml:space="preserve">rded </w:t>
      </w:r>
      <w:r w:rsidR="0021107C">
        <w:rPr>
          <w:color w:val="000000" w:themeColor="text1"/>
          <w:szCs w:val="24"/>
          <w:u w:color="000000" w:themeColor="text1"/>
        </w:rPr>
        <w:t>a number of</w:t>
      </w:r>
      <w:r w:rsidR="00FF71A6">
        <w:rPr>
          <w:color w:val="000000" w:themeColor="text1"/>
          <w:szCs w:val="24"/>
          <w:u w:color="000000" w:themeColor="text1"/>
        </w:rPr>
        <w:t xml:space="preserve"> </w:t>
      </w:r>
      <w:r w:rsidR="002872DF">
        <w:rPr>
          <w:color w:val="000000" w:themeColor="text1"/>
          <w:szCs w:val="24"/>
          <w:u w:color="000000" w:themeColor="text1"/>
        </w:rPr>
        <w:t xml:space="preserve">one </w:t>
      </w:r>
      <w:r w:rsidR="00FF71A6">
        <w:rPr>
          <w:color w:val="000000" w:themeColor="text1"/>
          <w:szCs w:val="24"/>
          <w:u w:color="000000" w:themeColor="text1"/>
        </w:rPr>
        <w:t>thousand dollar</w:t>
      </w:r>
      <w:r w:rsidR="0021107C">
        <w:rPr>
          <w:color w:val="000000" w:themeColor="text1"/>
          <w:szCs w:val="24"/>
          <w:u w:color="000000" w:themeColor="text1"/>
        </w:rPr>
        <w:t>-</w:t>
      </w:r>
      <w:r w:rsidR="00FF71A6">
        <w:rPr>
          <w:color w:val="000000" w:themeColor="text1"/>
          <w:szCs w:val="24"/>
          <w:u w:color="000000" w:themeColor="text1"/>
        </w:rPr>
        <w:t>s</w:t>
      </w:r>
      <w:r w:rsidR="0065650E" w:rsidRPr="00815450">
        <w:rPr>
          <w:color w:val="000000" w:themeColor="text1"/>
          <w:szCs w:val="24"/>
          <w:u w:color="000000" w:themeColor="text1"/>
        </w:rPr>
        <w:t>cholarships</w:t>
      </w:r>
      <w:r w:rsidR="00FF71A6">
        <w:rPr>
          <w:color w:val="000000" w:themeColor="text1"/>
          <w:szCs w:val="24"/>
          <w:u w:color="000000" w:themeColor="text1"/>
        </w:rPr>
        <w:t>,</w:t>
      </w:r>
      <w:r w:rsidR="0065650E" w:rsidRPr="00815450">
        <w:rPr>
          <w:color w:val="000000" w:themeColor="text1"/>
          <w:szCs w:val="24"/>
          <w:u w:color="000000" w:themeColor="text1"/>
        </w:rPr>
        <w:t xml:space="preserve"> and </w:t>
      </w:r>
      <w:r w:rsidR="00FF71A6">
        <w:rPr>
          <w:color w:val="000000" w:themeColor="text1"/>
          <w:szCs w:val="24"/>
          <w:u w:color="000000" w:themeColor="text1"/>
        </w:rPr>
        <w:t>its</w:t>
      </w:r>
      <w:r w:rsidR="0065650E" w:rsidRPr="00815450">
        <w:rPr>
          <w:color w:val="000000" w:themeColor="text1"/>
          <w:szCs w:val="24"/>
          <w:u w:color="000000" w:themeColor="text1"/>
        </w:rPr>
        <w:t xml:space="preserve"> </w:t>
      </w:r>
      <w:r w:rsidR="00FF71A6">
        <w:rPr>
          <w:color w:val="000000" w:themeColor="text1"/>
          <w:szCs w:val="24"/>
          <w:u w:color="000000" w:themeColor="text1"/>
        </w:rPr>
        <w:t>k</w:t>
      </w:r>
      <w:r w:rsidR="0065650E" w:rsidRPr="00815450">
        <w:rPr>
          <w:color w:val="000000" w:themeColor="text1"/>
          <w:szCs w:val="24"/>
          <w:u w:color="000000" w:themeColor="text1"/>
        </w:rPr>
        <w:t xml:space="preserve">ing and </w:t>
      </w:r>
      <w:r w:rsidR="00FF71A6">
        <w:rPr>
          <w:color w:val="000000" w:themeColor="text1"/>
          <w:szCs w:val="24"/>
          <w:u w:color="000000" w:themeColor="text1"/>
        </w:rPr>
        <w:t>queen have won the state and n</w:t>
      </w:r>
      <w:r w:rsidR="0065650E" w:rsidRPr="00815450">
        <w:rPr>
          <w:color w:val="000000" w:themeColor="text1"/>
          <w:szCs w:val="24"/>
          <w:u w:color="000000" w:themeColor="text1"/>
        </w:rPr>
        <w:t xml:space="preserve">ational competition </w:t>
      </w:r>
      <w:r w:rsidR="002872DF">
        <w:rPr>
          <w:color w:val="000000" w:themeColor="text1"/>
          <w:szCs w:val="24"/>
          <w:u w:color="000000" w:themeColor="text1"/>
        </w:rPr>
        <w:t xml:space="preserve">for </w:t>
      </w:r>
      <w:r w:rsidR="0065650E" w:rsidRPr="00815450">
        <w:rPr>
          <w:color w:val="000000" w:themeColor="text1"/>
          <w:szCs w:val="24"/>
          <w:u w:color="000000" w:themeColor="text1"/>
        </w:rPr>
        <w:t>fi</w:t>
      </w:r>
      <w:r>
        <w:rPr>
          <w:color w:val="000000" w:themeColor="text1"/>
          <w:szCs w:val="24"/>
          <w:u w:color="000000" w:themeColor="text1"/>
        </w:rPr>
        <w:t>ve consecutive years; and</w:t>
      </w:r>
    </w:p>
    <w:p w:rsidR="0065650E" w:rsidRPr="00815450" w:rsidRDefault="0065650E" w:rsidP="0065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334F6" w:rsidRDefault="00733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6C8A">
        <w:rPr>
          <w:rFonts w:eastAsia="Times New Roman"/>
        </w:rPr>
        <w:t xml:space="preserve">the members of the South Carolina Senate greatly appreciate the ministry of the </w:t>
      </w:r>
      <w:r w:rsidR="00AD6C8A" w:rsidRPr="00815450">
        <w:rPr>
          <w:color w:val="000000" w:themeColor="text1"/>
          <w:szCs w:val="28"/>
          <w:u w:color="000000" w:themeColor="text1"/>
        </w:rPr>
        <w:t>United Baptist Deacons of Greater Columbia</w:t>
      </w:r>
      <w:r w:rsidR="00AD6C8A">
        <w:rPr>
          <w:color w:val="000000" w:themeColor="text1"/>
          <w:szCs w:val="24"/>
          <w:u w:color="000000" w:themeColor="text1"/>
        </w:rPr>
        <w:t xml:space="preserve"> and </w:t>
      </w:r>
      <w:r w:rsidR="00FF71A6">
        <w:rPr>
          <w:color w:val="000000" w:themeColor="text1"/>
          <w:szCs w:val="24"/>
          <w:u w:color="000000" w:themeColor="text1"/>
        </w:rPr>
        <w:t>the organization’s</w:t>
      </w:r>
      <w:r w:rsidR="00AD6C8A">
        <w:rPr>
          <w:color w:val="000000" w:themeColor="text1"/>
          <w:szCs w:val="24"/>
          <w:u w:color="000000" w:themeColor="text1"/>
        </w:rPr>
        <w:t xml:space="preserve"> service to the Columbia community and the State of South Carolina</w:t>
      </w:r>
      <w:r>
        <w:rPr>
          <w:rFonts w:eastAsia="Times New Roman"/>
        </w:rPr>
        <w:t>.  Now, therefore,</w:t>
      </w:r>
    </w:p>
    <w:p w:rsidR="007334F6" w:rsidRDefault="00733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4F6" w:rsidRDefault="00733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334F6" w:rsidRDefault="00733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4F6" w:rsidRDefault="00733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6C8A">
        <w:rPr>
          <w:rFonts w:eastAsia="Times New Roman"/>
        </w:rPr>
        <w:t xml:space="preserve">the members of the South Carolina Senate, by this resolution, </w:t>
      </w:r>
      <w:r w:rsidR="00F36F68">
        <w:rPr>
          <w:rFonts w:eastAsia="Times New Roman"/>
        </w:rPr>
        <w:t xml:space="preserve">congratulate the </w:t>
      </w:r>
      <w:r w:rsidR="00F36F68" w:rsidRPr="00815450">
        <w:rPr>
          <w:color w:val="000000" w:themeColor="text1"/>
          <w:szCs w:val="28"/>
          <w:u w:color="000000" w:themeColor="text1"/>
        </w:rPr>
        <w:t>United Baptist Deacons of Greater Columbia</w:t>
      </w:r>
      <w:r w:rsidR="00F36F68">
        <w:rPr>
          <w:rFonts w:eastAsia="Times New Roman"/>
        </w:rPr>
        <w:t xml:space="preserve"> </w:t>
      </w:r>
      <w:r w:rsidR="00F36F68">
        <w:rPr>
          <w:color w:val="000000" w:themeColor="text1"/>
          <w:szCs w:val="24"/>
          <w:u w:color="000000" w:themeColor="text1"/>
        </w:rPr>
        <w:t xml:space="preserve">upon the occasion of </w:t>
      </w:r>
      <w:r w:rsidR="0021107C">
        <w:rPr>
          <w:color w:val="000000" w:themeColor="text1"/>
          <w:szCs w:val="24"/>
          <w:u w:color="000000" w:themeColor="text1"/>
        </w:rPr>
        <w:t xml:space="preserve">its </w:t>
      </w:r>
      <w:r w:rsidR="00F36F68">
        <w:rPr>
          <w:color w:val="000000" w:themeColor="text1"/>
          <w:szCs w:val="24"/>
          <w:u w:color="000000" w:themeColor="text1"/>
        </w:rPr>
        <w:t>twentieth anniversary and commend the organization for its many years of service to the Columbia community</w:t>
      </w:r>
      <w:r>
        <w:rPr>
          <w:rFonts w:eastAsia="Times New Roman"/>
        </w:rPr>
        <w:t>.</w:t>
      </w:r>
    </w:p>
    <w:p w:rsidR="007334F6" w:rsidRDefault="00733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4F6" w:rsidRPr="00522CE0" w:rsidRDefault="00733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D6C8A">
        <w:rPr>
          <w:rFonts w:eastAsia="Times New Roman"/>
        </w:rPr>
        <w:t xml:space="preserve">the </w:t>
      </w:r>
      <w:r w:rsidR="00AD6C8A" w:rsidRPr="00815450">
        <w:rPr>
          <w:color w:val="000000" w:themeColor="text1"/>
          <w:szCs w:val="28"/>
          <w:u w:color="000000" w:themeColor="text1"/>
        </w:rPr>
        <w:t>United Baptist Deacons of Greater Columbia</w:t>
      </w:r>
      <w:r>
        <w:rPr>
          <w:rFonts w:eastAsia="Times New Roman"/>
        </w:rPr>
        <w:t>.</w:t>
      </w:r>
    </w:p>
    <w:p w:rsidR="00A764BD" w:rsidRDefault="00D80A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2006" w:rsidRDefault="00E92006" w:rsidP="00E92006">
      <w:pPr>
        <w:suppressAutoHyphens/>
        <w:jc w:val="both"/>
        <w:rPr>
          <w:rFonts w:eastAsia="Times New Roman"/>
        </w:rPr>
      </w:pPr>
    </w:p>
    <w:sectPr w:rsidR="00E92006" w:rsidSect="00E920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DE6" w:rsidRDefault="00944DE6" w:rsidP="00522CE0">
      <w:r>
        <w:separator/>
      </w:r>
    </w:p>
  </w:endnote>
  <w:endnote w:type="continuationSeparator" w:id="0">
    <w:p w:rsidR="00944DE6" w:rsidRDefault="00944D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D89C8D-3DBA-4025-84DA-0850812AE224}"/>
    <w:embedBold r:id="rId2" w:fontKey="{25FE8E57-3B88-4BAC-BEE3-AF4C3DD46D1F}"/>
  </w:font>
  <w:font w:name="Calibri">
    <w:panose1 w:val="020F0502020204030204"/>
    <w:charset w:val="00"/>
    <w:family w:val="swiss"/>
    <w:pitch w:val="variable"/>
    <w:sig w:usb0="E0002EFF" w:usb1="C000247B" w:usb2="00000009" w:usb3="00000000" w:csb0="000001FF" w:csb1="00000000"/>
    <w:embedRegular r:id="rId3" w:fontKey="{48852F4D-7894-4212-B620-DFD40B1CE160}"/>
    <w:embedBold r:id="rId4" w:fontKey="{6429D3C1-CA5F-43BB-967C-72C7ED625262}"/>
  </w:font>
  <w:font w:name="Cambria">
    <w:panose1 w:val="02040503050406030204"/>
    <w:charset w:val="00"/>
    <w:family w:val="roman"/>
    <w:pitch w:val="variable"/>
    <w:sig w:usb0="E00006FF" w:usb1="420024FF" w:usb2="02000000" w:usb3="00000000" w:csb0="0000019F" w:csb1="00000000"/>
    <w:embedRegular r:id="rId5" w:fontKey="{B941BEF7-F815-4210-AF08-B8C4EC05A5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006" w:rsidRPr="00692B1C" w:rsidRDefault="00E92006" w:rsidP="00692B1C">
    <w:pPr>
      <w:pStyle w:val="Footer"/>
      <w:tabs>
        <w:tab w:val="clear" w:pos="4680"/>
        <w:tab w:val="clear" w:pos="9360"/>
        <w:tab w:val="center" w:pos="2995"/>
      </w:tabs>
      <w:spacing w:before="120"/>
    </w:pPr>
    <w:r>
      <w:t>[1135]</w:t>
    </w:r>
    <w:r>
      <w:tab/>
    </w:r>
    <w:r>
      <w:fldChar w:fldCharType="begin"/>
    </w:r>
    <w:r>
      <w:instrText xml:space="preserve"> PAGE  \* MERGEFORMAT </w:instrText>
    </w:r>
    <w:r>
      <w:fldChar w:fldCharType="separate"/>
    </w:r>
    <w:r w:rsidR="002179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DE6" w:rsidRDefault="00944DE6" w:rsidP="00522CE0">
      <w:r>
        <w:separator/>
      </w:r>
    </w:p>
  </w:footnote>
  <w:footnote w:type="continuationSeparator" w:id="0">
    <w:p w:rsidR="00944DE6" w:rsidRDefault="00944D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UNIT.KMM.JS"/>
    <w:docVar w:name="CoverAttorneyInitials" w:val="KMM"/>
    <w:docVar w:name="CoverAttorneyLastName" w:val="Moffitt"/>
    <w:docVar w:name="CoverBillType" w:val="r"/>
    <w:docVar w:name="CoverSenator" w:val="JS"/>
    <w:docVar w:name="dvBillNumber" w:val="1135"/>
    <w:docVar w:name="dvBillNumberPrefix" w:val="S. "/>
    <w:docVar w:name="dvOriginalBody" w:val="Senate"/>
    <w:docVar w:name="fulldraftpath" w:val="L:\S-RES\JS\018UNIT.KMM.JS.DOCX"/>
    <w:docVar w:name="NameofBody" w:val="S"/>
    <w:docVar w:name="vgroup2" w:val="S-RES"/>
  </w:docVars>
  <w:rsids>
    <w:rsidRoot w:val="007334F6"/>
    <w:rsid w:val="00042AC1"/>
    <w:rsid w:val="00046516"/>
    <w:rsid w:val="00072458"/>
    <w:rsid w:val="0007601D"/>
    <w:rsid w:val="000B0720"/>
    <w:rsid w:val="000B5EAF"/>
    <w:rsid w:val="001315B2"/>
    <w:rsid w:val="00170561"/>
    <w:rsid w:val="00174988"/>
    <w:rsid w:val="00186AC9"/>
    <w:rsid w:val="00197DF1"/>
    <w:rsid w:val="001B3DD9"/>
    <w:rsid w:val="001B7E5D"/>
    <w:rsid w:val="001C6B46"/>
    <w:rsid w:val="001D3BAC"/>
    <w:rsid w:val="0021107C"/>
    <w:rsid w:val="00216025"/>
    <w:rsid w:val="00217903"/>
    <w:rsid w:val="00245C4E"/>
    <w:rsid w:val="002872DF"/>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D10AA"/>
    <w:rsid w:val="005F07AC"/>
    <w:rsid w:val="005F1745"/>
    <w:rsid w:val="006313D7"/>
    <w:rsid w:val="0065650E"/>
    <w:rsid w:val="00692B1C"/>
    <w:rsid w:val="006A1802"/>
    <w:rsid w:val="006C0CBB"/>
    <w:rsid w:val="006C74EA"/>
    <w:rsid w:val="006E281C"/>
    <w:rsid w:val="006F56CF"/>
    <w:rsid w:val="00720D40"/>
    <w:rsid w:val="007318D4"/>
    <w:rsid w:val="007334F6"/>
    <w:rsid w:val="00765784"/>
    <w:rsid w:val="007A4390"/>
    <w:rsid w:val="007D08D4"/>
    <w:rsid w:val="007E5CB7"/>
    <w:rsid w:val="008314D2"/>
    <w:rsid w:val="00870F6F"/>
    <w:rsid w:val="008B2F42"/>
    <w:rsid w:val="008C3697"/>
    <w:rsid w:val="008E185F"/>
    <w:rsid w:val="008F023B"/>
    <w:rsid w:val="00904E16"/>
    <w:rsid w:val="009162B3"/>
    <w:rsid w:val="00927C62"/>
    <w:rsid w:val="00944DE6"/>
    <w:rsid w:val="00983951"/>
    <w:rsid w:val="00984124"/>
    <w:rsid w:val="00984640"/>
    <w:rsid w:val="00995C37"/>
    <w:rsid w:val="009C118A"/>
    <w:rsid w:val="00A02011"/>
    <w:rsid w:val="00A154F8"/>
    <w:rsid w:val="00A4011E"/>
    <w:rsid w:val="00A764BD"/>
    <w:rsid w:val="00A86015"/>
    <w:rsid w:val="00A9594E"/>
    <w:rsid w:val="00A96D12"/>
    <w:rsid w:val="00AD6C8A"/>
    <w:rsid w:val="00AE59C8"/>
    <w:rsid w:val="00B10098"/>
    <w:rsid w:val="00B507AF"/>
    <w:rsid w:val="00B5790D"/>
    <w:rsid w:val="00B945C5"/>
    <w:rsid w:val="00BA20EA"/>
    <w:rsid w:val="00BB5AFC"/>
    <w:rsid w:val="00BC026E"/>
    <w:rsid w:val="00BC0A56"/>
    <w:rsid w:val="00C45366"/>
    <w:rsid w:val="00C57023"/>
    <w:rsid w:val="00C74052"/>
    <w:rsid w:val="00CB187A"/>
    <w:rsid w:val="00CC0EC7"/>
    <w:rsid w:val="00CC251A"/>
    <w:rsid w:val="00CF2C98"/>
    <w:rsid w:val="00D00B16"/>
    <w:rsid w:val="00D1088B"/>
    <w:rsid w:val="00D1286F"/>
    <w:rsid w:val="00D14DE6"/>
    <w:rsid w:val="00D156D2"/>
    <w:rsid w:val="00D31F32"/>
    <w:rsid w:val="00D35486"/>
    <w:rsid w:val="00D420F7"/>
    <w:rsid w:val="00D53E29"/>
    <w:rsid w:val="00D80ABE"/>
    <w:rsid w:val="00D86943"/>
    <w:rsid w:val="00DA3C6B"/>
    <w:rsid w:val="00DA47B9"/>
    <w:rsid w:val="00DE3DE7"/>
    <w:rsid w:val="00DE3ED6"/>
    <w:rsid w:val="00DE5635"/>
    <w:rsid w:val="00E058D3"/>
    <w:rsid w:val="00E12CA0"/>
    <w:rsid w:val="00E2236D"/>
    <w:rsid w:val="00E3418D"/>
    <w:rsid w:val="00E76AD9"/>
    <w:rsid w:val="00E86EE2"/>
    <w:rsid w:val="00E91E2F"/>
    <w:rsid w:val="00E92006"/>
    <w:rsid w:val="00EA3546"/>
    <w:rsid w:val="00EB47AE"/>
    <w:rsid w:val="00EC34E1"/>
    <w:rsid w:val="00F0234A"/>
    <w:rsid w:val="00F05CF2"/>
    <w:rsid w:val="00F36F68"/>
    <w:rsid w:val="00F51241"/>
    <w:rsid w:val="00F52959"/>
    <w:rsid w:val="00F55884"/>
    <w:rsid w:val="00F83CA9"/>
    <w:rsid w:val="00FB7F01"/>
    <w:rsid w:val="00FC0D36"/>
    <w:rsid w:val="00FC3A2B"/>
    <w:rsid w:val="00FE6467"/>
    <w:rsid w:val="00FF7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1B9A129-90CB-40E1-AAF8-A7F772323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5650E"/>
    <w:pPr>
      <w:spacing w:after="200" w:line="276" w:lineRule="auto"/>
      <w:ind w:left="720" w:hanging="360"/>
      <w:contextualSpacing/>
    </w:pPr>
    <w:rPr>
      <w:rFonts w:asciiTheme="minorHAnsi" w:hAnsiTheme="minorHAnsi" w:cstheme="minorBidi"/>
    </w:rPr>
  </w:style>
  <w:style w:type="character" w:styleId="Hyperlink">
    <w:name w:val="Hyperlink"/>
    <w:basedOn w:val="DefaultParagraphFont"/>
    <w:uiPriority w:val="99"/>
    <w:unhideWhenUsed/>
    <w:rsid w:val="00E920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135_2020022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3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2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B06DE921</Template>
  <TotalTime>0</TotalTime>
  <Pages>3</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1135: Subject not yet available - South Carolina Legislature Online</dc:title>
  <dc:subject/>
  <dc:creator>Rebecca Landau</dc:creator>
  <cp:keywords/>
  <dc:description/>
  <cp:lastModifiedBy>S Wilson</cp:lastModifiedBy>
  <cp:revision>2</cp:revision>
  <dcterms:created xsi:type="dcterms:W3CDTF">2020-02-28T15:00:00Z</dcterms:created>
  <dcterms:modified xsi:type="dcterms:W3CDTF">2020-02-28T15:00:00Z</dcterms:modified>
</cp:coreProperties>
</file>