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9E9" w:rsidRPr="00FC59E9" w:rsidRDefault="00FC59E9" w:rsidP="00FC5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C59E9">
        <w:rPr>
          <w:rFonts w:eastAsia="Times New Roman" w:cs="Times New Roman"/>
          <w:b/>
          <w:szCs w:val="20"/>
        </w:rPr>
        <w:t>South Carolina General Assembly</w:t>
      </w:r>
    </w:p>
    <w:p w:rsidR="00FC59E9" w:rsidRPr="00FC59E9" w:rsidRDefault="00FC59E9" w:rsidP="00FC5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C59E9">
        <w:rPr>
          <w:rFonts w:eastAsia="Times New Roman" w:cs="Times New Roman"/>
          <w:szCs w:val="20"/>
        </w:rPr>
        <w:t>123rd Session, 2019-2020</w:t>
      </w:r>
    </w:p>
    <w:p w:rsidR="00FC59E9" w:rsidRPr="00FC59E9" w:rsidRDefault="00FC59E9" w:rsidP="00FC5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59E9" w:rsidRPr="00FC59E9" w:rsidRDefault="002D65E5" w:rsidP="00FC5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 R43, S12</w:t>
      </w:r>
    </w:p>
    <w:p w:rsidR="00FC59E9" w:rsidRPr="00FC59E9" w:rsidRDefault="00FC59E9" w:rsidP="00FC5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C59E9" w:rsidRPr="00FC59E9" w:rsidRDefault="00FC59E9" w:rsidP="00FC5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C59E9">
        <w:rPr>
          <w:rFonts w:eastAsia="Times New Roman" w:cs="Times New Roman"/>
          <w:b/>
          <w:szCs w:val="20"/>
        </w:rPr>
        <w:t>STATUS INFORMATION</w:t>
      </w:r>
    </w:p>
    <w:p w:rsidR="00FC59E9" w:rsidRPr="00FC59E9" w:rsidRDefault="00FC59E9" w:rsidP="00FC5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59E9" w:rsidRPr="00FC59E9" w:rsidRDefault="00FC59E9" w:rsidP="00FC5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C59E9">
        <w:rPr>
          <w:rFonts w:eastAsia="Times New Roman" w:cs="Times New Roman"/>
          <w:szCs w:val="20"/>
        </w:rPr>
        <w:t>General Bill</w:t>
      </w:r>
    </w:p>
    <w:p w:rsidR="00FC59E9" w:rsidRPr="00FC59E9" w:rsidRDefault="00FC59E9" w:rsidP="00FC5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C59E9">
        <w:rPr>
          <w:rFonts w:eastAsia="Times New Roman" w:cs="Times New Roman"/>
          <w:szCs w:val="20"/>
        </w:rPr>
        <w:t>Sponsors: Senator Reese</w:t>
      </w:r>
    </w:p>
    <w:p w:rsidR="00FC59E9" w:rsidRPr="00FC59E9" w:rsidRDefault="00FC59E9" w:rsidP="00FC5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C59E9">
        <w:rPr>
          <w:rFonts w:eastAsia="Times New Roman" w:cs="Times New Roman"/>
          <w:szCs w:val="20"/>
        </w:rPr>
        <w:t>Document Path: l:\council\bills\agm\19375wab19.docx</w:t>
      </w:r>
    </w:p>
    <w:p w:rsidR="00FC59E9" w:rsidRPr="00FC59E9" w:rsidRDefault="00FC59E9" w:rsidP="00FC5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A79CA" w:rsidRDefault="007A79CA" w:rsidP="00FC5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8, 2019</w:t>
      </w:r>
    </w:p>
    <w:p w:rsidR="007A79CA" w:rsidRDefault="007A79CA" w:rsidP="00FC5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31, 2019</w:t>
      </w:r>
    </w:p>
    <w:p w:rsidR="007A79CA" w:rsidRDefault="007A79CA" w:rsidP="00FC5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8, 2019</w:t>
      </w:r>
    </w:p>
    <w:p w:rsidR="007A79CA" w:rsidRDefault="007A79CA" w:rsidP="00FC5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2019, Signed</w:t>
      </w:r>
    </w:p>
    <w:p w:rsidR="007A79CA" w:rsidRDefault="007A79CA" w:rsidP="00FC5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59E9" w:rsidRPr="00FC59E9" w:rsidRDefault="00FC59E9" w:rsidP="00FC5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C59E9">
        <w:rPr>
          <w:rFonts w:eastAsia="Times New Roman" w:cs="Times New Roman"/>
          <w:szCs w:val="20"/>
        </w:rPr>
        <w:t>Summary: Barbers' Day</w:t>
      </w:r>
    </w:p>
    <w:p w:rsidR="00FC59E9" w:rsidRPr="00FC59E9" w:rsidRDefault="00FC59E9" w:rsidP="00FC5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59E9" w:rsidRPr="00FC59E9" w:rsidRDefault="00FC59E9" w:rsidP="00FC5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59E9" w:rsidRPr="00FC59E9" w:rsidRDefault="00FC59E9" w:rsidP="00FC59E9">
      <w:pPr>
        <w:widowControl w:val="0"/>
        <w:tabs>
          <w:tab w:val="center" w:pos="590"/>
          <w:tab w:val="center" w:pos="1440"/>
          <w:tab w:val="left" w:pos="1872"/>
          <w:tab w:val="left" w:pos="9187"/>
        </w:tabs>
        <w:rPr>
          <w:rFonts w:eastAsia="Times New Roman" w:cs="Times New Roman"/>
          <w:szCs w:val="20"/>
        </w:rPr>
      </w:pPr>
      <w:r w:rsidRPr="00FC59E9">
        <w:rPr>
          <w:rFonts w:eastAsia="Times New Roman" w:cs="Times New Roman"/>
          <w:b/>
          <w:szCs w:val="20"/>
        </w:rPr>
        <w:t>HISTORY OF LEGISLATIVE ACTIONS</w:t>
      </w:r>
    </w:p>
    <w:p w:rsidR="00FC59E9" w:rsidRPr="00FC59E9" w:rsidRDefault="00FC59E9" w:rsidP="00FC59E9">
      <w:pPr>
        <w:widowControl w:val="0"/>
        <w:tabs>
          <w:tab w:val="center" w:pos="590"/>
          <w:tab w:val="center" w:pos="1440"/>
          <w:tab w:val="left" w:pos="1872"/>
          <w:tab w:val="left" w:pos="9187"/>
        </w:tabs>
        <w:rPr>
          <w:rFonts w:eastAsia="Times New Roman" w:cs="Times New Roman"/>
          <w:szCs w:val="20"/>
        </w:rPr>
      </w:pPr>
    </w:p>
    <w:p w:rsidR="00FC59E9" w:rsidRPr="00FC59E9" w:rsidRDefault="00FC59E9" w:rsidP="00FC59E9">
      <w:pPr>
        <w:widowControl w:val="0"/>
        <w:tabs>
          <w:tab w:val="center" w:pos="590"/>
          <w:tab w:val="center" w:pos="1440"/>
          <w:tab w:val="left" w:pos="1872"/>
          <w:tab w:val="left" w:pos="9187"/>
        </w:tabs>
        <w:rPr>
          <w:rFonts w:eastAsia="Times New Roman" w:cs="Times New Roman"/>
          <w:szCs w:val="20"/>
        </w:rPr>
      </w:pPr>
      <w:r w:rsidRPr="00FC59E9">
        <w:rPr>
          <w:rFonts w:eastAsia="Times New Roman" w:cs="Times New Roman"/>
          <w:szCs w:val="20"/>
          <w:u w:val="single"/>
        </w:rPr>
        <w:tab/>
        <w:t>Date</w:t>
      </w:r>
      <w:r w:rsidRPr="00FC59E9">
        <w:rPr>
          <w:rFonts w:eastAsia="Times New Roman" w:cs="Times New Roman"/>
          <w:szCs w:val="20"/>
          <w:u w:val="single"/>
        </w:rPr>
        <w:tab/>
        <w:t>Body</w:t>
      </w:r>
      <w:r w:rsidRPr="00FC59E9">
        <w:rPr>
          <w:rFonts w:eastAsia="Times New Roman" w:cs="Times New Roman"/>
          <w:szCs w:val="20"/>
          <w:u w:val="single"/>
        </w:rPr>
        <w:tab/>
        <w:t>Action Description with journal page number</w:t>
      </w:r>
      <w:r w:rsidRPr="00FC59E9">
        <w:rPr>
          <w:rFonts w:eastAsia="Times New Roman" w:cs="Times New Roman"/>
          <w:szCs w:val="20"/>
          <w:u w:val="single"/>
        </w:rPr>
        <w:tab/>
      </w:r>
    </w:p>
    <w:p w:rsidR="002D65E5" w:rsidRDefault="002D65E5" w:rsidP="002D65E5">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A0799C">
        <w:rPr>
          <w:rFonts w:cs="Times New Roman"/>
        </w:rPr>
        <w:t>Prefiled</w:t>
      </w:r>
    </w:p>
    <w:p w:rsidR="002D65E5" w:rsidRDefault="002D65E5" w:rsidP="002D65E5">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A0799C">
        <w:rPr>
          <w:rFonts w:cs="Times New Roman"/>
        </w:rPr>
        <w:t xml:space="preserve">Referred to Committee on </w:t>
      </w:r>
      <w:r w:rsidRPr="00A0799C">
        <w:rPr>
          <w:rFonts w:cs="Times New Roman"/>
          <w:b/>
        </w:rPr>
        <w:t>General</w:t>
      </w:r>
    </w:p>
    <w:p w:rsidR="002D65E5" w:rsidRDefault="002D65E5" w:rsidP="002D65E5">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A0799C">
        <w:rPr>
          <w:rFonts w:cs="Times New Roman"/>
        </w:rPr>
        <w:t>Introduced and read first time (</w:t>
      </w:r>
      <w:hyperlink r:id="rId6" w:history="1">
        <w:r w:rsidRPr="00A0799C">
          <w:rPr>
            <w:rStyle w:val="Hyperlink"/>
            <w:rFonts w:cs="Times New Roman"/>
          </w:rPr>
          <w:t>Senate Journal</w:t>
        </w:r>
        <w:r w:rsidRPr="00A0799C">
          <w:rPr>
            <w:rStyle w:val="Hyperlink"/>
            <w:rFonts w:cs="Times New Roman"/>
          </w:rPr>
          <w:noBreakHyphen/>
          <w:t>page 41</w:t>
        </w:r>
      </w:hyperlink>
      <w:r w:rsidRPr="00A0799C">
        <w:rPr>
          <w:rFonts w:cs="Times New Roman"/>
        </w:rPr>
        <w:t>)</w:t>
      </w:r>
    </w:p>
    <w:p w:rsidR="002D65E5" w:rsidRDefault="002D65E5" w:rsidP="002D65E5">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A0799C">
        <w:rPr>
          <w:rFonts w:cs="Times New Roman"/>
        </w:rPr>
        <w:t>Referred to Co</w:t>
      </w:r>
      <w:r>
        <w:rPr>
          <w:rFonts w:cs="Times New Roman"/>
        </w:rPr>
        <w:t xml:space="preserve">mmittee on </w:t>
      </w:r>
      <w:r w:rsidRPr="00A0799C">
        <w:rPr>
          <w:rFonts w:cs="Times New Roman"/>
          <w:b/>
        </w:rPr>
        <w:t>Family and Veterans' Services</w:t>
      </w:r>
      <w:r w:rsidRPr="00A0799C">
        <w:rPr>
          <w:rFonts w:cs="Times New Roman"/>
        </w:rPr>
        <w:t xml:space="preserve"> (</w:t>
      </w:r>
      <w:hyperlink r:id="rId7" w:history="1">
        <w:r w:rsidRPr="00A0799C">
          <w:rPr>
            <w:rStyle w:val="Hyperlink"/>
            <w:rFonts w:cs="Times New Roman"/>
          </w:rPr>
          <w:t>Senate Journal</w:t>
        </w:r>
        <w:r w:rsidRPr="00A0799C">
          <w:rPr>
            <w:rStyle w:val="Hyperlink"/>
            <w:rFonts w:cs="Times New Roman"/>
          </w:rPr>
          <w:noBreakHyphen/>
          <w:t>page 41</w:t>
        </w:r>
      </w:hyperlink>
      <w:bookmarkStart w:id="0" w:name="_GoBack"/>
      <w:bookmarkEnd w:id="0"/>
      <w:r w:rsidRPr="00A0799C">
        <w:rPr>
          <w:rFonts w:cs="Times New Roman"/>
        </w:rPr>
        <w:t>)</w:t>
      </w:r>
    </w:p>
    <w:p w:rsidR="002D65E5" w:rsidRDefault="002D65E5" w:rsidP="002D65E5">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Senate</w:t>
      </w:r>
      <w:r>
        <w:rPr>
          <w:rFonts w:cs="Times New Roman"/>
        </w:rPr>
        <w:tab/>
      </w:r>
      <w:r w:rsidRPr="00A0799C">
        <w:rPr>
          <w:rFonts w:cs="Times New Roman"/>
        </w:rPr>
        <w:t>Polled out of</w:t>
      </w:r>
      <w:r>
        <w:rPr>
          <w:rFonts w:cs="Times New Roman"/>
        </w:rPr>
        <w:t xml:space="preserve"> committee </w:t>
      </w:r>
      <w:r w:rsidRPr="00A0799C">
        <w:rPr>
          <w:rFonts w:cs="Times New Roman"/>
          <w:b/>
        </w:rPr>
        <w:t>Family and Veterans' Services</w:t>
      </w:r>
      <w:r w:rsidRPr="00A0799C">
        <w:rPr>
          <w:rFonts w:cs="Times New Roman"/>
        </w:rPr>
        <w:t xml:space="preserve"> (</w:t>
      </w:r>
      <w:hyperlink r:id="rId8" w:history="1">
        <w:r w:rsidRPr="00A0799C">
          <w:rPr>
            <w:rStyle w:val="Hyperlink"/>
            <w:rFonts w:cs="Times New Roman"/>
          </w:rPr>
          <w:t>Senate Journal</w:t>
        </w:r>
        <w:r w:rsidRPr="00A0799C">
          <w:rPr>
            <w:rStyle w:val="Hyperlink"/>
            <w:rFonts w:cs="Times New Roman"/>
          </w:rPr>
          <w:noBreakHyphen/>
          <w:t>page 22</w:t>
        </w:r>
      </w:hyperlink>
      <w:r w:rsidRPr="00A0799C">
        <w:rPr>
          <w:rFonts w:cs="Times New Roman"/>
        </w:rPr>
        <w:t>)</w:t>
      </w:r>
    </w:p>
    <w:p w:rsidR="002D65E5" w:rsidRDefault="002D65E5" w:rsidP="002D65E5">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Senate</w:t>
      </w:r>
      <w:r>
        <w:rPr>
          <w:rFonts w:cs="Times New Roman"/>
        </w:rPr>
        <w:tab/>
      </w:r>
      <w:r w:rsidRPr="00A0799C">
        <w:rPr>
          <w:rFonts w:cs="Times New Roman"/>
        </w:rPr>
        <w:t>Committee report:</w:t>
      </w:r>
      <w:r>
        <w:rPr>
          <w:rFonts w:cs="Times New Roman"/>
        </w:rPr>
        <w:t xml:space="preserve"> Favorable </w:t>
      </w:r>
      <w:r w:rsidRPr="00A0799C">
        <w:rPr>
          <w:rFonts w:cs="Times New Roman"/>
          <w:b/>
        </w:rPr>
        <w:t>Family and Veterans' Services</w:t>
      </w:r>
      <w:r w:rsidRPr="00A0799C">
        <w:rPr>
          <w:rFonts w:cs="Times New Roman"/>
        </w:rPr>
        <w:t xml:space="preserve"> (</w:t>
      </w:r>
      <w:hyperlink r:id="rId9" w:history="1">
        <w:r w:rsidRPr="00A0799C">
          <w:rPr>
            <w:rStyle w:val="Hyperlink"/>
            <w:rFonts w:cs="Times New Roman"/>
          </w:rPr>
          <w:t>Senate Journal</w:t>
        </w:r>
        <w:r w:rsidRPr="00A0799C">
          <w:rPr>
            <w:rStyle w:val="Hyperlink"/>
            <w:rFonts w:cs="Times New Roman"/>
          </w:rPr>
          <w:noBreakHyphen/>
          <w:t>page 22</w:t>
        </w:r>
      </w:hyperlink>
      <w:r w:rsidRPr="00A0799C">
        <w:rPr>
          <w:rFonts w:cs="Times New Roman"/>
        </w:rPr>
        <w:t>)</w:t>
      </w:r>
    </w:p>
    <w:p w:rsidR="002D65E5" w:rsidRDefault="002D65E5" w:rsidP="002D65E5">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Senate</w:t>
      </w:r>
      <w:r>
        <w:rPr>
          <w:rFonts w:cs="Times New Roman"/>
        </w:rPr>
        <w:tab/>
      </w:r>
      <w:r w:rsidRPr="00A0799C">
        <w:rPr>
          <w:rFonts w:cs="Times New Roman"/>
        </w:rPr>
        <w:t>Read second time (</w:t>
      </w:r>
      <w:hyperlink r:id="rId10" w:history="1">
        <w:r w:rsidRPr="00A0799C">
          <w:rPr>
            <w:rStyle w:val="Hyperlink"/>
            <w:rFonts w:cs="Times New Roman"/>
          </w:rPr>
          <w:t>Senate Journal</w:t>
        </w:r>
        <w:r w:rsidRPr="00A0799C">
          <w:rPr>
            <w:rStyle w:val="Hyperlink"/>
            <w:rFonts w:cs="Times New Roman"/>
          </w:rPr>
          <w:noBreakHyphen/>
          <w:t>page 30</w:t>
        </w:r>
      </w:hyperlink>
      <w:r w:rsidRPr="00A0799C">
        <w:rPr>
          <w:rFonts w:cs="Times New Roman"/>
        </w:rPr>
        <w:t>)</w:t>
      </w:r>
    </w:p>
    <w:p w:rsidR="002D65E5" w:rsidRDefault="002D65E5" w:rsidP="002D65E5">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Senate</w:t>
      </w:r>
      <w:r>
        <w:rPr>
          <w:rFonts w:cs="Times New Roman"/>
        </w:rPr>
        <w:tab/>
      </w:r>
      <w:r w:rsidRPr="00A0799C">
        <w:rPr>
          <w:rFonts w:cs="Times New Roman"/>
        </w:rPr>
        <w:t>Roll call Ayes</w:t>
      </w:r>
      <w:r>
        <w:rPr>
          <w:rFonts w:cs="Times New Roman"/>
        </w:rPr>
        <w:noBreakHyphen/>
      </w:r>
      <w:r w:rsidRPr="00A0799C">
        <w:rPr>
          <w:rFonts w:cs="Times New Roman"/>
        </w:rPr>
        <w:t>40  Nays</w:t>
      </w:r>
      <w:r>
        <w:rPr>
          <w:rFonts w:cs="Times New Roman"/>
        </w:rPr>
        <w:noBreakHyphen/>
      </w:r>
      <w:r w:rsidRPr="00A0799C">
        <w:rPr>
          <w:rFonts w:cs="Times New Roman"/>
        </w:rPr>
        <w:t>0 (</w:t>
      </w:r>
      <w:hyperlink r:id="rId11" w:history="1">
        <w:r w:rsidRPr="00A0799C">
          <w:rPr>
            <w:rStyle w:val="Hyperlink"/>
            <w:rFonts w:cs="Times New Roman"/>
          </w:rPr>
          <w:t>Senate Journal</w:t>
        </w:r>
        <w:r w:rsidRPr="00A0799C">
          <w:rPr>
            <w:rStyle w:val="Hyperlink"/>
            <w:rFonts w:cs="Times New Roman"/>
          </w:rPr>
          <w:noBreakHyphen/>
          <w:t>page 30</w:t>
        </w:r>
      </w:hyperlink>
      <w:r w:rsidRPr="00A0799C">
        <w:rPr>
          <w:rFonts w:cs="Times New Roman"/>
        </w:rPr>
        <w:t>)</w:t>
      </w:r>
    </w:p>
    <w:p w:rsidR="002D65E5" w:rsidRDefault="002D65E5" w:rsidP="002D65E5">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Senate</w:t>
      </w:r>
      <w:r>
        <w:rPr>
          <w:rFonts w:cs="Times New Roman"/>
        </w:rPr>
        <w:tab/>
      </w:r>
      <w:r w:rsidRPr="00A0799C">
        <w:rPr>
          <w:rFonts w:cs="Times New Roman"/>
        </w:rPr>
        <w:t>Re</w:t>
      </w:r>
      <w:r>
        <w:rPr>
          <w:rFonts w:cs="Times New Roman"/>
        </w:rPr>
        <w:t xml:space="preserve">ad third time and sent to House </w:t>
      </w:r>
      <w:r w:rsidRPr="00A0799C">
        <w:rPr>
          <w:rFonts w:cs="Times New Roman"/>
        </w:rPr>
        <w:t>(</w:t>
      </w:r>
      <w:hyperlink r:id="rId12" w:history="1">
        <w:r w:rsidRPr="00A0799C">
          <w:rPr>
            <w:rStyle w:val="Hyperlink"/>
            <w:rFonts w:cs="Times New Roman"/>
          </w:rPr>
          <w:t>Senate Journal</w:t>
        </w:r>
        <w:r w:rsidRPr="00A0799C">
          <w:rPr>
            <w:rStyle w:val="Hyperlink"/>
            <w:rFonts w:cs="Times New Roman"/>
          </w:rPr>
          <w:noBreakHyphen/>
          <w:t>page 11</w:t>
        </w:r>
      </w:hyperlink>
      <w:r w:rsidRPr="00A0799C">
        <w:rPr>
          <w:rFonts w:cs="Times New Roman"/>
        </w:rPr>
        <w:t>)</w:t>
      </w:r>
    </w:p>
    <w:p w:rsidR="002D65E5" w:rsidRDefault="002D65E5" w:rsidP="002D65E5">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r>
      <w:r w:rsidRPr="00A0799C">
        <w:rPr>
          <w:rFonts w:cs="Times New Roman"/>
        </w:rPr>
        <w:t>Introduced and read first time (</w:t>
      </w:r>
      <w:hyperlink r:id="rId13" w:history="1">
        <w:r w:rsidRPr="00A0799C">
          <w:rPr>
            <w:rStyle w:val="Hyperlink"/>
            <w:rFonts w:cs="Times New Roman"/>
          </w:rPr>
          <w:t>House Journal</w:t>
        </w:r>
        <w:r w:rsidRPr="00A0799C">
          <w:rPr>
            <w:rStyle w:val="Hyperlink"/>
            <w:rFonts w:cs="Times New Roman"/>
          </w:rPr>
          <w:noBreakHyphen/>
          <w:t>page 59</w:t>
        </w:r>
      </w:hyperlink>
      <w:r w:rsidRPr="00A0799C">
        <w:rPr>
          <w:rFonts w:cs="Times New Roman"/>
        </w:rPr>
        <w:t>)</w:t>
      </w:r>
    </w:p>
    <w:p w:rsidR="002D65E5" w:rsidRDefault="002D65E5" w:rsidP="002D65E5">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r>
      <w:r w:rsidRPr="00A0799C">
        <w:rPr>
          <w:rFonts w:cs="Times New Roman"/>
        </w:rPr>
        <w:t xml:space="preserve">Referred to </w:t>
      </w:r>
      <w:r>
        <w:rPr>
          <w:rFonts w:cs="Times New Roman"/>
        </w:rPr>
        <w:t xml:space="preserve">Committee on </w:t>
      </w:r>
      <w:r w:rsidRPr="00A0799C">
        <w:rPr>
          <w:rFonts w:cs="Times New Roman"/>
          <w:b/>
        </w:rPr>
        <w:t>Medical, Military, Public and Municipal Affairs</w:t>
      </w:r>
      <w:r w:rsidRPr="00A0799C">
        <w:rPr>
          <w:rFonts w:cs="Times New Roman"/>
        </w:rPr>
        <w:t xml:space="preserve"> (</w:t>
      </w:r>
      <w:hyperlink r:id="rId14" w:history="1">
        <w:r w:rsidRPr="00A0799C">
          <w:rPr>
            <w:rStyle w:val="Hyperlink"/>
            <w:rFonts w:cs="Times New Roman"/>
          </w:rPr>
          <w:t>House Journal</w:t>
        </w:r>
        <w:r w:rsidRPr="00A0799C">
          <w:rPr>
            <w:rStyle w:val="Hyperlink"/>
            <w:rFonts w:cs="Times New Roman"/>
          </w:rPr>
          <w:noBreakHyphen/>
          <w:t>page 59</w:t>
        </w:r>
      </w:hyperlink>
      <w:r w:rsidRPr="00A0799C">
        <w:rPr>
          <w:rFonts w:cs="Times New Roman"/>
        </w:rPr>
        <w:t>)</w:t>
      </w:r>
    </w:p>
    <w:p w:rsidR="002D65E5" w:rsidRDefault="002D65E5" w:rsidP="002D65E5">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t>House</w:t>
      </w:r>
      <w:r>
        <w:rPr>
          <w:rFonts w:cs="Times New Roman"/>
        </w:rPr>
        <w:tab/>
      </w:r>
      <w:r w:rsidRPr="00A0799C">
        <w:rPr>
          <w:rFonts w:cs="Times New Roman"/>
        </w:rPr>
        <w:t xml:space="preserve">Committee report: Favorable </w:t>
      </w:r>
      <w:r w:rsidRPr="00A0799C">
        <w:rPr>
          <w:rFonts w:cs="Times New Roman"/>
          <w:b/>
        </w:rPr>
        <w:t>Medical, Military, Public and Municipal Affairs</w:t>
      </w:r>
      <w:r w:rsidRPr="00A0799C">
        <w:rPr>
          <w:rFonts w:cs="Times New Roman"/>
        </w:rPr>
        <w:t xml:space="preserve"> (</w:t>
      </w:r>
      <w:hyperlink r:id="rId15" w:history="1">
        <w:r w:rsidRPr="00A0799C">
          <w:rPr>
            <w:rStyle w:val="Hyperlink"/>
            <w:rFonts w:cs="Times New Roman"/>
          </w:rPr>
          <w:t>House Journal</w:t>
        </w:r>
        <w:r w:rsidRPr="00A0799C">
          <w:rPr>
            <w:rStyle w:val="Hyperlink"/>
            <w:rFonts w:cs="Times New Roman"/>
          </w:rPr>
          <w:noBreakHyphen/>
          <w:t>page 26</w:t>
        </w:r>
      </w:hyperlink>
      <w:r w:rsidRPr="00A0799C">
        <w:rPr>
          <w:rFonts w:cs="Times New Roman"/>
        </w:rPr>
        <w:t>)</w:t>
      </w:r>
    </w:p>
    <w:p w:rsidR="002D65E5" w:rsidRDefault="002D65E5" w:rsidP="002D65E5">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House</w:t>
      </w:r>
      <w:r>
        <w:rPr>
          <w:rFonts w:cs="Times New Roman"/>
        </w:rPr>
        <w:tab/>
      </w:r>
      <w:r w:rsidRPr="00A0799C">
        <w:rPr>
          <w:rFonts w:cs="Times New Roman"/>
        </w:rPr>
        <w:t>Read second time (</w:t>
      </w:r>
      <w:hyperlink r:id="rId16" w:history="1">
        <w:r w:rsidRPr="00A0799C">
          <w:rPr>
            <w:rStyle w:val="Hyperlink"/>
            <w:rFonts w:cs="Times New Roman"/>
          </w:rPr>
          <w:t>House Journal</w:t>
        </w:r>
        <w:r w:rsidRPr="00A0799C">
          <w:rPr>
            <w:rStyle w:val="Hyperlink"/>
            <w:rFonts w:cs="Times New Roman"/>
          </w:rPr>
          <w:noBreakHyphen/>
          <w:t>page 13</w:t>
        </w:r>
      </w:hyperlink>
      <w:r w:rsidRPr="00A0799C">
        <w:rPr>
          <w:rFonts w:cs="Times New Roman"/>
        </w:rPr>
        <w:t>)</w:t>
      </w:r>
    </w:p>
    <w:p w:rsidR="002D65E5" w:rsidRDefault="002D65E5" w:rsidP="002D65E5">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House</w:t>
      </w:r>
      <w:r>
        <w:rPr>
          <w:rFonts w:cs="Times New Roman"/>
        </w:rPr>
        <w:tab/>
      </w:r>
      <w:r w:rsidRPr="00A0799C">
        <w:rPr>
          <w:rFonts w:cs="Times New Roman"/>
        </w:rPr>
        <w:t>Roll call Yeas</w:t>
      </w:r>
      <w:r>
        <w:rPr>
          <w:rFonts w:cs="Times New Roman"/>
        </w:rPr>
        <w:noBreakHyphen/>
      </w:r>
      <w:r w:rsidRPr="00A0799C">
        <w:rPr>
          <w:rFonts w:cs="Times New Roman"/>
        </w:rPr>
        <w:t>108  Nays</w:t>
      </w:r>
      <w:r>
        <w:rPr>
          <w:rFonts w:cs="Times New Roman"/>
        </w:rPr>
        <w:noBreakHyphen/>
      </w:r>
      <w:r w:rsidRPr="00A0799C">
        <w:rPr>
          <w:rFonts w:cs="Times New Roman"/>
        </w:rPr>
        <w:t>0 (</w:t>
      </w:r>
      <w:hyperlink r:id="rId17" w:history="1">
        <w:r w:rsidRPr="00A0799C">
          <w:rPr>
            <w:rStyle w:val="Hyperlink"/>
            <w:rFonts w:cs="Times New Roman"/>
          </w:rPr>
          <w:t>House Journal</w:t>
        </w:r>
        <w:r w:rsidRPr="00A0799C">
          <w:rPr>
            <w:rStyle w:val="Hyperlink"/>
            <w:rFonts w:cs="Times New Roman"/>
          </w:rPr>
          <w:noBreakHyphen/>
          <w:t>page 13</w:t>
        </w:r>
      </w:hyperlink>
      <w:r w:rsidRPr="00A0799C">
        <w:rPr>
          <w:rFonts w:cs="Times New Roman"/>
        </w:rPr>
        <w:t>)</w:t>
      </w:r>
    </w:p>
    <w:p w:rsidR="002D65E5" w:rsidRDefault="002D65E5" w:rsidP="002D65E5">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A0799C">
        <w:rPr>
          <w:rFonts w:cs="Times New Roman"/>
        </w:rPr>
        <w:t>Read third time and enrolled (</w:t>
      </w:r>
      <w:hyperlink r:id="rId18" w:history="1">
        <w:r w:rsidRPr="00A0799C">
          <w:rPr>
            <w:rStyle w:val="Hyperlink"/>
            <w:rFonts w:cs="Times New Roman"/>
          </w:rPr>
          <w:t>House Journal</w:t>
        </w:r>
        <w:r w:rsidRPr="00A0799C">
          <w:rPr>
            <w:rStyle w:val="Hyperlink"/>
            <w:rFonts w:cs="Times New Roman"/>
          </w:rPr>
          <w:noBreakHyphen/>
          <w:t>page 42</w:t>
        </w:r>
      </w:hyperlink>
      <w:r w:rsidRPr="00A0799C">
        <w:rPr>
          <w:rFonts w:cs="Times New Roman"/>
        </w:rPr>
        <w:t>)</w:t>
      </w:r>
    </w:p>
    <w:p w:rsidR="002D65E5" w:rsidRDefault="002D65E5" w:rsidP="002D65E5">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r>
      <w:r>
        <w:rPr>
          <w:rFonts w:cs="Times New Roman"/>
        </w:rPr>
        <w:tab/>
      </w:r>
      <w:r w:rsidRPr="00A0799C">
        <w:rPr>
          <w:rFonts w:cs="Times New Roman"/>
        </w:rPr>
        <w:t>Ratified R  43</w:t>
      </w:r>
    </w:p>
    <w:p w:rsidR="002D65E5" w:rsidRDefault="002D65E5" w:rsidP="002D65E5">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A0799C">
        <w:rPr>
          <w:rFonts w:cs="Times New Roman"/>
        </w:rPr>
        <w:t>Signed By Governor</w:t>
      </w:r>
    </w:p>
    <w:p w:rsidR="002D65E5" w:rsidRDefault="002D65E5" w:rsidP="002D65E5">
      <w:pPr>
        <w:widowControl w:val="0"/>
        <w:tabs>
          <w:tab w:val="right" w:pos="1008"/>
          <w:tab w:val="left" w:pos="1152"/>
          <w:tab w:val="left" w:pos="1872"/>
          <w:tab w:val="left" w:pos="9187"/>
        </w:tabs>
        <w:ind w:left="2088" w:hanging="2088"/>
        <w:rPr>
          <w:rFonts w:cs="Times New Roman"/>
        </w:rPr>
      </w:pPr>
      <w:r>
        <w:rPr>
          <w:rFonts w:cs="Times New Roman"/>
        </w:rPr>
        <w:tab/>
        <w:t>5/17/2019</w:t>
      </w:r>
      <w:r>
        <w:rPr>
          <w:rFonts w:cs="Times New Roman"/>
        </w:rPr>
        <w:tab/>
      </w:r>
      <w:r>
        <w:rPr>
          <w:rFonts w:cs="Times New Roman"/>
        </w:rPr>
        <w:tab/>
      </w:r>
      <w:r w:rsidRPr="00A0799C">
        <w:rPr>
          <w:rFonts w:cs="Times New Roman"/>
        </w:rPr>
        <w:t>Effective date  05/13/19</w:t>
      </w:r>
    </w:p>
    <w:p w:rsidR="002D65E5" w:rsidRDefault="002D65E5" w:rsidP="002D65E5">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r>
      <w:r>
        <w:rPr>
          <w:rFonts w:cs="Times New Roman"/>
        </w:rPr>
        <w:tab/>
      </w:r>
      <w:r w:rsidRPr="00A0799C">
        <w:rPr>
          <w:rFonts w:cs="Times New Roman"/>
        </w:rPr>
        <w:t>Act No</w:t>
      </w:r>
      <w:r>
        <w:rPr>
          <w:rFonts w:cs="Times New Roman"/>
        </w:rPr>
        <w:t>. </w:t>
      </w:r>
      <w:r w:rsidRPr="00A0799C">
        <w:rPr>
          <w:rFonts w:cs="Times New Roman"/>
        </w:rPr>
        <w:t xml:space="preserve"> 30</w:t>
      </w:r>
    </w:p>
    <w:p w:rsidR="002D65E5" w:rsidRDefault="002D65E5" w:rsidP="002D65E5">
      <w:pPr>
        <w:widowControl w:val="0"/>
        <w:tabs>
          <w:tab w:val="right" w:pos="1008"/>
          <w:tab w:val="left" w:pos="1152"/>
          <w:tab w:val="left" w:pos="1872"/>
          <w:tab w:val="left" w:pos="9187"/>
        </w:tabs>
        <w:ind w:left="2088" w:hanging="2088"/>
        <w:rPr>
          <w:rFonts w:cs="Times New Roman"/>
        </w:rPr>
      </w:pPr>
    </w:p>
    <w:p w:rsidR="00FC59E9" w:rsidRPr="00FC59E9" w:rsidRDefault="00FC59E9" w:rsidP="00FC59E9">
      <w:pPr>
        <w:widowControl w:val="0"/>
        <w:tabs>
          <w:tab w:val="right" w:pos="1008"/>
          <w:tab w:val="left" w:pos="1152"/>
          <w:tab w:val="left" w:pos="1872"/>
          <w:tab w:val="left" w:pos="9187"/>
        </w:tabs>
        <w:ind w:left="2088" w:hanging="2088"/>
        <w:rPr>
          <w:rFonts w:eastAsia="Times New Roman" w:cs="Times New Roman"/>
          <w:szCs w:val="20"/>
        </w:rPr>
      </w:pPr>
      <w:r w:rsidRPr="00FC59E9">
        <w:rPr>
          <w:rFonts w:eastAsia="Times New Roman" w:cs="Times New Roman"/>
          <w:szCs w:val="20"/>
        </w:rPr>
        <w:t xml:space="preserve">View the latest </w:t>
      </w:r>
      <w:hyperlink r:id="rId19" w:history="1">
        <w:r w:rsidRPr="00FC59E9">
          <w:rPr>
            <w:rFonts w:eastAsia="Times New Roman" w:cs="Times New Roman"/>
            <w:color w:val="0000FF" w:themeColor="hyperlink"/>
            <w:szCs w:val="20"/>
            <w:u w:val="single"/>
          </w:rPr>
          <w:t>legislative information</w:t>
        </w:r>
      </w:hyperlink>
      <w:r w:rsidRPr="00FC59E9">
        <w:rPr>
          <w:rFonts w:eastAsia="Times New Roman" w:cs="Times New Roman"/>
          <w:szCs w:val="20"/>
        </w:rPr>
        <w:t xml:space="preserve"> at the website</w:t>
      </w:r>
    </w:p>
    <w:p w:rsidR="00FC59E9" w:rsidRPr="00FC59E9" w:rsidRDefault="00FC59E9" w:rsidP="00FC59E9">
      <w:pPr>
        <w:widowControl w:val="0"/>
        <w:tabs>
          <w:tab w:val="right" w:pos="1008"/>
          <w:tab w:val="left" w:pos="1152"/>
          <w:tab w:val="left" w:pos="1872"/>
          <w:tab w:val="left" w:pos="9187"/>
        </w:tabs>
        <w:ind w:left="2088" w:hanging="2088"/>
        <w:rPr>
          <w:rFonts w:eastAsia="Times New Roman" w:cs="Times New Roman"/>
          <w:szCs w:val="20"/>
        </w:rPr>
      </w:pPr>
    </w:p>
    <w:p w:rsidR="00FC59E9" w:rsidRPr="00FC59E9" w:rsidRDefault="00FC59E9" w:rsidP="00FC59E9">
      <w:pPr>
        <w:widowControl w:val="0"/>
        <w:tabs>
          <w:tab w:val="right" w:pos="1008"/>
          <w:tab w:val="left" w:pos="1152"/>
          <w:tab w:val="left" w:pos="1872"/>
          <w:tab w:val="left" w:pos="9187"/>
        </w:tabs>
        <w:ind w:left="2088" w:hanging="2088"/>
        <w:rPr>
          <w:rFonts w:eastAsia="Times New Roman" w:cs="Times New Roman"/>
          <w:szCs w:val="20"/>
        </w:rPr>
      </w:pPr>
    </w:p>
    <w:p w:rsidR="00FC59E9" w:rsidRPr="00FC59E9" w:rsidRDefault="00FC59E9" w:rsidP="00FC5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C59E9">
        <w:rPr>
          <w:rFonts w:eastAsia="Times New Roman" w:cs="Times New Roman"/>
          <w:b/>
          <w:szCs w:val="20"/>
        </w:rPr>
        <w:t>VERSIONS OF THIS BILL</w:t>
      </w:r>
    </w:p>
    <w:p w:rsidR="00FC59E9" w:rsidRPr="00FC59E9" w:rsidRDefault="00FC59E9" w:rsidP="00FC5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59E9" w:rsidRPr="00FC59E9" w:rsidRDefault="00B31BC1" w:rsidP="00FC5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FC59E9" w:rsidRPr="00FC59E9">
          <w:rPr>
            <w:rFonts w:eastAsia="Times New Roman" w:cs="Times New Roman"/>
            <w:color w:val="0000FF" w:themeColor="hyperlink"/>
            <w:szCs w:val="20"/>
            <w:u w:val="single"/>
          </w:rPr>
          <w:t>12/12/2018</w:t>
        </w:r>
      </w:hyperlink>
    </w:p>
    <w:p w:rsidR="00FC59E9" w:rsidRPr="00FC59E9" w:rsidRDefault="00B31BC1" w:rsidP="00F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C59E9" w:rsidRPr="00FC59E9">
          <w:rPr>
            <w:rFonts w:eastAsia="Times New Roman" w:cs="Times New Roman"/>
            <w:color w:val="0000FF" w:themeColor="hyperlink"/>
            <w:szCs w:val="20"/>
            <w:u w:val="single"/>
          </w:rPr>
          <w:t>1/24/2019</w:t>
        </w:r>
      </w:hyperlink>
    </w:p>
    <w:p w:rsidR="00FC59E9" w:rsidRPr="00FC59E9" w:rsidRDefault="00B31BC1" w:rsidP="00F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C59E9" w:rsidRPr="00FC59E9">
          <w:rPr>
            <w:rFonts w:eastAsia="Times New Roman" w:cs="Times New Roman"/>
            <w:color w:val="0000FF" w:themeColor="hyperlink"/>
            <w:szCs w:val="20"/>
            <w:u w:val="single"/>
          </w:rPr>
          <w:t>5/1/2019</w:t>
        </w:r>
      </w:hyperlink>
    </w:p>
    <w:p w:rsidR="00FC59E9" w:rsidRPr="00FC59E9" w:rsidRDefault="00FC59E9" w:rsidP="00F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C59E9" w:rsidRDefault="00FC59E9" w:rsidP="00F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C59E9" w:rsidSect="00FC59E9">
          <w:pgSz w:w="12240" w:h="15840" w:code="1"/>
          <w:pgMar w:top="1080" w:right="1440" w:bottom="1080" w:left="1440" w:header="720" w:footer="720" w:gutter="0"/>
          <w:pgNumType w:start="1"/>
          <w:cols w:space="720"/>
          <w:noEndnote/>
          <w:docGrid w:linePitch="360"/>
        </w:sectPr>
      </w:pPr>
    </w:p>
    <w:p w:rsidR="002C0710"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 R43, S12)</w:t>
      </w:r>
    </w:p>
    <w:p w:rsidR="002C0710" w:rsidRPr="008836A5"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C0710" w:rsidRPr="00FC59E9"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C59E9">
        <w:rPr>
          <w:rFonts w:cs="Times New Roman"/>
          <w:b/>
          <w:color w:val="000000" w:themeColor="text1"/>
          <w:szCs w:val="36"/>
        </w:rPr>
        <w:t xml:space="preserve">AN ACT </w:t>
      </w:r>
      <w:r w:rsidRPr="00FC59E9">
        <w:rPr>
          <w:rFonts w:cs="Times New Roman"/>
          <w:b/>
        </w:rPr>
        <w:t>TO AMEND THE CODE OF LAWS OF SOUTH CAROLINA, 1976, BY ADDING SECTION 53</w:t>
      </w:r>
      <w:r w:rsidRPr="00FC59E9">
        <w:rPr>
          <w:rFonts w:cs="Times New Roman"/>
          <w:b/>
        </w:rPr>
        <w:noBreakHyphen/>
        <w:t>3</w:t>
      </w:r>
      <w:r w:rsidRPr="00FC59E9">
        <w:rPr>
          <w:rFonts w:cs="Times New Roman"/>
          <w:b/>
        </w:rPr>
        <w:noBreakHyphen/>
        <w:t>225 SO AS TO DESIGNATE THE THIRD WEDNESDAY IN FEBRUARY OF EACH YEAR AS “BARBERS’ DAY” IN SOUTH CAROLINA.</w:t>
      </w:r>
    </w:p>
    <w:p w:rsidR="002C0710" w:rsidRPr="0027596F"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C0710" w:rsidRPr="0027596F"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596F">
        <w:rPr>
          <w:rFonts w:cs="Times New Roman"/>
        </w:rPr>
        <w:t xml:space="preserve">Whereas, the practice of barbering has a long history, with razors having been found among relics of the Bronze Age, around 3500 B.C., in Egypt; and </w:t>
      </w:r>
    </w:p>
    <w:p w:rsidR="002C0710" w:rsidRPr="0027596F"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0710" w:rsidRPr="0027596F"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596F">
        <w:rPr>
          <w:rFonts w:cs="Times New Roman"/>
        </w:rPr>
        <w:t>Whereas, although in modern times barbers are best known for providing haircuts and clean shaves, the work of barbers has evolved over the centuries, including serving as surgeons and dentists during the Middle Ages; and</w:t>
      </w:r>
    </w:p>
    <w:p w:rsidR="002C0710" w:rsidRPr="0027596F"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0710" w:rsidRPr="0027596F"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596F">
        <w:rPr>
          <w:rFonts w:cs="Times New Roman"/>
        </w:rPr>
        <w:t>Whereas, barbershops enjoy a special cultural significance in America, serving as gathering places where issues of the day are discussed and friendships are fostered; and</w:t>
      </w:r>
    </w:p>
    <w:p w:rsidR="002C0710" w:rsidRPr="0027596F"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0710" w:rsidRPr="0027596F"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596F">
        <w:rPr>
          <w:rFonts w:cs="Times New Roman"/>
        </w:rPr>
        <w:t>Whereas, in South Carolina today, over 4,100 barbers are engaged in this distinguished occupation, proudly serving thousands of South Carolinians daily. Now, therefore,</w:t>
      </w:r>
    </w:p>
    <w:p w:rsidR="002C0710" w:rsidRPr="0027596F"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0710"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596F">
        <w:rPr>
          <w:rFonts w:cs="Times New Roman"/>
        </w:rPr>
        <w:t>Be it enacted by the General Assembly of the State of South Carolina:</w:t>
      </w:r>
    </w:p>
    <w:p w:rsidR="002C0710"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0710" w:rsidRPr="00205D2F"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Barbers’ Day established</w:t>
      </w:r>
    </w:p>
    <w:p w:rsidR="002C0710" w:rsidRPr="0027596F"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0710" w:rsidRPr="0027596F"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596F">
        <w:rPr>
          <w:rFonts w:cs="Times New Roman"/>
        </w:rPr>
        <w:t>SECTION</w:t>
      </w:r>
      <w:r w:rsidRPr="0027596F">
        <w:rPr>
          <w:rFonts w:cs="Times New Roman"/>
        </w:rPr>
        <w:tab/>
        <w:t>1.</w:t>
      </w:r>
      <w:r w:rsidRPr="0027596F">
        <w:rPr>
          <w:rFonts w:cs="Times New Roman"/>
        </w:rPr>
        <w:tab/>
        <w:t>Chapter 3, Title 53 of the 1976 Code is amended by adding:</w:t>
      </w:r>
    </w:p>
    <w:p w:rsidR="002C0710" w:rsidRPr="0027596F"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0710"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596F">
        <w:rPr>
          <w:rFonts w:cs="Times New Roman"/>
        </w:rPr>
        <w:tab/>
        <w:t>“Section 53</w:t>
      </w:r>
      <w:r w:rsidRPr="0027596F">
        <w:rPr>
          <w:rFonts w:cs="Times New Roman"/>
        </w:rPr>
        <w:noBreakHyphen/>
        <w:t>3</w:t>
      </w:r>
      <w:r w:rsidRPr="0027596F">
        <w:rPr>
          <w:rFonts w:cs="Times New Roman"/>
        </w:rPr>
        <w:noBreakHyphen/>
        <w:t>225.</w:t>
      </w:r>
      <w:r w:rsidRPr="0027596F">
        <w:rPr>
          <w:rFonts w:cs="Times New Roman"/>
        </w:rPr>
        <w:tab/>
        <w:t>The third Wednesday in February of each year is designated</w:t>
      </w:r>
      <w:r>
        <w:rPr>
          <w:rFonts w:cs="Times New Roman"/>
        </w:rPr>
        <w:t xml:space="preserve"> as</w:t>
      </w:r>
      <w:r w:rsidRPr="0027596F">
        <w:rPr>
          <w:rFonts w:cs="Times New Roman"/>
        </w:rPr>
        <w:t xml:space="preserve"> ‘Barbers’ Day’ in South Carolina in recognition of the cultural significance of barbering and the invaluable contributions of the practice of barbering in the Palmetto State.”</w:t>
      </w:r>
    </w:p>
    <w:p w:rsidR="002C0710"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0710" w:rsidRPr="00205D2F"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C0710" w:rsidRPr="0027596F"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0710" w:rsidRPr="0027596F"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596F">
        <w:rPr>
          <w:rFonts w:cs="Times New Roman"/>
        </w:rPr>
        <w:t>SECTION</w:t>
      </w:r>
      <w:r w:rsidRPr="0027596F">
        <w:rPr>
          <w:rFonts w:cs="Times New Roman"/>
        </w:rPr>
        <w:tab/>
        <w:t>2.</w:t>
      </w:r>
      <w:r w:rsidRPr="0027596F">
        <w:rPr>
          <w:rFonts w:cs="Times New Roman"/>
        </w:rPr>
        <w:tab/>
        <w:t>This act takes effect upon approval by the Governor.</w:t>
      </w:r>
    </w:p>
    <w:p w:rsidR="002C0710"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C0710" w:rsidRDefault="002C0710"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2019.</w:t>
      </w:r>
    </w:p>
    <w:p w:rsidR="002C0710" w:rsidRDefault="002C0710" w:rsidP="002C0710">
      <w:pPr>
        <w:jc w:val="both"/>
        <w:rPr>
          <w:color w:val="000000" w:themeColor="text1"/>
        </w:rPr>
      </w:pPr>
    </w:p>
    <w:p w:rsidR="002C0710" w:rsidRDefault="002C0710" w:rsidP="002C0710">
      <w:pPr>
        <w:jc w:val="both"/>
        <w:rPr>
          <w:color w:val="000000" w:themeColor="text1"/>
        </w:rPr>
      </w:pPr>
      <w:r>
        <w:rPr>
          <w:color w:val="000000" w:themeColor="text1"/>
        </w:rPr>
        <w:t>Approved the 13</w:t>
      </w:r>
      <w:r w:rsidRPr="00F57B29">
        <w:rPr>
          <w:color w:val="000000" w:themeColor="text1"/>
          <w:vertAlign w:val="superscript"/>
        </w:rPr>
        <w:t>th</w:t>
      </w:r>
      <w:r>
        <w:rPr>
          <w:color w:val="000000" w:themeColor="text1"/>
        </w:rPr>
        <w:t xml:space="preserve"> day of May, 2019. </w:t>
      </w:r>
    </w:p>
    <w:p w:rsidR="002C0710" w:rsidRDefault="002C0710" w:rsidP="002C0710">
      <w:pPr>
        <w:jc w:val="center"/>
        <w:rPr>
          <w:color w:val="000000" w:themeColor="text1"/>
        </w:rPr>
      </w:pPr>
    </w:p>
    <w:p w:rsidR="002C0710" w:rsidRDefault="002C0710" w:rsidP="002C0710">
      <w:pPr>
        <w:jc w:val="center"/>
        <w:rPr>
          <w:color w:val="000000" w:themeColor="text1"/>
        </w:rPr>
      </w:pPr>
      <w:r>
        <w:rPr>
          <w:color w:val="000000" w:themeColor="text1"/>
        </w:rPr>
        <w:t>__________</w:t>
      </w:r>
    </w:p>
    <w:p w:rsidR="00FC59E9" w:rsidRPr="00AD3847" w:rsidRDefault="00FC59E9" w:rsidP="002C0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C59E9" w:rsidRPr="00AD3847" w:rsidSect="00FC59E9">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52C" w:rsidRDefault="0012452C" w:rsidP="007D5FAC">
      <w:r>
        <w:separator/>
      </w:r>
    </w:p>
  </w:endnote>
  <w:endnote w:type="continuationSeparator" w:id="0">
    <w:p w:rsidR="0012452C" w:rsidRDefault="0012452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9E9" w:rsidRPr="00FC59E9" w:rsidRDefault="00FC59E9" w:rsidP="00FC59E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C071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9E9" w:rsidRDefault="00FC59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52C" w:rsidRDefault="0012452C" w:rsidP="007D5FAC">
      <w:r>
        <w:separator/>
      </w:r>
    </w:p>
  </w:footnote>
  <w:footnote w:type="continuationSeparator" w:id="0">
    <w:p w:rsidR="0012452C" w:rsidRDefault="0012452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2"/>
    <w:docVar w:name="ActSecretary" w:val="Morgan"/>
    <w:docVar w:name="ActSIdno" w:val="(49)  12WAB19"/>
    <w:docVar w:name="clipname" w:val="12WAB19"/>
    <w:docVar w:name="dvBillNumber" w:val="12"/>
    <w:docVar w:name="dvBillNumberPrefix" w:val="S"/>
    <w:docVar w:name="dvOriginalBody" w:val="Senate"/>
    <w:docVar w:name="OrigSENATEBillNo" w:val="12"/>
    <w:docVar w:name="SENATEACTFULLPATH" w:val="L:\COUNCIL\ACTS\12WAB19.DOCX"/>
    <w:docVar w:name="WhatActtype" w:val="AN ACT"/>
  </w:docVars>
  <w:rsids>
    <w:rsidRoot w:val="0012452C"/>
    <w:rsid w:val="00002DE0"/>
    <w:rsid w:val="00003944"/>
    <w:rsid w:val="00017F29"/>
    <w:rsid w:val="00020349"/>
    <w:rsid w:val="00021B0B"/>
    <w:rsid w:val="00030487"/>
    <w:rsid w:val="00040C05"/>
    <w:rsid w:val="0004579B"/>
    <w:rsid w:val="00051B4F"/>
    <w:rsid w:val="00052A99"/>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1030FE"/>
    <w:rsid w:val="001031AE"/>
    <w:rsid w:val="00103295"/>
    <w:rsid w:val="00103D2E"/>
    <w:rsid w:val="00104519"/>
    <w:rsid w:val="00106968"/>
    <w:rsid w:val="00114035"/>
    <w:rsid w:val="00114830"/>
    <w:rsid w:val="00114E88"/>
    <w:rsid w:val="001237B9"/>
    <w:rsid w:val="0012452C"/>
    <w:rsid w:val="00125FC3"/>
    <w:rsid w:val="00131CE5"/>
    <w:rsid w:val="00135DDF"/>
    <w:rsid w:val="00136AA0"/>
    <w:rsid w:val="00141278"/>
    <w:rsid w:val="0014525A"/>
    <w:rsid w:val="001519E2"/>
    <w:rsid w:val="001626DB"/>
    <w:rsid w:val="00170F30"/>
    <w:rsid w:val="00172771"/>
    <w:rsid w:val="001747A9"/>
    <w:rsid w:val="001750EA"/>
    <w:rsid w:val="001754BB"/>
    <w:rsid w:val="001760FB"/>
    <w:rsid w:val="0018353C"/>
    <w:rsid w:val="00184AD0"/>
    <w:rsid w:val="001A0805"/>
    <w:rsid w:val="001A646B"/>
    <w:rsid w:val="001A75A0"/>
    <w:rsid w:val="001B5A28"/>
    <w:rsid w:val="001B65B6"/>
    <w:rsid w:val="001B78F9"/>
    <w:rsid w:val="001B7FF5"/>
    <w:rsid w:val="001C390F"/>
    <w:rsid w:val="001C50A7"/>
    <w:rsid w:val="001C6957"/>
    <w:rsid w:val="001D1C33"/>
    <w:rsid w:val="001D279C"/>
    <w:rsid w:val="001D550F"/>
    <w:rsid w:val="001D5B5B"/>
    <w:rsid w:val="001E0CFB"/>
    <w:rsid w:val="001E47D6"/>
    <w:rsid w:val="001F1CCC"/>
    <w:rsid w:val="001F729C"/>
    <w:rsid w:val="00200C6E"/>
    <w:rsid w:val="00204492"/>
    <w:rsid w:val="00205D2F"/>
    <w:rsid w:val="00206EF4"/>
    <w:rsid w:val="00212CD6"/>
    <w:rsid w:val="00215235"/>
    <w:rsid w:val="00223E0F"/>
    <w:rsid w:val="00231146"/>
    <w:rsid w:val="00231E65"/>
    <w:rsid w:val="002321B6"/>
    <w:rsid w:val="00234401"/>
    <w:rsid w:val="00234E70"/>
    <w:rsid w:val="002367D4"/>
    <w:rsid w:val="00237803"/>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710"/>
    <w:rsid w:val="002C0E95"/>
    <w:rsid w:val="002C3DB3"/>
    <w:rsid w:val="002C4C93"/>
    <w:rsid w:val="002C7D37"/>
    <w:rsid w:val="002D3267"/>
    <w:rsid w:val="002D65E5"/>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25C4"/>
    <w:rsid w:val="00400828"/>
    <w:rsid w:val="00412B47"/>
    <w:rsid w:val="004132C9"/>
    <w:rsid w:val="00414C2A"/>
    <w:rsid w:val="004157C4"/>
    <w:rsid w:val="0041760A"/>
    <w:rsid w:val="00417A9C"/>
    <w:rsid w:val="00422C90"/>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127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1575"/>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2495"/>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A79C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056"/>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0C7A"/>
    <w:rsid w:val="00933521"/>
    <w:rsid w:val="00937AF4"/>
    <w:rsid w:val="00940A90"/>
    <w:rsid w:val="009410C0"/>
    <w:rsid w:val="00947070"/>
    <w:rsid w:val="00953BF7"/>
    <w:rsid w:val="009560AB"/>
    <w:rsid w:val="009631DC"/>
    <w:rsid w:val="009670BA"/>
    <w:rsid w:val="00971351"/>
    <w:rsid w:val="0097332E"/>
    <w:rsid w:val="00974FD7"/>
    <w:rsid w:val="00976C92"/>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81286"/>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3847"/>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6766C"/>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25011"/>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B7A1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475B"/>
    <w:rsid w:val="00F61884"/>
    <w:rsid w:val="00F627EF"/>
    <w:rsid w:val="00F669CB"/>
    <w:rsid w:val="00F66E0E"/>
    <w:rsid w:val="00F721C4"/>
    <w:rsid w:val="00F7296A"/>
    <w:rsid w:val="00F86999"/>
    <w:rsid w:val="00FA1013"/>
    <w:rsid w:val="00FA7E14"/>
    <w:rsid w:val="00FB1A6A"/>
    <w:rsid w:val="00FB471B"/>
    <w:rsid w:val="00FC380D"/>
    <w:rsid w:val="00FC59E9"/>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E73428F1-237A-4ECB-A22C-08AC2850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C59E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F5475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C59E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B7A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124.docx" TargetMode="External"/><Relationship Id="rId13" Type="http://schemas.openxmlformats.org/officeDocument/2006/relationships/hyperlink" Target="file:///h:\hj\20190131.docx" TargetMode="External"/><Relationship Id="rId18" Type="http://schemas.openxmlformats.org/officeDocument/2006/relationships/hyperlink" Target="file:///h:\hj\20190508.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9-20\12_20190124.docx" TargetMode="External"/><Relationship Id="rId7" Type="http://schemas.openxmlformats.org/officeDocument/2006/relationships/hyperlink" Target="file:///h:\sj\20190108.docx" TargetMode="External"/><Relationship Id="rId12" Type="http://schemas.openxmlformats.org/officeDocument/2006/relationships/hyperlink" Target="file:///h:\sj\20190130.docx" TargetMode="External"/><Relationship Id="rId17" Type="http://schemas.openxmlformats.org/officeDocument/2006/relationships/hyperlink" Target="file:///h:\hj\20190507.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190507.docx" TargetMode="External"/><Relationship Id="rId20" Type="http://schemas.openxmlformats.org/officeDocument/2006/relationships/hyperlink" Target="file:///p:\pprever\2019-20\12_20181212.docx" TargetMode="External"/><Relationship Id="rId1" Type="http://schemas.openxmlformats.org/officeDocument/2006/relationships/styles" Target="styles.xml"/><Relationship Id="rId6" Type="http://schemas.openxmlformats.org/officeDocument/2006/relationships/hyperlink" Target="file:///h:\sj\20190108.docx" TargetMode="External"/><Relationship Id="rId11" Type="http://schemas.openxmlformats.org/officeDocument/2006/relationships/hyperlink" Target="file:///h:\sj\20190129.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190501.docx" TargetMode="External"/><Relationship Id="rId23" Type="http://schemas.openxmlformats.org/officeDocument/2006/relationships/footer" Target="footer1.xml"/><Relationship Id="rId10" Type="http://schemas.openxmlformats.org/officeDocument/2006/relationships/hyperlink" Target="file:///h:\sj\20190129.docx" TargetMode="External"/><Relationship Id="rId19" Type="http://schemas.openxmlformats.org/officeDocument/2006/relationships/hyperlink" Target="http://www.scstatehouse.gov/billsearch.php?billnumbers=12&amp;session=123&amp;summary=B" TargetMode="External"/><Relationship Id="rId4" Type="http://schemas.openxmlformats.org/officeDocument/2006/relationships/footnotes" Target="footnotes.xml"/><Relationship Id="rId9" Type="http://schemas.openxmlformats.org/officeDocument/2006/relationships/hyperlink" Target="file:///h:\sj\20190124.docx" TargetMode="External"/><Relationship Id="rId14" Type="http://schemas.openxmlformats.org/officeDocument/2006/relationships/hyperlink" Target="file:///h:\hj\20190131.docx" TargetMode="External"/><Relationship Id="rId22" Type="http://schemas.openxmlformats.org/officeDocument/2006/relationships/hyperlink" Target="file:///p:\pprever\2019-20\12_201905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F213413B</Template>
  <TotalTime>0</TotalTime>
  <Pages>3</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12: Barbers' Day - South Carolina Legislature Online</dc:title>
  <dc:subject/>
  <dc:creator>Angie Morgan</dc:creator>
  <cp:keywords/>
  <dc:description/>
  <cp:lastModifiedBy>Lavarres Lynch</cp:lastModifiedBy>
  <cp:revision>2</cp:revision>
  <cp:lastPrinted>2009-02-19T22:23:00Z</cp:lastPrinted>
  <dcterms:created xsi:type="dcterms:W3CDTF">2019-06-05T12:57:00Z</dcterms:created>
  <dcterms:modified xsi:type="dcterms:W3CDTF">2019-06-05T12:57:00Z</dcterms:modified>
</cp:coreProperties>
</file>