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127" w:rsidRDefault="00797127" w:rsidP="00797127">
      <w:pPr>
        <w:widowControl w:val="0"/>
        <w:jc w:val="center"/>
      </w:pPr>
      <w:r w:rsidRPr="00797127">
        <w:rPr>
          <w:b/>
        </w:rPr>
        <w:t>South Carolina General Assembly</w:t>
      </w:r>
    </w:p>
    <w:p w:rsidR="00797127" w:rsidRDefault="00797127" w:rsidP="00797127">
      <w:pPr>
        <w:widowControl w:val="0"/>
        <w:jc w:val="center"/>
      </w:pPr>
      <w:r>
        <w:t>123rd Session, 2019-2020</w:t>
      </w:r>
    </w:p>
    <w:p w:rsidR="00797127" w:rsidRDefault="00797127" w:rsidP="00797127">
      <w:pPr>
        <w:widowControl w:val="0"/>
      </w:pPr>
    </w:p>
    <w:p w:rsidR="00797127" w:rsidRDefault="00797127" w:rsidP="00797127">
      <w:pPr>
        <w:widowControl w:val="0"/>
        <w:rPr>
          <w:b/>
        </w:rPr>
      </w:pPr>
      <w:r w:rsidRPr="00797127">
        <w:rPr>
          <w:b/>
        </w:rPr>
        <w:t>S.</w:t>
      </w:r>
      <w:r>
        <w:rPr>
          <w:b/>
        </w:rPr>
        <w:t xml:space="preserve"> </w:t>
      </w:r>
      <w:r w:rsidRPr="00797127">
        <w:rPr>
          <w:b/>
        </w:rPr>
        <w:t>206</w:t>
      </w:r>
    </w:p>
    <w:p w:rsidR="00797127" w:rsidRDefault="00797127" w:rsidP="00797127">
      <w:pPr>
        <w:widowControl w:val="0"/>
        <w:rPr>
          <w:b/>
        </w:rPr>
      </w:pPr>
    </w:p>
    <w:p w:rsidR="00797127" w:rsidRDefault="00797127" w:rsidP="00797127">
      <w:pPr>
        <w:widowControl w:val="0"/>
      </w:pPr>
      <w:r w:rsidRPr="00797127">
        <w:rPr>
          <w:b/>
        </w:rPr>
        <w:t>STATUS INFORMATION</w:t>
      </w:r>
    </w:p>
    <w:p w:rsidR="00797127" w:rsidRDefault="00797127" w:rsidP="00797127">
      <w:pPr>
        <w:widowControl w:val="0"/>
      </w:pPr>
    </w:p>
    <w:p w:rsidR="00797127" w:rsidRDefault="00797127" w:rsidP="00797127">
      <w:pPr>
        <w:widowControl w:val="0"/>
      </w:pPr>
      <w:r>
        <w:t>General Bill</w:t>
      </w:r>
    </w:p>
    <w:p w:rsidR="00797127" w:rsidRDefault="00797127" w:rsidP="00797127">
      <w:pPr>
        <w:widowControl w:val="0"/>
      </w:pPr>
      <w:r>
        <w:t>Sponsors: Senator Young</w:t>
      </w:r>
    </w:p>
    <w:p w:rsidR="00797127" w:rsidRDefault="00797127" w:rsidP="00797127">
      <w:pPr>
        <w:widowControl w:val="0"/>
      </w:pPr>
      <w:r>
        <w:t>Document Path: l:\s-res\try\001gorv.kmm.try.docx</w:t>
      </w:r>
    </w:p>
    <w:p w:rsidR="00797127" w:rsidRDefault="00797127" w:rsidP="00797127">
      <w:pPr>
        <w:widowControl w:val="0"/>
      </w:pPr>
    </w:p>
    <w:p w:rsidR="00C00A0A" w:rsidRDefault="00C00A0A" w:rsidP="00797127">
      <w:pPr>
        <w:widowControl w:val="0"/>
      </w:pPr>
      <w:r>
        <w:t>Introduced in the Senate on January 8, 2019</w:t>
      </w:r>
    </w:p>
    <w:p w:rsidR="00C00A0A" w:rsidRDefault="00C00A0A" w:rsidP="00797127">
      <w:pPr>
        <w:widowControl w:val="0"/>
      </w:pPr>
      <w:r>
        <w:t>Introduced in the House on March 21, 2019</w:t>
      </w:r>
    </w:p>
    <w:p w:rsidR="00C00A0A" w:rsidRPr="00C00A0A" w:rsidRDefault="00C00A0A" w:rsidP="00797127">
      <w:pPr>
        <w:widowControl w:val="0"/>
      </w:pPr>
      <w:r>
        <w:t xml:space="preserve">Currently residing in the House Committee on </w:t>
      </w:r>
      <w:r w:rsidRPr="00C00A0A">
        <w:rPr>
          <w:b/>
        </w:rPr>
        <w:t>Judiciary</w:t>
      </w:r>
    </w:p>
    <w:p w:rsidR="00C00A0A" w:rsidRDefault="00C00A0A" w:rsidP="00797127">
      <w:pPr>
        <w:widowControl w:val="0"/>
      </w:pPr>
    </w:p>
    <w:p w:rsidR="00797127" w:rsidRDefault="00797127" w:rsidP="00797127">
      <w:pPr>
        <w:widowControl w:val="0"/>
      </w:pPr>
      <w:r>
        <w:t xml:space="preserve">Summary: </w:t>
      </w:r>
      <w:r w:rsidR="00BC69D3">
        <w:t>Monitoring by Secretary of State of state offices and agencies</w:t>
      </w:r>
    </w:p>
    <w:p w:rsidR="00797127" w:rsidRDefault="00797127" w:rsidP="00797127">
      <w:pPr>
        <w:widowControl w:val="0"/>
      </w:pPr>
    </w:p>
    <w:p w:rsidR="00797127" w:rsidRDefault="00797127" w:rsidP="00797127">
      <w:pPr>
        <w:widowControl w:val="0"/>
      </w:pPr>
    </w:p>
    <w:p w:rsidR="00797127" w:rsidRDefault="00797127" w:rsidP="00797127">
      <w:pPr>
        <w:widowControl w:val="0"/>
        <w:tabs>
          <w:tab w:val="center" w:pos="590"/>
          <w:tab w:val="center" w:pos="1440"/>
          <w:tab w:val="left" w:pos="1872"/>
          <w:tab w:val="left" w:pos="9187"/>
        </w:tabs>
      </w:pPr>
      <w:r w:rsidRPr="00797127">
        <w:rPr>
          <w:b/>
        </w:rPr>
        <w:t>HISTORY OF LEGISLATIVE ACTIONS</w:t>
      </w:r>
    </w:p>
    <w:p w:rsidR="00797127" w:rsidRDefault="00797127" w:rsidP="00797127">
      <w:pPr>
        <w:widowControl w:val="0"/>
        <w:tabs>
          <w:tab w:val="center" w:pos="590"/>
          <w:tab w:val="center" w:pos="1440"/>
          <w:tab w:val="left" w:pos="1872"/>
          <w:tab w:val="left" w:pos="9187"/>
        </w:tabs>
      </w:pPr>
    </w:p>
    <w:p w:rsidR="00797127" w:rsidRPr="00797127" w:rsidRDefault="00797127" w:rsidP="00797127">
      <w:pPr>
        <w:widowControl w:val="0"/>
        <w:tabs>
          <w:tab w:val="center" w:pos="590"/>
          <w:tab w:val="center" w:pos="1440"/>
          <w:tab w:val="left" w:pos="1872"/>
          <w:tab w:val="left" w:pos="9187"/>
        </w:tabs>
      </w:pPr>
      <w:r w:rsidRPr="00797127">
        <w:rPr>
          <w:u w:val="single"/>
        </w:rPr>
        <w:tab/>
        <w:t>Date</w:t>
      </w:r>
      <w:r w:rsidRPr="00797127">
        <w:rPr>
          <w:u w:val="single"/>
        </w:rPr>
        <w:tab/>
        <w:t>Body</w:t>
      </w:r>
      <w:r w:rsidRPr="00797127">
        <w:rPr>
          <w:u w:val="single"/>
        </w:rPr>
        <w:tab/>
        <w:t>Action Description with journal page number</w:t>
      </w:r>
      <w:r w:rsidRPr="00797127">
        <w:rPr>
          <w:u w:val="single"/>
        </w:rPr>
        <w:tab/>
      </w:r>
    </w:p>
    <w:p w:rsidR="00D43D19" w:rsidRDefault="00D43D19" w:rsidP="00D43D19">
      <w:pPr>
        <w:widowControl w:val="0"/>
        <w:tabs>
          <w:tab w:val="right" w:pos="1008"/>
          <w:tab w:val="left" w:pos="1152"/>
          <w:tab w:val="left" w:pos="1872"/>
          <w:tab w:val="left" w:pos="9187"/>
        </w:tabs>
        <w:ind w:left="2088" w:hanging="2088"/>
      </w:pPr>
      <w:r>
        <w:tab/>
        <w:t>12/12/2018</w:t>
      </w:r>
      <w:r>
        <w:tab/>
        <w:t>Senate</w:t>
      </w:r>
      <w:r>
        <w:tab/>
      </w:r>
      <w:r w:rsidRPr="00EE4912">
        <w:t>Prefiled</w:t>
      </w:r>
    </w:p>
    <w:p w:rsidR="00D43D19" w:rsidRDefault="00D43D19" w:rsidP="00D43D19">
      <w:pPr>
        <w:widowControl w:val="0"/>
        <w:tabs>
          <w:tab w:val="right" w:pos="1008"/>
          <w:tab w:val="left" w:pos="1152"/>
          <w:tab w:val="left" w:pos="1872"/>
          <w:tab w:val="left" w:pos="9187"/>
        </w:tabs>
        <w:ind w:left="2088" w:hanging="2088"/>
      </w:pPr>
      <w:r>
        <w:tab/>
        <w:t>12/12/2018</w:t>
      </w:r>
      <w:r>
        <w:tab/>
        <w:t>Senate</w:t>
      </w:r>
      <w:r>
        <w:tab/>
      </w:r>
      <w:r w:rsidRPr="00EE4912">
        <w:t xml:space="preserve">Referred to Committee on </w:t>
      </w:r>
      <w:r w:rsidRPr="00EE4912">
        <w:rPr>
          <w:b/>
        </w:rPr>
        <w:t>Judiciary</w:t>
      </w:r>
    </w:p>
    <w:p w:rsidR="00D43D19" w:rsidRDefault="00D43D19" w:rsidP="00D43D19">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EE4912">
        <w:t>(</w:t>
      </w:r>
      <w:hyperlink r:id="rId6" w:history="1">
        <w:r w:rsidRPr="00EE4912">
          <w:rPr>
            <w:rStyle w:val="Hyperlink"/>
          </w:rPr>
          <w:t>Senate Journal</w:t>
        </w:r>
        <w:r w:rsidRPr="00EE4912">
          <w:rPr>
            <w:rStyle w:val="Hyperlink"/>
          </w:rPr>
          <w:noBreakHyphen/>
          <w:t>page 134</w:t>
        </w:r>
      </w:hyperlink>
      <w:r w:rsidRPr="00EE4912">
        <w:t>)</w:t>
      </w:r>
    </w:p>
    <w:p w:rsidR="00D43D19" w:rsidRDefault="00D43D19" w:rsidP="00D43D19">
      <w:pPr>
        <w:widowControl w:val="0"/>
        <w:tabs>
          <w:tab w:val="right" w:pos="1008"/>
          <w:tab w:val="left" w:pos="1152"/>
          <w:tab w:val="left" w:pos="1872"/>
          <w:tab w:val="left" w:pos="9187"/>
        </w:tabs>
        <w:ind w:left="2088" w:hanging="2088"/>
      </w:pPr>
      <w:r>
        <w:tab/>
        <w:t>1/8/2019</w:t>
      </w:r>
      <w:r>
        <w:tab/>
        <w:t>Senate</w:t>
      </w:r>
      <w:r>
        <w:tab/>
      </w:r>
      <w:r w:rsidRPr="00EE4912">
        <w:t>Ref</w:t>
      </w:r>
      <w:r>
        <w:t xml:space="preserve">erred to Committee on </w:t>
      </w:r>
      <w:r w:rsidRPr="00EE4912">
        <w:rPr>
          <w:b/>
        </w:rPr>
        <w:t>Judiciary</w:t>
      </w:r>
      <w:r>
        <w:t xml:space="preserve"> </w:t>
      </w:r>
      <w:r w:rsidRPr="00EE4912">
        <w:t>(</w:t>
      </w:r>
      <w:hyperlink r:id="rId7" w:history="1">
        <w:r w:rsidRPr="00EE4912">
          <w:rPr>
            <w:rStyle w:val="Hyperlink"/>
          </w:rPr>
          <w:t>Senate Journal</w:t>
        </w:r>
        <w:r w:rsidRPr="00EE4912">
          <w:rPr>
            <w:rStyle w:val="Hyperlink"/>
          </w:rPr>
          <w:noBreakHyphen/>
          <w:t>page 134</w:t>
        </w:r>
      </w:hyperlink>
      <w:r w:rsidRPr="00EE4912">
        <w:t>)</w:t>
      </w:r>
    </w:p>
    <w:p w:rsidR="00D43D19" w:rsidRDefault="00D43D19" w:rsidP="00D43D19">
      <w:pPr>
        <w:widowControl w:val="0"/>
        <w:tabs>
          <w:tab w:val="right" w:pos="1008"/>
          <w:tab w:val="left" w:pos="1152"/>
          <w:tab w:val="left" w:pos="1872"/>
          <w:tab w:val="left" w:pos="9187"/>
        </w:tabs>
        <w:ind w:left="2088" w:hanging="2088"/>
      </w:pPr>
      <w:r>
        <w:tab/>
        <w:t>2/27/2019</w:t>
      </w:r>
      <w:r>
        <w:tab/>
        <w:t>Senate</w:t>
      </w:r>
      <w:r>
        <w:tab/>
      </w:r>
      <w:r w:rsidRPr="00EE4912">
        <w:t>Referred to Subco</w:t>
      </w:r>
      <w:r>
        <w:t xml:space="preserve">mmittee:  Gambrell (ch), Hutto, </w:t>
      </w:r>
      <w:r w:rsidRPr="00EE4912">
        <w:t>Massey, Sabb, Climer</w:t>
      </w:r>
    </w:p>
    <w:p w:rsidR="00D43D19" w:rsidRDefault="00D43D19" w:rsidP="00D43D19">
      <w:pPr>
        <w:widowControl w:val="0"/>
        <w:tabs>
          <w:tab w:val="right" w:pos="1008"/>
          <w:tab w:val="left" w:pos="1152"/>
          <w:tab w:val="left" w:pos="1872"/>
          <w:tab w:val="left" w:pos="9187"/>
        </w:tabs>
        <w:ind w:left="2088" w:hanging="2088"/>
      </w:pPr>
      <w:r>
        <w:tab/>
        <w:t>3/13/2019</w:t>
      </w:r>
      <w:r>
        <w:tab/>
        <w:t>Senate</w:t>
      </w:r>
      <w:r>
        <w:tab/>
      </w:r>
      <w:r w:rsidRPr="00EE4912">
        <w:t>Commit</w:t>
      </w:r>
      <w:r>
        <w:t xml:space="preserve">tee report: Favorable </w:t>
      </w:r>
      <w:r w:rsidRPr="00EE4912">
        <w:rPr>
          <w:b/>
        </w:rPr>
        <w:t>Judiciary</w:t>
      </w:r>
      <w:r>
        <w:t xml:space="preserve"> </w:t>
      </w:r>
      <w:r w:rsidRPr="00EE4912">
        <w:t>(</w:t>
      </w:r>
      <w:hyperlink r:id="rId8" w:history="1">
        <w:r w:rsidRPr="00EE4912">
          <w:rPr>
            <w:rStyle w:val="Hyperlink"/>
          </w:rPr>
          <w:t>Senate Journal</w:t>
        </w:r>
        <w:r w:rsidRPr="00EE4912">
          <w:rPr>
            <w:rStyle w:val="Hyperlink"/>
          </w:rPr>
          <w:noBreakHyphen/>
          <w:t>page 8</w:t>
        </w:r>
      </w:hyperlink>
      <w:r w:rsidRPr="00EE4912">
        <w:t>)</w:t>
      </w:r>
    </w:p>
    <w:p w:rsidR="00D43D19" w:rsidRDefault="00D43D19" w:rsidP="00D43D19">
      <w:pPr>
        <w:widowControl w:val="0"/>
        <w:tabs>
          <w:tab w:val="right" w:pos="1008"/>
          <w:tab w:val="left" w:pos="1152"/>
          <w:tab w:val="left" w:pos="1872"/>
          <w:tab w:val="left" w:pos="9187"/>
        </w:tabs>
        <w:ind w:left="2088" w:hanging="2088"/>
      </w:pPr>
      <w:r>
        <w:tab/>
        <w:t>3/19/2019</w:t>
      </w:r>
      <w:r>
        <w:tab/>
        <w:t>Senate</w:t>
      </w:r>
      <w:r>
        <w:tab/>
      </w:r>
      <w:r w:rsidRPr="00EE4912">
        <w:t>Read second time (</w:t>
      </w:r>
      <w:hyperlink r:id="rId9" w:history="1">
        <w:r w:rsidRPr="00EE4912">
          <w:rPr>
            <w:rStyle w:val="Hyperlink"/>
          </w:rPr>
          <w:t>Senate Journal</w:t>
        </w:r>
        <w:r w:rsidRPr="00EE4912">
          <w:rPr>
            <w:rStyle w:val="Hyperlink"/>
          </w:rPr>
          <w:noBreakHyphen/>
          <w:t>page 29</w:t>
        </w:r>
      </w:hyperlink>
      <w:r w:rsidRPr="00EE4912">
        <w:t>)</w:t>
      </w:r>
    </w:p>
    <w:p w:rsidR="00D43D19" w:rsidRDefault="00D43D19" w:rsidP="00D43D19">
      <w:pPr>
        <w:widowControl w:val="0"/>
        <w:tabs>
          <w:tab w:val="right" w:pos="1008"/>
          <w:tab w:val="left" w:pos="1152"/>
          <w:tab w:val="left" w:pos="1872"/>
          <w:tab w:val="left" w:pos="9187"/>
        </w:tabs>
        <w:ind w:left="2088" w:hanging="2088"/>
      </w:pPr>
      <w:r>
        <w:tab/>
        <w:t>3/19/2019</w:t>
      </w:r>
      <w:r>
        <w:tab/>
        <w:t>Senate</w:t>
      </w:r>
      <w:r>
        <w:tab/>
      </w:r>
      <w:r w:rsidRPr="00EE4912">
        <w:t>Roll call Ayes</w:t>
      </w:r>
      <w:r>
        <w:noBreakHyphen/>
      </w:r>
      <w:r w:rsidRPr="00EE4912">
        <w:t>44  Nays</w:t>
      </w:r>
      <w:r>
        <w:noBreakHyphen/>
      </w:r>
      <w:r w:rsidRPr="00EE4912">
        <w:t>0 (</w:t>
      </w:r>
      <w:hyperlink r:id="rId10" w:history="1">
        <w:r w:rsidRPr="00EE4912">
          <w:rPr>
            <w:rStyle w:val="Hyperlink"/>
          </w:rPr>
          <w:t>Senate Journal</w:t>
        </w:r>
        <w:r w:rsidRPr="00EE4912">
          <w:rPr>
            <w:rStyle w:val="Hyperlink"/>
          </w:rPr>
          <w:noBreakHyphen/>
          <w:t>page 29</w:t>
        </w:r>
      </w:hyperlink>
      <w:r w:rsidRPr="00EE4912">
        <w:t>)</w:t>
      </w:r>
    </w:p>
    <w:p w:rsidR="00D43D19" w:rsidRDefault="00D43D19" w:rsidP="00D43D19">
      <w:pPr>
        <w:widowControl w:val="0"/>
        <w:tabs>
          <w:tab w:val="right" w:pos="1008"/>
          <w:tab w:val="left" w:pos="1152"/>
          <w:tab w:val="left" w:pos="1872"/>
          <w:tab w:val="left" w:pos="9187"/>
        </w:tabs>
        <w:ind w:left="2088" w:hanging="2088"/>
      </w:pPr>
      <w:r>
        <w:tab/>
        <w:t>3/20/2019</w:t>
      </w:r>
      <w:r>
        <w:tab/>
        <w:t>Senate</w:t>
      </w:r>
      <w:r>
        <w:tab/>
      </w:r>
      <w:r w:rsidRPr="00EE4912">
        <w:t>Re</w:t>
      </w:r>
      <w:r>
        <w:t xml:space="preserve">ad third time and sent to House </w:t>
      </w:r>
      <w:r w:rsidRPr="00EE4912">
        <w:t>(</w:t>
      </w:r>
      <w:hyperlink r:id="rId11" w:history="1">
        <w:r w:rsidRPr="00EE4912">
          <w:rPr>
            <w:rStyle w:val="Hyperlink"/>
          </w:rPr>
          <w:t>Senate Journal</w:t>
        </w:r>
        <w:r w:rsidRPr="00EE4912">
          <w:rPr>
            <w:rStyle w:val="Hyperlink"/>
          </w:rPr>
          <w:noBreakHyphen/>
          <w:t>page 16</w:t>
        </w:r>
      </w:hyperlink>
      <w:r w:rsidRPr="00EE4912">
        <w:t>)</w:t>
      </w:r>
    </w:p>
    <w:p w:rsidR="00D43D19" w:rsidRDefault="00D43D19" w:rsidP="00D43D19">
      <w:pPr>
        <w:widowControl w:val="0"/>
        <w:tabs>
          <w:tab w:val="right" w:pos="1008"/>
          <w:tab w:val="left" w:pos="1152"/>
          <w:tab w:val="left" w:pos="1872"/>
          <w:tab w:val="left" w:pos="9187"/>
        </w:tabs>
        <w:ind w:left="2088" w:hanging="2088"/>
      </w:pPr>
      <w:r>
        <w:tab/>
        <w:t>3/21/2019</w:t>
      </w:r>
      <w:r>
        <w:tab/>
        <w:t>House</w:t>
      </w:r>
      <w:r>
        <w:tab/>
      </w:r>
      <w:r w:rsidRPr="00EE4912">
        <w:t>Introduced and read first time (</w:t>
      </w:r>
      <w:hyperlink r:id="rId12" w:history="1">
        <w:r w:rsidRPr="00EE4912">
          <w:rPr>
            <w:rStyle w:val="Hyperlink"/>
          </w:rPr>
          <w:t>House Journal</w:t>
        </w:r>
        <w:r w:rsidRPr="00EE4912">
          <w:rPr>
            <w:rStyle w:val="Hyperlink"/>
          </w:rPr>
          <w:noBreakHyphen/>
          <w:t>page 3</w:t>
        </w:r>
      </w:hyperlink>
      <w:r w:rsidRPr="00EE4912">
        <w:t>)</w:t>
      </w:r>
    </w:p>
    <w:p w:rsidR="00D43D19" w:rsidRDefault="00D43D19" w:rsidP="00D43D19">
      <w:pPr>
        <w:widowControl w:val="0"/>
        <w:tabs>
          <w:tab w:val="right" w:pos="1008"/>
          <w:tab w:val="left" w:pos="1152"/>
          <w:tab w:val="left" w:pos="1872"/>
          <w:tab w:val="left" w:pos="9187"/>
        </w:tabs>
        <w:ind w:left="2088" w:hanging="2088"/>
      </w:pPr>
      <w:r>
        <w:tab/>
        <w:t>3/21/2019</w:t>
      </w:r>
      <w:r>
        <w:tab/>
        <w:t>House</w:t>
      </w:r>
      <w:r>
        <w:tab/>
      </w:r>
      <w:r w:rsidRPr="00EE4912">
        <w:t>Ref</w:t>
      </w:r>
      <w:r>
        <w:t xml:space="preserve">erred to Committee on </w:t>
      </w:r>
      <w:r w:rsidRPr="00EE4912">
        <w:rPr>
          <w:b/>
        </w:rPr>
        <w:t>Judiciary</w:t>
      </w:r>
      <w:r>
        <w:t xml:space="preserve"> </w:t>
      </w:r>
      <w:r w:rsidRPr="00EE4912">
        <w:t>(</w:t>
      </w:r>
      <w:hyperlink r:id="rId13" w:history="1">
        <w:r w:rsidRPr="00EE4912">
          <w:rPr>
            <w:rStyle w:val="Hyperlink"/>
          </w:rPr>
          <w:t>House Journal</w:t>
        </w:r>
        <w:r w:rsidRPr="00EE4912">
          <w:rPr>
            <w:rStyle w:val="Hyperlink"/>
          </w:rPr>
          <w:noBreakHyphen/>
          <w:t>page 3</w:t>
        </w:r>
      </w:hyperlink>
      <w:r w:rsidRPr="00EE4912">
        <w:t>)</w:t>
      </w:r>
    </w:p>
    <w:p w:rsidR="00D43D19" w:rsidRDefault="00D43D19" w:rsidP="00D43D19">
      <w:pPr>
        <w:widowControl w:val="0"/>
        <w:tabs>
          <w:tab w:val="right" w:pos="1008"/>
          <w:tab w:val="left" w:pos="1152"/>
          <w:tab w:val="left" w:pos="1872"/>
          <w:tab w:val="left" w:pos="9187"/>
        </w:tabs>
        <w:ind w:left="2088" w:hanging="2088"/>
      </w:pPr>
    </w:p>
    <w:p w:rsidR="00797127" w:rsidRDefault="00797127" w:rsidP="00797127">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797127">
          <w:rPr>
            <w:rStyle w:val="Hyperlink"/>
          </w:rPr>
          <w:t>legislative information</w:t>
        </w:r>
      </w:hyperlink>
      <w:r>
        <w:t xml:space="preserve"> at the website</w:t>
      </w:r>
    </w:p>
    <w:p w:rsidR="00797127" w:rsidRDefault="00797127" w:rsidP="00797127">
      <w:pPr>
        <w:widowControl w:val="0"/>
        <w:tabs>
          <w:tab w:val="right" w:pos="1008"/>
          <w:tab w:val="left" w:pos="1152"/>
          <w:tab w:val="left" w:pos="1872"/>
          <w:tab w:val="left" w:pos="9187"/>
        </w:tabs>
        <w:ind w:left="2088" w:hanging="2088"/>
      </w:pPr>
    </w:p>
    <w:p w:rsidR="00797127" w:rsidRPr="00797127" w:rsidRDefault="00797127" w:rsidP="00797127">
      <w:pPr>
        <w:widowControl w:val="0"/>
        <w:tabs>
          <w:tab w:val="right" w:pos="1008"/>
          <w:tab w:val="left" w:pos="1152"/>
          <w:tab w:val="left" w:pos="1872"/>
          <w:tab w:val="left" w:pos="9187"/>
        </w:tabs>
        <w:ind w:left="2088" w:hanging="2088"/>
      </w:pPr>
    </w:p>
    <w:p w:rsidR="00797127" w:rsidRDefault="00797127" w:rsidP="00797127">
      <w:pPr>
        <w:widowControl w:val="0"/>
      </w:pPr>
      <w:r w:rsidRPr="00797127">
        <w:rPr>
          <w:b/>
        </w:rPr>
        <w:t>VERSIONS OF THIS BILL</w:t>
      </w:r>
    </w:p>
    <w:p w:rsidR="00797127" w:rsidRDefault="00797127" w:rsidP="00797127">
      <w:pPr>
        <w:widowControl w:val="0"/>
      </w:pPr>
    </w:p>
    <w:p w:rsidR="00797127" w:rsidRDefault="006B40EE" w:rsidP="00797127">
      <w:pPr>
        <w:widowControl w:val="0"/>
      </w:pPr>
      <w:hyperlink r:id="rId15" w:history="1">
        <w:r w:rsidR="00797127">
          <w:rPr>
            <w:rStyle w:val="Hyperlink"/>
          </w:rPr>
          <w:t>12/12/2018</w:t>
        </w:r>
      </w:hyperlink>
    </w:p>
    <w:p w:rsidR="00797127" w:rsidRDefault="006B40EE" w:rsidP="00797127">
      <w:hyperlink r:id="rId16" w:history="1">
        <w:r w:rsidR="008D0BF3" w:rsidRPr="008D0BF3">
          <w:rPr>
            <w:rStyle w:val="Hyperlink"/>
          </w:rPr>
          <w:t>3/13/2019</w:t>
        </w:r>
      </w:hyperlink>
    </w:p>
    <w:p w:rsidR="008D0BF3" w:rsidRDefault="008D0BF3" w:rsidP="00797127"/>
    <w:p w:rsidR="00797127" w:rsidRDefault="00797127" w:rsidP="00797127">
      <w:pPr>
        <w:sectPr w:rsidR="00797127" w:rsidSect="00797127">
          <w:pgSz w:w="12240" w:h="15840" w:code="1"/>
          <w:pgMar w:top="1080" w:right="1440" w:bottom="1080" w:left="1440" w:header="720" w:footer="720" w:gutter="0"/>
          <w:cols w:space="720"/>
          <w:noEndnote/>
          <w:docGrid w:linePitch="360"/>
        </w:sectPr>
      </w:pP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D0BF3" w:rsidRPr="004D6AFC"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4D6AFC" w:rsidRDefault="008D0BF3" w:rsidP="004D6AFC">
      <w:pPr>
        <w:tabs>
          <w:tab w:val="right" w:pos="5933"/>
        </w:tabs>
        <w:suppressAutoHyphens/>
        <w:jc w:val="both"/>
        <w:rPr>
          <w:rFonts w:eastAsia="Times New Roman"/>
        </w:rPr>
      </w:pPr>
      <w:r>
        <w:rPr>
          <w:rFonts w:eastAsia="Times New Roman"/>
        </w:rPr>
        <w:tab/>
      </w:r>
      <w:r>
        <w:rPr>
          <w:rFonts w:eastAsia="Times New Roman"/>
          <w:b/>
          <w:sz w:val="36"/>
        </w:rPr>
        <w:t>S. 206</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35CE">
        <w:t>Senator Young</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206) to amend Section 13-7-810 of the 1976 code, relating to the Nuclear Advisory Council, to rename the council; and to amend Section 1-5-, etc., respectfully</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4D6AFC">
        <w:rPr>
          <w:rFonts w:eastAsia="Times New Roman"/>
          <w:b/>
        </w:rPr>
        <w:t>Explanation of Fiscal Impact</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4D6AFC">
        <w:rPr>
          <w:rFonts w:eastAsia="Times New Roman"/>
          <w:b/>
          <w:bCs/>
        </w:rPr>
        <w:t>Introduced on January 8, 2019</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4D6AFC">
        <w:rPr>
          <w:rFonts w:eastAsia="Times New Roman"/>
          <w:b/>
          <w:bCs/>
        </w:rPr>
        <w:t>State Expenditure</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6AFC">
        <w:rPr>
          <w:rFonts w:eastAsia="Times New Roman"/>
        </w:rPr>
        <w:tab/>
        <w:t xml:space="preserve">This bill renames the Nuclear Advisory Council to the Governor’s Nuclear Advisory Council where referenced within the code of laws. </w:t>
      </w:r>
    </w:p>
    <w:p w:rsidR="008D0BF3" w:rsidRPr="004D6AFC"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6AFC">
        <w:rPr>
          <w:rFonts w:eastAsia="Times New Roman"/>
          <w:b/>
        </w:rPr>
        <w:t>Department of Administration.</w:t>
      </w:r>
      <w:r w:rsidRPr="004D6AFC">
        <w:rPr>
          <w:rFonts w:eastAsia="Times New Roman"/>
          <w:bCs/>
        </w:rPr>
        <w:t xml:space="preserve"> </w:t>
      </w:r>
      <w:r w:rsidRPr="004D6AFC">
        <w:rPr>
          <w:rFonts w:eastAsia="Times New Roman"/>
        </w:rPr>
        <w:t xml:space="preserve">The bill does not operationally or fiscally impact the Department of Administration. Therefore, the bill does not have an expenditure impact on the general fund, other funds, or federal funds. </w:t>
      </w:r>
    </w:p>
    <w:p w:rsidR="008D0BF3"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6AFC">
        <w:rPr>
          <w:rFonts w:eastAsia="Times New Roman"/>
          <w:b/>
        </w:rPr>
        <w:t>Secretary of State.</w:t>
      </w:r>
      <w:r w:rsidRPr="004D6AFC">
        <w:rPr>
          <w:rFonts w:eastAsia="Times New Roman"/>
        </w:rPr>
        <w:t xml:space="preserve"> </w:t>
      </w:r>
      <w:r w:rsidRPr="004D6AFC">
        <w:rPr>
          <w:rFonts w:eastAsia="Times New Roman"/>
          <w:bCs/>
        </w:rPr>
        <w:t>T</w:t>
      </w:r>
      <w:r w:rsidRPr="004D6AFC">
        <w:rPr>
          <w:rFonts w:eastAsia="Times New Roman"/>
        </w:rPr>
        <w:t>he bill does not operationally or fiscally impact the Secretary of State’s Office.  Therefore, the bill will not have an expenditure impact on the general funds, other funds, or federal funds</w:t>
      </w:r>
    </w:p>
    <w:p w:rsidR="008D0BF3"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D0BF3"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Revenue and Fiscal Affairs Office</w:t>
      </w:r>
    </w:p>
    <w:p w:rsidR="008D0BF3" w:rsidRDefault="008D0BF3" w:rsidP="004D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0BF3" w:rsidSect="004D6AFC">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8F023B" w:rsidRDefault="008D0BF3" w:rsidP="0057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13-7-810 OF THE 1976 CODE, RELATING TO THE NUCLEAR ADVISORY COUNCIL, TO RENAME THE COUNCIL; AND TO AMEND SECTION 1-5-40(A)(70) AND SECTION 1-11-10(A)(15) OF THE 1976 CODE, RELATING TO THE SECRETARY OF STATE’S MONITORING OF STATE BOARDS AND COMMISSIONS AND TO OFFICES, DIVISIONS, AND OTHER AGENCIES WITHIN THE DEPARTMENT OF ADMINISTRATION, RESPECTIVELY, TO MAKE CONFORMING CHANGES.</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13-7-810 of the 1976 Code is amended to read:</w:t>
      </w: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13-7-810.</w:t>
      </w:r>
      <w:r w:rsidRPr="00C87E18">
        <w:tab/>
        <w:t xml:space="preserve">There is hereby established </w:t>
      </w:r>
      <w:r w:rsidRPr="00AB2047">
        <w:rPr>
          <w:strike/>
        </w:rPr>
        <w:t>a</w:t>
      </w:r>
      <w:r>
        <w:t xml:space="preserve"> </w:t>
      </w:r>
      <w:r>
        <w:rPr>
          <w:u w:val="single"/>
        </w:rPr>
        <w:t>the Governor’s</w:t>
      </w:r>
      <w:r w:rsidRPr="00C87E18">
        <w:t xml:space="preserve"> Nuclear Advisory Council in the Department of Administration, which shall be responsible to the Director of the Department of Administration and </w:t>
      </w:r>
      <w:r>
        <w:rPr>
          <w:u w:val="single"/>
        </w:rPr>
        <w:t>shall</w:t>
      </w:r>
      <w:r>
        <w:t xml:space="preserve"> </w:t>
      </w:r>
      <w:r w:rsidRPr="00C87E18">
        <w:t>report to the Governor.</w:t>
      </w:r>
      <w:r>
        <w:t>”</w:t>
      </w: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1-5-40(A)(70) of the 1976 Code is amended to read:</w:t>
      </w: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CF4559">
        <w:t>(70)</w:t>
      </w:r>
      <w:r>
        <w:tab/>
      </w:r>
      <w:r w:rsidRPr="00AB2047">
        <w:rPr>
          <w:u w:val="single"/>
        </w:rPr>
        <w:t>Governor’s</w:t>
      </w:r>
      <w:r>
        <w:t xml:space="preserve"> </w:t>
      </w:r>
      <w:r w:rsidRPr="00AB2047">
        <w:t>Nuclear</w:t>
      </w:r>
      <w:r w:rsidRPr="00CF4559">
        <w:t xml:space="preserve"> Advisory Council</w:t>
      </w:r>
      <w:r>
        <w:t>”</w:t>
      </w: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1-11-10(A)(15) of the 1976 Code is amended to read:</w:t>
      </w: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D0BF3" w:rsidRDefault="008D0BF3" w:rsidP="00AB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w:t>
      </w:r>
      <w:r w:rsidRPr="00EE24FE">
        <w:t>(15)</w:t>
      </w:r>
      <w:r>
        <w:tab/>
      </w:r>
      <w:r w:rsidRPr="00EE24FE">
        <w:t>the</w:t>
      </w:r>
      <w:r>
        <w:t xml:space="preserve"> </w:t>
      </w:r>
      <w:r>
        <w:rPr>
          <w:u w:val="single"/>
        </w:rPr>
        <w:t>Governor’s</w:t>
      </w:r>
      <w:r w:rsidRPr="00EE24FE">
        <w:t xml:space="preserve"> Nuclear Advisory Council as established in Article 9, Chapter 7, Title 13.</w:t>
      </w:r>
      <w:r>
        <w:t>”</w:t>
      </w:r>
    </w:p>
    <w:p w:rsidR="008D0BF3"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BF3" w:rsidRPr="00522CE0" w:rsidRDefault="008D0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8D0BF3" w:rsidRDefault="008D0B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7127" w:rsidRDefault="00797127" w:rsidP="008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97127" w:rsidSect="004D6AF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F1E" w:rsidRDefault="00026F1E" w:rsidP="00522CE0">
      <w:r>
        <w:separator/>
      </w:r>
    </w:p>
  </w:endnote>
  <w:endnote w:type="continuationSeparator" w:id="0">
    <w:p w:rsidR="00026F1E" w:rsidRDefault="00026F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0D09A9-595A-4349-AD08-3D551ACC300A}"/>
    <w:embedBold r:id="rId2" w:fontKey="{9DD3FCFC-A9E5-4CEC-9E91-A1CD677174C7}"/>
  </w:font>
  <w:font w:name="Calibri">
    <w:panose1 w:val="020F0502020204030204"/>
    <w:charset w:val="00"/>
    <w:family w:val="swiss"/>
    <w:pitch w:val="variable"/>
    <w:sig w:usb0="E00002FF" w:usb1="4000ACFF" w:usb2="00000001" w:usb3="00000000" w:csb0="0000019F" w:csb1="00000000"/>
    <w:embedRegular r:id="rId3" w:fontKey="{DBAAEAE0-CFC7-4052-ADD0-CD0D130E7C3F}"/>
    <w:embedBold r:id="rId4" w:fontKey="{D2A3DF08-5CA5-4CB3-A786-3B2C1F0E3D6A}"/>
  </w:font>
  <w:font w:name="Cambria">
    <w:panose1 w:val="02040503050406030204"/>
    <w:charset w:val="00"/>
    <w:family w:val="roman"/>
    <w:pitch w:val="variable"/>
    <w:sig w:usb0="E00002FF" w:usb1="400004FF" w:usb2="00000000" w:usb3="00000000" w:csb0="0000019F" w:csb1="00000000"/>
    <w:embedRegular r:id="rId5" w:fontKey="{6B635E5C-A7C4-49BE-973C-A90343A16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F3" w:rsidRPr="00572944" w:rsidRDefault="008D0BF3" w:rsidP="00572944">
    <w:pPr>
      <w:pStyle w:val="Footer"/>
      <w:tabs>
        <w:tab w:val="clear" w:pos="4680"/>
        <w:tab w:val="clear" w:pos="9360"/>
        <w:tab w:val="center" w:pos="2995"/>
      </w:tabs>
      <w:spacing w:before="120"/>
    </w:pPr>
    <w:r>
      <w:t>[206-</w:t>
    </w:r>
    <w:r>
      <w:fldChar w:fldCharType="begin"/>
    </w:r>
    <w:r>
      <w:instrText xml:space="preserve"> PAGE  \* MERGEFORMAT </w:instrText>
    </w:r>
    <w:r>
      <w:fldChar w:fldCharType="separate"/>
    </w:r>
    <w:r w:rsidR="00D43D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AFC" w:rsidRPr="00572944" w:rsidRDefault="008D0BF3" w:rsidP="00572944">
    <w:pPr>
      <w:pStyle w:val="Footer"/>
      <w:tabs>
        <w:tab w:val="clear" w:pos="4680"/>
        <w:tab w:val="clear" w:pos="9360"/>
        <w:tab w:val="center" w:pos="2995"/>
      </w:tabs>
      <w:spacing w:before="120"/>
    </w:pPr>
    <w:r>
      <w:t>[206]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F1E" w:rsidRDefault="00026F1E" w:rsidP="00522CE0">
      <w:r>
        <w:separator/>
      </w:r>
    </w:p>
  </w:footnote>
  <w:footnote w:type="continuationSeparator" w:id="0">
    <w:p w:rsidR="00026F1E" w:rsidRDefault="00026F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ORV.KMM.TRY"/>
    <w:docVar w:name="CoverAttorneyInitials" w:val="KMM"/>
    <w:docVar w:name="CoverAttorneyLastName" w:val="Moffitt"/>
    <w:docVar w:name="CoverBillType" w:val="b"/>
    <w:docVar w:name="CoverSenator" w:val="TRY"/>
    <w:docVar w:name="dvBillNumber" w:val="206"/>
    <w:docVar w:name="dvBillNumberPrefix" w:val="S. "/>
    <w:docVar w:name="dvOriginalBody" w:val="Senate"/>
    <w:docVar w:name="fulldraftpath" w:val="L:\S-RES\TRY\001GORV.KMM.TRY.DOCX"/>
    <w:docVar w:name="NameofBody" w:val="S"/>
    <w:docVar w:name="vgroup2" w:val="S-RES"/>
  </w:docVars>
  <w:rsids>
    <w:rsidRoot w:val="00265B60"/>
    <w:rsid w:val="00005D9D"/>
    <w:rsid w:val="00026F1E"/>
    <w:rsid w:val="00037F50"/>
    <w:rsid w:val="00042AC1"/>
    <w:rsid w:val="00046516"/>
    <w:rsid w:val="00072458"/>
    <w:rsid w:val="0007478C"/>
    <w:rsid w:val="0007601D"/>
    <w:rsid w:val="000B0720"/>
    <w:rsid w:val="000B5EAF"/>
    <w:rsid w:val="000C045C"/>
    <w:rsid w:val="001315B2"/>
    <w:rsid w:val="00170561"/>
    <w:rsid w:val="00186AC9"/>
    <w:rsid w:val="00197DF1"/>
    <w:rsid w:val="001B3DD9"/>
    <w:rsid w:val="001B7E5D"/>
    <w:rsid w:val="001D3BAC"/>
    <w:rsid w:val="00216025"/>
    <w:rsid w:val="00245C4E"/>
    <w:rsid w:val="00256DDF"/>
    <w:rsid w:val="00265B60"/>
    <w:rsid w:val="00291E01"/>
    <w:rsid w:val="002C1321"/>
    <w:rsid w:val="002C2031"/>
    <w:rsid w:val="002C5896"/>
    <w:rsid w:val="002D3BED"/>
    <w:rsid w:val="00307C2B"/>
    <w:rsid w:val="00315D04"/>
    <w:rsid w:val="00383247"/>
    <w:rsid w:val="003D6E2B"/>
    <w:rsid w:val="003E7597"/>
    <w:rsid w:val="00413EBF"/>
    <w:rsid w:val="00423ECA"/>
    <w:rsid w:val="0044020F"/>
    <w:rsid w:val="00450668"/>
    <w:rsid w:val="00452641"/>
    <w:rsid w:val="00454138"/>
    <w:rsid w:val="004813A2"/>
    <w:rsid w:val="004952FA"/>
    <w:rsid w:val="004B6A22"/>
    <w:rsid w:val="004D7F37"/>
    <w:rsid w:val="00522CE0"/>
    <w:rsid w:val="00541951"/>
    <w:rsid w:val="00565148"/>
    <w:rsid w:val="00570403"/>
    <w:rsid w:val="00572944"/>
    <w:rsid w:val="00593361"/>
    <w:rsid w:val="005A413B"/>
    <w:rsid w:val="005A5017"/>
    <w:rsid w:val="005A648C"/>
    <w:rsid w:val="005F07AC"/>
    <w:rsid w:val="005F1745"/>
    <w:rsid w:val="006472E7"/>
    <w:rsid w:val="006A1802"/>
    <w:rsid w:val="006C0CBB"/>
    <w:rsid w:val="006C74EA"/>
    <w:rsid w:val="00720D40"/>
    <w:rsid w:val="007318D4"/>
    <w:rsid w:val="00765784"/>
    <w:rsid w:val="00797127"/>
    <w:rsid w:val="007A4390"/>
    <w:rsid w:val="007D32D6"/>
    <w:rsid w:val="007E5CB7"/>
    <w:rsid w:val="008314D2"/>
    <w:rsid w:val="00870F6F"/>
    <w:rsid w:val="008B2F42"/>
    <w:rsid w:val="008C3697"/>
    <w:rsid w:val="008D0BF3"/>
    <w:rsid w:val="008E185F"/>
    <w:rsid w:val="008F023B"/>
    <w:rsid w:val="00904E16"/>
    <w:rsid w:val="009162B3"/>
    <w:rsid w:val="00927C62"/>
    <w:rsid w:val="00983951"/>
    <w:rsid w:val="00984124"/>
    <w:rsid w:val="00984640"/>
    <w:rsid w:val="00995C37"/>
    <w:rsid w:val="009B4D80"/>
    <w:rsid w:val="009C118A"/>
    <w:rsid w:val="00A02011"/>
    <w:rsid w:val="00A03015"/>
    <w:rsid w:val="00A4011E"/>
    <w:rsid w:val="00A86015"/>
    <w:rsid w:val="00A9594E"/>
    <w:rsid w:val="00AA22F5"/>
    <w:rsid w:val="00AB2047"/>
    <w:rsid w:val="00AE59C8"/>
    <w:rsid w:val="00B10098"/>
    <w:rsid w:val="00B5790D"/>
    <w:rsid w:val="00B945C5"/>
    <w:rsid w:val="00BA20EA"/>
    <w:rsid w:val="00BB5AFC"/>
    <w:rsid w:val="00BC0A56"/>
    <w:rsid w:val="00BC69D3"/>
    <w:rsid w:val="00C00A0A"/>
    <w:rsid w:val="00C31071"/>
    <w:rsid w:val="00C45366"/>
    <w:rsid w:val="00C57023"/>
    <w:rsid w:val="00C74052"/>
    <w:rsid w:val="00CB187A"/>
    <w:rsid w:val="00CB6662"/>
    <w:rsid w:val="00CC0EC7"/>
    <w:rsid w:val="00CC251A"/>
    <w:rsid w:val="00CF143C"/>
    <w:rsid w:val="00CF2C98"/>
    <w:rsid w:val="00D1088B"/>
    <w:rsid w:val="00D1286F"/>
    <w:rsid w:val="00D14DE6"/>
    <w:rsid w:val="00D156D2"/>
    <w:rsid w:val="00D35486"/>
    <w:rsid w:val="00D43D19"/>
    <w:rsid w:val="00D53E29"/>
    <w:rsid w:val="00D86943"/>
    <w:rsid w:val="00DA3C6B"/>
    <w:rsid w:val="00DA47B9"/>
    <w:rsid w:val="00DB5C4E"/>
    <w:rsid w:val="00DE5635"/>
    <w:rsid w:val="00E058D3"/>
    <w:rsid w:val="00E1170E"/>
    <w:rsid w:val="00E12CA0"/>
    <w:rsid w:val="00E2236D"/>
    <w:rsid w:val="00E76AD9"/>
    <w:rsid w:val="00E82F8F"/>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3E5BD8CC-B086-48AB-81DD-A1A0E2C4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71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3.docx" TargetMode="External"/><Relationship Id="rId13" Type="http://schemas.openxmlformats.org/officeDocument/2006/relationships/hyperlink" Target="file:///h:\hj\20190321.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h:\hj\20190321.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9-20\206_20190313.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320.docx" TargetMode="External"/><Relationship Id="rId5" Type="http://schemas.openxmlformats.org/officeDocument/2006/relationships/endnotes" Target="endnotes.xml"/><Relationship Id="rId15" Type="http://schemas.openxmlformats.org/officeDocument/2006/relationships/hyperlink" Target="file:///p:\pprever\2019-20\206_20181212.docx" TargetMode="External"/><Relationship Id="rId10" Type="http://schemas.openxmlformats.org/officeDocument/2006/relationships/hyperlink" Target="file:///h:\sj\2019031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90319.docx" TargetMode="External"/><Relationship Id="rId14" Type="http://schemas.openxmlformats.org/officeDocument/2006/relationships/hyperlink" Target="http://www.scstatehouse.gov/billsearch.php?billnumbers=2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668A6D11.dotm</Template>
  <TotalTime>0</TotalTime>
  <Pages>3</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206: Monitoring by Secretary of State of state offices and agencies - South Carolina Legislature Online</dc:title>
  <dc:subject/>
  <dc:creator>Rebecca Landau</dc:creator>
  <cp:keywords/>
  <dc:description/>
  <cp:lastModifiedBy>S Volk</cp:lastModifiedBy>
  <cp:revision>2</cp:revision>
  <dcterms:created xsi:type="dcterms:W3CDTF">2019-03-26T14:35:00Z</dcterms:created>
  <dcterms:modified xsi:type="dcterms:W3CDTF">2019-03-26T14:35:00Z</dcterms:modified>
</cp:coreProperties>
</file>