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AF8" w:rsidRDefault="00474AF8" w:rsidP="00474AF8">
      <w:pPr>
        <w:widowControl w:val="0"/>
        <w:jc w:val="center"/>
      </w:pPr>
      <w:r w:rsidRPr="00474AF8">
        <w:rPr>
          <w:b/>
        </w:rPr>
        <w:t>South Carolina General Assembly</w:t>
      </w:r>
    </w:p>
    <w:p w:rsidR="00474AF8" w:rsidRDefault="00474AF8" w:rsidP="00474AF8">
      <w:pPr>
        <w:widowControl w:val="0"/>
        <w:jc w:val="center"/>
      </w:pPr>
      <w:r>
        <w:t>123rd Session, 2019-2020</w:t>
      </w:r>
    </w:p>
    <w:p w:rsidR="00474AF8" w:rsidRDefault="00474AF8" w:rsidP="00474AF8">
      <w:pPr>
        <w:widowControl w:val="0"/>
      </w:pPr>
    </w:p>
    <w:p w:rsidR="00474AF8" w:rsidRDefault="00474AF8" w:rsidP="00474AF8">
      <w:pPr>
        <w:widowControl w:val="0"/>
        <w:rPr>
          <w:b/>
        </w:rPr>
      </w:pPr>
      <w:r w:rsidRPr="00474AF8">
        <w:rPr>
          <w:b/>
        </w:rPr>
        <w:t>S.</w:t>
      </w:r>
      <w:r>
        <w:rPr>
          <w:b/>
        </w:rPr>
        <w:t xml:space="preserve"> </w:t>
      </w:r>
      <w:r w:rsidRPr="00474AF8">
        <w:rPr>
          <w:b/>
        </w:rPr>
        <w:t>295</w:t>
      </w:r>
    </w:p>
    <w:p w:rsidR="00474AF8" w:rsidRDefault="00474AF8" w:rsidP="00474AF8">
      <w:pPr>
        <w:widowControl w:val="0"/>
        <w:rPr>
          <w:b/>
        </w:rPr>
      </w:pPr>
    </w:p>
    <w:p w:rsidR="00474AF8" w:rsidRDefault="00474AF8" w:rsidP="00474AF8">
      <w:pPr>
        <w:widowControl w:val="0"/>
      </w:pPr>
      <w:r w:rsidRPr="00474AF8">
        <w:rPr>
          <w:b/>
        </w:rPr>
        <w:t>STATUS INFORMATION</w:t>
      </w:r>
    </w:p>
    <w:p w:rsidR="00474AF8" w:rsidRDefault="00474AF8" w:rsidP="00474AF8">
      <w:pPr>
        <w:widowControl w:val="0"/>
      </w:pPr>
    </w:p>
    <w:p w:rsidR="00474AF8" w:rsidRDefault="00474AF8" w:rsidP="00474AF8">
      <w:pPr>
        <w:widowControl w:val="0"/>
      </w:pPr>
      <w:r>
        <w:t>General Bill</w:t>
      </w:r>
    </w:p>
    <w:p w:rsidR="00474AF8" w:rsidRDefault="00544DB6" w:rsidP="00474AF8">
      <w:pPr>
        <w:widowControl w:val="0"/>
      </w:pPr>
      <w:r>
        <w:t>Sponsors: Senators Harpootlian and Climer</w:t>
      </w:r>
    </w:p>
    <w:p w:rsidR="00474AF8" w:rsidRDefault="00474AF8" w:rsidP="00474AF8">
      <w:pPr>
        <w:widowControl w:val="0"/>
      </w:pPr>
      <w:r>
        <w:t>Document Path: l:\s-res\rah\001misc.kmm.rah.docx</w:t>
      </w:r>
    </w:p>
    <w:p w:rsidR="00474AF8" w:rsidRDefault="00474AF8" w:rsidP="00474AF8">
      <w:pPr>
        <w:widowControl w:val="0"/>
      </w:pPr>
    </w:p>
    <w:p w:rsidR="00B71151" w:rsidRDefault="00B71151" w:rsidP="00474AF8">
      <w:pPr>
        <w:widowControl w:val="0"/>
      </w:pPr>
      <w:r>
        <w:t>Introduced in the Senate on January 8, 2019</w:t>
      </w:r>
    </w:p>
    <w:p w:rsidR="00B71151" w:rsidRPr="00B71151" w:rsidRDefault="00B71151" w:rsidP="00474AF8">
      <w:pPr>
        <w:widowControl w:val="0"/>
      </w:pPr>
      <w:r>
        <w:t xml:space="preserve">Currently residing in the Senate Committee on </w:t>
      </w:r>
      <w:r w:rsidRPr="00B71151">
        <w:rPr>
          <w:b/>
        </w:rPr>
        <w:t>Judiciary</w:t>
      </w:r>
    </w:p>
    <w:p w:rsidR="00B71151" w:rsidRDefault="00B71151" w:rsidP="00474AF8">
      <w:pPr>
        <w:widowControl w:val="0"/>
      </w:pPr>
    </w:p>
    <w:p w:rsidR="00474AF8" w:rsidRDefault="00474AF8" w:rsidP="00474AF8">
      <w:pPr>
        <w:widowControl w:val="0"/>
      </w:pPr>
      <w:r>
        <w:t xml:space="preserve">Summary: </w:t>
      </w:r>
      <w:r w:rsidR="00E57473">
        <w:t>Financial gain from office; prohibition</w:t>
      </w:r>
    </w:p>
    <w:p w:rsidR="00474AF8" w:rsidRDefault="00474AF8" w:rsidP="00474AF8">
      <w:pPr>
        <w:widowControl w:val="0"/>
      </w:pPr>
    </w:p>
    <w:p w:rsidR="00474AF8" w:rsidRDefault="00474AF8" w:rsidP="00474AF8">
      <w:pPr>
        <w:widowControl w:val="0"/>
      </w:pPr>
    </w:p>
    <w:p w:rsidR="00474AF8" w:rsidRDefault="00474AF8" w:rsidP="00474AF8">
      <w:pPr>
        <w:widowControl w:val="0"/>
        <w:tabs>
          <w:tab w:val="center" w:pos="590"/>
          <w:tab w:val="center" w:pos="1440"/>
          <w:tab w:val="left" w:pos="1872"/>
          <w:tab w:val="left" w:pos="9187"/>
        </w:tabs>
      </w:pPr>
      <w:r w:rsidRPr="00474AF8">
        <w:rPr>
          <w:b/>
        </w:rPr>
        <w:t>HISTORY OF LEGISLATIVE ACTIONS</w:t>
      </w:r>
    </w:p>
    <w:p w:rsidR="00474AF8" w:rsidRDefault="00474AF8" w:rsidP="00474AF8">
      <w:pPr>
        <w:widowControl w:val="0"/>
        <w:tabs>
          <w:tab w:val="center" w:pos="590"/>
          <w:tab w:val="center" w:pos="1440"/>
          <w:tab w:val="left" w:pos="1872"/>
          <w:tab w:val="left" w:pos="9187"/>
        </w:tabs>
      </w:pPr>
    </w:p>
    <w:p w:rsidR="00474AF8" w:rsidRPr="00474AF8" w:rsidRDefault="00474AF8" w:rsidP="00474AF8">
      <w:pPr>
        <w:widowControl w:val="0"/>
        <w:tabs>
          <w:tab w:val="center" w:pos="590"/>
          <w:tab w:val="center" w:pos="1440"/>
          <w:tab w:val="left" w:pos="1872"/>
          <w:tab w:val="left" w:pos="9187"/>
        </w:tabs>
      </w:pPr>
      <w:r w:rsidRPr="00474AF8">
        <w:rPr>
          <w:u w:val="single"/>
        </w:rPr>
        <w:tab/>
        <w:t>Date</w:t>
      </w:r>
      <w:r w:rsidRPr="00474AF8">
        <w:rPr>
          <w:u w:val="single"/>
        </w:rPr>
        <w:tab/>
        <w:t>Body</w:t>
      </w:r>
      <w:r w:rsidRPr="00474AF8">
        <w:rPr>
          <w:u w:val="single"/>
        </w:rPr>
        <w:tab/>
        <w:t>Action Description with journal page number</w:t>
      </w:r>
      <w:r w:rsidRPr="00474AF8">
        <w:rPr>
          <w:u w:val="single"/>
        </w:rPr>
        <w:tab/>
      </w:r>
    </w:p>
    <w:p w:rsidR="00482545" w:rsidRDefault="00482545" w:rsidP="00482545">
      <w:pPr>
        <w:widowControl w:val="0"/>
        <w:tabs>
          <w:tab w:val="right" w:pos="1008"/>
          <w:tab w:val="left" w:pos="1152"/>
          <w:tab w:val="left" w:pos="1872"/>
          <w:tab w:val="left" w:pos="9187"/>
        </w:tabs>
        <w:ind w:left="2088" w:hanging="2088"/>
      </w:pPr>
      <w:r>
        <w:tab/>
        <w:t>12/12/2018</w:t>
      </w:r>
      <w:r>
        <w:tab/>
        <w:t>Senate</w:t>
      </w:r>
      <w:r>
        <w:tab/>
      </w:r>
      <w:r w:rsidRPr="008946BD">
        <w:t>Prefiled</w:t>
      </w:r>
    </w:p>
    <w:p w:rsidR="00482545" w:rsidRDefault="00482545" w:rsidP="00482545">
      <w:pPr>
        <w:widowControl w:val="0"/>
        <w:tabs>
          <w:tab w:val="right" w:pos="1008"/>
          <w:tab w:val="left" w:pos="1152"/>
          <w:tab w:val="left" w:pos="1872"/>
          <w:tab w:val="left" w:pos="9187"/>
        </w:tabs>
        <w:ind w:left="2088" w:hanging="2088"/>
      </w:pPr>
      <w:r>
        <w:tab/>
        <w:t>12/12/2018</w:t>
      </w:r>
      <w:r>
        <w:tab/>
        <w:t>Senate</w:t>
      </w:r>
      <w:r>
        <w:tab/>
      </w:r>
      <w:r w:rsidRPr="008946BD">
        <w:t xml:space="preserve">Referred to Committee on </w:t>
      </w:r>
      <w:r w:rsidRPr="008946BD">
        <w:rPr>
          <w:b/>
        </w:rPr>
        <w:t>Judiciary</w:t>
      </w:r>
    </w:p>
    <w:p w:rsidR="00482545" w:rsidRDefault="00482545" w:rsidP="00482545">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8946BD">
        <w:t>(</w:t>
      </w:r>
      <w:hyperlink r:id="rId6" w:history="1">
        <w:r w:rsidRPr="008946BD">
          <w:rPr>
            <w:rStyle w:val="Hyperlink"/>
          </w:rPr>
          <w:t>Senate Journal</w:t>
        </w:r>
        <w:r w:rsidRPr="008946BD">
          <w:rPr>
            <w:rStyle w:val="Hyperlink"/>
          </w:rPr>
          <w:noBreakHyphen/>
          <w:t>page 172</w:t>
        </w:r>
      </w:hyperlink>
      <w:r w:rsidRPr="008946BD">
        <w:t>)</w:t>
      </w:r>
    </w:p>
    <w:p w:rsidR="00482545" w:rsidRDefault="00482545" w:rsidP="00482545">
      <w:pPr>
        <w:widowControl w:val="0"/>
        <w:tabs>
          <w:tab w:val="right" w:pos="1008"/>
          <w:tab w:val="left" w:pos="1152"/>
          <w:tab w:val="left" w:pos="1872"/>
          <w:tab w:val="left" w:pos="9187"/>
        </w:tabs>
        <w:ind w:left="2088" w:hanging="2088"/>
      </w:pPr>
      <w:r>
        <w:tab/>
        <w:t>1/8/2019</w:t>
      </w:r>
      <w:r>
        <w:tab/>
        <w:t>Senate</w:t>
      </w:r>
      <w:r>
        <w:tab/>
      </w:r>
      <w:r w:rsidRPr="008946BD">
        <w:t>Ref</w:t>
      </w:r>
      <w:r>
        <w:t xml:space="preserve">erred to Committee on </w:t>
      </w:r>
      <w:r w:rsidRPr="008946BD">
        <w:rPr>
          <w:b/>
        </w:rPr>
        <w:t>Judiciary</w:t>
      </w:r>
      <w:r>
        <w:t xml:space="preserve"> </w:t>
      </w:r>
      <w:r w:rsidRPr="008946BD">
        <w:t>(</w:t>
      </w:r>
      <w:hyperlink r:id="rId7" w:history="1">
        <w:r w:rsidRPr="008946BD">
          <w:rPr>
            <w:rStyle w:val="Hyperlink"/>
          </w:rPr>
          <w:t>Senate Journal</w:t>
        </w:r>
        <w:r w:rsidRPr="008946BD">
          <w:rPr>
            <w:rStyle w:val="Hyperlink"/>
          </w:rPr>
          <w:noBreakHyphen/>
          <w:t>page 172</w:t>
        </w:r>
      </w:hyperlink>
      <w:r w:rsidRPr="008946BD">
        <w:t>)</w:t>
      </w:r>
    </w:p>
    <w:p w:rsidR="00482545" w:rsidRDefault="00482545" w:rsidP="00482545">
      <w:pPr>
        <w:widowControl w:val="0"/>
        <w:tabs>
          <w:tab w:val="right" w:pos="1008"/>
          <w:tab w:val="left" w:pos="1152"/>
          <w:tab w:val="left" w:pos="1872"/>
          <w:tab w:val="left" w:pos="9187"/>
        </w:tabs>
        <w:ind w:left="2088" w:hanging="2088"/>
      </w:pPr>
    </w:p>
    <w:p w:rsidR="00474AF8" w:rsidRDefault="00474AF8" w:rsidP="00474AF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74AF8">
          <w:rPr>
            <w:rStyle w:val="Hyperlink"/>
          </w:rPr>
          <w:t>legislative information</w:t>
        </w:r>
      </w:hyperlink>
      <w:r>
        <w:t xml:space="preserve"> at the website</w:t>
      </w:r>
    </w:p>
    <w:p w:rsidR="00474AF8" w:rsidRDefault="00474AF8" w:rsidP="00474AF8">
      <w:pPr>
        <w:widowControl w:val="0"/>
        <w:tabs>
          <w:tab w:val="right" w:pos="1008"/>
          <w:tab w:val="left" w:pos="1152"/>
          <w:tab w:val="left" w:pos="1872"/>
          <w:tab w:val="left" w:pos="9187"/>
        </w:tabs>
        <w:ind w:left="2088" w:hanging="2088"/>
      </w:pPr>
    </w:p>
    <w:p w:rsidR="00474AF8" w:rsidRPr="00474AF8" w:rsidRDefault="00474AF8" w:rsidP="00474AF8">
      <w:pPr>
        <w:widowControl w:val="0"/>
        <w:tabs>
          <w:tab w:val="right" w:pos="1008"/>
          <w:tab w:val="left" w:pos="1152"/>
          <w:tab w:val="left" w:pos="1872"/>
          <w:tab w:val="left" w:pos="9187"/>
        </w:tabs>
        <w:ind w:left="2088" w:hanging="2088"/>
      </w:pPr>
    </w:p>
    <w:p w:rsidR="00474AF8" w:rsidRDefault="00474AF8" w:rsidP="00474AF8">
      <w:pPr>
        <w:widowControl w:val="0"/>
      </w:pPr>
      <w:r w:rsidRPr="00474AF8">
        <w:rPr>
          <w:b/>
        </w:rPr>
        <w:t>VERSIONS OF THIS BILL</w:t>
      </w:r>
    </w:p>
    <w:p w:rsidR="00474AF8" w:rsidRDefault="00474AF8" w:rsidP="00474AF8">
      <w:pPr>
        <w:widowControl w:val="0"/>
      </w:pPr>
    </w:p>
    <w:p w:rsidR="00474AF8" w:rsidRDefault="00471364" w:rsidP="00474AF8">
      <w:pPr>
        <w:widowControl w:val="0"/>
      </w:pPr>
      <w:hyperlink r:id="rId9" w:history="1">
        <w:r w:rsidR="00474AF8">
          <w:rPr>
            <w:rStyle w:val="Hyperlink"/>
          </w:rPr>
          <w:t>12/12/2018</w:t>
        </w:r>
      </w:hyperlink>
    </w:p>
    <w:p w:rsidR="00474AF8" w:rsidRDefault="00474AF8" w:rsidP="00474AF8"/>
    <w:p w:rsidR="00474AF8" w:rsidRDefault="00474AF8" w:rsidP="00474AF8">
      <w:pPr>
        <w:sectPr w:rsidR="00474AF8" w:rsidSect="00474AF8">
          <w:pgSz w:w="12240" w:h="15840" w:code="1"/>
          <w:pgMar w:top="1080" w:right="1440" w:bottom="1080" w:left="1440" w:header="720" w:footer="720" w:gutter="0"/>
          <w:cols w:space="720"/>
          <w:noEndnote/>
          <w:docGrid w:linePitch="360"/>
        </w:sectPr>
      </w:pPr>
    </w:p>
    <w:p w:rsidR="00474047" w:rsidRPr="00522CE0" w:rsidRDefault="004740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74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D759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11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8-13-700 OF THE 1976 CODE, RELATING TO THE PROHIBITION AGAINST THE </w:t>
      </w:r>
      <w:r w:rsidRPr="00711F30">
        <w:rPr>
          <w:rFonts w:eastAsia="Times New Roman"/>
        </w:rPr>
        <w:t xml:space="preserve">USE OF </w:t>
      </w:r>
      <w:r>
        <w:rPr>
          <w:rFonts w:eastAsia="Times New Roman"/>
        </w:rPr>
        <w:t xml:space="preserve">AN </w:t>
      </w:r>
      <w:r w:rsidRPr="00711F30">
        <w:rPr>
          <w:rFonts w:eastAsia="Times New Roman"/>
        </w:rPr>
        <w:t>OFFICIAL POSITION OR OFFICE FOR FINANCIAL GAIN</w:t>
      </w:r>
      <w:r>
        <w:rPr>
          <w:rFonts w:eastAsia="Times New Roman"/>
        </w:rPr>
        <w:t>, TO PROVIDE FOR PENALTIES FOR VI</w:t>
      </w:r>
      <w:r w:rsidR="000A2320">
        <w:rPr>
          <w:rFonts w:eastAsia="Times New Roman"/>
        </w:rPr>
        <w:t>OLATIONS OF THE PROHIBITION,</w:t>
      </w:r>
      <w:r>
        <w:rPr>
          <w:rFonts w:eastAsia="Times New Roman"/>
        </w:rPr>
        <w:t xml:space="preserve"> </w:t>
      </w:r>
      <w:r w:rsidR="000A2320">
        <w:rPr>
          <w:rFonts w:eastAsia="Times New Roman"/>
        </w:rPr>
        <w:t xml:space="preserve">AND </w:t>
      </w:r>
      <w:r>
        <w:rPr>
          <w:rFonts w:eastAsia="Times New Roman"/>
        </w:rPr>
        <w:t>TO PRECLUDE VIOLATORS FROM SERVING AS A PUBLIC OFFICIAL OR PUBLIC MEMBER</w:t>
      </w:r>
      <w:r w:rsidR="000A2320">
        <w:rPr>
          <w:rFonts w:eastAsia="Times New Roman"/>
        </w:rPr>
        <w:t xml:space="preserve"> OR </w:t>
      </w:r>
      <w:r>
        <w:rPr>
          <w:rFonts w:eastAsia="Times New Roman"/>
        </w:rPr>
        <w:t>BEING EMPLOYED AS A PUBLIC EMPLOYEE.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D7592" w:rsidRDefault="00BD7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D7592" w:rsidRDefault="00BD7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7592" w:rsidRDefault="00BD7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36246">
        <w:rPr>
          <w:rFonts w:eastAsia="Times New Roman"/>
        </w:rPr>
        <w:t>Section 8-13-700 of the 1976 Code is amended by adding:</w:t>
      </w:r>
    </w:p>
    <w:p w:rsidR="00536246" w:rsidRDefault="005362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6246" w:rsidRDefault="005362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sidR="008246F1">
        <w:rPr>
          <w:rFonts w:eastAsia="Times New Roman"/>
        </w:rPr>
        <w:t>(1)</w:t>
      </w:r>
      <w:r>
        <w:rPr>
          <w:rFonts w:eastAsia="Times New Roman"/>
        </w:rPr>
        <w:tab/>
        <w:t>A person who violates subsection (A) or (B) of this section is guilty of a felony and, upon conviction, must be fined no</w:t>
      </w:r>
      <w:r w:rsidR="00EB7ED3">
        <w:rPr>
          <w:rFonts w:eastAsia="Times New Roman"/>
        </w:rPr>
        <w:t>t</w:t>
      </w:r>
      <w:r>
        <w:rPr>
          <w:rFonts w:eastAsia="Times New Roman"/>
        </w:rPr>
        <w:t xml:space="preserve"> less than five thousand dollars and no</w:t>
      </w:r>
      <w:r w:rsidR="00EB7ED3">
        <w:rPr>
          <w:rFonts w:eastAsia="Times New Roman"/>
        </w:rPr>
        <w:t>t</w:t>
      </w:r>
      <w:r>
        <w:rPr>
          <w:rFonts w:eastAsia="Times New Roman"/>
        </w:rPr>
        <w:t xml:space="preserve"> more than </w:t>
      </w:r>
      <w:r w:rsidR="008246F1">
        <w:rPr>
          <w:rFonts w:eastAsia="Times New Roman"/>
        </w:rPr>
        <w:t>ten thousand dollars</w:t>
      </w:r>
      <w:r w:rsidR="000A2320">
        <w:rPr>
          <w:rFonts w:eastAsia="Times New Roman"/>
        </w:rPr>
        <w:t>,</w:t>
      </w:r>
      <w:r w:rsidR="008246F1">
        <w:rPr>
          <w:rFonts w:eastAsia="Times New Roman"/>
        </w:rPr>
        <w:t xml:space="preserve"> imprisoned for not less than five years and not more than ten years, or both.</w:t>
      </w:r>
    </w:p>
    <w:p w:rsidR="008246F1" w:rsidRDefault="008246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In lieu of the fine contained in item (1), a person </w:t>
      </w:r>
      <w:r w:rsidR="000A2320">
        <w:rPr>
          <w:rFonts w:eastAsia="Times New Roman"/>
        </w:rPr>
        <w:t xml:space="preserve">convicted of </w:t>
      </w:r>
      <w:r>
        <w:rPr>
          <w:rFonts w:eastAsia="Times New Roman"/>
        </w:rPr>
        <w:t>violat</w:t>
      </w:r>
      <w:r w:rsidR="000A2320">
        <w:rPr>
          <w:rFonts w:eastAsia="Times New Roman"/>
        </w:rPr>
        <w:t>ing</w:t>
      </w:r>
      <w:r>
        <w:rPr>
          <w:rFonts w:eastAsia="Times New Roman"/>
        </w:rPr>
        <w:t xml:space="preserve"> subsection (A) or (B) of this section may be fined an amount equal to the value of the financial gain or economic interest that required abstention from the use of his office, membership, or employment if the court can determine that amount and if that amount exceeds ten thousand dollars.</w:t>
      </w:r>
    </w:p>
    <w:p w:rsidR="008246F1" w:rsidRDefault="008246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A person convicted of violating subsection (A) or (B) of this section is ineligible to serve as a public official or public member </w:t>
      </w:r>
      <w:r w:rsidR="00711F30">
        <w:rPr>
          <w:rFonts w:eastAsia="Times New Roman"/>
        </w:rPr>
        <w:t>or</w:t>
      </w:r>
      <w:r>
        <w:rPr>
          <w:rFonts w:eastAsia="Times New Roman"/>
        </w:rPr>
        <w:t xml:space="preserve"> be employed as a public employee.”</w:t>
      </w:r>
    </w:p>
    <w:p w:rsidR="00BD7592" w:rsidRDefault="00BD7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7592" w:rsidRPr="00522CE0" w:rsidRDefault="00BD7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246F1">
        <w:rPr>
          <w:rFonts w:eastAsia="Times New Roman"/>
        </w:rPr>
        <w:t>2</w:t>
      </w:r>
      <w:r>
        <w:rPr>
          <w:rFonts w:eastAsia="Times New Roman"/>
        </w:rPr>
        <w:t>.</w:t>
      </w:r>
      <w:r>
        <w:rPr>
          <w:rFonts w:eastAsia="Times New Roman"/>
        </w:rPr>
        <w:tab/>
        <w:t>This act takes effect upon approval by the Governor.</w:t>
      </w:r>
    </w:p>
    <w:p w:rsidR="00D62078" w:rsidRDefault="008B1A8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74AF8" w:rsidRDefault="00474AF8" w:rsidP="00474AF8">
      <w:pPr>
        <w:suppressAutoHyphens/>
        <w:jc w:val="both"/>
        <w:rPr>
          <w:rFonts w:eastAsia="Times New Roman"/>
        </w:rPr>
      </w:pPr>
    </w:p>
    <w:sectPr w:rsidR="00474AF8" w:rsidSect="00474A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6F1" w:rsidRDefault="008246F1" w:rsidP="00522CE0">
      <w:r>
        <w:separator/>
      </w:r>
    </w:p>
  </w:endnote>
  <w:endnote w:type="continuationSeparator" w:id="0">
    <w:p w:rsidR="008246F1" w:rsidRDefault="008246F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D764C0-B73F-4656-B717-B41661FB4522}"/>
    <w:embedBold r:id="rId2" w:fontKey="{9323001F-0CEE-420D-81BE-5F5245A33D31}"/>
  </w:font>
  <w:font w:name="Calibri">
    <w:panose1 w:val="020F0502020204030204"/>
    <w:charset w:val="00"/>
    <w:family w:val="swiss"/>
    <w:pitch w:val="variable"/>
    <w:sig w:usb0="E00002FF" w:usb1="4000ACFF" w:usb2="00000001" w:usb3="00000000" w:csb0="0000019F" w:csb1="00000000"/>
    <w:embedRegular r:id="rId3" w:fontKey="{C5678B06-1685-4389-8343-9ACA0FEADF7D}"/>
    <w:embedBold r:id="rId4" w:fontKey="{340F312A-EED7-4CDC-B796-4FF7038A505C}"/>
  </w:font>
  <w:font w:name="Cambria">
    <w:panose1 w:val="02040503050406030204"/>
    <w:charset w:val="00"/>
    <w:family w:val="roman"/>
    <w:pitch w:val="variable"/>
    <w:sig w:usb0="E00002FF" w:usb1="400004FF" w:usb2="00000000" w:usb3="00000000" w:csb0="0000019F" w:csb1="00000000"/>
    <w:embedRegular r:id="rId5" w:fontKey="{72A18E2B-BEB9-4C22-B800-30B20D3CF1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AF8" w:rsidRPr="00474047" w:rsidRDefault="00474AF8" w:rsidP="00474047">
    <w:pPr>
      <w:pStyle w:val="Footer"/>
      <w:tabs>
        <w:tab w:val="clear" w:pos="4680"/>
        <w:tab w:val="clear" w:pos="9360"/>
        <w:tab w:val="center" w:pos="2995"/>
      </w:tabs>
      <w:spacing w:before="120"/>
    </w:pPr>
    <w:r>
      <w:t>[295]</w:t>
    </w:r>
    <w:r>
      <w:tab/>
    </w:r>
    <w:r>
      <w:fldChar w:fldCharType="begin"/>
    </w:r>
    <w:r>
      <w:instrText xml:space="preserve"> PAGE  \* MERGEFORMAT </w:instrText>
    </w:r>
    <w:r>
      <w:fldChar w:fldCharType="separate"/>
    </w:r>
    <w:r w:rsidR="00E574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6F1" w:rsidRDefault="008246F1" w:rsidP="00522CE0">
      <w:r>
        <w:separator/>
      </w:r>
    </w:p>
  </w:footnote>
  <w:footnote w:type="continuationSeparator" w:id="0">
    <w:p w:rsidR="008246F1" w:rsidRDefault="008246F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MISC.KMM.RAH"/>
    <w:docVar w:name="CoverAttorneyInitials" w:val="KMM"/>
    <w:docVar w:name="CoverAttorneyLastName" w:val="Moffitt"/>
    <w:docVar w:name="CoverBillType" w:val="b"/>
    <w:docVar w:name="CoverSenator" w:val="RAH"/>
    <w:docVar w:name="dvBillNumber" w:val="295"/>
    <w:docVar w:name="dvBillNumberPrefix" w:val="S. "/>
    <w:docVar w:name="dvOriginalBody" w:val="Senate"/>
    <w:docVar w:name="fulldraftpath" w:val="L:\S-RES\RAH\001MISC.KMM.RAH.DOCX"/>
    <w:docVar w:name="NameofBody" w:val="S"/>
    <w:docVar w:name="vgroup2" w:val="S-RES"/>
  </w:docVars>
  <w:rsids>
    <w:rsidRoot w:val="00BD7592"/>
    <w:rsid w:val="00042AC1"/>
    <w:rsid w:val="00046516"/>
    <w:rsid w:val="00072458"/>
    <w:rsid w:val="0007601D"/>
    <w:rsid w:val="000A2320"/>
    <w:rsid w:val="000A2B3C"/>
    <w:rsid w:val="000B0720"/>
    <w:rsid w:val="000B5EAF"/>
    <w:rsid w:val="001174E1"/>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74047"/>
    <w:rsid w:val="00474AF8"/>
    <w:rsid w:val="004813A2"/>
    <w:rsid w:val="00482545"/>
    <w:rsid w:val="004952FA"/>
    <w:rsid w:val="004B6A22"/>
    <w:rsid w:val="004D7F37"/>
    <w:rsid w:val="00522CE0"/>
    <w:rsid w:val="00536246"/>
    <w:rsid w:val="00541951"/>
    <w:rsid w:val="00544DB6"/>
    <w:rsid w:val="00565148"/>
    <w:rsid w:val="00570403"/>
    <w:rsid w:val="00593361"/>
    <w:rsid w:val="005A413B"/>
    <w:rsid w:val="005A5017"/>
    <w:rsid w:val="005A648C"/>
    <w:rsid w:val="005F07AC"/>
    <w:rsid w:val="005F1745"/>
    <w:rsid w:val="006A1802"/>
    <w:rsid w:val="006C0CBB"/>
    <w:rsid w:val="006C74EA"/>
    <w:rsid w:val="00711F30"/>
    <w:rsid w:val="00720D40"/>
    <w:rsid w:val="007318D4"/>
    <w:rsid w:val="00765784"/>
    <w:rsid w:val="007A4390"/>
    <w:rsid w:val="007E5CB7"/>
    <w:rsid w:val="008246F1"/>
    <w:rsid w:val="008314D2"/>
    <w:rsid w:val="00870F6F"/>
    <w:rsid w:val="008B1A84"/>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1151"/>
    <w:rsid w:val="00B945C5"/>
    <w:rsid w:val="00BA20EA"/>
    <w:rsid w:val="00BB5AFC"/>
    <w:rsid w:val="00BC0A56"/>
    <w:rsid w:val="00BD7592"/>
    <w:rsid w:val="00C45366"/>
    <w:rsid w:val="00C57023"/>
    <w:rsid w:val="00C74052"/>
    <w:rsid w:val="00CB187A"/>
    <w:rsid w:val="00CC0EC7"/>
    <w:rsid w:val="00CC251A"/>
    <w:rsid w:val="00CE02D2"/>
    <w:rsid w:val="00CF2C98"/>
    <w:rsid w:val="00D1088B"/>
    <w:rsid w:val="00D1286F"/>
    <w:rsid w:val="00D14DE6"/>
    <w:rsid w:val="00D156D2"/>
    <w:rsid w:val="00D35486"/>
    <w:rsid w:val="00D53E29"/>
    <w:rsid w:val="00D62078"/>
    <w:rsid w:val="00D86943"/>
    <w:rsid w:val="00DA3C6B"/>
    <w:rsid w:val="00DA47B9"/>
    <w:rsid w:val="00DE0309"/>
    <w:rsid w:val="00DE5635"/>
    <w:rsid w:val="00E058D3"/>
    <w:rsid w:val="00E12CA0"/>
    <w:rsid w:val="00E2236D"/>
    <w:rsid w:val="00E57473"/>
    <w:rsid w:val="00E76AD9"/>
    <w:rsid w:val="00E86EE2"/>
    <w:rsid w:val="00E91E2F"/>
    <w:rsid w:val="00EA3546"/>
    <w:rsid w:val="00EB47AE"/>
    <w:rsid w:val="00EB7ED3"/>
    <w:rsid w:val="00EC34E1"/>
    <w:rsid w:val="00F0234A"/>
    <w:rsid w:val="00F05CF2"/>
    <w:rsid w:val="00F47A25"/>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583F29C5-D236-40BD-B3CA-B385780AE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74A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95&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295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29E430C2.dotm</Template>
  <TotalTime>0</TotalTime>
  <Pages>2</Pages>
  <Words>338</Words>
  <Characters>1762</Characters>
  <Application>Microsoft Office Word</Application>
  <DocSecurity>0</DocSecurity>
  <Lines>74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295: Financial gain from office; prohibition - South Carolina Legislature Online</dc:title>
  <dc:subject/>
  <dc:creator>Ken Moffitt</dc:creator>
  <cp:keywords/>
  <dc:description/>
  <cp:lastModifiedBy>S Volk</cp:lastModifiedBy>
  <cp:revision>2</cp:revision>
  <dcterms:created xsi:type="dcterms:W3CDTF">2019-01-18T20:26:00Z</dcterms:created>
  <dcterms:modified xsi:type="dcterms:W3CDTF">2019-01-18T20:26:00Z</dcterms:modified>
</cp:coreProperties>
</file>