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D57" w:rsidRDefault="00721D57" w:rsidP="00721D57">
      <w:pPr>
        <w:widowControl w:val="0"/>
        <w:jc w:val="center"/>
      </w:pPr>
      <w:r w:rsidRPr="00721D57">
        <w:rPr>
          <w:b/>
        </w:rPr>
        <w:t>South Carolina General Assembly</w:t>
      </w:r>
    </w:p>
    <w:p w:rsidR="00721D57" w:rsidRDefault="00721D57" w:rsidP="00721D57">
      <w:pPr>
        <w:widowControl w:val="0"/>
        <w:jc w:val="center"/>
      </w:pPr>
      <w:r>
        <w:t>123rd Session, 2019-2020</w:t>
      </w:r>
    </w:p>
    <w:p w:rsidR="00721D57" w:rsidRDefault="00721D57" w:rsidP="00721D57">
      <w:pPr>
        <w:widowControl w:val="0"/>
        <w:jc w:val="left"/>
      </w:pPr>
    </w:p>
    <w:p w:rsidR="00721D57" w:rsidRDefault="00721D57" w:rsidP="00721D57">
      <w:pPr>
        <w:widowControl w:val="0"/>
        <w:jc w:val="left"/>
        <w:rPr>
          <w:b/>
        </w:rPr>
      </w:pPr>
      <w:r w:rsidRPr="00721D57">
        <w:rPr>
          <w:b/>
        </w:rPr>
        <w:t>H. 3005</w:t>
      </w:r>
    </w:p>
    <w:p w:rsidR="00721D57" w:rsidRDefault="00721D57" w:rsidP="00721D57">
      <w:pPr>
        <w:widowControl w:val="0"/>
        <w:jc w:val="left"/>
        <w:rPr>
          <w:b/>
        </w:rPr>
      </w:pPr>
    </w:p>
    <w:p w:rsidR="00721D57" w:rsidRDefault="00721D57" w:rsidP="00721D57">
      <w:pPr>
        <w:widowControl w:val="0"/>
        <w:jc w:val="left"/>
      </w:pPr>
      <w:r w:rsidRPr="00721D57">
        <w:rPr>
          <w:b/>
        </w:rPr>
        <w:t>STATUS INFORMATION</w:t>
      </w:r>
    </w:p>
    <w:p w:rsidR="00721D57" w:rsidRDefault="00721D57" w:rsidP="00721D57">
      <w:pPr>
        <w:widowControl w:val="0"/>
        <w:jc w:val="left"/>
      </w:pPr>
    </w:p>
    <w:p w:rsidR="00721D57" w:rsidRDefault="00721D57" w:rsidP="00721D57">
      <w:pPr>
        <w:widowControl w:val="0"/>
        <w:jc w:val="left"/>
      </w:pPr>
      <w:r>
        <w:t>House Resolution</w:t>
      </w:r>
    </w:p>
    <w:p w:rsidR="00721D57" w:rsidRDefault="00F364DA" w:rsidP="00721D57">
      <w:pPr>
        <w:widowControl w:val="0"/>
        <w:jc w:val="left"/>
      </w:pPr>
      <w:r>
        <w:t>Sponsors: Reps. Ballentine, Magnuson, Wooten, Henegan, Mace and Cogswell</w:t>
      </w:r>
    </w:p>
    <w:p w:rsidR="00721D57" w:rsidRDefault="00721D57" w:rsidP="00721D57">
      <w:pPr>
        <w:widowControl w:val="0"/>
        <w:jc w:val="left"/>
      </w:pPr>
      <w:r>
        <w:t>Document Path: l:\council\bills\bh\7068ahb19.docx</w:t>
      </w:r>
    </w:p>
    <w:p w:rsidR="00721D57" w:rsidRDefault="00721D57" w:rsidP="00721D57">
      <w:pPr>
        <w:widowControl w:val="0"/>
        <w:jc w:val="left"/>
      </w:pPr>
    </w:p>
    <w:p w:rsidR="00FA501E" w:rsidRDefault="00FA501E" w:rsidP="00721D57">
      <w:pPr>
        <w:widowControl w:val="0"/>
        <w:jc w:val="left"/>
      </w:pPr>
      <w:r>
        <w:t>Introduced in the House on January 8, 2019</w:t>
      </w:r>
    </w:p>
    <w:p w:rsidR="00FA501E" w:rsidRPr="00FA501E" w:rsidRDefault="00FA501E" w:rsidP="00721D57">
      <w:pPr>
        <w:widowControl w:val="0"/>
        <w:jc w:val="left"/>
      </w:pPr>
      <w:r>
        <w:t xml:space="preserve">Currently residing in the House Committee on </w:t>
      </w:r>
      <w:r w:rsidRPr="00FA501E">
        <w:rPr>
          <w:b/>
        </w:rPr>
        <w:t>Rules</w:t>
      </w:r>
    </w:p>
    <w:p w:rsidR="00FA501E" w:rsidRDefault="00FA501E" w:rsidP="00721D57">
      <w:pPr>
        <w:widowControl w:val="0"/>
        <w:jc w:val="left"/>
      </w:pPr>
    </w:p>
    <w:p w:rsidR="00721D57" w:rsidRDefault="00721D57" w:rsidP="00721D57">
      <w:pPr>
        <w:widowControl w:val="0"/>
        <w:jc w:val="left"/>
      </w:pPr>
      <w:r>
        <w:t xml:space="preserve">Summary: </w:t>
      </w:r>
      <w:r w:rsidR="00173F49">
        <w:t>Committees</w:t>
      </w:r>
    </w:p>
    <w:p w:rsidR="00721D57" w:rsidRDefault="00721D57" w:rsidP="00721D57">
      <w:pPr>
        <w:widowControl w:val="0"/>
        <w:jc w:val="left"/>
      </w:pPr>
    </w:p>
    <w:p w:rsidR="00721D57" w:rsidRDefault="00721D57" w:rsidP="00721D57">
      <w:pPr>
        <w:widowControl w:val="0"/>
        <w:jc w:val="left"/>
      </w:pPr>
    </w:p>
    <w:p w:rsidR="00721D57" w:rsidRDefault="00721D57" w:rsidP="00721D57">
      <w:pPr>
        <w:widowControl w:val="0"/>
        <w:tabs>
          <w:tab w:val="center" w:pos="590"/>
          <w:tab w:val="center" w:pos="1440"/>
          <w:tab w:val="left" w:pos="1872"/>
          <w:tab w:val="left" w:pos="9187"/>
        </w:tabs>
        <w:jc w:val="left"/>
      </w:pPr>
      <w:r w:rsidRPr="00721D57">
        <w:rPr>
          <w:b/>
        </w:rPr>
        <w:t>HISTORY OF LEGISLATIVE ACTIONS</w:t>
      </w:r>
    </w:p>
    <w:p w:rsidR="00721D57" w:rsidRDefault="00721D57" w:rsidP="00721D57">
      <w:pPr>
        <w:widowControl w:val="0"/>
        <w:tabs>
          <w:tab w:val="center" w:pos="590"/>
          <w:tab w:val="center" w:pos="1440"/>
          <w:tab w:val="left" w:pos="1872"/>
          <w:tab w:val="left" w:pos="9187"/>
        </w:tabs>
        <w:jc w:val="left"/>
      </w:pPr>
    </w:p>
    <w:p w:rsidR="00721D57" w:rsidRPr="00721D57" w:rsidRDefault="00721D57" w:rsidP="00721D57">
      <w:pPr>
        <w:widowControl w:val="0"/>
        <w:tabs>
          <w:tab w:val="center" w:pos="590"/>
          <w:tab w:val="center" w:pos="1440"/>
          <w:tab w:val="left" w:pos="1872"/>
          <w:tab w:val="left" w:pos="9187"/>
        </w:tabs>
        <w:jc w:val="left"/>
      </w:pPr>
      <w:r w:rsidRPr="00721D57">
        <w:rPr>
          <w:u w:val="single"/>
        </w:rPr>
        <w:tab/>
        <w:t>Date</w:t>
      </w:r>
      <w:r w:rsidRPr="00721D57">
        <w:rPr>
          <w:u w:val="single"/>
        </w:rPr>
        <w:tab/>
        <w:t>Body</w:t>
      </w:r>
      <w:r w:rsidRPr="00721D57">
        <w:rPr>
          <w:u w:val="single"/>
        </w:rPr>
        <w:tab/>
        <w:t>Action Description with journal page number</w:t>
      </w:r>
      <w:r w:rsidRPr="00721D57">
        <w:rPr>
          <w:u w:val="single"/>
        </w:rPr>
        <w:tab/>
      </w:r>
    </w:p>
    <w:p w:rsidR="00F364DA" w:rsidRDefault="00F364DA" w:rsidP="00F364DA">
      <w:pPr>
        <w:widowControl w:val="0"/>
        <w:tabs>
          <w:tab w:val="right" w:pos="1008"/>
          <w:tab w:val="left" w:pos="1152"/>
          <w:tab w:val="left" w:pos="1872"/>
          <w:tab w:val="left" w:pos="9187"/>
        </w:tabs>
        <w:ind w:left="2088" w:hanging="2088"/>
      </w:pPr>
      <w:r>
        <w:tab/>
        <w:t>12/18/2018</w:t>
      </w:r>
      <w:r>
        <w:tab/>
        <w:t>House</w:t>
      </w:r>
      <w:r>
        <w:tab/>
      </w:r>
      <w:r w:rsidRPr="00304426">
        <w:t>Prefiled</w:t>
      </w:r>
    </w:p>
    <w:p w:rsidR="00F364DA" w:rsidRDefault="00F364DA" w:rsidP="00F364DA">
      <w:pPr>
        <w:widowControl w:val="0"/>
        <w:tabs>
          <w:tab w:val="right" w:pos="1008"/>
          <w:tab w:val="left" w:pos="1152"/>
          <w:tab w:val="left" w:pos="1872"/>
          <w:tab w:val="left" w:pos="9187"/>
        </w:tabs>
        <w:ind w:left="2088" w:hanging="2088"/>
      </w:pPr>
      <w:r>
        <w:tab/>
        <w:t>12/18/2018</w:t>
      </w:r>
      <w:r>
        <w:tab/>
        <w:t>House</w:t>
      </w:r>
      <w:r>
        <w:tab/>
      </w:r>
      <w:r w:rsidRPr="00304426">
        <w:t xml:space="preserve">Referred to Committee on </w:t>
      </w:r>
      <w:r w:rsidRPr="00304426">
        <w:rPr>
          <w:b/>
        </w:rPr>
        <w:t>Rules</w:t>
      </w:r>
    </w:p>
    <w:p w:rsidR="00F364DA" w:rsidRDefault="00F364DA" w:rsidP="00F364DA">
      <w:pPr>
        <w:widowControl w:val="0"/>
        <w:tabs>
          <w:tab w:val="right" w:pos="1008"/>
          <w:tab w:val="left" w:pos="1152"/>
          <w:tab w:val="left" w:pos="1872"/>
          <w:tab w:val="left" w:pos="9187"/>
        </w:tabs>
        <w:ind w:left="2088" w:hanging="2088"/>
      </w:pPr>
      <w:r>
        <w:tab/>
        <w:t>1/8/2019</w:t>
      </w:r>
      <w:r>
        <w:tab/>
        <w:t>House</w:t>
      </w:r>
      <w:r>
        <w:tab/>
      </w:r>
      <w:r w:rsidRPr="00304426">
        <w:t>Introduced (</w:t>
      </w:r>
      <w:hyperlink r:id="rId7" w:history="1">
        <w:r w:rsidRPr="00304426">
          <w:rPr>
            <w:rStyle w:val="Hyperlink"/>
          </w:rPr>
          <w:t>House Journal</w:t>
        </w:r>
        <w:r w:rsidRPr="00304426">
          <w:rPr>
            <w:rStyle w:val="Hyperlink"/>
          </w:rPr>
          <w:noBreakHyphen/>
          <w:t>page 49</w:t>
        </w:r>
      </w:hyperlink>
      <w:r w:rsidRPr="00304426">
        <w:t>)</w:t>
      </w:r>
    </w:p>
    <w:p w:rsidR="00F364DA" w:rsidRDefault="00F364DA" w:rsidP="00F364DA">
      <w:pPr>
        <w:widowControl w:val="0"/>
        <w:tabs>
          <w:tab w:val="right" w:pos="1008"/>
          <w:tab w:val="left" w:pos="1152"/>
          <w:tab w:val="left" w:pos="1872"/>
          <w:tab w:val="left" w:pos="9187"/>
        </w:tabs>
        <w:ind w:left="2088" w:hanging="2088"/>
      </w:pPr>
      <w:r>
        <w:tab/>
        <w:t>1/8/2019</w:t>
      </w:r>
      <w:r>
        <w:tab/>
        <w:t>House</w:t>
      </w:r>
      <w:r>
        <w:tab/>
      </w:r>
      <w:r w:rsidRPr="00304426">
        <w:t xml:space="preserve">Referred to Committee on </w:t>
      </w:r>
      <w:r w:rsidRPr="00304426">
        <w:rPr>
          <w:b/>
        </w:rPr>
        <w:t>Rules</w:t>
      </w:r>
      <w:r w:rsidRPr="00304426">
        <w:t xml:space="preserve"> (</w:t>
      </w:r>
      <w:hyperlink r:id="rId8" w:history="1">
        <w:r w:rsidRPr="00304426">
          <w:rPr>
            <w:rStyle w:val="Hyperlink"/>
          </w:rPr>
          <w:t>House Journal</w:t>
        </w:r>
        <w:r w:rsidRPr="00304426">
          <w:rPr>
            <w:rStyle w:val="Hyperlink"/>
          </w:rPr>
          <w:noBreakHyphen/>
          <w:t>page 49</w:t>
        </w:r>
      </w:hyperlink>
      <w:r w:rsidRPr="00304426">
        <w:t>)</w:t>
      </w:r>
    </w:p>
    <w:p w:rsidR="00F364DA" w:rsidRDefault="00F364DA" w:rsidP="00F364DA">
      <w:pPr>
        <w:widowControl w:val="0"/>
        <w:tabs>
          <w:tab w:val="right" w:pos="1008"/>
          <w:tab w:val="left" w:pos="1152"/>
          <w:tab w:val="left" w:pos="1872"/>
          <w:tab w:val="left" w:pos="9187"/>
        </w:tabs>
        <w:ind w:left="2088" w:hanging="2088"/>
      </w:pPr>
      <w:r>
        <w:tab/>
        <w:t>1/15/2019</w:t>
      </w:r>
      <w:r>
        <w:tab/>
        <w:t>House</w:t>
      </w:r>
      <w:r>
        <w:tab/>
      </w:r>
      <w:r w:rsidRPr="00304426">
        <w:t>Member(s) request name added as sponsor: Henegan</w:t>
      </w:r>
    </w:p>
    <w:p w:rsidR="00F364DA" w:rsidRDefault="00F364DA" w:rsidP="00F364DA">
      <w:pPr>
        <w:widowControl w:val="0"/>
        <w:tabs>
          <w:tab w:val="right" w:pos="1008"/>
          <w:tab w:val="left" w:pos="1152"/>
          <w:tab w:val="left" w:pos="1872"/>
          <w:tab w:val="left" w:pos="9187"/>
        </w:tabs>
        <w:ind w:left="2088" w:hanging="2088"/>
      </w:pPr>
      <w:r>
        <w:tab/>
        <w:t>1/22/2019</w:t>
      </w:r>
      <w:r>
        <w:tab/>
        <w:t>House</w:t>
      </w:r>
      <w:r>
        <w:tab/>
      </w:r>
      <w:r w:rsidRPr="00304426">
        <w:t>Member(s) request name added as sponsor: Mace</w:t>
      </w:r>
    </w:p>
    <w:p w:rsidR="00F364DA" w:rsidRDefault="00F364DA" w:rsidP="00F364DA">
      <w:pPr>
        <w:widowControl w:val="0"/>
        <w:tabs>
          <w:tab w:val="right" w:pos="1008"/>
          <w:tab w:val="left" w:pos="1152"/>
          <w:tab w:val="left" w:pos="1872"/>
          <w:tab w:val="left" w:pos="9187"/>
        </w:tabs>
        <w:ind w:left="2088" w:hanging="2088"/>
      </w:pPr>
      <w:r>
        <w:tab/>
        <w:t>1/24/2019</w:t>
      </w:r>
      <w:r>
        <w:tab/>
        <w:t>House</w:t>
      </w:r>
      <w:r>
        <w:tab/>
      </w:r>
      <w:r w:rsidRPr="00304426">
        <w:t>Member(s) request name added as sponsor: Cogswell</w:t>
      </w:r>
    </w:p>
    <w:p w:rsidR="00F364DA" w:rsidRDefault="00F364DA" w:rsidP="00F364DA">
      <w:pPr>
        <w:widowControl w:val="0"/>
        <w:tabs>
          <w:tab w:val="right" w:pos="1008"/>
          <w:tab w:val="left" w:pos="1152"/>
          <w:tab w:val="left" w:pos="1872"/>
          <w:tab w:val="left" w:pos="9187"/>
        </w:tabs>
        <w:ind w:left="2088" w:hanging="2088"/>
      </w:pPr>
    </w:p>
    <w:p w:rsidR="00721D57" w:rsidRDefault="00721D57" w:rsidP="00721D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1D57">
          <w:rPr>
            <w:rStyle w:val="Hyperlink"/>
          </w:rPr>
          <w:t>legislative information</w:t>
        </w:r>
      </w:hyperlink>
      <w:r>
        <w:t xml:space="preserve"> at the website</w:t>
      </w:r>
    </w:p>
    <w:p w:rsidR="00721D57" w:rsidRDefault="00721D57" w:rsidP="00721D57">
      <w:pPr>
        <w:widowControl w:val="0"/>
        <w:tabs>
          <w:tab w:val="right" w:pos="1008"/>
          <w:tab w:val="left" w:pos="1152"/>
          <w:tab w:val="left" w:pos="1872"/>
          <w:tab w:val="left" w:pos="9187"/>
        </w:tabs>
        <w:ind w:left="2088" w:hanging="2088"/>
        <w:jc w:val="left"/>
      </w:pPr>
    </w:p>
    <w:p w:rsidR="00721D57" w:rsidRPr="00721D57" w:rsidRDefault="00721D57" w:rsidP="00721D57">
      <w:pPr>
        <w:widowControl w:val="0"/>
        <w:tabs>
          <w:tab w:val="right" w:pos="1008"/>
          <w:tab w:val="left" w:pos="1152"/>
          <w:tab w:val="left" w:pos="1872"/>
          <w:tab w:val="left" w:pos="9187"/>
        </w:tabs>
        <w:ind w:left="2088" w:hanging="2088"/>
        <w:jc w:val="left"/>
      </w:pPr>
    </w:p>
    <w:p w:rsidR="00721D57" w:rsidRDefault="00721D57" w:rsidP="00721D57">
      <w:pPr>
        <w:widowControl w:val="0"/>
        <w:jc w:val="left"/>
      </w:pPr>
      <w:r w:rsidRPr="00721D57">
        <w:rPr>
          <w:b/>
        </w:rPr>
        <w:t>VERSIONS OF THIS BILL</w:t>
      </w:r>
    </w:p>
    <w:p w:rsidR="00721D57" w:rsidRDefault="00721D57" w:rsidP="00721D57">
      <w:pPr>
        <w:widowControl w:val="0"/>
        <w:jc w:val="left"/>
      </w:pPr>
    </w:p>
    <w:p w:rsidR="00721D57" w:rsidRDefault="00A52F02" w:rsidP="00721D57">
      <w:pPr>
        <w:widowControl w:val="0"/>
        <w:jc w:val="left"/>
      </w:pPr>
      <w:hyperlink r:id="rId10" w:history="1">
        <w:r w:rsidR="00721D57">
          <w:rPr>
            <w:rStyle w:val="Hyperlink"/>
          </w:rPr>
          <w:t>12/18/2018</w:t>
        </w:r>
      </w:hyperlink>
    </w:p>
    <w:p w:rsidR="00721D57" w:rsidRDefault="00721D57" w:rsidP="00721D57"/>
    <w:p w:rsidR="00721D57" w:rsidRDefault="00721D57" w:rsidP="00721D57">
      <w:pPr>
        <w:sectPr w:rsidR="00721D57" w:rsidSect="00721D57">
          <w:pgSz w:w="12240" w:h="15840" w:code="1"/>
          <w:pgMar w:top="1080" w:right="1440" w:bottom="1080" w:left="1440" w:header="720" w:footer="720" w:gutter="0"/>
          <w:cols w:space="720"/>
          <w:noEndnote/>
          <w:docGrid w:linePitch="360"/>
        </w:sectPr>
      </w:pPr>
    </w:p>
    <w:p w:rsidR="00ED5090" w:rsidRDefault="00ED5090"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6B8" w:rsidRDefault="001516B8" w:rsidP="0015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52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59FB">
        <w:rPr>
          <w:color w:val="000000" w:themeColor="text1"/>
          <w:u w:color="000000" w:themeColor="text1"/>
        </w:rPr>
        <w:t>TO AMEND RULE 4.4 OF THE RULES OF THE HOUSE OF REPRESENTATIVES, RELATING TO COMMITTEES, SO AS TO REQUIRE A BILL HAVING SIXTY</w:t>
      </w:r>
      <w:r w:rsidRPr="004C59FB">
        <w:rPr>
          <w:color w:val="000000" w:themeColor="text1"/>
          <w:u w:color="000000" w:themeColor="text1"/>
        </w:rPr>
        <w:noBreakHyphen/>
        <w:t>FIVE OR MORE SPONSORS BE CONSIDERED WITHIN THIRTY DAYS BY THE COMMITTEE TO WHICH IT IS REFERRED AND PROVIDE FOR NOTIFICATION OF THE PRIMARY SPONSOR IF THE BILL IS TABLED OR NOT REPORTED OUT OF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9FB">
        <w:rPr>
          <w:color w:val="000000" w:themeColor="text1"/>
          <w:u w:color="000000" w:themeColor="text1"/>
        </w:rPr>
        <w:t>Be it resolved by the House of Representatives:</w:t>
      </w: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9FB">
        <w:rPr>
          <w:color w:val="000000" w:themeColor="text1"/>
          <w:u w:color="000000" w:themeColor="text1"/>
        </w:rPr>
        <w:t>That Rule 4.4 of the Rules of the House of Representatives is amended by adding a new paragraph at the end to read:</w:t>
      </w: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BE1" w:rsidRPr="004C59FB" w:rsidRDefault="00CF7BE1" w:rsidP="00CF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9FB">
        <w:rPr>
          <w:color w:val="000000" w:themeColor="text1"/>
          <w:u w:color="000000" w:themeColor="text1"/>
        </w:rPr>
        <w:tab/>
        <w:t>“A bill having sixty</w:t>
      </w:r>
      <w:r w:rsidRPr="004C59FB">
        <w:rPr>
          <w:color w:val="000000" w:themeColor="text1"/>
          <w:u w:color="000000" w:themeColor="text1"/>
        </w:rPr>
        <w:noBreakHyphen/>
        <w:t>five or more sponsors must be considered within thirty days by the comm</w:t>
      </w:r>
      <w:r w:rsidR="00123E16">
        <w:rPr>
          <w:color w:val="000000" w:themeColor="text1"/>
          <w:u w:color="000000" w:themeColor="text1"/>
        </w:rPr>
        <w:t xml:space="preserve">ittee to which it is referred. </w:t>
      </w:r>
      <w:r w:rsidRPr="004C59FB">
        <w:rPr>
          <w:color w:val="000000" w:themeColor="text1"/>
          <w:u w:color="000000" w:themeColor="text1"/>
        </w:rPr>
        <w:t>The primary sponsor of the bill must be notified in writing if the bill is tabled or otherwise not reported out of the committee.”</w:t>
      </w:r>
    </w:p>
    <w:p w:rsidR="006608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1D57" w:rsidRDefault="00721D57" w:rsidP="00721D57">
      <w:pPr>
        <w:suppressAutoHyphens/>
      </w:pPr>
    </w:p>
    <w:sectPr w:rsidR="00721D57" w:rsidSect="00721D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234" w:rsidRDefault="00055234" w:rsidP="009F0C77">
      <w:r>
        <w:separator/>
      </w:r>
    </w:p>
  </w:endnote>
  <w:endnote w:type="continuationSeparator" w:id="0">
    <w:p w:rsidR="00055234" w:rsidRDefault="00055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39C6FB-0D1A-4B03-A331-FDF043215779}"/>
    <w:embedBold r:id="rId2" w:fontKey="{60565001-0E78-41C0-8E45-0629AF1EB129}"/>
  </w:font>
  <w:font w:name="Calibri">
    <w:panose1 w:val="020F0502020204030204"/>
    <w:charset w:val="00"/>
    <w:family w:val="swiss"/>
    <w:pitch w:val="variable"/>
    <w:sig w:usb0="E00002FF" w:usb1="4000ACFF" w:usb2="00000001" w:usb3="00000000" w:csb0="0000019F" w:csb1="00000000"/>
    <w:embedRegular r:id="rId3" w:fontKey="{AEC04B68-FC58-475F-B6E5-244AF8D86922}"/>
  </w:font>
  <w:font w:name="Segoe UI">
    <w:panose1 w:val="020B0502040204020203"/>
    <w:charset w:val="00"/>
    <w:family w:val="swiss"/>
    <w:pitch w:val="variable"/>
    <w:sig w:usb0="E10022FF" w:usb1="C000E47F" w:usb2="00000029" w:usb3="00000000" w:csb0="000001DF" w:csb1="00000000"/>
    <w:embedRegular r:id="rId4" w:fontKey="{7E06E1DD-BE98-463A-868E-9BCC133E286A}"/>
  </w:font>
  <w:font w:name="Cambria">
    <w:panose1 w:val="02040503050406030204"/>
    <w:charset w:val="00"/>
    <w:family w:val="roman"/>
    <w:pitch w:val="variable"/>
    <w:sig w:usb0="E00002FF" w:usb1="400004FF" w:usb2="00000000" w:usb3="00000000" w:csb0="0000019F" w:csb1="00000000"/>
    <w:embedRegular r:id="rId5" w:fontKey="{10B33ACF-FA36-41D3-8D6B-EA9623561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D57" w:rsidRPr="00ED5090" w:rsidRDefault="00721D57" w:rsidP="00ED5090">
    <w:pPr>
      <w:pStyle w:val="Footer"/>
      <w:tabs>
        <w:tab w:val="clear" w:pos="4680"/>
        <w:tab w:val="clear" w:pos="9360"/>
        <w:tab w:val="center" w:pos="2995"/>
      </w:tabs>
      <w:spacing w:before="120"/>
    </w:pPr>
    <w:r>
      <w:t>[3005]</w:t>
    </w:r>
    <w:r>
      <w:tab/>
    </w:r>
    <w:r>
      <w:fldChar w:fldCharType="begin"/>
    </w:r>
    <w:r>
      <w:instrText xml:space="preserve"> PAGE  \* MERGEFORMAT </w:instrText>
    </w:r>
    <w:r>
      <w:fldChar w:fldCharType="separate"/>
    </w:r>
    <w:r w:rsidR="00F364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234" w:rsidRDefault="00055234" w:rsidP="009F0C77">
      <w:r>
        <w:separator/>
      </w:r>
    </w:p>
  </w:footnote>
  <w:footnote w:type="continuationSeparator" w:id="0">
    <w:p w:rsidR="00055234" w:rsidRDefault="00055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8AHB19"/>
    <w:docVar w:name="CoverBillType" w:val="r"/>
    <w:docVar w:name="DocPath" w:val="L:\Council\bills\BH\7068AHB19.DOCX"/>
    <w:docVar w:name="dvBillNumber" w:val="3005"/>
    <w:docVar w:name="dvBillNumberPrefix" w:val="H. "/>
    <w:docVar w:name="dvOriginalBody" w:val="House"/>
    <w:docVar w:name="dvSteno" w:val="BH"/>
    <w:docVar w:name="NameofBody" w:val="h"/>
    <w:docVar w:name="vGroup2" w:val="Council"/>
  </w:docVars>
  <w:rsids>
    <w:rsidRoot w:val="00055234"/>
    <w:rsid w:val="00011869"/>
    <w:rsid w:val="00015CD6"/>
    <w:rsid w:val="0005413F"/>
    <w:rsid w:val="00055234"/>
    <w:rsid w:val="000E0100"/>
    <w:rsid w:val="000E1785"/>
    <w:rsid w:val="000F40FA"/>
    <w:rsid w:val="001035F1"/>
    <w:rsid w:val="0010776B"/>
    <w:rsid w:val="00123E16"/>
    <w:rsid w:val="00133E66"/>
    <w:rsid w:val="001435A3"/>
    <w:rsid w:val="00146ED3"/>
    <w:rsid w:val="00151044"/>
    <w:rsid w:val="001516B8"/>
    <w:rsid w:val="00173F49"/>
    <w:rsid w:val="001D08F2"/>
    <w:rsid w:val="001D3A58"/>
    <w:rsid w:val="001D525B"/>
    <w:rsid w:val="001D7F4F"/>
    <w:rsid w:val="00205238"/>
    <w:rsid w:val="002321B6"/>
    <w:rsid w:val="00250967"/>
    <w:rsid w:val="002543C8"/>
    <w:rsid w:val="0025541D"/>
    <w:rsid w:val="00284AAE"/>
    <w:rsid w:val="002E5912"/>
    <w:rsid w:val="00301B21"/>
    <w:rsid w:val="0032163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808"/>
    <w:rsid w:val="006913C9"/>
    <w:rsid w:val="0069470D"/>
    <w:rsid w:val="006A0F60"/>
    <w:rsid w:val="006D58AA"/>
    <w:rsid w:val="00721D57"/>
    <w:rsid w:val="00734F00"/>
    <w:rsid w:val="007A70AE"/>
    <w:rsid w:val="00834D9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A2F"/>
    <w:rsid w:val="00C74E9D"/>
    <w:rsid w:val="00C826DD"/>
    <w:rsid w:val="00C82FD3"/>
    <w:rsid w:val="00C92819"/>
    <w:rsid w:val="00CC6B7B"/>
    <w:rsid w:val="00CD2089"/>
    <w:rsid w:val="00CF7BE1"/>
    <w:rsid w:val="00D62D55"/>
    <w:rsid w:val="00D73A67"/>
    <w:rsid w:val="00D970A9"/>
    <w:rsid w:val="00DF3845"/>
    <w:rsid w:val="00E41911"/>
    <w:rsid w:val="00E44B57"/>
    <w:rsid w:val="00E92EEF"/>
    <w:rsid w:val="00ED5090"/>
    <w:rsid w:val="00EF2368"/>
    <w:rsid w:val="00F24442"/>
    <w:rsid w:val="00F364DA"/>
    <w:rsid w:val="00F50AE3"/>
    <w:rsid w:val="00F655B7"/>
    <w:rsid w:val="00F656BA"/>
    <w:rsid w:val="00F67CF1"/>
    <w:rsid w:val="00F728AA"/>
    <w:rsid w:val="00F840F0"/>
    <w:rsid w:val="00FA35B3"/>
    <w:rsid w:val="00FA501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9BB47-11A1-4126-89C9-B48EFA226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E16"/>
    <w:rPr>
      <w:rFonts w:ascii="Segoe UI" w:eastAsia="Times New Roman" w:hAnsi="Segoe UI" w:cs="Segoe UI"/>
      <w:sz w:val="18"/>
      <w:szCs w:val="18"/>
    </w:rPr>
  </w:style>
  <w:style w:type="character" w:styleId="Hyperlink">
    <w:name w:val="Hyperlink"/>
    <w:basedOn w:val="DefaultParagraphFont"/>
    <w:uiPriority w:val="99"/>
    <w:unhideWhenUsed/>
    <w:rsid w:val="00721D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0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CC278-EE27-4FF3-8A7F-DD6D34B97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306</Words>
  <Characters>1647</Characters>
  <Application>Microsoft Office Word</Application>
  <DocSecurity>0</DocSecurity>
  <Lines>61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3005: Committees - South Carolina Legislature Online</dc:title>
  <dc:creator>Bonnie Huth</dc:creator>
  <cp:lastModifiedBy>S Volk</cp:lastModifiedBy>
  <cp:revision>2</cp:revision>
  <cp:lastPrinted>2018-12-12T20:33:00Z</cp:lastPrinted>
  <dcterms:created xsi:type="dcterms:W3CDTF">2019-01-24T16:44:00Z</dcterms:created>
  <dcterms:modified xsi:type="dcterms:W3CDTF">2019-01-24T16:44:00Z</dcterms:modified>
</cp:coreProperties>
</file>