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1EF" w:rsidRDefault="00F371EF" w:rsidP="00F371EF">
      <w:pPr>
        <w:widowControl w:val="0"/>
        <w:jc w:val="center"/>
      </w:pPr>
      <w:r w:rsidRPr="00F371EF">
        <w:rPr>
          <w:b/>
        </w:rPr>
        <w:t>South Carolina General Assembly</w:t>
      </w:r>
    </w:p>
    <w:p w:rsidR="00F371EF" w:rsidRDefault="00F371EF" w:rsidP="00F371EF">
      <w:pPr>
        <w:widowControl w:val="0"/>
        <w:jc w:val="center"/>
      </w:pPr>
      <w:r>
        <w:t>123rd Session, 2019-2020</w:t>
      </w:r>
    </w:p>
    <w:p w:rsidR="00F371EF" w:rsidRDefault="00F371EF" w:rsidP="00F371EF">
      <w:pPr>
        <w:widowControl w:val="0"/>
        <w:jc w:val="left"/>
      </w:pPr>
    </w:p>
    <w:p w:rsidR="00F371EF" w:rsidRDefault="00F371EF" w:rsidP="00F371EF">
      <w:pPr>
        <w:widowControl w:val="0"/>
        <w:jc w:val="left"/>
        <w:rPr>
          <w:b/>
        </w:rPr>
      </w:pPr>
      <w:r w:rsidRPr="00F371EF">
        <w:rPr>
          <w:b/>
        </w:rPr>
        <w:t>H. 3680</w:t>
      </w:r>
    </w:p>
    <w:p w:rsidR="00F371EF" w:rsidRDefault="00F371EF" w:rsidP="00F371EF">
      <w:pPr>
        <w:widowControl w:val="0"/>
        <w:jc w:val="left"/>
        <w:rPr>
          <w:b/>
        </w:rPr>
      </w:pPr>
    </w:p>
    <w:p w:rsidR="00F371EF" w:rsidRDefault="00F371EF" w:rsidP="00F371EF">
      <w:pPr>
        <w:widowControl w:val="0"/>
        <w:jc w:val="left"/>
      </w:pPr>
      <w:r w:rsidRPr="00F371EF">
        <w:rPr>
          <w:b/>
        </w:rPr>
        <w:t>STATUS INFORMATION</w:t>
      </w:r>
    </w:p>
    <w:p w:rsidR="00F371EF" w:rsidRDefault="00F371EF" w:rsidP="00F371EF">
      <w:pPr>
        <w:widowControl w:val="0"/>
        <w:jc w:val="left"/>
      </w:pPr>
    </w:p>
    <w:p w:rsidR="00F371EF" w:rsidRDefault="00F371EF" w:rsidP="00F371EF">
      <w:pPr>
        <w:widowControl w:val="0"/>
        <w:jc w:val="left"/>
      </w:pPr>
      <w:r>
        <w:t>General Bill</w:t>
      </w:r>
    </w:p>
    <w:p w:rsidR="00F371EF" w:rsidRDefault="0036782D" w:rsidP="00F371EF">
      <w:pPr>
        <w:widowControl w:val="0"/>
        <w:jc w:val="left"/>
      </w:pPr>
      <w:r>
        <w:t>Sponsors: Reps. Herbkersman, Bradley, Erickson and W. Newton</w:t>
      </w:r>
    </w:p>
    <w:p w:rsidR="00F371EF" w:rsidRDefault="00F371EF" w:rsidP="00F371EF">
      <w:pPr>
        <w:widowControl w:val="0"/>
        <w:jc w:val="left"/>
      </w:pPr>
      <w:r>
        <w:t>Document Path: l:\council\bills\rt\17552sa19.docx</w:t>
      </w:r>
    </w:p>
    <w:p w:rsidR="00F371EF" w:rsidRDefault="00F371EF" w:rsidP="00F371EF">
      <w:pPr>
        <w:widowControl w:val="0"/>
        <w:jc w:val="left"/>
      </w:pPr>
    </w:p>
    <w:p w:rsidR="00422ACA" w:rsidRDefault="00422ACA" w:rsidP="00F371EF">
      <w:pPr>
        <w:widowControl w:val="0"/>
        <w:jc w:val="left"/>
      </w:pPr>
      <w:r>
        <w:t>Introduced in the House on January 22, 2019</w:t>
      </w:r>
    </w:p>
    <w:p w:rsidR="00422ACA" w:rsidRPr="00422ACA" w:rsidRDefault="00422ACA" w:rsidP="00F371EF">
      <w:pPr>
        <w:widowControl w:val="0"/>
        <w:jc w:val="left"/>
      </w:pPr>
      <w:r>
        <w:t xml:space="preserve">Currently residing in the House Committee on </w:t>
      </w:r>
      <w:r w:rsidRPr="00422ACA">
        <w:rPr>
          <w:b/>
        </w:rPr>
        <w:t>Ways and Means</w:t>
      </w:r>
    </w:p>
    <w:p w:rsidR="00422ACA" w:rsidRDefault="00422ACA" w:rsidP="00F371EF">
      <w:pPr>
        <w:widowControl w:val="0"/>
        <w:jc w:val="left"/>
      </w:pPr>
    </w:p>
    <w:p w:rsidR="00F371EF" w:rsidRDefault="00F371EF" w:rsidP="00F371EF">
      <w:pPr>
        <w:widowControl w:val="0"/>
        <w:jc w:val="left"/>
      </w:pPr>
      <w:r>
        <w:t xml:space="preserve">Summary: </w:t>
      </w:r>
      <w:r w:rsidR="009B386F">
        <w:t>Teacher salaries</w:t>
      </w:r>
    </w:p>
    <w:p w:rsidR="00F371EF" w:rsidRDefault="00F371EF" w:rsidP="00F371EF">
      <w:pPr>
        <w:widowControl w:val="0"/>
        <w:jc w:val="left"/>
      </w:pPr>
    </w:p>
    <w:p w:rsidR="00F371EF" w:rsidRDefault="00F371EF" w:rsidP="00F371EF">
      <w:pPr>
        <w:widowControl w:val="0"/>
        <w:jc w:val="left"/>
      </w:pPr>
    </w:p>
    <w:p w:rsidR="00F371EF" w:rsidRDefault="00F371EF" w:rsidP="00F371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71EF">
        <w:rPr>
          <w:b/>
        </w:rPr>
        <w:t>HISTORY OF LEGISLATIVE ACTIONS</w:t>
      </w:r>
    </w:p>
    <w:p w:rsidR="00F371EF" w:rsidRDefault="00F371EF" w:rsidP="00F371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371EF" w:rsidRPr="00F371EF" w:rsidRDefault="00F371EF" w:rsidP="00F371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71EF">
        <w:rPr>
          <w:u w:val="single"/>
        </w:rPr>
        <w:tab/>
        <w:t>Date</w:t>
      </w:r>
      <w:r w:rsidRPr="00F371EF">
        <w:rPr>
          <w:u w:val="single"/>
        </w:rPr>
        <w:tab/>
        <w:t>Body</w:t>
      </w:r>
      <w:r w:rsidRPr="00F371EF">
        <w:rPr>
          <w:u w:val="single"/>
        </w:rPr>
        <w:tab/>
        <w:t>Action Description with journal page number</w:t>
      </w:r>
      <w:r w:rsidRPr="00F371EF">
        <w:rPr>
          <w:u w:val="single"/>
        </w:rPr>
        <w:tab/>
      </w:r>
    </w:p>
    <w:p w:rsidR="0036782D" w:rsidRDefault="0036782D" w:rsidP="003678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1/22/2019</w:t>
      </w:r>
      <w:r>
        <w:tab/>
        <w:t>House</w:t>
      </w:r>
      <w:r>
        <w:tab/>
      </w:r>
      <w:r w:rsidRPr="00E26BCB">
        <w:t>Introduced and read first time (</w:t>
      </w:r>
      <w:hyperlink r:id="rId7" w:history="1">
        <w:r w:rsidRPr="00E26BCB">
          <w:rPr>
            <w:rStyle w:val="Hyperlink"/>
          </w:rPr>
          <w:t>House Journal</w:t>
        </w:r>
        <w:r w:rsidRPr="00E26BCB">
          <w:rPr>
            <w:rStyle w:val="Hyperlink"/>
          </w:rPr>
          <w:noBreakHyphen/>
          <w:t>page 22</w:t>
        </w:r>
      </w:hyperlink>
      <w:r w:rsidRPr="00E26BCB">
        <w:t>)</w:t>
      </w:r>
    </w:p>
    <w:p w:rsidR="0036782D" w:rsidRDefault="0036782D" w:rsidP="003678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1/22/2019</w:t>
      </w:r>
      <w:r>
        <w:tab/>
        <w:t>House</w:t>
      </w:r>
      <w:r>
        <w:tab/>
      </w:r>
      <w:r w:rsidRPr="00E26BCB">
        <w:t>Referred</w:t>
      </w:r>
      <w:r>
        <w:t xml:space="preserve"> to Committee on </w:t>
      </w:r>
      <w:r w:rsidRPr="00E26BCB">
        <w:rPr>
          <w:b/>
        </w:rPr>
        <w:t>Ways and Means</w:t>
      </w:r>
      <w:r>
        <w:t xml:space="preserve"> </w:t>
      </w:r>
      <w:r w:rsidRPr="00E26BCB">
        <w:t>(</w:t>
      </w:r>
      <w:hyperlink r:id="rId8" w:history="1">
        <w:r w:rsidRPr="00E26BCB">
          <w:rPr>
            <w:rStyle w:val="Hyperlink"/>
          </w:rPr>
          <w:t>House Journal</w:t>
        </w:r>
        <w:r w:rsidRPr="00E26BCB">
          <w:rPr>
            <w:rStyle w:val="Hyperlink"/>
          </w:rPr>
          <w:noBreakHyphen/>
          <w:t>page 22</w:t>
        </w:r>
      </w:hyperlink>
      <w:r w:rsidRPr="00E26BCB">
        <w:t>)</w:t>
      </w:r>
    </w:p>
    <w:p w:rsidR="0036782D" w:rsidRDefault="0036782D" w:rsidP="003678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1/23/2019</w:t>
      </w:r>
      <w:r>
        <w:tab/>
        <w:t>House</w:t>
      </w:r>
      <w:r>
        <w:tab/>
      </w:r>
      <w:r w:rsidRPr="00E26BCB">
        <w:t xml:space="preserve">Member(s) request </w:t>
      </w:r>
      <w:r>
        <w:t xml:space="preserve">name added as sponsor: Bradley, </w:t>
      </w:r>
      <w:r w:rsidRPr="00E26BCB">
        <w:t>Erickson, W.Newton</w:t>
      </w:r>
    </w:p>
    <w:p w:rsidR="0036782D" w:rsidRDefault="0036782D" w:rsidP="003678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371EF" w:rsidRDefault="00F371EF" w:rsidP="00F371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371EF">
          <w:rPr>
            <w:rStyle w:val="Hyperlink"/>
          </w:rPr>
          <w:t>legislative information</w:t>
        </w:r>
      </w:hyperlink>
      <w:r>
        <w:t xml:space="preserve"> at the website</w:t>
      </w:r>
    </w:p>
    <w:p w:rsidR="00F371EF" w:rsidRDefault="00F371EF" w:rsidP="00F371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71EF" w:rsidRPr="00F371EF" w:rsidRDefault="00F371EF" w:rsidP="00F371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71EF" w:rsidRDefault="00F371EF" w:rsidP="00F371EF">
      <w:r w:rsidRPr="00F371EF">
        <w:rPr>
          <w:b/>
        </w:rPr>
        <w:t>VERSIONS OF THIS BILL</w:t>
      </w:r>
    </w:p>
    <w:p w:rsidR="00F371EF" w:rsidRDefault="00F371EF" w:rsidP="00F371EF"/>
    <w:p w:rsidR="00F371EF" w:rsidRDefault="00990CA1" w:rsidP="00F371EF">
      <w:hyperlink r:id="rId10" w:history="1">
        <w:r w:rsidR="00F371EF">
          <w:rPr>
            <w:rStyle w:val="Hyperlink"/>
          </w:rPr>
          <w:t>1/22/2019</w:t>
        </w:r>
      </w:hyperlink>
    </w:p>
    <w:p w:rsidR="00F371EF" w:rsidRDefault="00F371EF" w:rsidP="00F371EF"/>
    <w:p w:rsidR="00F371EF" w:rsidRDefault="00F371EF" w:rsidP="00F371EF">
      <w:pPr>
        <w:sectPr w:rsidR="00F371EF" w:rsidSect="00F371E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C7D8E" w:rsidRDefault="00CC7D8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7D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9312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92F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91F93">
        <w:rPr>
          <w:color w:val="000000" w:themeColor="text1"/>
          <w:u w:color="000000" w:themeColor="text1"/>
        </w:rPr>
        <w:t>TO AMEND SECTION 59</w:t>
      </w:r>
      <w:r w:rsidR="00252EEC">
        <w:rPr>
          <w:color w:val="000000" w:themeColor="text1"/>
          <w:u w:color="000000" w:themeColor="text1"/>
        </w:rPr>
        <w:noBreakHyphen/>
      </w:r>
      <w:r w:rsidRPr="00591F93">
        <w:rPr>
          <w:color w:val="000000" w:themeColor="text1"/>
          <w:u w:color="000000" w:themeColor="text1"/>
        </w:rPr>
        <w:t>20</w:t>
      </w:r>
      <w:r w:rsidR="00252EEC">
        <w:rPr>
          <w:color w:val="000000" w:themeColor="text1"/>
          <w:u w:color="000000" w:themeColor="text1"/>
        </w:rPr>
        <w:noBreakHyphen/>
      </w:r>
      <w:r w:rsidRPr="00591F93">
        <w:rPr>
          <w:color w:val="000000" w:themeColor="text1"/>
          <w:u w:color="000000" w:themeColor="text1"/>
        </w:rPr>
        <w:t xml:space="preserve">50, CODE OF LAWS OF SOUTH CAROLINA, 1976, RELATING TO TEACHER SALARIES UNDER THE EDUCATION FINANCE ACT, SO AS TO PROVIDE THAT BEGINNING IN </w:t>
      </w:r>
      <w:r w:rsidR="006D3258">
        <w:rPr>
          <w:color w:val="000000" w:themeColor="text1"/>
          <w:u w:color="000000" w:themeColor="text1"/>
        </w:rPr>
        <w:t>SCHOOL YEAR</w:t>
      </w:r>
      <w:r w:rsidRPr="00591F93">
        <w:rPr>
          <w:color w:val="000000" w:themeColor="text1"/>
          <w:u w:color="000000" w:themeColor="text1"/>
        </w:rPr>
        <w:t xml:space="preserve"> 2019</w:t>
      </w:r>
      <w:r w:rsidR="00252EEC">
        <w:rPr>
          <w:color w:val="000000" w:themeColor="text1"/>
          <w:u w:color="000000" w:themeColor="text1"/>
        </w:rPr>
        <w:noBreakHyphen/>
      </w:r>
      <w:r w:rsidRPr="00591F93">
        <w:rPr>
          <w:color w:val="000000" w:themeColor="text1"/>
          <w:u w:color="000000" w:themeColor="text1"/>
        </w:rPr>
        <w:t xml:space="preserve">2020, A NEW TEACHER MUST RECEIVE A STARTING SALARY OF </w:t>
      </w:r>
      <w:r w:rsidR="00252EEC">
        <w:rPr>
          <w:color w:val="000000" w:themeColor="text1"/>
          <w:u w:color="000000" w:themeColor="text1"/>
        </w:rPr>
        <w:t xml:space="preserve">NO LESS THAN </w:t>
      </w:r>
      <w:r w:rsidRPr="00591F93">
        <w:rPr>
          <w:color w:val="000000" w:themeColor="text1"/>
          <w:u w:color="000000" w:themeColor="text1"/>
        </w:rPr>
        <w:t>FIFTY THOUSAND DOLLARS AND A CURRENT TEACHER WHO EARNED LESS THAN SIXTY THOUSAND DOLLARS IN THE 2018</w:t>
      </w:r>
      <w:r w:rsidR="00252EEC">
        <w:rPr>
          <w:color w:val="000000" w:themeColor="text1"/>
          <w:u w:color="000000" w:themeColor="text1"/>
        </w:rPr>
        <w:noBreakHyphen/>
      </w:r>
      <w:r w:rsidRPr="00591F93">
        <w:rPr>
          <w:color w:val="000000" w:themeColor="text1"/>
          <w:u w:color="000000" w:themeColor="text1"/>
        </w:rPr>
        <w:t xml:space="preserve">2019 </w:t>
      </w:r>
      <w:r w:rsidR="006D3258">
        <w:rPr>
          <w:color w:val="000000" w:themeColor="text1"/>
          <w:u w:color="000000" w:themeColor="text1"/>
        </w:rPr>
        <w:t>SCHOOL YEAR</w:t>
      </w:r>
      <w:r w:rsidRPr="00591F93">
        <w:rPr>
          <w:color w:val="000000" w:themeColor="text1"/>
          <w:u w:color="000000" w:themeColor="text1"/>
        </w:rPr>
        <w:t xml:space="preserve"> MUST RECEIVE A SALARY OF </w:t>
      </w:r>
      <w:r w:rsidR="00252EEC">
        <w:rPr>
          <w:color w:val="000000" w:themeColor="text1"/>
          <w:u w:color="000000" w:themeColor="text1"/>
        </w:rPr>
        <w:t xml:space="preserve">NO LESS THAN </w:t>
      </w:r>
      <w:r w:rsidRPr="00591F93">
        <w:rPr>
          <w:color w:val="000000" w:themeColor="text1"/>
          <w:u w:color="000000" w:themeColor="text1"/>
        </w:rPr>
        <w:t>SIXTY THOUSAND DOLLARS.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93127" w:rsidRDefault="00F931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93127" w:rsidRDefault="00F931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2FBD" w:rsidRPr="00591F93" w:rsidRDefault="00F93127" w:rsidP="00192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192FBD" w:rsidRPr="00591F93">
        <w:rPr>
          <w:color w:val="000000" w:themeColor="text1"/>
          <w:u w:color="000000" w:themeColor="text1"/>
        </w:rPr>
        <w:t>Section 59</w:t>
      </w:r>
      <w:r w:rsidR="00252EEC">
        <w:rPr>
          <w:color w:val="000000" w:themeColor="text1"/>
          <w:u w:color="000000" w:themeColor="text1"/>
        </w:rPr>
        <w:noBreakHyphen/>
      </w:r>
      <w:r w:rsidR="00192FBD" w:rsidRPr="00591F93">
        <w:rPr>
          <w:color w:val="000000" w:themeColor="text1"/>
          <w:u w:color="000000" w:themeColor="text1"/>
        </w:rPr>
        <w:t>20</w:t>
      </w:r>
      <w:r w:rsidR="00252EEC">
        <w:rPr>
          <w:color w:val="000000" w:themeColor="text1"/>
          <w:u w:color="000000" w:themeColor="text1"/>
        </w:rPr>
        <w:noBreakHyphen/>
      </w:r>
      <w:r w:rsidR="00192FBD" w:rsidRPr="00591F93">
        <w:rPr>
          <w:color w:val="000000" w:themeColor="text1"/>
          <w:u w:color="000000" w:themeColor="text1"/>
        </w:rPr>
        <w:t>50(4) of the 1976 Code is amended by adding an appropriately lettered item to read:</w:t>
      </w:r>
    </w:p>
    <w:p w:rsidR="00192FBD" w:rsidRPr="00591F93" w:rsidRDefault="00192FBD" w:rsidP="00192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2FBD" w:rsidRPr="00591F93" w:rsidRDefault="00192FBD" w:rsidP="00192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1F93">
        <w:rPr>
          <w:color w:val="000000" w:themeColor="text1"/>
          <w:u w:color="000000" w:themeColor="text1"/>
        </w:rPr>
        <w:tab/>
        <w:t>“(  )</w:t>
      </w:r>
      <w:r w:rsidRPr="00591F93">
        <w:rPr>
          <w:color w:val="000000" w:themeColor="text1"/>
          <w:u w:color="000000" w:themeColor="text1"/>
        </w:rPr>
        <w:tab/>
        <w:t xml:space="preserve">Notwithstanding any other provision of law, beginning in </w:t>
      </w:r>
      <w:r w:rsidR="006D3258">
        <w:rPr>
          <w:color w:val="000000" w:themeColor="text1"/>
          <w:u w:color="000000" w:themeColor="text1"/>
        </w:rPr>
        <w:t>School Year</w:t>
      </w:r>
      <w:r w:rsidRPr="00591F93">
        <w:rPr>
          <w:color w:val="000000" w:themeColor="text1"/>
          <w:u w:color="000000" w:themeColor="text1"/>
        </w:rPr>
        <w:t xml:space="preserve"> 2019</w:t>
      </w:r>
      <w:r w:rsidR="00252EEC">
        <w:rPr>
          <w:color w:val="000000" w:themeColor="text1"/>
          <w:u w:color="000000" w:themeColor="text1"/>
        </w:rPr>
        <w:noBreakHyphen/>
      </w:r>
      <w:r w:rsidRPr="00591F93">
        <w:rPr>
          <w:color w:val="000000" w:themeColor="text1"/>
          <w:u w:color="000000" w:themeColor="text1"/>
        </w:rPr>
        <w:t>2020, a new certified teacher hired to teach in a public K</w:t>
      </w:r>
      <w:r w:rsidR="00252EEC">
        <w:rPr>
          <w:color w:val="000000" w:themeColor="text1"/>
          <w:u w:color="000000" w:themeColor="text1"/>
        </w:rPr>
        <w:noBreakHyphen/>
      </w:r>
      <w:r w:rsidRPr="00591F93">
        <w:rPr>
          <w:color w:val="000000" w:themeColor="text1"/>
          <w:u w:color="000000" w:themeColor="text1"/>
        </w:rPr>
        <w:t>12 school in this State must receive a starting salary of</w:t>
      </w:r>
      <w:r w:rsidR="00A94FB0">
        <w:rPr>
          <w:color w:val="000000" w:themeColor="text1"/>
          <w:u w:color="000000" w:themeColor="text1"/>
        </w:rPr>
        <w:t xml:space="preserve"> no less than</w:t>
      </w:r>
      <w:r w:rsidRPr="00591F93">
        <w:rPr>
          <w:color w:val="000000" w:themeColor="text1"/>
          <w:u w:color="000000" w:themeColor="text1"/>
        </w:rPr>
        <w:t xml:space="preserve"> fifty thousand dollars and a current certified public K</w:t>
      </w:r>
      <w:r w:rsidR="00252EEC">
        <w:rPr>
          <w:color w:val="000000" w:themeColor="text1"/>
          <w:u w:color="000000" w:themeColor="text1"/>
        </w:rPr>
        <w:noBreakHyphen/>
      </w:r>
      <w:r w:rsidRPr="00591F93">
        <w:rPr>
          <w:color w:val="000000" w:themeColor="text1"/>
          <w:u w:color="000000" w:themeColor="text1"/>
        </w:rPr>
        <w:t>12 teacher who earned less than sixty thousand dollars in the 2018</w:t>
      </w:r>
      <w:r w:rsidR="00252EEC">
        <w:rPr>
          <w:color w:val="000000" w:themeColor="text1"/>
          <w:u w:color="000000" w:themeColor="text1"/>
        </w:rPr>
        <w:noBreakHyphen/>
      </w:r>
      <w:r w:rsidR="006D3258">
        <w:rPr>
          <w:color w:val="000000" w:themeColor="text1"/>
          <w:u w:color="000000" w:themeColor="text1"/>
        </w:rPr>
        <w:t>2019 School Year</w:t>
      </w:r>
      <w:r w:rsidRPr="00591F93">
        <w:rPr>
          <w:color w:val="000000" w:themeColor="text1"/>
          <w:u w:color="000000" w:themeColor="text1"/>
        </w:rPr>
        <w:t xml:space="preserve"> must receive a salary of </w:t>
      </w:r>
      <w:r w:rsidR="00A94FB0">
        <w:rPr>
          <w:color w:val="000000" w:themeColor="text1"/>
          <w:u w:color="000000" w:themeColor="text1"/>
        </w:rPr>
        <w:t xml:space="preserve">no less than </w:t>
      </w:r>
      <w:r w:rsidRPr="00591F93">
        <w:rPr>
          <w:color w:val="000000" w:themeColor="text1"/>
          <w:u w:color="000000" w:themeColor="text1"/>
        </w:rPr>
        <w:t>sixty thousand dollars. A teacher employed in the same position, over the same time period, may not receive less total salary, including any normal incremental increase, than that teacher received in the 2019</w:t>
      </w:r>
      <w:r w:rsidR="00252EEC">
        <w:rPr>
          <w:color w:val="000000" w:themeColor="text1"/>
          <w:u w:color="000000" w:themeColor="text1"/>
        </w:rPr>
        <w:noBreakHyphen/>
      </w:r>
      <w:r w:rsidRPr="00591F93">
        <w:rPr>
          <w:color w:val="000000" w:themeColor="text1"/>
          <w:u w:color="000000" w:themeColor="text1"/>
        </w:rPr>
        <w:t xml:space="preserve">2020 </w:t>
      </w:r>
      <w:r w:rsidR="006D3258">
        <w:rPr>
          <w:color w:val="000000" w:themeColor="text1"/>
          <w:u w:color="000000" w:themeColor="text1"/>
        </w:rPr>
        <w:t>School Year</w:t>
      </w:r>
      <w:r w:rsidRPr="00591F93">
        <w:rPr>
          <w:color w:val="000000" w:themeColor="text1"/>
          <w:u w:color="000000" w:themeColor="text1"/>
        </w:rPr>
        <w:t>. The increased salary amounts must be paid from the school district</w:t>
      </w:r>
      <w:r w:rsidR="00252EEC" w:rsidRPr="00252EEC">
        <w:rPr>
          <w:color w:val="000000" w:themeColor="text1"/>
          <w:u w:color="000000" w:themeColor="text1"/>
        </w:rPr>
        <w:t>’</w:t>
      </w:r>
      <w:r w:rsidRPr="00591F93">
        <w:rPr>
          <w:color w:val="000000" w:themeColor="text1"/>
          <w:u w:color="000000" w:themeColor="text1"/>
        </w:rPr>
        <w:t>s administrative budget.”</w:t>
      </w:r>
    </w:p>
    <w:p w:rsidR="00F93127" w:rsidRDefault="00F931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127" w:rsidRDefault="00F931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92FBD">
        <w:t>2</w:t>
      </w:r>
      <w:r>
        <w:t>.</w:t>
      </w:r>
      <w:r>
        <w:tab/>
        <w:t>This act takes effect upon approval by the Governor.</w:t>
      </w:r>
    </w:p>
    <w:p w:rsidR="00632FBB" w:rsidRDefault="00252EE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371EF" w:rsidRDefault="00F371EF" w:rsidP="00F371EF">
      <w:pPr>
        <w:suppressAutoHyphens/>
      </w:pPr>
    </w:p>
    <w:sectPr w:rsidR="00F371EF" w:rsidSect="00F371E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3127" w:rsidRDefault="00F93127" w:rsidP="009F0C77">
      <w:r>
        <w:separator/>
      </w:r>
    </w:p>
  </w:endnote>
  <w:endnote w:type="continuationSeparator" w:id="0">
    <w:p w:rsidR="00F93127" w:rsidRDefault="00F9312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5F94696-C6B3-4E75-AFE6-F7601FA281F1}"/>
    <w:embedBold r:id="rId2" w:fontKey="{73F579AD-7411-4393-ACDF-ADE0E982581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34E0D94-D72D-4D18-B931-D81A8A8487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463BDA7-AD98-46D4-AE0A-4C9C02AC0B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71EF" w:rsidRPr="00CC7D8E" w:rsidRDefault="00F371EF" w:rsidP="00CC7D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B386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3127" w:rsidRDefault="00F93127" w:rsidP="009F0C77">
      <w:r>
        <w:separator/>
      </w:r>
    </w:p>
  </w:footnote>
  <w:footnote w:type="continuationSeparator" w:id="0">
    <w:p w:rsidR="00F93127" w:rsidRDefault="00F9312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552SA19"/>
    <w:docVar w:name="CoverBillType" w:val="b"/>
    <w:docVar w:name="DocPath" w:val="L:\Council\bills\RT\17552SA19.DOCX"/>
    <w:docVar w:name="dvBillNumber" w:val="3680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F93127"/>
    <w:rsid w:val="00011869"/>
    <w:rsid w:val="00015CD6"/>
    <w:rsid w:val="000A2E6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2FBD"/>
    <w:rsid w:val="001D08F2"/>
    <w:rsid w:val="001D3A58"/>
    <w:rsid w:val="001D525B"/>
    <w:rsid w:val="001D7F4F"/>
    <w:rsid w:val="00205238"/>
    <w:rsid w:val="002321B6"/>
    <w:rsid w:val="00250967"/>
    <w:rsid w:val="00252EEC"/>
    <w:rsid w:val="002543C8"/>
    <w:rsid w:val="0025541D"/>
    <w:rsid w:val="00284AAE"/>
    <w:rsid w:val="002E5912"/>
    <w:rsid w:val="00301B21"/>
    <w:rsid w:val="00325348"/>
    <w:rsid w:val="0032732C"/>
    <w:rsid w:val="00336AD0"/>
    <w:rsid w:val="0036782D"/>
    <w:rsid w:val="0037079A"/>
    <w:rsid w:val="003C4DAB"/>
    <w:rsid w:val="003D01E8"/>
    <w:rsid w:val="003E5288"/>
    <w:rsid w:val="003F6D79"/>
    <w:rsid w:val="0041760A"/>
    <w:rsid w:val="00417C01"/>
    <w:rsid w:val="00422ACA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2FBB"/>
    <w:rsid w:val="006913C9"/>
    <w:rsid w:val="0069470D"/>
    <w:rsid w:val="006D3258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386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4FB0"/>
    <w:rsid w:val="00A9741D"/>
    <w:rsid w:val="00AC34A2"/>
    <w:rsid w:val="00AD1C9A"/>
    <w:rsid w:val="00AD4B17"/>
    <w:rsid w:val="00B27535"/>
    <w:rsid w:val="00B412D4"/>
    <w:rsid w:val="00BB79C8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C7D8E"/>
    <w:rsid w:val="00CD2089"/>
    <w:rsid w:val="00D73A67"/>
    <w:rsid w:val="00D970A9"/>
    <w:rsid w:val="00DF3845"/>
    <w:rsid w:val="00E25EBB"/>
    <w:rsid w:val="00E41911"/>
    <w:rsid w:val="00E44B57"/>
    <w:rsid w:val="00E92EEF"/>
    <w:rsid w:val="00EF2368"/>
    <w:rsid w:val="00F24442"/>
    <w:rsid w:val="00F371EF"/>
    <w:rsid w:val="00F50AE3"/>
    <w:rsid w:val="00F655B7"/>
    <w:rsid w:val="00F656BA"/>
    <w:rsid w:val="00F67CF1"/>
    <w:rsid w:val="00F728AA"/>
    <w:rsid w:val="00F840F0"/>
    <w:rsid w:val="00F93127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086C9D-4F34-4F6F-8A31-B79C8E3AD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371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2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2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680_2019012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680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4CAD34-AC12-477F-821E-D43B7C376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25BBEE5E.dotm</Template>
  <TotalTime>0</TotalTime>
  <Pages>2</Pages>
  <Words>336</Words>
  <Characters>1805</Characters>
  <Application>Microsoft Office Word</Application>
  <DocSecurity>0</DocSecurity>
  <Lines>73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3680: Teacher salaries - South Carolina Legislature Online</dc:title>
  <dc:creator>Rebecca Turner</dc:creator>
  <cp:lastModifiedBy>S Volk</cp:lastModifiedBy>
  <cp:revision>2</cp:revision>
  <dcterms:created xsi:type="dcterms:W3CDTF">2019-09-11T14:29:00Z</dcterms:created>
  <dcterms:modified xsi:type="dcterms:W3CDTF">2019-09-11T14:29:00Z</dcterms:modified>
</cp:coreProperties>
</file>