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020" w:rsidRPr="00B73020" w:rsidRDefault="00B73020" w:rsidP="00B7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73020">
        <w:rPr>
          <w:rFonts w:eastAsia="Times New Roman" w:cs="Times New Roman"/>
          <w:b/>
          <w:szCs w:val="20"/>
        </w:rPr>
        <w:t>South Carolina General Assembly</w:t>
      </w:r>
    </w:p>
    <w:p w:rsidR="00B73020" w:rsidRPr="00B73020" w:rsidRDefault="00B73020" w:rsidP="00B7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73020">
        <w:rPr>
          <w:rFonts w:eastAsia="Times New Roman" w:cs="Times New Roman"/>
          <w:szCs w:val="20"/>
        </w:rPr>
        <w:t>123rd Session, 2019-2020</w:t>
      </w:r>
    </w:p>
    <w:p w:rsidR="00B73020" w:rsidRPr="00B73020" w:rsidRDefault="00B73020" w:rsidP="00B7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3020" w:rsidRPr="00B73020" w:rsidRDefault="00106D4D" w:rsidP="00B7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A102, R18, H3697</w:t>
      </w:r>
    </w:p>
    <w:p w:rsidR="00B73020" w:rsidRPr="00B73020" w:rsidRDefault="00B73020" w:rsidP="00B7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73020" w:rsidRPr="00B73020" w:rsidRDefault="00B73020" w:rsidP="00B7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73020">
        <w:rPr>
          <w:rFonts w:eastAsia="Times New Roman" w:cs="Times New Roman"/>
          <w:b/>
          <w:szCs w:val="20"/>
        </w:rPr>
        <w:t>STATUS INFORMATION</w:t>
      </w:r>
    </w:p>
    <w:p w:rsidR="00B73020" w:rsidRPr="00B73020" w:rsidRDefault="00B73020" w:rsidP="00B7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3020" w:rsidRPr="00B73020" w:rsidRDefault="00B73020" w:rsidP="00B7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73020">
        <w:rPr>
          <w:rFonts w:eastAsia="Times New Roman" w:cs="Times New Roman"/>
          <w:szCs w:val="20"/>
        </w:rPr>
        <w:t>Joint Resolution</w:t>
      </w:r>
    </w:p>
    <w:p w:rsidR="00B73020" w:rsidRPr="00B73020" w:rsidRDefault="00FC07D8" w:rsidP="00B7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Taylor, Allison, Gilliard, Matthews, Bales, Moore and Govan</w:t>
      </w:r>
    </w:p>
    <w:p w:rsidR="00B73020" w:rsidRPr="00B73020" w:rsidRDefault="00B73020" w:rsidP="00B7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73020">
        <w:rPr>
          <w:rFonts w:eastAsia="Times New Roman" w:cs="Times New Roman"/>
          <w:szCs w:val="20"/>
        </w:rPr>
        <w:t>Document Path: l:\council\bills\agm\19536wab19.docx</w:t>
      </w:r>
    </w:p>
    <w:p w:rsidR="00B73020" w:rsidRPr="00B73020" w:rsidRDefault="00B73020" w:rsidP="00B7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419E" w:rsidRDefault="001F419E" w:rsidP="00B7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22, 2019</w:t>
      </w:r>
    </w:p>
    <w:p w:rsidR="001F419E" w:rsidRDefault="001F419E" w:rsidP="00B7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24, 2019</w:t>
      </w:r>
    </w:p>
    <w:p w:rsidR="001F419E" w:rsidRDefault="001F419E" w:rsidP="00B7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20, 2019</w:t>
      </w:r>
    </w:p>
    <w:p w:rsidR="001F419E" w:rsidRDefault="001F419E" w:rsidP="00B7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20, 2019, Signed</w:t>
      </w:r>
    </w:p>
    <w:p w:rsidR="001F419E" w:rsidRDefault="001F419E" w:rsidP="00B7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3020" w:rsidRPr="00B73020" w:rsidRDefault="00B73020" w:rsidP="00B7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73020">
        <w:rPr>
          <w:rFonts w:eastAsia="Times New Roman" w:cs="Times New Roman"/>
          <w:szCs w:val="20"/>
        </w:rPr>
        <w:t xml:space="preserve">Summary: </w:t>
      </w:r>
      <w:r w:rsidR="006D7D3C">
        <w:rPr>
          <w:rFonts w:eastAsia="Times New Roman" w:cs="Times New Roman"/>
          <w:szCs w:val="20"/>
        </w:rPr>
        <w:t>Degree curriculum requirements</w:t>
      </w:r>
    </w:p>
    <w:p w:rsidR="00B73020" w:rsidRPr="00B73020" w:rsidRDefault="00B73020" w:rsidP="00B7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3020" w:rsidRPr="00B73020" w:rsidRDefault="00B73020" w:rsidP="00B7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3020" w:rsidRPr="00B73020" w:rsidRDefault="00B73020" w:rsidP="00B73020">
      <w:pPr>
        <w:widowControl w:val="0"/>
        <w:tabs>
          <w:tab w:val="center" w:pos="590"/>
          <w:tab w:val="center" w:pos="1440"/>
          <w:tab w:val="left" w:pos="1872"/>
          <w:tab w:val="left" w:pos="9187"/>
        </w:tabs>
        <w:rPr>
          <w:rFonts w:eastAsia="Times New Roman" w:cs="Times New Roman"/>
          <w:szCs w:val="20"/>
        </w:rPr>
      </w:pPr>
      <w:r w:rsidRPr="00B73020">
        <w:rPr>
          <w:rFonts w:eastAsia="Times New Roman" w:cs="Times New Roman"/>
          <w:b/>
          <w:szCs w:val="20"/>
        </w:rPr>
        <w:t>HISTORY OF LEGISLATIVE ACTIONS</w:t>
      </w:r>
    </w:p>
    <w:p w:rsidR="00B73020" w:rsidRPr="00B73020" w:rsidRDefault="00B73020" w:rsidP="00B73020">
      <w:pPr>
        <w:widowControl w:val="0"/>
        <w:tabs>
          <w:tab w:val="center" w:pos="590"/>
          <w:tab w:val="center" w:pos="1440"/>
          <w:tab w:val="left" w:pos="1872"/>
          <w:tab w:val="left" w:pos="9187"/>
        </w:tabs>
        <w:rPr>
          <w:rFonts w:eastAsia="Times New Roman" w:cs="Times New Roman"/>
          <w:szCs w:val="20"/>
        </w:rPr>
      </w:pPr>
    </w:p>
    <w:p w:rsidR="00B73020" w:rsidRPr="00B73020" w:rsidRDefault="00B73020" w:rsidP="00B73020">
      <w:pPr>
        <w:widowControl w:val="0"/>
        <w:tabs>
          <w:tab w:val="center" w:pos="590"/>
          <w:tab w:val="center" w:pos="1440"/>
          <w:tab w:val="left" w:pos="1872"/>
          <w:tab w:val="left" w:pos="9187"/>
        </w:tabs>
        <w:rPr>
          <w:rFonts w:eastAsia="Times New Roman" w:cs="Times New Roman"/>
          <w:szCs w:val="20"/>
        </w:rPr>
      </w:pPr>
      <w:r w:rsidRPr="00B73020">
        <w:rPr>
          <w:rFonts w:eastAsia="Times New Roman" w:cs="Times New Roman"/>
          <w:szCs w:val="20"/>
          <w:u w:val="single"/>
        </w:rPr>
        <w:tab/>
        <w:t>Date</w:t>
      </w:r>
      <w:r w:rsidRPr="00B73020">
        <w:rPr>
          <w:rFonts w:eastAsia="Times New Roman" w:cs="Times New Roman"/>
          <w:szCs w:val="20"/>
          <w:u w:val="single"/>
        </w:rPr>
        <w:tab/>
        <w:t>Body</w:t>
      </w:r>
      <w:r w:rsidRPr="00B73020">
        <w:rPr>
          <w:rFonts w:eastAsia="Times New Roman" w:cs="Times New Roman"/>
          <w:szCs w:val="20"/>
          <w:u w:val="single"/>
        </w:rPr>
        <w:tab/>
        <w:t>Action Description with journal page number</w:t>
      </w:r>
      <w:r w:rsidRPr="00B73020">
        <w:rPr>
          <w:rFonts w:eastAsia="Times New Roman" w:cs="Times New Roman"/>
          <w:szCs w:val="20"/>
          <w:u w:val="single"/>
        </w:rPr>
        <w:tab/>
      </w:r>
    </w:p>
    <w:p w:rsidR="00106D4D" w:rsidRDefault="00106D4D" w:rsidP="00106D4D">
      <w:pPr>
        <w:widowControl w:val="0"/>
        <w:tabs>
          <w:tab w:val="right" w:pos="1008"/>
          <w:tab w:val="left" w:pos="1152"/>
          <w:tab w:val="left" w:pos="1872"/>
          <w:tab w:val="left" w:pos="9187"/>
        </w:tabs>
        <w:ind w:left="2088" w:hanging="2088"/>
        <w:rPr>
          <w:rFonts w:cs="Times New Roman"/>
        </w:rPr>
      </w:pPr>
      <w:r>
        <w:rPr>
          <w:rFonts w:cs="Times New Roman"/>
        </w:rPr>
        <w:tab/>
        <w:t>1/22/2019</w:t>
      </w:r>
      <w:r>
        <w:rPr>
          <w:rFonts w:cs="Times New Roman"/>
        </w:rPr>
        <w:tab/>
        <w:t>House</w:t>
      </w:r>
      <w:r>
        <w:rPr>
          <w:rFonts w:cs="Times New Roman"/>
        </w:rPr>
        <w:tab/>
      </w:r>
      <w:r w:rsidRPr="00787F1E">
        <w:rPr>
          <w:rFonts w:cs="Times New Roman"/>
        </w:rPr>
        <w:t>Introduced, read</w:t>
      </w:r>
      <w:r>
        <w:rPr>
          <w:rFonts w:cs="Times New Roman"/>
        </w:rPr>
        <w:t xml:space="preserve"> first time, placed on calendar </w:t>
      </w:r>
      <w:r w:rsidRPr="00787F1E">
        <w:rPr>
          <w:rFonts w:cs="Times New Roman"/>
        </w:rPr>
        <w:t>without reference (</w:t>
      </w:r>
      <w:hyperlink r:id="rId7" w:history="1">
        <w:r w:rsidRPr="00787F1E">
          <w:rPr>
            <w:rStyle w:val="Hyperlink"/>
            <w:rFonts w:cs="Times New Roman"/>
          </w:rPr>
          <w:t>House Journal</w:t>
        </w:r>
        <w:r w:rsidRPr="00787F1E">
          <w:rPr>
            <w:rStyle w:val="Hyperlink"/>
            <w:rFonts w:cs="Times New Roman"/>
          </w:rPr>
          <w:noBreakHyphen/>
          <w:t>page 27</w:t>
        </w:r>
      </w:hyperlink>
      <w:r w:rsidRPr="00787F1E">
        <w:rPr>
          <w:rFonts w:cs="Times New Roman"/>
        </w:rPr>
        <w:t>)</w:t>
      </w:r>
    </w:p>
    <w:p w:rsidR="00106D4D" w:rsidRDefault="00106D4D" w:rsidP="00106D4D">
      <w:pPr>
        <w:widowControl w:val="0"/>
        <w:tabs>
          <w:tab w:val="right" w:pos="1008"/>
          <w:tab w:val="left" w:pos="1152"/>
          <w:tab w:val="left" w:pos="1872"/>
          <w:tab w:val="left" w:pos="9187"/>
        </w:tabs>
        <w:ind w:left="2088" w:hanging="2088"/>
        <w:rPr>
          <w:rFonts w:cs="Times New Roman"/>
        </w:rPr>
      </w:pPr>
      <w:r>
        <w:rPr>
          <w:rFonts w:cs="Times New Roman"/>
        </w:rPr>
        <w:tab/>
        <w:t>1/23/2019</w:t>
      </w:r>
      <w:r>
        <w:rPr>
          <w:rFonts w:cs="Times New Roman"/>
        </w:rPr>
        <w:tab/>
      </w:r>
      <w:r>
        <w:rPr>
          <w:rFonts w:cs="Times New Roman"/>
        </w:rPr>
        <w:tab/>
      </w:r>
      <w:r w:rsidRPr="00787F1E">
        <w:rPr>
          <w:rFonts w:cs="Times New Roman"/>
        </w:rPr>
        <w:t>Scrivener's error corrected</w:t>
      </w:r>
    </w:p>
    <w:p w:rsidR="00106D4D" w:rsidRDefault="00106D4D" w:rsidP="00106D4D">
      <w:pPr>
        <w:widowControl w:val="0"/>
        <w:tabs>
          <w:tab w:val="right" w:pos="1008"/>
          <w:tab w:val="left" w:pos="1152"/>
          <w:tab w:val="left" w:pos="1872"/>
          <w:tab w:val="left" w:pos="9187"/>
        </w:tabs>
        <w:ind w:left="2088" w:hanging="2088"/>
        <w:rPr>
          <w:rFonts w:cs="Times New Roman"/>
        </w:rPr>
      </w:pPr>
      <w:r>
        <w:rPr>
          <w:rFonts w:cs="Times New Roman"/>
        </w:rPr>
        <w:tab/>
        <w:t>1/23/2019</w:t>
      </w:r>
      <w:r>
        <w:rPr>
          <w:rFonts w:cs="Times New Roman"/>
        </w:rPr>
        <w:tab/>
        <w:t>House</w:t>
      </w:r>
      <w:r>
        <w:rPr>
          <w:rFonts w:cs="Times New Roman"/>
        </w:rPr>
        <w:tab/>
      </w:r>
      <w:r w:rsidRPr="00787F1E">
        <w:rPr>
          <w:rFonts w:cs="Times New Roman"/>
        </w:rPr>
        <w:t>Member(s) reques</w:t>
      </w:r>
      <w:r>
        <w:rPr>
          <w:rFonts w:cs="Times New Roman"/>
        </w:rPr>
        <w:t xml:space="preserve">t name added as sponsor: Bales, </w:t>
      </w:r>
      <w:r w:rsidRPr="00787F1E">
        <w:rPr>
          <w:rFonts w:cs="Times New Roman"/>
        </w:rPr>
        <w:t>Moore, Govan</w:t>
      </w:r>
    </w:p>
    <w:p w:rsidR="00106D4D" w:rsidRDefault="00106D4D" w:rsidP="00106D4D">
      <w:pPr>
        <w:widowControl w:val="0"/>
        <w:tabs>
          <w:tab w:val="right" w:pos="1008"/>
          <w:tab w:val="left" w:pos="1152"/>
          <w:tab w:val="left" w:pos="1872"/>
          <w:tab w:val="left" w:pos="9187"/>
        </w:tabs>
        <w:ind w:left="2088" w:hanging="2088"/>
        <w:rPr>
          <w:rFonts w:cs="Times New Roman"/>
        </w:rPr>
      </w:pPr>
      <w:r>
        <w:rPr>
          <w:rFonts w:cs="Times New Roman"/>
        </w:rPr>
        <w:tab/>
        <w:t>1/23/2019</w:t>
      </w:r>
      <w:r>
        <w:rPr>
          <w:rFonts w:cs="Times New Roman"/>
        </w:rPr>
        <w:tab/>
        <w:t>House</w:t>
      </w:r>
      <w:r>
        <w:rPr>
          <w:rFonts w:cs="Times New Roman"/>
        </w:rPr>
        <w:tab/>
      </w:r>
      <w:r w:rsidRPr="00787F1E">
        <w:rPr>
          <w:rFonts w:cs="Times New Roman"/>
        </w:rPr>
        <w:t>Read second time (</w:t>
      </w:r>
      <w:hyperlink r:id="rId8" w:history="1">
        <w:r w:rsidRPr="00787F1E">
          <w:rPr>
            <w:rStyle w:val="Hyperlink"/>
            <w:rFonts w:cs="Times New Roman"/>
          </w:rPr>
          <w:t>House Journal</w:t>
        </w:r>
        <w:r w:rsidRPr="00787F1E">
          <w:rPr>
            <w:rStyle w:val="Hyperlink"/>
            <w:rFonts w:cs="Times New Roman"/>
          </w:rPr>
          <w:noBreakHyphen/>
          <w:t>page 18</w:t>
        </w:r>
      </w:hyperlink>
      <w:r w:rsidRPr="00787F1E">
        <w:rPr>
          <w:rFonts w:cs="Times New Roman"/>
        </w:rPr>
        <w:t>)</w:t>
      </w:r>
    </w:p>
    <w:p w:rsidR="00106D4D" w:rsidRDefault="00106D4D" w:rsidP="00106D4D">
      <w:pPr>
        <w:widowControl w:val="0"/>
        <w:tabs>
          <w:tab w:val="right" w:pos="1008"/>
          <w:tab w:val="left" w:pos="1152"/>
          <w:tab w:val="left" w:pos="1872"/>
          <w:tab w:val="left" w:pos="9187"/>
        </w:tabs>
        <w:ind w:left="2088" w:hanging="2088"/>
        <w:rPr>
          <w:rFonts w:cs="Times New Roman"/>
        </w:rPr>
      </w:pPr>
      <w:r>
        <w:rPr>
          <w:rFonts w:cs="Times New Roman"/>
        </w:rPr>
        <w:tab/>
        <w:t>1/23/2019</w:t>
      </w:r>
      <w:r>
        <w:rPr>
          <w:rFonts w:cs="Times New Roman"/>
        </w:rPr>
        <w:tab/>
        <w:t>House</w:t>
      </w:r>
      <w:r>
        <w:rPr>
          <w:rFonts w:cs="Times New Roman"/>
        </w:rPr>
        <w:tab/>
      </w:r>
      <w:r w:rsidRPr="00787F1E">
        <w:rPr>
          <w:rFonts w:cs="Times New Roman"/>
        </w:rPr>
        <w:t>Roll call Yeas</w:t>
      </w:r>
      <w:r>
        <w:rPr>
          <w:rFonts w:cs="Times New Roman"/>
        </w:rPr>
        <w:noBreakHyphen/>
      </w:r>
      <w:r w:rsidRPr="00787F1E">
        <w:rPr>
          <w:rFonts w:cs="Times New Roman"/>
        </w:rPr>
        <w:t>113  Nays</w:t>
      </w:r>
      <w:r>
        <w:rPr>
          <w:rFonts w:cs="Times New Roman"/>
        </w:rPr>
        <w:noBreakHyphen/>
      </w:r>
      <w:r w:rsidRPr="00787F1E">
        <w:rPr>
          <w:rFonts w:cs="Times New Roman"/>
        </w:rPr>
        <w:t>0 (</w:t>
      </w:r>
      <w:hyperlink r:id="rId9" w:history="1">
        <w:r w:rsidRPr="00787F1E">
          <w:rPr>
            <w:rStyle w:val="Hyperlink"/>
            <w:rFonts w:cs="Times New Roman"/>
          </w:rPr>
          <w:t>House Journal</w:t>
        </w:r>
        <w:r w:rsidRPr="00787F1E">
          <w:rPr>
            <w:rStyle w:val="Hyperlink"/>
            <w:rFonts w:cs="Times New Roman"/>
          </w:rPr>
          <w:noBreakHyphen/>
          <w:t>page 19</w:t>
        </w:r>
      </w:hyperlink>
      <w:r w:rsidRPr="00787F1E">
        <w:rPr>
          <w:rFonts w:cs="Times New Roman"/>
        </w:rPr>
        <w:t>)</w:t>
      </w:r>
    </w:p>
    <w:p w:rsidR="00106D4D" w:rsidRDefault="00106D4D" w:rsidP="00106D4D">
      <w:pPr>
        <w:widowControl w:val="0"/>
        <w:tabs>
          <w:tab w:val="right" w:pos="1008"/>
          <w:tab w:val="left" w:pos="1152"/>
          <w:tab w:val="left" w:pos="1872"/>
          <w:tab w:val="left" w:pos="9187"/>
        </w:tabs>
        <w:ind w:left="2088" w:hanging="2088"/>
        <w:rPr>
          <w:rFonts w:cs="Times New Roman"/>
        </w:rPr>
      </w:pPr>
      <w:r>
        <w:rPr>
          <w:rFonts w:cs="Times New Roman"/>
        </w:rPr>
        <w:tab/>
        <w:t>1/24/2019</w:t>
      </w:r>
      <w:r>
        <w:rPr>
          <w:rFonts w:cs="Times New Roman"/>
        </w:rPr>
        <w:tab/>
        <w:t>House</w:t>
      </w:r>
      <w:r>
        <w:rPr>
          <w:rFonts w:cs="Times New Roman"/>
        </w:rPr>
        <w:tab/>
      </w:r>
      <w:r w:rsidRPr="00787F1E">
        <w:rPr>
          <w:rFonts w:cs="Times New Roman"/>
        </w:rPr>
        <w:t>Rea</w:t>
      </w:r>
      <w:r>
        <w:rPr>
          <w:rFonts w:cs="Times New Roman"/>
        </w:rPr>
        <w:t xml:space="preserve">d third time and sent to Senate </w:t>
      </w:r>
      <w:r w:rsidRPr="00787F1E">
        <w:rPr>
          <w:rFonts w:cs="Times New Roman"/>
        </w:rPr>
        <w:t>(</w:t>
      </w:r>
      <w:hyperlink r:id="rId10" w:history="1">
        <w:r w:rsidRPr="00787F1E">
          <w:rPr>
            <w:rStyle w:val="Hyperlink"/>
            <w:rFonts w:cs="Times New Roman"/>
          </w:rPr>
          <w:t>House Journal</w:t>
        </w:r>
        <w:r w:rsidRPr="00787F1E">
          <w:rPr>
            <w:rStyle w:val="Hyperlink"/>
            <w:rFonts w:cs="Times New Roman"/>
          </w:rPr>
          <w:noBreakHyphen/>
          <w:t>page 63</w:t>
        </w:r>
      </w:hyperlink>
      <w:r w:rsidRPr="00787F1E">
        <w:rPr>
          <w:rFonts w:cs="Times New Roman"/>
        </w:rPr>
        <w:t>)</w:t>
      </w:r>
    </w:p>
    <w:p w:rsidR="00106D4D" w:rsidRDefault="00106D4D" w:rsidP="00106D4D">
      <w:pPr>
        <w:widowControl w:val="0"/>
        <w:tabs>
          <w:tab w:val="right" w:pos="1008"/>
          <w:tab w:val="left" w:pos="1152"/>
          <w:tab w:val="left" w:pos="1872"/>
          <w:tab w:val="left" w:pos="9187"/>
        </w:tabs>
        <w:ind w:left="2088" w:hanging="2088"/>
        <w:rPr>
          <w:rFonts w:cs="Times New Roman"/>
        </w:rPr>
      </w:pPr>
      <w:r>
        <w:rPr>
          <w:rFonts w:cs="Times New Roman"/>
        </w:rPr>
        <w:tab/>
        <w:t>1/24/2019</w:t>
      </w:r>
      <w:r>
        <w:rPr>
          <w:rFonts w:cs="Times New Roman"/>
        </w:rPr>
        <w:tab/>
        <w:t>Senate</w:t>
      </w:r>
      <w:r>
        <w:rPr>
          <w:rFonts w:cs="Times New Roman"/>
        </w:rPr>
        <w:tab/>
      </w:r>
      <w:r w:rsidRPr="00787F1E">
        <w:rPr>
          <w:rFonts w:cs="Times New Roman"/>
        </w:rPr>
        <w:t>Introduced and read first time (</w:t>
      </w:r>
      <w:hyperlink r:id="rId11" w:history="1">
        <w:r w:rsidRPr="00787F1E">
          <w:rPr>
            <w:rStyle w:val="Hyperlink"/>
            <w:rFonts w:cs="Times New Roman"/>
          </w:rPr>
          <w:t>Senate Journal</w:t>
        </w:r>
        <w:r w:rsidRPr="00787F1E">
          <w:rPr>
            <w:rStyle w:val="Hyperlink"/>
            <w:rFonts w:cs="Times New Roman"/>
          </w:rPr>
          <w:noBreakHyphen/>
          <w:t>page 18</w:t>
        </w:r>
      </w:hyperlink>
      <w:r w:rsidRPr="00787F1E">
        <w:rPr>
          <w:rFonts w:cs="Times New Roman"/>
        </w:rPr>
        <w:t>)</w:t>
      </w:r>
    </w:p>
    <w:p w:rsidR="00106D4D" w:rsidRDefault="00106D4D" w:rsidP="00106D4D">
      <w:pPr>
        <w:widowControl w:val="0"/>
        <w:tabs>
          <w:tab w:val="right" w:pos="1008"/>
          <w:tab w:val="left" w:pos="1152"/>
          <w:tab w:val="left" w:pos="1872"/>
          <w:tab w:val="left" w:pos="9187"/>
        </w:tabs>
        <w:ind w:left="2088" w:hanging="2088"/>
        <w:rPr>
          <w:rFonts w:cs="Times New Roman"/>
        </w:rPr>
      </w:pPr>
      <w:r>
        <w:rPr>
          <w:rFonts w:cs="Times New Roman"/>
        </w:rPr>
        <w:tab/>
        <w:t>1/24/2019</w:t>
      </w:r>
      <w:r>
        <w:rPr>
          <w:rFonts w:cs="Times New Roman"/>
        </w:rPr>
        <w:tab/>
        <w:t>Senate</w:t>
      </w:r>
      <w:r>
        <w:rPr>
          <w:rFonts w:cs="Times New Roman"/>
        </w:rPr>
        <w:tab/>
      </w:r>
      <w:r w:rsidRPr="00787F1E">
        <w:rPr>
          <w:rFonts w:cs="Times New Roman"/>
        </w:rPr>
        <w:t>Ref</w:t>
      </w:r>
      <w:r>
        <w:rPr>
          <w:rFonts w:cs="Times New Roman"/>
        </w:rPr>
        <w:t xml:space="preserve">erred to Committee on </w:t>
      </w:r>
      <w:r w:rsidRPr="00787F1E">
        <w:rPr>
          <w:rFonts w:cs="Times New Roman"/>
          <w:b/>
        </w:rPr>
        <w:t>Education</w:t>
      </w:r>
      <w:r>
        <w:rPr>
          <w:rFonts w:cs="Times New Roman"/>
        </w:rPr>
        <w:t xml:space="preserve"> </w:t>
      </w:r>
      <w:r w:rsidRPr="00787F1E">
        <w:rPr>
          <w:rFonts w:cs="Times New Roman"/>
        </w:rPr>
        <w:t>(</w:t>
      </w:r>
      <w:hyperlink r:id="rId12" w:history="1">
        <w:r w:rsidRPr="00787F1E">
          <w:rPr>
            <w:rStyle w:val="Hyperlink"/>
            <w:rFonts w:cs="Times New Roman"/>
          </w:rPr>
          <w:t>Senate Journal</w:t>
        </w:r>
        <w:r w:rsidRPr="00787F1E">
          <w:rPr>
            <w:rStyle w:val="Hyperlink"/>
            <w:rFonts w:cs="Times New Roman"/>
          </w:rPr>
          <w:noBreakHyphen/>
          <w:t>page 18</w:t>
        </w:r>
      </w:hyperlink>
      <w:r w:rsidRPr="00787F1E">
        <w:rPr>
          <w:rFonts w:cs="Times New Roman"/>
        </w:rPr>
        <w:t>)</w:t>
      </w:r>
    </w:p>
    <w:p w:rsidR="00106D4D" w:rsidRDefault="00106D4D" w:rsidP="00106D4D">
      <w:pPr>
        <w:widowControl w:val="0"/>
        <w:tabs>
          <w:tab w:val="right" w:pos="1008"/>
          <w:tab w:val="left" w:pos="1152"/>
          <w:tab w:val="left" w:pos="1872"/>
          <w:tab w:val="left" w:pos="9187"/>
        </w:tabs>
        <w:ind w:left="2088" w:hanging="2088"/>
        <w:rPr>
          <w:rFonts w:cs="Times New Roman"/>
        </w:rPr>
      </w:pPr>
      <w:r>
        <w:rPr>
          <w:rFonts w:cs="Times New Roman"/>
        </w:rPr>
        <w:tab/>
        <w:t>2/13/2019</w:t>
      </w:r>
      <w:r>
        <w:rPr>
          <w:rFonts w:cs="Times New Roman"/>
        </w:rPr>
        <w:tab/>
        <w:t>Senate</w:t>
      </w:r>
      <w:r>
        <w:rPr>
          <w:rFonts w:cs="Times New Roman"/>
        </w:rPr>
        <w:tab/>
      </w:r>
      <w:r w:rsidRPr="00787F1E">
        <w:rPr>
          <w:rFonts w:cs="Times New Roman"/>
        </w:rPr>
        <w:t>Commit</w:t>
      </w:r>
      <w:r>
        <w:rPr>
          <w:rFonts w:cs="Times New Roman"/>
        </w:rPr>
        <w:t xml:space="preserve">tee report: Favorable </w:t>
      </w:r>
      <w:r w:rsidRPr="00787F1E">
        <w:rPr>
          <w:rFonts w:cs="Times New Roman"/>
          <w:b/>
        </w:rPr>
        <w:t>Education</w:t>
      </w:r>
      <w:r>
        <w:rPr>
          <w:rFonts w:cs="Times New Roman"/>
        </w:rPr>
        <w:t xml:space="preserve"> </w:t>
      </w:r>
      <w:r w:rsidRPr="00787F1E">
        <w:rPr>
          <w:rFonts w:cs="Times New Roman"/>
        </w:rPr>
        <w:t>(</w:t>
      </w:r>
      <w:hyperlink r:id="rId13" w:history="1">
        <w:r w:rsidRPr="00787F1E">
          <w:rPr>
            <w:rStyle w:val="Hyperlink"/>
            <w:rFonts w:cs="Times New Roman"/>
          </w:rPr>
          <w:t>Senate Journal</w:t>
        </w:r>
        <w:r w:rsidRPr="00787F1E">
          <w:rPr>
            <w:rStyle w:val="Hyperlink"/>
            <w:rFonts w:cs="Times New Roman"/>
          </w:rPr>
          <w:noBreakHyphen/>
          <w:t>page 13</w:t>
        </w:r>
      </w:hyperlink>
      <w:r w:rsidRPr="00787F1E">
        <w:rPr>
          <w:rFonts w:cs="Times New Roman"/>
        </w:rPr>
        <w:t>)</w:t>
      </w:r>
    </w:p>
    <w:p w:rsidR="00106D4D" w:rsidRDefault="00106D4D" w:rsidP="00106D4D">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Senate</w:t>
      </w:r>
      <w:r>
        <w:rPr>
          <w:rFonts w:cs="Times New Roman"/>
        </w:rPr>
        <w:tab/>
      </w:r>
      <w:r w:rsidRPr="00787F1E">
        <w:rPr>
          <w:rFonts w:cs="Times New Roman"/>
        </w:rPr>
        <w:t>Read second time (</w:t>
      </w:r>
      <w:hyperlink r:id="rId14" w:history="1">
        <w:r w:rsidRPr="00787F1E">
          <w:rPr>
            <w:rStyle w:val="Hyperlink"/>
            <w:rFonts w:cs="Times New Roman"/>
          </w:rPr>
          <w:t>Senate Journal</w:t>
        </w:r>
        <w:r w:rsidRPr="00787F1E">
          <w:rPr>
            <w:rStyle w:val="Hyperlink"/>
            <w:rFonts w:cs="Times New Roman"/>
          </w:rPr>
          <w:noBreakHyphen/>
          <w:t>page 23</w:t>
        </w:r>
      </w:hyperlink>
      <w:r w:rsidRPr="00787F1E">
        <w:rPr>
          <w:rFonts w:cs="Times New Roman"/>
        </w:rPr>
        <w:t>)</w:t>
      </w:r>
    </w:p>
    <w:p w:rsidR="00106D4D" w:rsidRDefault="00106D4D" w:rsidP="00106D4D">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Senate</w:t>
      </w:r>
      <w:r>
        <w:rPr>
          <w:rFonts w:cs="Times New Roman"/>
        </w:rPr>
        <w:tab/>
      </w:r>
      <w:r w:rsidRPr="00787F1E">
        <w:rPr>
          <w:rFonts w:cs="Times New Roman"/>
        </w:rPr>
        <w:t>Roll call Ayes</w:t>
      </w:r>
      <w:r>
        <w:rPr>
          <w:rFonts w:cs="Times New Roman"/>
        </w:rPr>
        <w:noBreakHyphen/>
      </w:r>
      <w:r w:rsidRPr="00787F1E">
        <w:rPr>
          <w:rFonts w:cs="Times New Roman"/>
        </w:rPr>
        <w:t>44  Nays</w:t>
      </w:r>
      <w:r>
        <w:rPr>
          <w:rFonts w:cs="Times New Roman"/>
        </w:rPr>
        <w:noBreakHyphen/>
      </w:r>
      <w:r w:rsidRPr="00787F1E">
        <w:rPr>
          <w:rFonts w:cs="Times New Roman"/>
        </w:rPr>
        <w:t>0 (</w:t>
      </w:r>
      <w:hyperlink r:id="rId15" w:history="1">
        <w:r w:rsidRPr="00787F1E">
          <w:rPr>
            <w:rStyle w:val="Hyperlink"/>
            <w:rFonts w:cs="Times New Roman"/>
          </w:rPr>
          <w:t>Senate Journal</w:t>
        </w:r>
        <w:r w:rsidRPr="00787F1E">
          <w:rPr>
            <w:rStyle w:val="Hyperlink"/>
            <w:rFonts w:cs="Times New Roman"/>
          </w:rPr>
          <w:noBreakHyphen/>
          <w:t>page 23</w:t>
        </w:r>
      </w:hyperlink>
      <w:r w:rsidRPr="00787F1E">
        <w:rPr>
          <w:rFonts w:cs="Times New Roman"/>
        </w:rPr>
        <w:t>)</w:t>
      </w:r>
    </w:p>
    <w:p w:rsidR="00106D4D" w:rsidRDefault="00106D4D" w:rsidP="00106D4D">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Senate</w:t>
      </w:r>
      <w:r>
        <w:rPr>
          <w:rFonts w:cs="Times New Roman"/>
        </w:rPr>
        <w:tab/>
      </w:r>
      <w:r w:rsidRPr="00787F1E">
        <w:rPr>
          <w:rFonts w:cs="Times New Roman"/>
        </w:rPr>
        <w:t>Read third time and enrolled (</w:t>
      </w:r>
      <w:hyperlink r:id="rId16" w:history="1">
        <w:r w:rsidRPr="00787F1E">
          <w:rPr>
            <w:rStyle w:val="Hyperlink"/>
            <w:rFonts w:cs="Times New Roman"/>
          </w:rPr>
          <w:t>Senate Journal</w:t>
        </w:r>
        <w:r w:rsidRPr="00787F1E">
          <w:rPr>
            <w:rStyle w:val="Hyperlink"/>
            <w:rFonts w:cs="Times New Roman"/>
          </w:rPr>
          <w:noBreakHyphen/>
          <w:t>page 15</w:t>
        </w:r>
      </w:hyperlink>
      <w:r w:rsidRPr="00787F1E">
        <w:rPr>
          <w:rFonts w:cs="Times New Roman"/>
        </w:rPr>
        <w:t>)</w:t>
      </w:r>
    </w:p>
    <w:p w:rsidR="00106D4D" w:rsidRDefault="00106D4D" w:rsidP="00106D4D">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r>
      <w:r>
        <w:rPr>
          <w:rFonts w:cs="Times New Roman"/>
        </w:rPr>
        <w:tab/>
      </w:r>
      <w:r w:rsidRPr="00787F1E">
        <w:rPr>
          <w:rFonts w:cs="Times New Roman"/>
        </w:rPr>
        <w:t>Ratified R  18</w:t>
      </w:r>
    </w:p>
    <w:p w:rsidR="00106D4D" w:rsidRDefault="00106D4D" w:rsidP="00106D4D">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r>
      <w:r>
        <w:rPr>
          <w:rFonts w:cs="Times New Roman"/>
        </w:rPr>
        <w:tab/>
      </w:r>
      <w:r w:rsidRPr="00787F1E">
        <w:rPr>
          <w:rFonts w:cs="Times New Roman"/>
        </w:rPr>
        <w:t>Signed By Governor</w:t>
      </w:r>
    </w:p>
    <w:p w:rsidR="00106D4D" w:rsidRDefault="00106D4D" w:rsidP="00106D4D">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r>
      <w:r>
        <w:rPr>
          <w:rFonts w:cs="Times New Roman"/>
        </w:rPr>
        <w:tab/>
      </w:r>
      <w:r w:rsidRPr="00787F1E">
        <w:rPr>
          <w:rFonts w:cs="Times New Roman"/>
        </w:rPr>
        <w:t>Effective date  See Act for Effective Date</w:t>
      </w:r>
    </w:p>
    <w:p w:rsidR="00106D4D" w:rsidRDefault="00106D4D" w:rsidP="00106D4D">
      <w:pPr>
        <w:widowControl w:val="0"/>
        <w:tabs>
          <w:tab w:val="right" w:pos="1008"/>
          <w:tab w:val="left" w:pos="1152"/>
          <w:tab w:val="left" w:pos="1872"/>
          <w:tab w:val="left" w:pos="9187"/>
        </w:tabs>
        <w:ind w:left="2088" w:hanging="2088"/>
        <w:rPr>
          <w:rFonts w:cs="Times New Roman"/>
        </w:rPr>
      </w:pPr>
      <w:r>
        <w:rPr>
          <w:rFonts w:cs="Times New Roman"/>
        </w:rPr>
        <w:tab/>
        <w:t>7/10/2019</w:t>
      </w:r>
      <w:r>
        <w:rPr>
          <w:rFonts w:cs="Times New Roman"/>
        </w:rPr>
        <w:tab/>
      </w:r>
      <w:r>
        <w:rPr>
          <w:rFonts w:cs="Times New Roman"/>
        </w:rPr>
        <w:tab/>
      </w:r>
      <w:r w:rsidRPr="00787F1E">
        <w:rPr>
          <w:rFonts w:cs="Times New Roman"/>
        </w:rPr>
        <w:t>Act No</w:t>
      </w:r>
      <w:r>
        <w:rPr>
          <w:rFonts w:cs="Times New Roman"/>
        </w:rPr>
        <w:t>. </w:t>
      </w:r>
      <w:r w:rsidRPr="00787F1E">
        <w:rPr>
          <w:rFonts w:cs="Times New Roman"/>
        </w:rPr>
        <w:t xml:space="preserve"> 102</w:t>
      </w:r>
    </w:p>
    <w:p w:rsidR="00106D4D" w:rsidRDefault="00106D4D" w:rsidP="00106D4D">
      <w:pPr>
        <w:widowControl w:val="0"/>
        <w:tabs>
          <w:tab w:val="right" w:pos="1008"/>
          <w:tab w:val="left" w:pos="1152"/>
          <w:tab w:val="left" w:pos="1872"/>
          <w:tab w:val="left" w:pos="9187"/>
        </w:tabs>
        <w:ind w:left="2088" w:hanging="2088"/>
        <w:rPr>
          <w:rFonts w:cs="Times New Roman"/>
        </w:rPr>
      </w:pPr>
    </w:p>
    <w:p w:rsidR="00B73020" w:rsidRPr="00B73020" w:rsidRDefault="00B73020" w:rsidP="00B73020">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B73020">
        <w:rPr>
          <w:rFonts w:eastAsia="Times New Roman" w:cs="Times New Roman"/>
          <w:szCs w:val="20"/>
        </w:rPr>
        <w:t xml:space="preserve">View the latest </w:t>
      </w:r>
      <w:hyperlink r:id="rId17" w:history="1">
        <w:r w:rsidRPr="00B73020">
          <w:rPr>
            <w:rFonts w:eastAsia="Times New Roman" w:cs="Times New Roman"/>
            <w:color w:val="0000FF" w:themeColor="hyperlink"/>
            <w:szCs w:val="20"/>
            <w:u w:val="single"/>
          </w:rPr>
          <w:t>legislative information</w:t>
        </w:r>
      </w:hyperlink>
      <w:r w:rsidRPr="00B73020">
        <w:rPr>
          <w:rFonts w:eastAsia="Times New Roman" w:cs="Times New Roman"/>
          <w:szCs w:val="20"/>
        </w:rPr>
        <w:t xml:space="preserve"> at the website</w:t>
      </w:r>
    </w:p>
    <w:p w:rsidR="00B73020" w:rsidRPr="00B73020" w:rsidRDefault="00B73020" w:rsidP="00B73020">
      <w:pPr>
        <w:widowControl w:val="0"/>
        <w:tabs>
          <w:tab w:val="right" w:pos="1008"/>
          <w:tab w:val="left" w:pos="1152"/>
          <w:tab w:val="left" w:pos="1872"/>
          <w:tab w:val="left" w:pos="9187"/>
        </w:tabs>
        <w:ind w:left="2088" w:hanging="2088"/>
        <w:rPr>
          <w:rFonts w:eastAsia="Times New Roman" w:cs="Times New Roman"/>
          <w:szCs w:val="20"/>
        </w:rPr>
      </w:pPr>
    </w:p>
    <w:p w:rsidR="00B73020" w:rsidRPr="00B73020" w:rsidRDefault="00B73020" w:rsidP="00B73020">
      <w:pPr>
        <w:widowControl w:val="0"/>
        <w:tabs>
          <w:tab w:val="right" w:pos="1008"/>
          <w:tab w:val="left" w:pos="1152"/>
          <w:tab w:val="left" w:pos="1872"/>
          <w:tab w:val="left" w:pos="9187"/>
        </w:tabs>
        <w:ind w:left="2088" w:hanging="2088"/>
        <w:rPr>
          <w:rFonts w:eastAsia="Times New Roman" w:cs="Times New Roman"/>
          <w:szCs w:val="20"/>
        </w:rPr>
      </w:pPr>
    </w:p>
    <w:p w:rsidR="00B73020" w:rsidRPr="00B73020" w:rsidRDefault="00B73020" w:rsidP="00B73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73020">
        <w:rPr>
          <w:rFonts w:eastAsia="Times New Roman" w:cs="Times New Roman"/>
          <w:b/>
          <w:szCs w:val="20"/>
        </w:rPr>
        <w:t>VERSIONS OF THIS BILL</w:t>
      </w:r>
    </w:p>
    <w:p w:rsidR="00B73020" w:rsidRPr="00B73020" w:rsidRDefault="00B73020" w:rsidP="00B73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73020" w:rsidRPr="00B73020" w:rsidRDefault="00BB3BB3" w:rsidP="00B73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B73020" w:rsidRPr="00B73020">
          <w:rPr>
            <w:rFonts w:eastAsia="Times New Roman" w:cs="Times New Roman"/>
            <w:color w:val="0000FF" w:themeColor="hyperlink"/>
            <w:szCs w:val="20"/>
            <w:u w:val="single"/>
          </w:rPr>
          <w:t>1/22/2019</w:t>
        </w:r>
      </w:hyperlink>
    </w:p>
    <w:p w:rsidR="00B73020" w:rsidRPr="00B73020" w:rsidRDefault="00BB3BB3" w:rsidP="00B73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B73020" w:rsidRPr="00B73020">
          <w:rPr>
            <w:rFonts w:eastAsia="Times New Roman" w:cs="Times New Roman"/>
            <w:color w:val="0000FF" w:themeColor="hyperlink"/>
            <w:szCs w:val="20"/>
            <w:u w:val="single"/>
          </w:rPr>
          <w:t>1/22/2019-A</w:t>
        </w:r>
      </w:hyperlink>
    </w:p>
    <w:p w:rsidR="00B73020" w:rsidRPr="00B73020" w:rsidRDefault="00BB3BB3" w:rsidP="00B73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B73020" w:rsidRPr="00B73020">
          <w:rPr>
            <w:rFonts w:eastAsia="Times New Roman" w:cs="Times New Roman"/>
            <w:color w:val="0000FF" w:themeColor="hyperlink"/>
            <w:szCs w:val="20"/>
            <w:u w:val="single"/>
          </w:rPr>
          <w:t>1/23/2019</w:t>
        </w:r>
      </w:hyperlink>
    </w:p>
    <w:p w:rsidR="00B73020" w:rsidRPr="00B73020" w:rsidRDefault="00BB3BB3" w:rsidP="00B73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B73020" w:rsidRPr="00B73020">
          <w:rPr>
            <w:rFonts w:eastAsia="Times New Roman" w:cs="Times New Roman"/>
            <w:color w:val="0000FF" w:themeColor="hyperlink"/>
            <w:szCs w:val="20"/>
            <w:u w:val="single"/>
          </w:rPr>
          <w:t>2/13/2019</w:t>
        </w:r>
      </w:hyperlink>
    </w:p>
    <w:p w:rsidR="00B73020" w:rsidRPr="00B73020" w:rsidRDefault="00B73020" w:rsidP="00B73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73020" w:rsidRDefault="00B73020" w:rsidP="00B73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73020" w:rsidSect="00B73020">
          <w:pgSz w:w="12240" w:h="15840" w:code="1"/>
          <w:pgMar w:top="1080" w:right="1440" w:bottom="1080" w:left="1440" w:header="720" w:footer="720" w:gutter="0"/>
          <w:pgNumType w:start="1"/>
          <w:cols w:space="720"/>
          <w:noEndnote/>
          <w:docGrid w:linePitch="360"/>
        </w:sectPr>
      </w:pPr>
    </w:p>
    <w:p w:rsidR="007D1E1F" w:rsidRDefault="007D1E1F" w:rsidP="007D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(A102, R18, H3697)</w:t>
      </w:r>
    </w:p>
    <w:p w:rsidR="007D1E1F" w:rsidRPr="008836A5" w:rsidRDefault="007D1E1F" w:rsidP="007D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D1E1F" w:rsidRPr="00B73020" w:rsidRDefault="007D1E1F" w:rsidP="007D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73020">
        <w:rPr>
          <w:rFonts w:cs="Times New Roman"/>
          <w:b/>
          <w:color w:val="000000" w:themeColor="text1"/>
          <w:szCs w:val="36"/>
        </w:rPr>
        <w:t xml:space="preserve">A JOINT RESOLUTION </w:t>
      </w:r>
      <w:r w:rsidRPr="00B73020">
        <w:rPr>
          <w:rFonts w:cs="Times New Roman"/>
          <w:b/>
        </w:rPr>
        <w:t>TO PROVIDE THAT NOTWITHSTANDING THE PROVISIONS OF REGULATION 62</w:t>
      </w:r>
      <w:r w:rsidRPr="00B73020">
        <w:rPr>
          <w:rFonts w:cs="Times New Roman"/>
          <w:b/>
        </w:rPr>
        <w:noBreakHyphen/>
        <w:t>6</w:t>
      </w:r>
      <w:r w:rsidRPr="00B73020">
        <w:rPr>
          <w:rFonts w:cs="Times New Roman"/>
          <w:b/>
        </w:rPr>
        <w:noBreakHyphen/>
        <w:t>(D), SOUTH CAROLINA CODE OF REGULATIONS, RELATING TO THE REQUIREMENT THAT AT LEAST TWENTY</w:t>
      </w:r>
      <w:r w:rsidRPr="00B73020">
        <w:rPr>
          <w:rFonts w:cs="Times New Roman"/>
          <w:b/>
        </w:rPr>
        <w:noBreakHyphen/>
        <w:t>FIVE PERCENT OF CURRICULUM REQUIREMENTS FOR CERTAIN ACADEMIC PROGRAMS MUST BE EARNED THROUGH INSTRUCTION BY THE INSTITUTION AWARDING THE DEGREE, THE COMMISSION ON HIGHER EDUCATION MAY GRANT ALTERNATE PROGRAM COMPLETION OPTIONS TO STUDENTS IMPACTED BY THE CLOSURE OF SIX EDUCATION CORPORATION OF AMERICA, INC., HIGHER EDUCATION PROVIDERS IN SOUTH CAROLINA IN 2018.</w:t>
      </w:r>
    </w:p>
    <w:p w:rsidR="007D1E1F" w:rsidRPr="00D32DF6" w:rsidRDefault="007D1E1F" w:rsidP="007D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D1E1F" w:rsidRPr="00D32DF6" w:rsidRDefault="007D1E1F" w:rsidP="007D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2DF6">
        <w:rPr>
          <w:rFonts w:cs="Times New Roman"/>
          <w:color w:val="000000" w:themeColor="text1"/>
          <w:u w:color="000000" w:themeColor="text1"/>
        </w:rPr>
        <w:t>Whereas, on December 4, 2018, the Accrediting Council for Independent Colleges and Schools (ACICS) announced its withdrawal of accreditation from Education Corporation of America, Inc. (ECA), effective December 19, 2018, and extended to December 22, 2018; and</w:t>
      </w:r>
    </w:p>
    <w:p w:rsidR="007D1E1F" w:rsidRPr="00D32DF6" w:rsidRDefault="007D1E1F" w:rsidP="007D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D1E1F" w:rsidRPr="00D32DF6" w:rsidRDefault="007D1E1F" w:rsidP="007D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2DF6">
        <w:rPr>
          <w:rFonts w:cs="Times New Roman"/>
          <w:color w:val="000000" w:themeColor="text1"/>
          <w:u w:color="000000" w:themeColor="text1"/>
        </w:rPr>
        <w:t>Whereas, on December 5, 2018, in response ECA announced the closure of all but one of its higher education providers nationwide effective no later than December 21, 2018; and</w:t>
      </w:r>
    </w:p>
    <w:p w:rsidR="007D1E1F" w:rsidRPr="00D32DF6" w:rsidRDefault="007D1E1F" w:rsidP="007D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D1E1F" w:rsidRPr="00D32DF6" w:rsidRDefault="007D1E1F" w:rsidP="007D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2DF6">
        <w:rPr>
          <w:rFonts w:cs="Times New Roman"/>
          <w:color w:val="000000" w:themeColor="text1"/>
          <w:u w:color="000000" w:themeColor="text1"/>
        </w:rPr>
        <w:t>Whereas, the decision resulted in the closure of six ECA locations in South Carolina consisting of five campuses of Virginia College located respectively in Charleston, Columbia, Florence, Greenville, and Spartanburg, and the Golf Academy of America in Myrtle Beach; and</w:t>
      </w:r>
    </w:p>
    <w:p w:rsidR="007D1E1F" w:rsidRPr="00D32DF6" w:rsidRDefault="007D1E1F" w:rsidP="007D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D1E1F" w:rsidRPr="00D32DF6" w:rsidRDefault="007D1E1F" w:rsidP="007D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2DF6">
        <w:rPr>
          <w:rFonts w:cs="Times New Roman"/>
          <w:color w:val="000000" w:themeColor="text1"/>
          <w:u w:color="000000" w:themeColor="text1"/>
        </w:rPr>
        <w:t>Whereas, the closure of the six campuses instantly left approximately one thousand South Carolina students without an opportunity to complete their Virginia College or Golf Academy academic programs; and</w:t>
      </w:r>
    </w:p>
    <w:p w:rsidR="007D1E1F" w:rsidRPr="00D32DF6" w:rsidRDefault="007D1E1F" w:rsidP="007D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D1E1F" w:rsidRPr="00D32DF6" w:rsidRDefault="007D1E1F" w:rsidP="007D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2DF6">
        <w:rPr>
          <w:rFonts w:cs="Times New Roman"/>
          <w:color w:val="000000" w:themeColor="text1"/>
          <w:u w:color="000000" w:themeColor="text1"/>
        </w:rPr>
        <w:t>Whereas, most or many of the students were within a single course to one year of program completion; and</w:t>
      </w:r>
    </w:p>
    <w:p w:rsidR="007D1E1F" w:rsidRPr="00D32DF6" w:rsidRDefault="007D1E1F" w:rsidP="007D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D1E1F" w:rsidRPr="00D32DF6" w:rsidRDefault="007D1E1F" w:rsidP="007D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2DF6">
        <w:rPr>
          <w:rFonts w:cs="Times New Roman"/>
          <w:color w:val="000000" w:themeColor="text1"/>
          <w:u w:color="000000" w:themeColor="text1"/>
        </w:rPr>
        <w:t>Whereas, in response to this crisis, institutions in this State, including technical and community colleges, are actively pursuing all options to help affected students; and</w:t>
      </w:r>
    </w:p>
    <w:p w:rsidR="007D1E1F" w:rsidRPr="00D32DF6" w:rsidRDefault="007D1E1F" w:rsidP="007D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D1E1F" w:rsidRPr="00D32DF6" w:rsidRDefault="007D1E1F" w:rsidP="007D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2DF6">
        <w:rPr>
          <w:rFonts w:cs="Times New Roman"/>
          <w:color w:val="000000" w:themeColor="text1"/>
          <w:u w:color="000000" w:themeColor="text1"/>
        </w:rPr>
        <w:lastRenderedPageBreak/>
        <w:t>Whereas; states including South Carolina and accrediting agencies usually require member institutions to ensure they have delivered at least twenty</w:t>
      </w:r>
      <w:r>
        <w:rPr>
          <w:rFonts w:cs="Times New Roman"/>
          <w:color w:val="000000" w:themeColor="text1"/>
          <w:u w:color="000000" w:themeColor="text1"/>
        </w:rPr>
        <w:noBreakHyphen/>
      </w:r>
      <w:r w:rsidRPr="00D32DF6">
        <w:rPr>
          <w:rFonts w:cs="Times New Roman"/>
          <w:color w:val="000000" w:themeColor="text1"/>
          <w:u w:color="000000" w:themeColor="text1"/>
        </w:rPr>
        <w:t>five percent of their program curriculum to degree holders, consequently prohibiting teach</w:t>
      </w:r>
      <w:r>
        <w:rPr>
          <w:rFonts w:cs="Times New Roman"/>
          <w:color w:val="000000" w:themeColor="text1"/>
          <w:u w:color="000000" w:themeColor="text1"/>
        </w:rPr>
        <w:noBreakHyphen/>
      </w:r>
      <w:r w:rsidRPr="00D32DF6">
        <w:rPr>
          <w:rFonts w:cs="Times New Roman"/>
          <w:color w:val="000000" w:themeColor="text1"/>
          <w:u w:color="000000" w:themeColor="text1"/>
        </w:rPr>
        <w:t>out options for these former ECA students who cannot complete their academic programs through no fault of their own; and</w:t>
      </w:r>
    </w:p>
    <w:p w:rsidR="007D1E1F" w:rsidRPr="00D32DF6" w:rsidRDefault="007D1E1F" w:rsidP="007D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D1E1F" w:rsidRPr="00D32DF6" w:rsidRDefault="007D1E1F" w:rsidP="007D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2DF6">
        <w:rPr>
          <w:rFonts w:cs="Times New Roman"/>
          <w:color w:val="000000" w:themeColor="text1"/>
          <w:u w:color="000000" w:themeColor="text1"/>
        </w:rPr>
        <w:t>Whereas, legislative redress is necessary and appropriate to mitigate the harm suffered by the victims of this unfortunate and unusual set of circumstances. Now, therefore,</w:t>
      </w:r>
    </w:p>
    <w:p w:rsidR="007D1E1F" w:rsidRPr="00D32DF6" w:rsidRDefault="007D1E1F" w:rsidP="007D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D1E1F" w:rsidRDefault="007D1E1F" w:rsidP="007D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2DF6">
        <w:rPr>
          <w:rFonts w:cs="Times New Roman"/>
        </w:rPr>
        <w:t>Be it enacted by the General Assembly of the State of South Carolina:</w:t>
      </w:r>
    </w:p>
    <w:p w:rsidR="007D1E1F" w:rsidRDefault="007D1E1F" w:rsidP="007D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D1E1F" w:rsidRPr="006D55E5" w:rsidRDefault="007D1E1F" w:rsidP="007D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Flexibility to assist students of closed institutions</w:t>
      </w:r>
    </w:p>
    <w:p w:rsidR="007D1E1F" w:rsidRPr="00D32DF6" w:rsidRDefault="007D1E1F" w:rsidP="007D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D1E1F" w:rsidRDefault="007D1E1F" w:rsidP="007D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2DF6">
        <w:rPr>
          <w:rFonts w:cs="Times New Roman"/>
        </w:rPr>
        <w:t>SECTION</w:t>
      </w:r>
      <w:r w:rsidRPr="00D32DF6">
        <w:rPr>
          <w:rFonts w:cs="Times New Roman"/>
        </w:rPr>
        <w:tab/>
        <w:t>1.</w:t>
      </w:r>
      <w:r w:rsidRPr="00D32DF6">
        <w:rPr>
          <w:rFonts w:cs="Times New Roman"/>
        </w:rPr>
        <w:tab/>
      </w:r>
      <w:r w:rsidRPr="00D32DF6">
        <w:rPr>
          <w:rFonts w:cs="Times New Roman"/>
          <w:color w:val="000000" w:themeColor="text1"/>
          <w:u w:color="000000" w:themeColor="text1"/>
        </w:rPr>
        <w:t>Notwithstanding the provisions of Regulation 62</w:t>
      </w:r>
      <w:r>
        <w:rPr>
          <w:rFonts w:cs="Times New Roman"/>
          <w:color w:val="000000" w:themeColor="text1"/>
          <w:u w:color="000000" w:themeColor="text1"/>
        </w:rPr>
        <w:noBreakHyphen/>
      </w:r>
      <w:r w:rsidRPr="00D32DF6">
        <w:rPr>
          <w:rFonts w:cs="Times New Roman"/>
          <w:color w:val="000000" w:themeColor="text1"/>
          <w:u w:color="000000" w:themeColor="text1"/>
        </w:rPr>
        <w:t>6</w:t>
      </w:r>
      <w:r>
        <w:rPr>
          <w:rFonts w:cs="Times New Roman"/>
          <w:color w:val="000000" w:themeColor="text1"/>
          <w:u w:color="000000" w:themeColor="text1"/>
        </w:rPr>
        <w:noBreakHyphen/>
      </w:r>
      <w:r w:rsidRPr="00D32DF6">
        <w:rPr>
          <w:rFonts w:cs="Times New Roman"/>
          <w:color w:val="000000" w:themeColor="text1"/>
          <w:u w:color="000000" w:themeColor="text1"/>
        </w:rPr>
        <w:t>(D), South Carolina Code of Regulations, that require a student to earn at least twenty</w:t>
      </w:r>
      <w:r>
        <w:rPr>
          <w:rFonts w:cs="Times New Roman"/>
          <w:color w:val="000000" w:themeColor="text1"/>
          <w:u w:color="000000" w:themeColor="text1"/>
        </w:rPr>
        <w:noBreakHyphen/>
      </w:r>
      <w:r w:rsidRPr="00D32DF6">
        <w:rPr>
          <w:rFonts w:cs="Times New Roman"/>
          <w:color w:val="000000" w:themeColor="text1"/>
          <w:u w:color="000000" w:themeColor="text1"/>
        </w:rPr>
        <w:t>five percent of a higher education institution</w:t>
      </w:r>
      <w:r w:rsidRPr="006D55E5">
        <w:rPr>
          <w:rFonts w:cs="Times New Roman"/>
          <w:color w:val="000000" w:themeColor="text1"/>
          <w:u w:color="000000" w:themeColor="text1"/>
        </w:rPr>
        <w:t>’</w:t>
      </w:r>
      <w:r w:rsidRPr="00D32DF6">
        <w:rPr>
          <w:rFonts w:cs="Times New Roman"/>
          <w:color w:val="000000" w:themeColor="text1"/>
          <w:u w:color="000000" w:themeColor="text1"/>
        </w:rPr>
        <w:t>s program curriculum requirements through instruction by the institution awarding the degree, the Commissioner on Higher Education may grant institutions of higher learning in this State the flexibility to use teach</w:t>
      </w:r>
      <w:r>
        <w:rPr>
          <w:rFonts w:cs="Times New Roman"/>
          <w:color w:val="000000" w:themeColor="text1"/>
          <w:u w:color="000000" w:themeColor="text1"/>
        </w:rPr>
        <w:noBreakHyphen/>
      </w:r>
      <w:r w:rsidRPr="00D32DF6">
        <w:rPr>
          <w:rFonts w:cs="Times New Roman"/>
          <w:color w:val="000000" w:themeColor="text1"/>
          <w:u w:color="000000" w:themeColor="text1"/>
        </w:rPr>
        <w:t xml:space="preserve">out options as needed in rare circumstances to facilitate program completion by students who attended any of the six education providers of the Education Corporation of America, Inc., that were located in this State </w:t>
      </w:r>
      <w:r>
        <w:rPr>
          <w:rFonts w:cs="Times New Roman"/>
          <w:color w:val="000000" w:themeColor="text1"/>
          <w:u w:color="000000" w:themeColor="text1"/>
        </w:rPr>
        <w:t xml:space="preserve">which </w:t>
      </w:r>
      <w:r w:rsidRPr="00D32DF6">
        <w:rPr>
          <w:rFonts w:cs="Times New Roman"/>
          <w:color w:val="000000" w:themeColor="text1"/>
          <w:u w:color="000000" w:themeColor="text1"/>
        </w:rPr>
        <w:t>closed in 2018 before the students could complete program requirements. These teach</w:t>
      </w:r>
      <w:r>
        <w:rPr>
          <w:rFonts w:cs="Times New Roman"/>
          <w:color w:val="000000" w:themeColor="text1"/>
          <w:u w:color="000000" w:themeColor="text1"/>
        </w:rPr>
        <w:noBreakHyphen/>
      </w:r>
      <w:r w:rsidRPr="00D32DF6">
        <w:rPr>
          <w:rFonts w:cs="Times New Roman"/>
          <w:color w:val="000000" w:themeColor="text1"/>
          <w:u w:color="000000" w:themeColor="text1"/>
        </w:rPr>
        <w:t>out options are intended for use in rare circumstances for any of these former Education Corporation of America, Inc., students who are close to program completion and otherwise would be impeded in their completion efforts by the provisions of Regulation 62</w:t>
      </w:r>
      <w:r>
        <w:rPr>
          <w:rFonts w:cs="Times New Roman"/>
          <w:color w:val="000000" w:themeColor="text1"/>
          <w:u w:color="000000" w:themeColor="text1"/>
        </w:rPr>
        <w:noBreakHyphen/>
      </w:r>
      <w:r w:rsidRPr="00D32DF6">
        <w:rPr>
          <w:rFonts w:cs="Times New Roman"/>
          <w:color w:val="000000" w:themeColor="text1"/>
          <w:u w:color="000000" w:themeColor="text1"/>
        </w:rPr>
        <w:t>6</w:t>
      </w:r>
      <w:r>
        <w:rPr>
          <w:rFonts w:cs="Times New Roman"/>
          <w:color w:val="000000" w:themeColor="text1"/>
          <w:u w:color="000000" w:themeColor="text1"/>
        </w:rPr>
        <w:noBreakHyphen/>
      </w:r>
      <w:r w:rsidRPr="00D32DF6">
        <w:rPr>
          <w:rFonts w:cs="Times New Roman"/>
          <w:color w:val="000000" w:themeColor="text1"/>
          <w:u w:color="000000" w:themeColor="text1"/>
        </w:rPr>
        <w:t xml:space="preserve">(D). </w:t>
      </w:r>
    </w:p>
    <w:p w:rsidR="007D1E1F" w:rsidRDefault="007D1E1F" w:rsidP="007D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D1E1F" w:rsidRPr="006D55E5" w:rsidRDefault="007D1E1F" w:rsidP="007D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7D1E1F" w:rsidRPr="00D32DF6" w:rsidRDefault="007D1E1F" w:rsidP="007D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D1E1F" w:rsidRPr="00D32DF6" w:rsidRDefault="007D1E1F" w:rsidP="007D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2DF6">
        <w:rPr>
          <w:rFonts w:cs="Times New Roman"/>
          <w:color w:val="000000" w:themeColor="text1"/>
          <w:u w:color="000000" w:themeColor="text1"/>
        </w:rPr>
        <w:t>SECTION</w:t>
      </w:r>
      <w:r w:rsidRPr="00D32DF6">
        <w:rPr>
          <w:rFonts w:cs="Times New Roman"/>
          <w:color w:val="000000" w:themeColor="text1"/>
          <w:u w:color="000000" w:themeColor="text1"/>
        </w:rPr>
        <w:tab/>
        <w:t>2.</w:t>
      </w:r>
      <w:r w:rsidRPr="00D32DF6">
        <w:rPr>
          <w:rFonts w:cs="Times New Roman"/>
          <w:color w:val="000000" w:themeColor="text1"/>
          <w:u w:color="000000" w:themeColor="text1"/>
        </w:rPr>
        <w:tab/>
        <w:t>This joint resolution takes effect upon approval of the Governor and expires July 1, 2020, unless extended by the General Assembly.</w:t>
      </w:r>
    </w:p>
    <w:p w:rsidR="007D1E1F" w:rsidRDefault="007D1E1F" w:rsidP="007D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D1E1F" w:rsidRDefault="007D1E1F" w:rsidP="007D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March, 2019.</w:t>
      </w:r>
    </w:p>
    <w:p w:rsidR="007D1E1F" w:rsidRDefault="007D1E1F" w:rsidP="007D1E1F">
      <w:pPr>
        <w:jc w:val="both"/>
        <w:rPr>
          <w:color w:val="000000" w:themeColor="text1"/>
        </w:rPr>
      </w:pPr>
    </w:p>
    <w:p w:rsidR="007D1E1F" w:rsidRDefault="007D1E1F" w:rsidP="007D1E1F">
      <w:pPr>
        <w:jc w:val="both"/>
        <w:rPr>
          <w:color w:val="000000" w:themeColor="text1"/>
        </w:rPr>
      </w:pPr>
      <w:r>
        <w:rPr>
          <w:color w:val="000000" w:themeColor="text1"/>
        </w:rPr>
        <w:t>Approved the 20</w:t>
      </w:r>
      <w:r w:rsidRPr="0054715A">
        <w:rPr>
          <w:color w:val="000000" w:themeColor="text1"/>
          <w:vertAlign w:val="superscript"/>
        </w:rPr>
        <w:t>th</w:t>
      </w:r>
      <w:r>
        <w:rPr>
          <w:color w:val="000000" w:themeColor="text1"/>
        </w:rPr>
        <w:t xml:space="preserve"> day of March, 2019. </w:t>
      </w:r>
    </w:p>
    <w:p w:rsidR="007D1E1F" w:rsidRDefault="007D1E1F" w:rsidP="007D1E1F">
      <w:pPr>
        <w:jc w:val="center"/>
        <w:rPr>
          <w:color w:val="000000" w:themeColor="text1"/>
        </w:rPr>
      </w:pPr>
    </w:p>
    <w:p w:rsidR="007D1E1F" w:rsidRDefault="007D1E1F" w:rsidP="007D1E1F">
      <w:pPr>
        <w:jc w:val="center"/>
        <w:rPr>
          <w:color w:val="000000" w:themeColor="text1"/>
        </w:rPr>
      </w:pPr>
      <w:r>
        <w:rPr>
          <w:color w:val="000000" w:themeColor="text1"/>
        </w:rPr>
        <w:t>__________</w:t>
      </w:r>
    </w:p>
    <w:p w:rsidR="00B73020" w:rsidRPr="00471323" w:rsidRDefault="00B73020" w:rsidP="007D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73020" w:rsidRPr="00471323" w:rsidSect="00B73020">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A3C" w:rsidRDefault="00584A3C" w:rsidP="007D5FAC">
      <w:r>
        <w:separator/>
      </w:r>
    </w:p>
  </w:endnote>
  <w:endnote w:type="continuationSeparator" w:id="0">
    <w:p w:rsidR="00584A3C" w:rsidRDefault="00584A3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020" w:rsidRPr="00B73020" w:rsidRDefault="00B73020" w:rsidP="00B7302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D7D3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020" w:rsidRDefault="00B73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A3C" w:rsidRDefault="00584A3C" w:rsidP="007D5FAC">
      <w:r>
        <w:separator/>
      </w:r>
    </w:p>
  </w:footnote>
  <w:footnote w:type="continuationSeparator" w:id="0">
    <w:p w:rsidR="00584A3C" w:rsidRDefault="00584A3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proofState w:grammar="clean"/>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697"/>
    <w:docVar w:name="ActSecretary" w:val="Morgan"/>
    <w:docVar w:name="ActSIdno" w:val="(5)  3697WAB19"/>
    <w:docVar w:name="clipname" w:val="3697WAB19"/>
    <w:docVar w:name="dvBillNumber" w:val="3697"/>
    <w:docVar w:name="dvBillNumberPrefix" w:val="H"/>
    <w:docVar w:name="dvOriginalBody" w:val="House"/>
    <w:docVar w:name="HOUSEACTFULLPATH" w:val="L:\COUNCIL\ACTS\3697WAB19.DOCX"/>
    <w:docVar w:name="OrigHOUSEBillNo" w:val="3697"/>
    <w:docVar w:name="WhatActtype" w:val="A JOINT RESOLUTION"/>
  </w:docVars>
  <w:rsids>
    <w:rsidRoot w:val="00584A3C"/>
    <w:rsid w:val="00002DE0"/>
    <w:rsid w:val="00020349"/>
    <w:rsid w:val="00020977"/>
    <w:rsid w:val="00021B0B"/>
    <w:rsid w:val="00040C05"/>
    <w:rsid w:val="0004579B"/>
    <w:rsid w:val="00051B4F"/>
    <w:rsid w:val="00060E60"/>
    <w:rsid w:val="00062181"/>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0B7F"/>
    <w:rsid w:val="001030FE"/>
    <w:rsid w:val="001031AE"/>
    <w:rsid w:val="00103295"/>
    <w:rsid w:val="00103D2E"/>
    <w:rsid w:val="00104519"/>
    <w:rsid w:val="00106968"/>
    <w:rsid w:val="00106D4D"/>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419E"/>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4AB"/>
    <w:rsid w:val="003348FE"/>
    <w:rsid w:val="00334EAC"/>
    <w:rsid w:val="0034356D"/>
    <w:rsid w:val="003544AF"/>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1323"/>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085"/>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4A3C"/>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5A1B"/>
    <w:rsid w:val="0063724D"/>
    <w:rsid w:val="0064018A"/>
    <w:rsid w:val="00641A70"/>
    <w:rsid w:val="00643998"/>
    <w:rsid w:val="0064651C"/>
    <w:rsid w:val="00651313"/>
    <w:rsid w:val="00655550"/>
    <w:rsid w:val="00657AB1"/>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55E5"/>
    <w:rsid w:val="006D6B8E"/>
    <w:rsid w:val="006D7D3C"/>
    <w:rsid w:val="006E038F"/>
    <w:rsid w:val="006F22C0"/>
    <w:rsid w:val="006F290C"/>
    <w:rsid w:val="007009F2"/>
    <w:rsid w:val="00703D30"/>
    <w:rsid w:val="00704FF9"/>
    <w:rsid w:val="007052EC"/>
    <w:rsid w:val="00706AAF"/>
    <w:rsid w:val="00706B65"/>
    <w:rsid w:val="007261EE"/>
    <w:rsid w:val="00733A16"/>
    <w:rsid w:val="00733C4C"/>
    <w:rsid w:val="00733C6C"/>
    <w:rsid w:val="00737039"/>
    <w:rsid w:val="007373C7"/>
    <w:rsid w:val="00740BEB"/>
    <w:rsid w:val="007469F9"/>
    <w:rsid w:val="0074783A"/>
    <w:rsid w:val="007514EF"/>
    <w:rsid w:val="00765D0A"/>
    <w:rsid w:val="007746C2"/>
    <w:rsid w:val="0077597C"/>
    <w:rsid w:val="00775B87"/>
    <w:rsid w:val="00784A23"/>
    <w:rsid w:val="007946C3"/>
    <w:rsid w:val="007A1350"/>
    <w:rsid w:val="007A44AD"/>
    <w:rsid w:val="007A4BCD"/>
    <w:rsid w:val="007A73EA"/>
    <w:rsid w:val="007A7F6B"/>
    <w:rsid w:val="007B0E40"/>
    <w:rsid w:val="007B296A"/>
    <w:rsid w:val="007B2D27"/>
    <w:rsid w:val="007B59FD"/>
    <w:rsid w:val="007C3D08"/>
    <w:rsid w:val="007C3EC8"/>
    <w:rsid w:val="007C7B7F"/>
    <w:rsid w:val="007D1E1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28D"/>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22B4"/>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C8C"/>
    <w:rsid w:val="00A25E64"/>
    <w:rsid w:val="00A26387"/>
    <w:rsid w:val="00A3022E"/>
    <w:rsid w:val="00A32D49"/>
    <w:rsid w:val="00A377BB"/>
    <w:rsid w:val="00A42B73"/>
    <w:rsid w:val="00A46627"/>
    <w:rsid w:val="00A475E8"/>
    <w:rsid w:val="00A61397"/>
    <w:rsid w:val="00A62F8F"/>
    <w:rsid w:val="00A64E80"/>
    <w:rsid w:val="00A72EC2"/>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7C61"/>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07819"/>
    <w:rsid w:val="00B11270"/>
    <w:rsid w:val="00B13981"/>
    <w:rsid w:val="00B303AC"/>
    <w:rsid w:val="00B374C4"/>
    <w:rsid w:val="00B408FD"/>
    <w:rsid w:val="00B4797F"/>
    <w:rsid w:val="00B516BA"/>
    <w:rsid w:val="00B520A2"/>
    <w:rsid w:val="00B60515"/>
    <w:rsid w:val="00B62CAB"/>
    <w:rsid w:val="00B678FA"/>
    <w:rsid w:val="00B72ED3"/>
    <w:rsid w:val="00B73020"/>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06E"/>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3345"/>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46C"/>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07D8"/>
    <w:rsid w:val="00FC380D"/>
    <w:rsid w:val="00FD034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55BC324C-A78B-48B8-B55B-F5936046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7302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D5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5E5"/>
    <w:rPr>
      <w:rFonts w:ascii="Segoe UI" w:hAnsi="Segoe UI" w:cs="Segoe UI"/>
      <w:sz w:val="18"/>
      <w:szCs w:val="18"/>
    </w:rPr>
  </w:style>
  <w:style w:type="table" w:styleId="TableGrid">
    <w:name w:val="Table Grid"/>
    <w:basedOn w:val="TableNormal"/>
    <w:uiPriority w:val="59"/>
    <w:rsid w:val="00AB7C6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7302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06A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23.docx" TargetMode="External"/><Relationship Id="rId13" Type="http://schemas.openxmlformats.org/officeDocument/2006/relationships/hyperlink" Target="file:///h:\sj\20190213.docx" TargetMode="External"/><Relationship Id="rId18" Type="http://schemas.openxmlformats.org/officeDocument/2006/relationships/hyperlink" Target="file:///p:\pprever\2019-20\3697_20190122.docx" TargetMode="External"/><Relationship Id="rId3" Type="http://schemas.openxmlformats.org/officeDocument/2006/relationships/settings" Target="settings.xml"/><Relationship Id="rId21" Type="http://schemas.openxmlformats.org/officeDocument/2006/relationships/hyperlink" Target="file:///p:\pprever\2019-20\3697_20190213.docx" TargetMode="External"/><Relationship Id="rId7" Type="http://schemas.openxmlformats.org/officeDocument/2006/relationships/hyperlink" Target="file:///h:\hj\20190122.docx" TargetMode="External"/><Relationship Id="rId12" Type="http://schemas.openxmlformats.org/officeDocument/2006/relationships/hyperlink" Target="file:///h:\sj\20190124.docx" TargetMode="External"/><Relationship Id="rId17" Type="http://schemas.openxmlformats.org/officeDocument/2006/relationships/hyperlink" Target="http://www.scstatehouse.gov/billsearch.php?billnumbers=3697&amp;session=123&amp;summary=B"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190220.docx" TargetMode="External"/><Relationship Id="rId20" Type="http://schemas.openxmlformats.org/officeDocument/2006/relationships/hyperlink" Target="file:///p:\pprever\2019-20\3697_2019012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90124.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190219.docx" TargetMode="External"/><Relationship Id="rId23" Type="http://schemas.openxmlformats.org/officeDocument/2006/relationships/footer" Target="footer2.xml"/><Relationship Id="rId10" Type="http://schemas.openxmlformats.org/officeDocument/2006/relationships/hyperlink" Target="file:///h:\hj\20190124.docx" TargetMode="External"/><Relationship Id="rId19" Type="http://schemas.openxmlformats.org/officeDocument/2006/relationships/hyperlink" Target="file:///p:\pprever\2019-20\3697_20190122A.docx" TargetMode="External"/><Relationship Id="rId4" Type="http://schemas.openxmlformats.org/officeDocument/2006/relationships/webSettings" Target="webSettings.xml"/><Relationship Id="rId9" Type="http://schemas.openxmlformats.org/officeDocument/2006/relationships/hyperlink" Target="file:///h:\hj\20190123.docx" TargetMode="External"/><Relationship Id="rId14" Type="http://schemas.openxmlformats.org/officeDocument/2006/relationships/hyperlink" Target="file:///h:\sj\20190219.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F6061-91DB-4F6D-B26B-D77003DCE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444BC251</Template>
  <TotalTime>0</TotalTime>
  <Pages>3</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3697: Degree curriculum requirements - South Carolina Legislature Online</dc:title>
  <dc:subject/>
  <dc:creator>Angie Morgan</dc:creator>
  <cp:keywords/>
  <dc:description/>
  <cp:lastModifiedBy>S Wilson</cp:lastModifiedBy>
  <cp:revision>2</cp:revision>
  <cp:lastPrinted>2019-02-20T21:40:00Z</cp:lastPrinted>
  <dcterms:created xsi:type="dcterms:W3CDTF">2020-03-09T19:39:00Z</dcterms:created>
  <dcterms:modified xsi:type="dcterms:W3CDTF">2020-03-09T19:39:00Z</dcterms:modified>
</cp:coreProperties>
</file>