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A62" w:rsidRDefault="009B1A62" w:rsidP="009B1A62">
      <w:pPr>
        <w:widowControl w:val="0"/>
        <w:jc w:val="center"/>
      </w:pPr>
      <w:r w:rsidRPr="009B1A62">
        <w:rPr>
          <w:b/>
        </w:rPr>
        <w:t>South Carolina General Assembly</w:t>
      </w:r>
    </w:p>
    <w:p w:rsidR="009B1A62" w:rsidRDefault="009B1A62" w:rsidP="009B1A62">
      <w:pPr>
        <w:widowControl w:val="0"/>
        <w:jc w:val="center"/>
      </w:pPr>
      <w:r>
        <w:t>123rd Session, 2019-2020</w:t>
      </w:r>
    </w:p>
    <w:p w:rsidR="009B1A62" w:rsidRDefault="009B1A62" w:rsidP="009B1A62">
      <w:pPr>
        <w:widowControl w:val="0"/>
        <w:jc w:val="left"/>
      </w:pPr>
    </w:p>
    <w:p w:rsidR="009B1A62" w:rsidRDefault="009B1A62" w:rsidP="009B1A62">
      <w:pPr>
        <w:widowControl w:val="0"/>
        <w:jc w:val="left"/>
        <w:rPr>
          <w:b/>
        </w:rPr>
      </w:pPr>
      <w:r w:rsidRPr="009B1A62">
        <w:rPr>
          <w:b/>
        </w:rPr>
        <w:t>H. 4158</w:t>
      </w:r>
    </w:p>
    <w:p w:rsidR="009B1A62" w:rsidRDefault="009B1A62" w:rsidP="009B1A62">
      <w:pPr>
        <w:widowControl w:val="0"/>
        <w:jc w:val="left"/>
        <w:rPr>
          <w:b/>
        </w:rPr>
      </w:pPr>
    </w:p>
    <w:p w:rsidR="009B1A62" w:rsidRDefault="009B1A62" w:rsidP="009B1A62">
      <w:pPr>
        <w:widowControl w:val="0"/>
        <w:jc w:val="left"/>
      </w:pPr>
      <w:r w:rsidRPr="009B1A62">
        <w:rPr>
          <w:b/>
        </w:rPr>
        <w:t>STATUS INFORMATION</w:t>
      </w:r>
    </w:p>
    <w:p w:rsidR="009B1A62" w:rsidRDefault="009B1A62" w:rsidP="009B1A62">
      <w:pPr>
        <w:widowControl w:val="0"/>
        <w:jc w:val="left"/>
      </w:pPr>
    </w:p>
    <w:p w:rsidR="009B1A62" w:rsidRDefault="009B1A62" w:rsidP="009B1A62">
      <w:pPr>
        <w:widowControl w:val="0"/>
        <w:jc w:val="left"/>
      </w:pPr>
      <w:r>
        <w:t>House Resolution</w:t>
      </w:r>
    </w:p>
    <w:p w:rsidR="009B1A62" w:rsidRDefault="000B4377" w:rsidP="009B1A62">
      <w:pPr>
        <w:widowControl w:val="0"/>
        <w:jc w:val="left"/>
      </w:pPr>
      <w:r>
        <w:t>Sponsors: Reps. Bernstein, Henegan,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9B1A62" w:rsidRDefault="009B1A62" w:rsidP="009B1A62">
      <w:pPr>
        <w:widowControl w:val="0"/>
        <w:jc w:val="left"/>
      </w:pPr>
      <w:r>
        <w:t>Document Path: l:\council\bills\rm\1193sd19.docx</w:t>
      </w:r>
    </w:p>
    <w:p w:rsidR="009B1A62" w:rsidRDefault="009B1A62" w:rsidP="009B1A62">
      <w:pPr>
        <w:widowControl w:val="0"/>
        <w:jc w:val="left"/>
      </w:pPr>
    </w:p>
    <w:p w:rsidR="009B1A62" w:rsidRDefault="009B1A62" w:rsidP="009B1A62">
      <w:pPr>
        <w:widowControl w:val="0"/>
        <w:jc w:val="left"/>
      </w:pPr>
      <w:r>
        <w:t>Introduced in the House on March 7, 2019</w:t>
      </w:r>
    </w:p>
    <w:p w:rsidR="009B1A62" w:rsidRDefault="009B1A62" w:rsidP="009B1A62">
      <w:pPr>
        <w:widowControl w:val="0"/>
        <w:jc w:val="left"/>
      </w:pPr>
      <w:r>
        <w:t>Adopted by the House on March 7, 2019</w:t>
      </w:r>
    </w:p>
    <w:p w:rsidR="009B1A62" w:rsidRDefault="009B1A62" w:rsidP="009B1A62">
      <w:pPr>
        <w:widowControl w:val="0"/>
        <w:jc w:val="left"/>
      </w:pPr>
    </w:p>
    <w:p w:rsidR="009B1A62" w:rsidRDefault="009B1A62" w:rsidP="009B1A62">
      <w:pPr>
        <w:widowControl w:val="0"/>
        <w:jc w:val="left"/>
      </w:pPr>
      <w:r>
        <w:t xml:space="preserve">Summary: </w:t>
      </w:r>
      <w:r w:rsidR="00622E33">
        <w:t>Eating Disorders Awareness Week</w:t>
      </w:r>
    </w:p>
    <w:p w:rsidR="009B1A62" w:rsidRDefault="009B1A62" w:rsidP="009B1A62">
      <w:pPr>
        <w:widowControl w:val="0"/>
        <w:jc w:val="left"/>
      </w:pPr>
    </w:p>
    <w:p w:rsidR="009B1A62" w:rsidRDefault="009B1A62" w:rsidP="009B1A62">
      <w:pPr>
        <w:widowControl w:val="0"/>
        <w:jc w:val="left"/>
      </w:pPr>
    </w:p>
    <w:p w:rsidR="009B1A62" w:rsidRDefault="009B1A62" w:rsidP="009B1A62">
      <w:pPr>
        <w:widowControl w:val="0"/>
        <w:tabs>
          <w:tab w:val="center" w:pos="590"/>
          <w:tab w:val="center" w:pos="1440"/>
          <w:tab w:val="left" w:pos="1872"/>
          <w:tab w:val="left" w:pos="9187"/>
        </w:tabs>
        <w:jc w:val="left"/>
      </w:pPr>
      <w:r w:rsidRPr="009B1A62">
        <w:rPr>
          <w:b/>
        </w:rPr>
        <w:t>HISTORY OF LEGISLATIVE ACTIONS</w:t>
      </w:r>
    </w:p>
    <w:p w:rsidR="009B1A62" w:rsidRDefault="009B1A62" w:rsidP="009B1A62">
      <w:pPr>
        <w:widowControl w:val="0"/>
        <w:tabs>
          <w:tab w:val="center" w:pos="590"/>
          <w:tab w:val="center" w:pos="1440"/>
          <w:tab w:val="left" w:pos="1872"/>
          <w:tab w:val="left" w:pos="9187"/>
        </w:tabs>
        <w:jc w:val="left"/>
      </w:pPr>
    </w:p>
    <w:p w:rsidR="009B1A62" w:rsidRPr="009B1A62" w:rsidRDefault="009B1A62" w:rsidP="009B1A62">
      <w:pPr>
        <w:widowControl w:val="0"/>
        <w:tabs>
          <w:tab w:val="center" w:pos="590"/>
          <w:tab w:val="center" w:pos="1440"/>
          <w:tab w:val="left" w:pos="1872"/>
          <w:tab w:val="left" w:pos="9187"/>
        </w:tabs>
        <w:jc w:val="left"/>
      </w:pPr>
      <w:r w:rsidRPr="009B1A62">
        <w:rPr>
          <w:u w:val="single"/>
        </w:rPr>
        <w:tab/>
        <w:t>Date</w:t>
      </w:r>
      <w:r w:rsidRPr="009B1A62">
        <w:rPr>
          <w:u w:val="single"/>
        </w:rPr>
        <w:tab/>
        <w:t>Body</w:t>
      </w:r>
      <w:r w:rsidRPr="009B1A62">
        <w:rPr>
          <w:u w:val="single"/>
        </w:rPr>
        <w:tab/>
        <w:t>Action Description with journal page number</w:t>
      </w:r>
      <w:r w:rsidRPr="009B1A62">
        <w:rPr>
          <w:u w:val="single"/>
        </w:rPr>
        <w:tab/>
      </w:r>
    </w:p>
    <w:p w:rsidR="00A01A2E" w:rsidRDefault="00A01A2E" w:rsidP="00A01A2E">
      <w:pPr>
        <w:widowControl w:val="0"/>
        <w:tabs>
          <w:tab w:val="right" w:pos="1008"/>
          <w:tab w:val="left" w:pos="1152"/>
          <w:tab w:val="left" w:pos="1872"/>
          <w:tab w:val="left" w:pos="9187"/>
        </w:tabs>
        <w:ind w:left="2088" w:hanging="2088"/>
      </w:pPr>
      <w:r>
        <w:tab/>
        <w:t>3/7/2019</w:t>
      </w:r>
      <w:r>
        <w:tab/>
        <w:t>House</w:t>
      </w:r>
      <w:r>
        <w:tab/>
      </w:r>
      <w:r w:rsidRPr="00F74A81">
        <w:t>Introduced and adopted (</w:t>
      </w:r>
      <w:hyperlink r:id="rId7" w:history="1">
        <w:r w:rsidRPr="00F74A81">
          <w:rPr>
            <w:rStyle w:val="Hyperlink"/>
          </w:rPr>
          <w:t>House Journal</w:t>
        </w:r>
        <w:r w:rsidRPr="00F74A81">
          <w:rPr>
            <w:rStyle w:val="Hyperlink"/>
          </w:rPr>
          <w:noBreakHyphen/>
          <w:t>page 50</w:t>
        </w:r>
      </w:hyperlink>
      <w:r w:rsidRPr="00F74A81">
        <w:t>)</w:t>
      </w:r>
    </w:p>
    <w:p w:rsidR="00A01A2E" w:rsidRDefault="00A01A2E" w:rsidP="00A01A2E">
      <w:pPr>
        <w:widowControl w:val="0"/>
        <w:tabs>
          <w:tab w:val="right" w:pos="1008"/>
          <w:tab w:val="left" w:pos="1152"/>
          <w:tab w:val="left" w:pos="1872"/>
          <w:tab w:val="left" w:pos="9187"/>
        </w:tabs>
        <w:ind w:left="2088" w:hanging="2088"/>
      </w:pPr>
    </w:p>
    <w:p w:rsidR="009B1A62" w:rsidRDefault="009B1A62" w:rsidP="009B1A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1A62">
          <w:rPr>
            <w:rStyle w:val="Hyperlink"/>
          </w:rPr>
          <w:t>legislative information</w:t>
        </w:r>
      </w:hyperlink>
      <w:r>
        <w:t xml:space="preserve"> at the website</w:t>
      </w:r>
    </w:p>
    <w:p w:rsidR="009B1A62" w:rsidRDefault="009B1A62" w:rsidP="009B1A62">
      <w:pPr>
        <w:widowControl w:val="0"/>
        <w:tabs>
          <w:tab w:val="right" w:pos="1008"/>
          <w:tab w:val="left" w:pos="1152"/>
          <w:tab w:val="left" w:pos="1872"/>
          <w:tab w:val="left" w:pos="9187"/>
        </w:tabs>
        <w:ind w:left="2088" w:hanging="2088"/>
        <w:jc w:val="left"/>
      </w:pPr>
    </w:p>
    <w:p w:rsidR="009B1A62" w:rsidRPr="009B1A62" w:rsidRDefault="009B1A62" w:rsidP="009B1A62">
      <w:pPr>
        <w:widowControl w:val="0"/>
        <w:tabs>
          <w:tab w:val="right" w:pos="1008"/>
          <w:tab w:val="left" w:pos="1152"/>
          <w:tab w:val="left" w:pos="1872"/>
          <w:tab w:val="left" w:pos="9187"/>
        </w:tabs>
        <w:ind w:left="2088" w:hanging="2088"/>
        <w:jc w:val="left"/>
      </w:pPr>
    </w:p>
    <w:p w:rsidR="009B1A62" w:rsidRDefault="009B1A62" w:rsidP="009B1A62">
      <w:r w:rsidRPr="009B1A62">
        <w:rPr>
          <w:b/>
        </w:rPr>
        <w:t>VERSIONS OF THIS BILL</w:t>
      </w:r>
    </w:p>
    <w:p w:rsidR="009B1A62" w:rsidRDefault="009B1A62" w:rsidP="009B1A62"/>
    <w:p w:rsidR="009B1A62" w:rsidRDefault="007A1384" w:rsidP="009B1A62">
      <w:hyperlink r:id="rId9" w:history="1">
        <w:r w:rsidR="009B1A62">
          <w:rPr>
            <w:rStyle w:val="Hyperlink"/>
          </w:rPr>
          <w:t>3/7/2019</w:t>
        </w:r>
      </w:hyperlink>
    </w:p>
    <w:p w:rsidR="009B1A62" w:rsidRDefault="009B1A62" w:rsidP="009B1A62"/>
    <w:p w:rsidR="009B1A62" w:rsidRDefault="009B1A62" w:rsidP="009B1A62">
      <w:pPr>
        <w:sectPr w:rsidR="009B1A62" w:rsidSect="009B1A62">
          <w:pgSz w:w="12240" w:h="15840" w:code="1"/>
          <w:pgMar w:top="1080" w:right="1440" w:bottom="1080" w:left="1440" w:header="720" w:footer="720" w:gutter="0"/>
          <w:cols w:space="720"/>
          <w:noEndnote/>
          <w:docGrid w:linePitch="360"/>
        </w:sectPr>
      </w:pPr>
    </w:p>
    <w:p w:rsidR="002F19CB" w:rsidRDefault="002F19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4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A4" w:rsidRDefault="00F24A59" w:rsidP="00FD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FD7CA4" w:rsidRPr="00913B92">
        <w:rPr>
          <w:color w:val="000000" w:themeColor="text1"/>
          <w:u w:color="000000" w:themeColor="text1"/>
        </w:rPr>
        <w:t>DECLARE</w:t>
      </w:r>
      <w:r w:rsidR="00FD7CA4">
        <w:rPr>
          <w:color w:val="000000" w:themeColor="text1"/>
          <w:u w:color="000000" w:themeColor="text1"/>
        </w:rPr>
        <w:t xml:space="preserve"> </w:t>
      </w:r>
      <w:r w:rsidR="00DE2FB3" w:rsidRPr="00913B92">
        <w:rPr>
          <w:color w:val="000000" w:themeColor="text1"/>
          <w:u w:color="000000" w:themeColor="text1"/>
        </w:rPr>
        <w:t>FEBRUARY 2</w:t>
      </w:r>
      <w:r w:rsidR="00DE2FB3">
        <w:rPr>
          <w:color w:val="000000" w:themeColor="text1"/>
          <w:u w:color="000000" w:themeColor="text1"/>
        </w:rPr>
        <w:t>5 THROUGH MARCH 3, 2019</w:t>
      </w:r>
      <w:r w:rsidR="00DE2FB3" w:rsidRPr="00913B92">
        <w:rPr>
          <w:color w:val="000000" w:themeColor="text1"/>
          <w:u w:color="000000" w:themeColor="text1"/>
        </w:rPr>
        <w:t>,</w:t>
      </w:r>
      <w:r w:rsidR="00DE2FB3">
        <w:rPr>
          <w:color w:val="000000" w:themeColor="text1"/>
          <w:u w:color="000000" w:themeColor="text1"/>
        </w:rPr>
        <w:t xml:space="preserve"> </w:t>
      </w:r>
      <w:r w:rsidR="00DE2FB3" w:rsidRPr="00913B92">
        <w:rPr>
          <w:color w:val="000000" w:themeColor="text1"/>
          <w:u w:color="000000" w:themeColor="text1"/>
        </w:rPr>
        <w:t xml:space="preserve">AS </w:t>
      </w:r>
      <w:r w:rsidR="00DE2FB3">
        <w:rPr>
          <w:color w:val="000000" w:themeColor="text1"/>
          <w:u w:color="000000" w:themeColor="text1"/>
        </w:rPr>
        <w:t>“</w:t>
      </w:r>
      <w:r w:rsidR="00DE2FB3" w:rsidRPr="00913B92">
        <w:rPr>
          <w:color w:val="000000" w:themeColor="text1"/>
          <w:u w:color="000000" w:themeColor="text1"/>
        </w:rPr>
        <w:t>EATING DISORDERS AWARENESS WEEK</w:t>
      </w:r>
      <w:r w:rsidR="00DE2FB3">
        <w:rPr>
          <w:color w:val="000000" w:themeColor="text1"/>
          <w:u w:color="000000" w:themeColor="text1"/>
        </w:rPr>
        <w:t>” IN THE STATE OF SOUTH CAROLIN</w:t>
      </w:r>
      <w:r w:rsidR="0034759C">
        <w:rPr>
          <w:color w:val="000000" w:themeColor="text1"/>
          <w:u w:color="000000" w:themeColor="text1"/>
        </w:rPr>
        <w:t>A IN RECOGNITION OF N</w:t>
      </w:r>
      <w:r w:rsidR="0034759C" w:rsidRPr="00177904">
        <w:rPr>
          <w:color w:val="000000" w:themeColor="text1"/>
          <w:u w:color="000000" w:themeColor="text1"/>
        </w:rPr>
        <w:t>ATIONAL EATING DISORDERS AWARENESS WEEK</w:t>
      </w:r>
      <w:r w:rsidR="0034759C">
        <w:rPr>
          <w:color w:val="000000" w:themeColor="text1"/>
          <w:u w:color="000000" w:themeColor="text1"/>
        </w:rPr>
        <w:t xml:space="preserve"> A</w:t>
      </w:r>
      <w:r w:rsidR="00DE2FB3">
        <w:rPr>
          <w:color w:val="000000" w:themeColor="text1"/>
          <w:u w:color="000000" w:themeColor="text1"/>
        </w:rPr>
        <w:t xml:space="preserve">ND TO DECLARE </w:t>
      </w:r>
      <w:r w:rsidR="009E5684">
        <w:rPr>
          <w:color w:val="000000" w:themeColor="text1"/>
          <w:u w:color="000000" w:themeColor="text1"/>
        </w:rPr>
        <w:t>WEDNESDAY</w:t>
      </w:r>
      <w:r w:rsidR="00DE2FB3">
        <w:rPr>
          <w:color w:val="000000" w:themeColor="text1"/>
          <w:u w:color="000000" w:themeColor="text1"/>
        </w:rPr>
        <w:t>, MARCH 6, 201</w:t>
      </w:r>
      <w:r w:rsidR="009F4ED1">
        <w:rPr>
          <w:color w:val="000000" w:themeColor="text1"/>
          <w:u w:color="000000" w:themeColor="text1"/>
        </w:rPr>
        <w:t>9</w:t>
      </w:r>
      <w:r w:rsidR="00DE2FB3">
        <w:rPr>
          <w:color w:val="000000" w:themeColor="text1"/>
          <w:u w:color="000000" w:themeColor="text1"/>
        </w:rPr>
        <w:t>, AS “EATING DISORDERS AWARENESS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447" w:rsidRPr="00177904" w:rsidRDefault="00B834FB" w:rsidP="000D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5447">
        <w:rPr>
          <w:color w:val="000000" w:themeColor="text1"/>
          <w:u w:color="000000" w:themeColor="text1"/>
        </w:rPr>
        <w:t>t</w:t>
      </w:r>
      <w:r w:rsidR="000D5447" w:rsidRPr="00177904">
        <w:rPr>
          <w:color w:val="000000" w:themeColor="text1"/>
          <w:u w:color="000000" w:themeColor="text1"/>
        </w:rPr>
        <w:t>he theme of this year</w:t>
      </w:r>
      <w:r w:rsidR="00173F3F" w:rsidRPr="00173F3F">
        <w:rPr>
          <w:color w:val="000000" w:themeColor="text1"/>
          <w:u w:color="000000" w:themeColor="text1"/>
        </w:rPr>
        <w:t>’</w:t>
      </w:r>
      <w:r w:rsidR="000D5447" w:rsidRPr="00177904">
        <w:rPr>
          <w:color w:val="000000" w:themeColor="text1"/>
          <w:u w:color="000000" w:themeColor="text1"/>
        </w:rPr>
        <w:t>s National Eating Disorders Awareness Week is “Come as You Are,</w:t>
      </w:r>
      <w:r w:rsidR="000D5447">
        <w:rPr>
          <w:color w:val="000000" w:themeColor="text1"/>
          <w:u w:color="000000" w:themeColor="text1"/>
        </w:rPr>
        <w:t xml:space="preserve">” </w:t>
      </w:r>
      <w:r w:rsidR="000D5447" w:rsidRPr="00177904">
        <w:rPr>
          <w:color w:val="000000" w:themeColor="text1"/>
          <w:u w:color="000000" w:themeColor="text1"/>
        </w:rPr>
        <w:t xml:space="preserve">which highlights </w:t>
      </w:r>
      <w:r w:rsidR="000D5447">
        <w:rPr>
          <w:color w:val="000000" w:themeColor="text1"/>
          <w:u w:color="000000" w:themeColor="text1"/>
        </w:rPr>
        <w:t xml:space="preserve">the </w:t>
      </w:r>
      <w:r w:rsidR="0092300A">
        <w:rPr>
          <w:color w:val="000000" w:themeColor="text1"/>
          <w:u w:color="000000" w:themeColor="text1"/>
        </w:rPr>
        <w:t xml:space="preserve">movement toward </w:t>
      </w:r>
      <w:r w:rsidR="000D5447" w:rsidRPr="00177904">
        <w:rPr>
          <w:color w:val="000000" w:themeColor="text1"/>
          <w:u w:color="000000" w:themeColor="text1"/>
        </w:rPr>
        <w:t>inclusivity in the greater eating</w:t>
      </w:r>
      <w:r w:rsidR="00690C7C">
        <w:rPr>
          <w:color w:val="000000" w:themeColor="text1"/>
          <w:u w:color="000000" w:themeColor="text1"/>
        </w:rPr>
        <w:t xml:space="preserve"> </w:t>
      </w:r>
      <w:r w:rsidR="000D5447" w:rsidRPr="00177904">
        <w:rPr>
          <w:color w:val="000000" w:themeColor="text1"/>
          <w:u w:color="000000" w:themeColor="text1"/>
        </w:rPr>
        <w:t xml:space="preserve">disorder community and the goal of unifying the field of eating disorders. In particular, </w:t>
      </w:r>
      <w:r w:rsidR="000D5447" w:rsidRPr="000D5447">
        <w:rPr>
          <w:color w:val="000000" w:themeColor="text1"/>
          <w:u w:color="000000" w:themeColor="text1"/>
        </w:rPr>
        <w:t>“Come as You Are” se</w:t>
      </w:r>
      <w:r w:rsidR="000D5447" w:rsidRPr="00177904">
        <w:rPr>
          <w:color w:val="000000" w:themeColor="text1"/>
          <w:u w:color="000000" w:themeColor="text1"/>
        </w:rPr>
        <w:t>nds a message to individuals at all stages of body acceptance and eating</w:t>
      </w:r>
      <w:r w:rsidR="00014E36">
        <w:rPr>
          <w:color w:val="000000" w:themeColor="text1"/>
          <w:u w:color="000000" w:themeColor="text1"/>
        </w:rPr>
        <w:t xml:space="preserve"> </w:t>
      </w:r>
      <w:r w:rsidR="000D5447" w:rsidRPr="00177904">
        <w:rPr>
          <w:color w:val="000000" w:themeColor="text1"/>
          <w:u w:color="000000" w:themeColor="text1"/>
        </w:rPr>
        <w:t xml:space="preserve">disorders recovery that their stories are valid; and </w:t>
      </w:r>
    </w:p>
    <w:p w:rsidR="000D5447" w:rsidRPr="00177904" w:rsidRDefault="000D5447" w:rsidP="000D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an eating disorder</w:t>
      </w:r>
      <w:r>
        <w:rPr>
          <w:color w:val="000000" w:themeColor="text1"/>
          <w:u w:color="000000" w:themeColor="text1"/>
        </w:rPr>
        <w:t xml:space="preserve">, and </w:t>
      </w:r>
      <w:r w:rsidRPr="00913B92">
        <w:rPr>
          <w:color w:val="000000" w:themeColor="text1"/>
          <w:u w:color="000000" w:themeColor="text1"/>
        </w:rPr>
        <w:t xml:space="preserve">the South Carolina Eating Disorders Association (SCEDA) </w:t>
      </w:r>
      <w:r>
        <w:rPr>
          <w:color w:val="000000" w:themeColor="text1"/>
          <w:u w:color="000000" w:themeColor="text1"/>
        </w:rPr>
        <w:t xml:space="preserve">provides critical support for </w:t>
      </w:r>
      <w:r w:rsidR="00AD3066">
        <w:rPr>
          <w:color w:val="000000" w:themeColor="text1"/>
          <w:u w:color="000000" w:themeColor="text1"/>
        </w:rPr>
        <w:t xml:space="preserve">these young people and their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xml:space="preserve">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eating disorders are serious conditions that are potentially life</w:t>
      </w:r>
      <w:r w:rsidR="00173F3F">
        <w:rPr>
          <w:color w:val="000000" w:themeColor="text1"/>
          <w:u w:color="000000" w:themeColor="text1"/>
        </w:rPr>
        <w:noBreakHyphen/>
      </w:r>
      <w:r>
        <w:rPr>
          <w:color w:val="000000" w:themeColor="text1"/>
          <w:u w:color="000000" w:themeColor="text1"/>
        </w:rPr>
        <w:t>threatening and have a great impact on a person</w:t>
      </w:r>
      <w:r w:rsidR="00173F3F" w:rsidRPr="00173F3F">
        <w:rPr>
          <w:color w:val="000000" w:themeColor="text1"/>
          <w:u w:color="000000" w:themeColor="text1"/>
        </w:rPr>
        <w:t>’</w:t>
      </w:r>
      <w:r>
        <w:rPr>
          <w:color w:val="000000" w:themeColor="text1"/>
          <w:u w:color="000000" w:themeColor="text1"/>
        </w:rPr>
        <w:t xml:space="preserve">s </w:t>
      </w:r>
      <w:r w:rsidR="00EE5F85">
        <w:rPr>
          <w:color w:val="000000" w:themeColor="text1"/>
          <w:u w:color="000000" w:themeColor="text1"/>
        </w:rPr>
        <w:t xml:space="preserve">physical and emotional health. </w:t>
      </w:r>
      <w:r>
        <w:rPr>
          <w:color w:val="000000" w:themeColor="text1"/>
          <w:u w:color="000000" w:themeColor="text1"/>
        </w:rPr>
        <w:t xml:space="preserve">Too often, signs and symptoms are overlooked. Many individuals, families, and communities are unaware of the devastating mental and physical consequences of eating disorders, as well as the pressures, attitudes, and behaviors </w:t>
      </w:r>
      <w:r w:rsidR="00103B02">
        <w:rPr>
          <w:color w:val="000000" w:themeColor="text1"/>
          <w:u w:color="000000" w:themeColor="text1"/>
        </w:rPr>
        <w:t>that</w:t>
      </w:r>
      <w:r>
        <w:rPr>
          <w:color w:val="000000" w:themeColor="text1"/>
          <w:u w:color="000000" w:themeColor="text1"/>
        </w:rPr>
        <w:t xml:space="preserve"> shape them. The National Eating Disorders Association strives to address the many misconceptions regarding eating disorders and </w:t>
      </w:r>
      <w:r w:rsidR="00B21AF7">
        <w:rPr>
          <w:color w:val="000000" w:themeColor="text1"/>
          <w:u w:color="000000" w:themeColor="text1"/>
        </w:rPr>
        <w:t xml:space="preserve">seeks </w:t>
      </w:r>
      <w:r>
        <w:rPr>
          <w:color w:val="000000" w:themeColor="text1"/>
          <w:u w:color="000000" w:themeColor="text1"/>
        </w:rPr>
        <w:t>to highlight the availability of resources for treatment and support;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3BC" w:rsidRPr="00913B92"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eating disorders usually appear in adolescence and are associated with substantial psychological problems, including depression, substance abuse, and suicide.  They are serious illnesses, not lifestyle choices.  In fact, anorexia has the highest mortality rate of any mental illness</w:t>
      </w:r>
      <w:r w:rsidRPr="00913B92">
        <w:rPr>
          <w:color w:val="000000" w:themeColor="text1"/>
          <w:u w:color="000000" w:themeColor="text1"/>
        </w:rPr>
        <w:t>;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3BC" w:rsidRPr="00913B92"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13B92">
        <w:rPr>
          <w:color w:val="000000" w:themeColor="text1"/>
          <w:u w:color="000000" w:themeColor="text1"/>
        </w:rPr>
        <w:t xml:space="preserve">, </w:t>
      </w:r>
      <w:r>
        <w:rPr>
          <w:color w:val="000000" w:themeColor="text1"/>
          <w:u w:color="000000" w:themeColor="text1"/>
        </w:rPr>
        <w:t>many cases of eating disorders go undetected.  Less than one</w:t>
      </w:r>
      <w:r w:rsidR="007D1815">
        <w:rPr>
          <w:color w:val="000000" w:themeColor="text1"/>
          <w:u w:color="000000" w:themeColor="text1"/>
        </w:rPr>
        <w:t xml:space="preserve"> </w:t>
      </w:r>
      <w:r>
        <w:rPr>
          <w:color w:val="000000" w:themeColor="text1"/>
          <w:u w:color="000000" w:themeColor="text1"/>
        </w:rPr>
        <w:t>third of youths with eating disorders will receive treatment. Eating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1503BC" w:rsidRDefault="001503BC" w:rsidP="0015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w:t>
      </w:r>
      <w:r w:rsidR="00014E36">
        <w:rPr>
          <w:color w:val="000000" w:themeColor="text1"/>
          <w:u w:color="000000" w:themeColor="text1"/>
        </w:rPr>
        <w:t xml:space="preserve"> </w:t>
      </w:r>
      <w:r>
        <w:rPr>
          <w:color w:val="000000" w:themeColor="text1"/>
          <w:u w:color="000000" w:themeColor="text1"/>
        </w:rPr>
        <w:t>disorder professionals, healthcare providers, students, educators, social workers, and individuals committed to raising awareness of the dangers surrounding eating disorders and the need for early intervention and treatment access; and</w:t>
      </w: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913B92">
        <w:rPr>
          <w:color w:val="000000" w:themeColor="text1"/>
          <w:u w:color="000000" w:themeColor="text1"/>
        </w:rPr>
        <w:t xml:space="preserve">, </w:t>
      </w:r>
      <w:r>
        <w:rPr>
          <w:color w:val="000000" w:themeColor="text1"/>
          <w:u w:color="000000" w:themeColor="text1"/>
        </w:rPr>
        <w:t xml:space="preserve">the </w:t>
      </w:r>
      <w:r w:rsidR="00526DC5">
        <w:rPr>
          <w:color w:val="000000" w:themeColor="text1"/>
          <w:u w:color="000000" w:themeColor="text1"/>
        </w:rPr>
        <w:t>House</w:t>
      </w:r>
      <w:r>
        <w:rPr>
          <w:color w:val="000000" w:themeColor="text1"/>
          <w:u w:color="000000" w:themeColor="text1"/>
        </w:rPr>
        <w:t xml:space="preserve">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t>. Now, therefore,</w:t>
      </w: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C5" w:rsidRDefault="00526DC5" w:rsidP="0052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2F0E" w:rsidRDefault="00E62F0E" w:rsidP="00E62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65" w:rsidRDefault="00E62F0E" w:rsidP="00D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the members of the South Carolina </w:t>
      </w:r>
      <w:r w:rsidR="00526DC5">
        <w:t>House of Representatives</w:t>
      </w:r>
      <w:r>
        <w:t xml:space="preserve">, by this resolution, </w:t>
      </w:r>
      <w:r w:rsidR="00D66665" w:rsidRPr="00913B92">
        <w:rPr>
          <w:color w:val="000000" w:themeColor="text1"/>
          <w:u w:color="000000" w:themeColor="text1"/>
        </w:rPr>
        <w:t>declare</w:t>
      </w:r>
      <w:r w:rsidR="00D66665">
        <w:rPr>
          <w:color w:val="000000" w:themeColor="text1"/>
          <w:u w:color="000000" w:themeColor="text1"/>
        </w:rPr>
        <w:t xml:space="preserve"> F</w:t>
      </w:r>
      <w:r w:rsidR="00D66665" w:rsidRPr="00913B92">
        <w:rPr>
          <w:color w:val="000000" w:themeColor="text1"/>
          <w:u w:color="000000" w:themeColor="text1"/>
        </w:rPr>
        <w:t>ebruary 2</w:t>
      </w:r>
      <w:r w:rsidR="00D66665">
        <w:rPr>
          <w:color w:val="000000" w:themeColor="text1"/>
          <w:u w:color="000000" w:themeColor="text1"/>
        </w:rPr>
        <w:t>5 through March 3, 2019</w:t>
      </w:r>
      <w:r w:rsidR="00D66665" w:rsidRPr="00913B92">
        <w:rPr>
          <w:color w:val="000000" w:themeColor="text1"/>
          <w:u w:color="000000" w:themeColor="text1"/>
        </w:rPr>
        <w:t>,</w:t>
      </w:r>
      <w:r w:rsidR="00D66665">
        <w:rPr>
          <w:color w:val="000000" w:themeColor="text1"/>
          <w:u w:color="000000" w:themeColor="text1"/>
        </w:rPr>
        <w:t xml:space="preserve"> </w:t>
      </w:r>
      <w:r w:rsidR="00D66665" w:rsidRPr="00913B92">
        <w:rPr>
          <w:color w:val="000000" w:themeColor="text1"/>
          <w:u w:color="000000" w:themeColor="text1"/>
        </w:rPr>
        <w:t xml:space="preserve">as </w:t>
      </w:r>
      <w:r w:rsidR="00D66665">
        <w:rPr>
          <w:color w:val="000000" w:themeColor="text1"/>
          <w:u w:color="000000" w:themeColor="text1"/>
        </w:rPr>
        <w:t>“E</w:t>
      </w:r>
      <w:r w:rsidR="00D66665" w:rsidRPr="00913B92">
        <w:rPr>
          <w:color w:val="000000" w:themeColor="text1"/>
          <w:u w:color="000000" w:themeColor="text1"/>
        </w:rPr>
        <w:t xml:space="preserve">ating </w:t>
      </w:r>
      <w:r w:rsidR="00D66665">
        <w:rPr>
          <w:color w:val="000000" w:themeColor="text1"/>
          <w:u w:color="000000" w:themeColor="text1"/>
        </w:rPr>
        <w:t>D</w:t>
      </w:r>
      <w:r w:rsidR="00D66665" w:rsidRPr="00913B92">
        <w:rPr>
          <w:color w:val="000000" w:themeColor="text1"/>
          <w:u w:color="000000" w:themeColor="text1"/>
        </w:rPr>
        <w:t xml:space="preserve">isorders </w:t>
      </w:r>
      <w:r w:rsidR="00D66665">
        <w:rPr>
          <w:color w:val="000000" w:themeColor="text1"/>
          <w:u w:color="000000" w:themeColor="text1"/>
        </w:rPr>
        <w:t>A</w:t>
      </w:r>
      <w:r w:rsidR="00D66665" w:rsidRPr="00913B92">
        <w:rPr>
          <w:color w:val="000000" w:themeColor="text1"/>
          <w:u w:color="000000" w:themeColor="text1"/>
        </w:rPr>
        <w:t xml:space="preserve">wareness </w:t>
      </w:r>
      <w:r w:rsidR="00D66665">
        <w:rPr>
          <w:color w:val="000000" w:themeColor="text1"/>
          <w:u w:color="000000" w:themeColor="text1"/>
        </w:rPr>
        <w:t>W</w:t>
      </w:r>
      <w:r w:rsidR="00D66665" w:rsidRPr="00913B92">
        <w:rPr>
          <w:color w:val="000000" w:themeColor="text1"/>
          <w:u w:color="000000" w:themeColor="text1"/>
        </w:rPr>
        <w:t>eek</w:t>
      </w:r>
      <w:r w:rsidR="00D66665">
        <w:rPr>
          <w:color w:val="000000" w:themeColor="text1"/>
          <w:u w:color="000000" w:themeColor="text1"/>
        </w:rPr>
        <w:t>” in the State of South Carolina in recognition of N</w:t>
      </w:r>
      <w:r w:rsidR="00D66665" w:rsidRPr="00177904">
        <w:rPr>
          <w:color w:val="000000" w:themeColor="text1"/>
          <w:u w:color="000000" w:themeColor="text1"/>
        </w:rPr>
        <w:t xml:space="preserve">ational </w:t>
      </w:r>
      <w:r w:rsidR="00D66665">
        <w:rPr>
          <w:color w:val="000000" w:themeColor="text1"/>
          <w:u w:color="000000" w:themeColor="text1"/>
        </w:rPr>
        <w:t>E</w:t>
      </w:r>
      <w:r w:rsidR="00D66665" w:rsidRPr="00177904">
        <w:rPr>
          <w:color w:val="000000" w:themeColor="text1"/>
          <w:u w:color="000000" w:themeColor="text1"/>
        </w:rPr>
        <w:t xml:space="preserve">ating </w:t>
      </w:r>
      <w:r w:rsidR="00D66665">
        <w:rPr>
          <w:color w:val="000000" w:themeColor="text1"/>
          <w:u w:color="000000" w:themeColor="text1"/>
        </w:rPr>
        <w:t>D</w:t>
      </w:r>
      <w:r w:rsidR="00D66665" w:rsidRPr="00177904">
        <w:rPr>
          <w:color w:val="000000" w:themeColor="text1"/>
          <w:u w:color="000000" w:themeColor="text1"/>
        </w:rPr>
        <w:t xml:space="preserve">isorders </w:t>
      </w:r>
      <w:r w:rsidR="00D66665">
        <w:rPr>
          <w:color w:val="000000" w:themeColor="text1"/>
          <w:u w:color="000000" w:themeColor="text1"/>
        </w:rPr>
        <w:t>A</w:t>
      </w:r>
      <w:r w:rsidR="00D66665" w:rsidRPr="00177904">
        <w:rPr>
          <w:color w:val="000000" w:themeColor="text1"/>
          <w:u w:color="000000" w:themeColor="text1"/>
        </w:rPr>
        <w:t xml:space="preserve">wareness </w:t>
      </w:r>
      <w:r w:rsidR="00D66665">
        <w:rPr>
          <w:color w:val="000000" w:themeColor="text1"/>
          <w:u w:color="000000" w:themeColor="text1"/>
        </w:rPr>
        <w:t>W</w:t>
      </w:r>
      <w:r w:rsidR="00D66665" w:rsidRPr="00177904">
        <w:rPr>
          <w:color w:val="000000" w:themeColor="text1"/>
          <w:u w:color="000000" w:themeColor="text1"/>
        </w:rPr>
        <w:t>eek</w:t>
      </w:r>
      <w:r w:rsidR="00D66665">
        <w:rPr>
          <w:color w:val="000000" w:themeColor="text1"/>
          <w:u w:color="000000" w:themeColor="text1"/>
        </w:rPr>
        <w:t xml:space="preserve"> and declare </w:t>
      </w:r>
      <w:r w:rsidR="009E5684">
        <w:rPr>
          <w:color w:val="000000" w:themeColor="text1"/>
          <w:u w:color="000000" w:themeColor="text1"/>
        </w:rPr>
        <w:t>Wednesday</w:t>
      </w:r>
      <w:r w:rsidR="002676A9">
        <w:rPr>
          <w:color w:val="000000" w:themeColor="text1"/>
          <w:u w:color="000000" w:themeColor="text1"/>
        </w:rPr>
        <w:t>, March 6, 2019</w:t>
      </w:r>
      <w:r w:rsidR="00D66665">
        <w:rPr>
          <w:color w:val="000000" w:themeColor="text1"/>
          <w:u w:color="000000" w:themeColor="text1"/>
        </w:rPr>
        <w:t>, as “Eating Disorders Awareness Day” in South Carolina.</w:t>
      </w:r>
    </w:p>
    <w:p w:rsidR="00E669CE" w:rsidRDefault="00173F3F" w:rsidP="0066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A62" w:rsidRDefault="009B1A62" w:rsidP="009B1A62">
      <w:pPr>
        <w:suppressAutoHyphens/>
      </w:pPr>
    </w:p>
    <w:sectPr w:rsidR="009B1A62" w:rsidSect="009B1A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4FB" w:rsidRDefault="00B834FB" w:rsidP="009F0C77">
      <w:r>
        <w:separator/>
      </w:r>
    </w:p>
  </w:endnote>
  <w:endnote w:type="continuationSeparator" w:id="0">
    <w:p w:rsidR="00B834FB" w:rsidRDefault="00B834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BD851B-D1CC-4FB5-A9B6-245060538163}"/>
    <w:embedBold r:id="rId2" w:fontKey="{0006BC56-BC3D-4BF7-B9D0-6910CBB08344}"/>
  </w:font>
  <w:font w:name="Calibri">
    <w:panose1 w:val="020F0502020204030204"/>
    <w:charset w:val="00"/>
    <w:family w:val="swiss"/>
    <w:pitch w:val="variable"/>
    <w:sig w:usb0="E0002EFF" w:usb1="C000247B" w:usb2="00000009" w:usb3="00000000" w:csb0="000001FF" w:csb1="00000000"/>
    <w:embedRegular r:id="rId3" w:fontKey="{271ED6A2-C260-445B-865F-09F2643F6EC1}"/>
  </w:font>
  <w:font w:name="Segoe UI">
    <w:panose1 w:val="020B0502040204020203"/>
    <w:charset w:val="00"/>
    <w:family w:val="swiss"/>
    <w:pitch w:val="variable"/>
    <w:sig w:usb0="E4002EFF" w:usb1="C000E47F" w:usb2="00000009" w:usb3="00000000" w:csb0="000001FF" w:csb1="00000000"/>
    <w:embedRegular r:id="rId4" w:fontKey="{C1DDF78D-E07A-4D3D-AA87-C14B455317B8}"/>
  </w:font>
  <w:font w:name="Cambria">
    <w:panose1 w:val="02040503050406030204"/>
    <w:charset w:val="00"/>
    <w:family w:val="roman"/>
    <w:pitch w:val="variable"/>
    <w:sig w:usb0="E00006FF" w:usb1="420024FF" w:usb2="02000000" w:usb3="00000000" w:csb0="0000019F" w:csb1="00000000"/>
    <w:embedRegular r:id="rId5" w:fontKey="{08B04DE5-C1D3-45D1-88E9-F9535614B9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A62" w:rsidRPr="002F19CB" w:rsidRDefault="009B1A62" w:rsidP="002F19CB">
    <w:pPr>
      <w:pStyle w:val="Footer"/>
      <w:tabs>
        <w:tab w:val="clear" w:pos="4680"/>
        <w:tab w:val="clear" w:pos="9360"/>
        <w:tab w:val="center" w:pos="2995"/>
      </w:tabs>
      <w:spacing w:before="120"/>
    </w:pPr>
    <w:r>
      <w:t>[4158]</w:t>
    </w:r>
    <w:r>
      <w:tab/>
    </w:r>
    <w:r>
      <w:fldChar w:fldCharType="begin"/>
    </w:r>
    <w:r>
      <w:instrText xml:space="preserve"> PAGE  \* MERGEFORMAT </w:instrText>
    </w:r>
    <w:r>
      <w:fldChar w:fldCharType="separate"/>
    </w:r>
    <w:r w:rsidR="000B43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4FB" w:rsidRDefault="00B834FB" w:rsidP="009F0C77">
      <w:r>
        <w:separator/>
      </w:r>
    </w:p>
  </w:footnote>
  <w:footnote w:type="continuationSeparator" w:id="0">
    <w:p w:rsidR="00B834FB" w:rsidRDefault="00B834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3SD19"/>
    <w:docVar w:name="CoverBillType" w:val="r"/>
    <w:docVar w:name="DocPath" w:val="L:\Council\bills\RM\1193SD19.DOCX"/>
    <w:docVar w:name="dvBillNumber" w:val="4158"/>
    <w:docVar w:name="dvBillNumberPrefix" w:val="H. "/>
    <w:docVar w:name="dvOriginalBody" w:val="House"/>
    <w:docVar w:name="dvSteno" w:val="RM"/>
    <w:docVar w:name="NameofBody" w:val="h"/>
    <w:docVar w:name="vGroup2" w:val="Council"/>
  </w:docVars>
  <w:rsids>
    <w:rsidRoot w:val="00B834FB"/>
    <w:rsid w:val="00011869"/>
    <w:rsid w:val="00014E36"/>
    <w:rsid w:val="00015CD6"/>
    <w:rsid w:val="000B4377"/>
    <w:rsid w:val="000B48EA"/>
    <w:rsid w:val="000D5447"/>
    <w:rsid w:val="000E0100"/>
    <w:rsid w:val="000E1785"/>
    <w:rsid w:val="000F40FA"/>
    <w:rsid w:val="001035F1"/>
    <w:rsid w:val="00103B02"/>
    <w:rsid w:val="0010776B"/>
    <w:rsid w:val="00133E66"/>
    <w:rsid w:val="001435A3"/>
    <w:rsid w:val="00146ED3"/>
    <w:rsid w:val="001503BC"/>
    <w:rsid w:val="00151044"/>
    <w:rsid w:val="00173F3F"/>
    <w:rsid w:val="001D08F2"/>
    <w:rsid w:val="001D3A58"/>
    <w:rsid w:val="001D525B"/>
    <w:rsid w:val="001D7F4F"/>
    <w:rsid w:val="00205238"/>
    <w:rsid w:val="002321B6"/>
    <w:rsid w:val="00250967"/>
    <w:rsid w:val="002543C8"/>
    <w:rsid w:val="0025541D"/>
    <w:rsid w:val="002676A9"/>
    <w:rsid w:val="00284AAE"/>
    <w:rsid w:val="002D0DE5"/>
    <w:rsid w:val="002E5912"/>
    <w:rsid w:val="002F05DB"/>
    <w:rsid w:val="002F19CB"/>
    <w:rsid w:val="00301B21"/>
    <w:rsid w:val="00325348"/>
    <w:rsid w:val="0032732C"/>
    <w:rsid w:val="00336AD0"/>
    <w:rsid w:val="0034759C"/>
    <w:rsid w:val="0037079A"/>
    <w:rsid w:val="003C4DAB"/>
    <w:rsid w:val="003D01E8"/>
    <w:rsid w:val="003E5288"/>
    <w:rsid w:val="003F6D79"/>
    <w:rsid w:val="0041760A"/>
    <w:rsid w:val="00417C01"/>
    <w:rsid w:val="004403BD"/>
    <w:rsid w:val="00461441"/>
    <w:rsid w:val="004809EE"/>
    <w:rsid w:val="004D23BC"/>
    <w:rsid w:val="004E7D54"/>
    <w:rsid w:val="00517130"/>
    <w:rsid w:val="00526DC5"/>
    <w:rsid w:val="005273C6"/>
    <w:rsid w:val="00530A69"/>
    <w:rsid w:val="00532DA4"/>
    <w:rsid w:val="00545593"/>
    <w:rsid w:val="00556EBF"/>
    <w:rsid w:val="00577C6C"/>
    <w:rsid w:val="005869AB"/>
    <w:rsid w:val="005A076D"/>
    <w:rsid w:val="005A62FE"/>
    <w:rsid w:val="005C2FE2"/>
    <w:rsid w:val="005E2BC9"/>
    <w:rsid w:val="00605102"/>
    <w:rsid w:val="006215AA"/>
    <w:rsid w:val="00622E33"/>
    <w:rsid w:val="00662D5C"/>
    <w:rsid w:val="00690C7C"/>
    <w:rsid w:val="006913C9"/>
    <w:rsid w:val="0069470D"/>
    <w:rsid w:val="006D58AA"/>
    <w:rsid w:val="00734F00"/>
    <w:rsid w:val="007A1EE5"/>
    <w:rsid w:val="007A70AE"/>
    <w:rsid w:val="007D1815"/>
    <w:rsid w:val="008362E8"/>
    <w:rsid w:val="0085786E"/>
    <w:rsid w:val="008A1768"/>
    <w:rsid w:val="008A489F"/>
    <w:rsid w:val="008C17A4"/>
    <w:rsid w:val="008E413F"/>
    <w:rsid w:val="008F0F33"/>
    <w:rsid w:val="008F4429"/>
    <w:rsid w:val="00913890"/>
    <w:rsid w:val="0092300A"/>
    <w:rsid w:val="0094021A"/>
    <w:rsid w:val="009B1A62"/>
    <w:rsid w:val="009B44AF"/>
    <w:rsid w:val="009C6A0B"/>
    <w:rsid w:val="009E5684"/>
    <w:rsid w:val="009F0C77"/>
    <w:rsid w:val="009F4DD1"/>
    <w:rsid w:val="009F4ED1"/>
    <w:rsid w:val="00A01A2E"/>
    <w:rsid w:val="00A02543"/>
    <w:rsid w:val="00A41684"/>
    <w:rsid w:val="00A6100C"/>
    <w:rsid w:val="00A64E80"/>
    <w:rsid w:val="00A72BCD"/>
    <w:rsid w:val="00A741D9"/>
    <w:rsid w:val="00A833AB"/>
    <w:rsid w:val="00A9741D"/>
    <w:rsid w:val="00AC34A2"/>
    <w:rsid w:val="00AD1C9A"/>
    <w:rsid w:val="00AD3066"/>
    <w:rsid w:val="00AD4B17"/>
    <w:rsid w:val="00B21AF7"/>
    <w:rsid w:val="00B34566"/>
    <w:rsid w:val="00B412D4"/>
    <w:rsid w:val="00B508D5"/>
    <w:rsid w:val="00B834FB"/>
    <w:rsid w:val="00BE3C22"/>
    <w:rsid w:val="00C0345E"/>
    <w:rsid w:val="00C31C95"/>
    <w:rsid w:val="00C3483A"/>
    <w:rsid w:val="00C74E9D"/>
    <w:rsid w:val="00C826DD"/>
    <w:rsid w:val="00C82FD3"/>
    <w:rsid w:val="00C92819"/>
    <w:rsid w:val="00CC6B7B"/>
    <w:rsid w:val="00CD2089"/>
    <w:rsid w:val="00CF04F7"/>
    <w:rsid w:val="00D66665"/>
    <w:rsid w:val="00D73A67"/>
    <w:rsid w:val="00D970A9"/>
    <w:rsid w:val="00DE2FB3"/>
    <w:rsid w:val="00DF3845"/>
    <w:rsid w:val="00E41911"/>
    <w:rsid w:val="00E44B57"/>
    <w:rsid w:val="00E62F0E"/>
    <w:rsid w:val="00E669CE"/>
    <w:rsid w:val="00E92EEF"/>
    <w:rsid w:val="00EE5F85"/>
    <w:rsid w:val="00EF2368"/>
    <w:rsid w:val="00F24442"/>
    <w:rsid w:val="00F24A59"/>
    <w:rsid w:val="00F50AE3"/>
    <w:rsid w:val="00F655B7"/>
    <w:rsid w:val="00F656BA"/>
    <w:rsid w:val="00F67CF1"/>
    <w:rsid w:val="00F728AA"/>
    <w:rsid w:val="00F840F0"/>
    <w:rsid w:val="00FB0D0D"/>
    <w:rsid w:val="00FB43B4"/>
    <w:rsid w:val="00FB6B0B"/>
    <w:rsid w:val="00FD7CA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F611DA-74C8-4800-9631-6A365BA3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8EA"/>
    <w:rPr>
      <w:rFonts w:ascii="Segoe UI" w:eastAsia="Times New Roman" w:hAnsi="Segoe UI" w:cs="Segoe UI"/>
      <w:sz w:val="18"/>
      <w:szCs w:val="18"/>
    </w:rPr>
  </w:style>
  <w:style w:type="character" w:styleId="Hyperlink">
    <w:name w:val="Hyperlink"/>
    <w:basedOn w:val="DefaultParagraphFont"/>
    <w:uiPriority w:val="99"/>
    <w:unhideWhenUsed/>
    <w:rsid w:val="009B1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8&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58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F1518-1F5F-4035-897E-8866FF56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4158: Eating Disorders Awareness Week - South Carolina Legislature Online</dc:title>
  <dc:creator>Rosanne McDowell</dc:creator>
  <cp:lastModifiedBy>S Wilson</cp:lastModifiedBy>
  <cp:revision>2</cp:revision>
  <cp:lastPrinted>2019-02-27T20:33:00Z</cp:lastPrinted>
  <dcterms:created xsi:type="dcterms:W3CDTF">2020-03-09T20:48:00Z</dcterms:created>
  <dcterms:modified xsi:type="dcterms:W3CDTF">2020-03-09T20:48:00Z</dcterms:modified>
</cp:coreProperties>
</file>