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B56" w:rsidRDefault="002D4B56" w:rsidP="002D4B56">
      <w:pPr>
        <w:widowControl w:val="0"/>
        <w:jc w:val="center"/>
      </w:pPr>
      <w:r w:rsidRPr="002D4B56">
        <w:rPr>
          <w:b/>
        </w:rPr>
        <w:t>South Carolina General Assembly</w:t>
      </w:r>
    </w:p>
    <w:p w:rsidR="002D4B56" w:rsidRDefault="002D4B56" w:rsidP="002D4B56">
      <w:pPr>
        <w:widowControl w:val="0"/>
        <w:jc w:val="center"/>
      </w:pPr>
      <w:r>
        <w:t>123rd Session, 2019-2020</w:t>
      </w:r>
    </w:p>
    <w:p w:rsidR="002D4B56" w:rsidRDefault="002D4B56" w:rsidP="002D4B56">
      <w:pPr>
        <w:widowControl w:val="0"/>
        <w:jc w:val="left"/>
      </w:pPr>
    </w:p>
    <w:p w:rsidR="002D4B56" w:rsidRDefault="002D4B56" w:rsidP="002D4B56">
      <w:pPr>
        <w:widowControl w:val="0"/>
        <w:jc w:val="left"/>
        <w:rPr>
          <w:b/>
        </w:rPr>
      </w:pPr>
      <w:r w:rsidRPr="002D4B56">
        <w:rPr>
          <w:b/>
        </w:rPr>
        <w:t>H. 4317</w:t>
      </w:r>
    </w:p>
    <w:p w:rsidR="002D4B56" w:rsidRDefault="002D4B56" w:rsidP="002D4B56">
      <w:pPr>
        <w:widowControl w:val="0"/>
        <w:jc w:val="left"/>
        <w:rPr>
          <w:b/>
        </w:rPr>
      </w:pPr>
    </w:p>
    <w:p w:rsidR="002D4B56" w:rsidRDefault="002D4B56" w:rsidP="002D4B56">
      <w:pPr>
        <w:widowControl w:val="0"/>
        <w:jc w:val="left"/>
      </w:pPr>
      <w:r w:rsidRPr="002D4B56">
        <w:rPr>
          <w:b/>
        </w:rPr>
        <w:t>STATUS INFORMATION</w:t>
      </w:r>
    </w:p>
    <w:p w:rsidR="002D4B56" w:rsidRDefault="002D4B56" w:rsidP="002D4B56">
      <w:pPr>
        <w:widowControl w:val="0"/>
        <w:jc w:val="left"/>
      </w:pPr>
    </w:p>
    <w:p w:rsidR="002D4B56" w:rsidRDefault="002D4B56" w:rsidP="002D4B56">
      <w:pPr>
        <w:widowControl w:val="0"/>
        <w:jc w:val="left"/>
      </w:pPr>
      <w:r>
        <w:t>General Bill</w:t>
      </w:r>
    </w:p>
    <w:p w:rsidR="002D4B56" w:rsidRDefault="002D4B56" w:rsidP="002D4B56">
      <w:pPr>
        <w:widowControl w:val="0"/>
        <w:jc w:val="left"/>
      </w:pPr>
      <w:r>
        <w:t>Sponsors: Rep. Hiott</w:t>
      </w:r>
    </w:p>
    <w:p w:rsidR="002D4B56" w:rsidRDefault="002D4B56" w:rsidP="002D4B56">
      <w:pPr>
        <w:widowControl w:val="0"/>
        <w:jc w:val="left"/>
      </w:pPr>
      <w:r>
        <w:t>Document Path: l:\council\bills\gt\5700cm19.docx</w:t>
      </w:r>
    </w:p>
    <w:p w:rsidR="00784B09" w:rsidRDefault="00784B09" w:rsidP="002D4B56">
      <w:pPr>
        <w:widowControl w:val="0"/>
        <w:jc w:val="left"/>
      </w:pPr>
      <w:r>
        <w:t>Companion/Similar bill(s): 489</w:t>
      </w:r>
    </w:p>
    <w:p w:rsidR="002D4B56" w:rsidRDefault="002D4B56" w:rsidP="002D4B56">
      <w:pPr>
        <w:widowControl w:val="0"/>
        <w:jc w:val="left"/>
      </w:pPr>
    </w:p>
    <w:p w:rsidR="002D4B56" w:rsidRDefault="002D4B56" w:rsidP="002D4B56">
      <w:pPr>
        <w:widowControl w:val="0"/>
        <w:jc w:val="left"/>
      </w:pPr>
      <w:r>
        <w:t>Introduced in the House on March 26, 2019</w:t>
      </w:r>
    </w:p>
    <w:p w:rsidR="002D4B56" w:rsidRDefault="002D4B56" w:rsidP="002D4B56">
      <w:pPr>
        <w:widowControl w:val="0"/>
        <w:jc w:val="left"/>
      </w:pPr>
      <w:r>
        <w:t xml:space="preserve">Currently residing in the House Committee on </w:t>
      </w:r>
      <w:r w:rsidRPr="002D4B56">
        <w:rPr>
          <w:b/>
        </w:rPr>
        <w:t>Agriculture, Natural Resources and Environmental Affairs</w:t>
      </w:r>
    </w:p>
    <w:p w:rsidR="002D4B56" w:rsidRDefault="002D4B56" w:rsidP="002D4B56">
      <w:pPr>
        <w:widowControl w:val="0"/>
        <w:jc w:val="left"/>
      </w:pPr>
    </w:p>
    <w:p w:rsidR="002D4B56" w:rsidRDefault="002D4B56" w:rsidP="002D4B56">
      <w:pPr>
        <w:widowControl w:val="0"/>
        <w:jc w:val="left"/>
      </w:pPr>
      <w:r>
        <w:t xml:space="preserve">Summary: </w:t>
      </w:r>
      <w:r w:rsidR="00727170">
        <w:t>Coyote bounty program</w:t>
      </w:r>
    </w:p>
    <w:p w:rsidR="002D4B56" w:rsidRDefault="002D4B56" w:rsidP="002D4B56">
      <w:pPr>
        <w:widowControl w:val="0"/>
        <w:jc w:val="left"/>
      </w:pPr>
    </w:p>
    <w:p w:rsidR="002D4B56" w:rsidRDefault="002D4B56" w:rsidP="002D4B56">
      <w:pPr>
        <w:widowControl w:val="0"/>
        <w:jc w:val="left"/>
      </w:pPr>
    </w:p>
    <w:p w:rsidR="002D4B56" w:rsidRDefault="002D4B56" w:rsidP="002D4B56">
      <w:pPr>
        <w:widowControl w:val="0"/>
        <w:tabs>
          <w:tab w:val="center" w:pos="590"/>
          <w:tab w:val="center" w:pos="1440"/>
          <w:tab w:val="left" w:pos="1872"/>
          <w:tab w:val="left" w:pos="9187"/>
        </w:tabs>
        <w:jc w:val="left"/>
      </w:pPr>
      <w:r w:rsidRPr="002D4B56">
        <w:rPr>
          <w:b/>
        </w:rPr>
        <w:t>HISTORY OF LEGISLATIVE ACTIONS</w:t>
      </w:r>
    </w:p>
    <w:p w:rsidR="002D4B56" w:rsidRDefault="002D4B56" w:rsidP="002D4B56">
      <w:pPr>
        <w:widowControl w:val="0"/>
        <w:tabs>
          <w:tab w:val="center" w:pos="590"/>
          <w:tab w:val="center" w:pos="1440"/>
          <w:tab w:val="left" w:pos="1872"/>
          <w:tab w:val="left" w:pos="9187"/>
        </w:tabs>
        <w:jc w:val="left"/>
      </w:pPr>
    </w:p>
    <w:p w:rsidR="002D4B56" w:rsidRPr="002D4B56" w:rsidRDefault="002D4B56" w:rsidP="002D4B56">
      <w:pPr>
        <w:widowControl w:val="0"/>
        <w:tabs>
          <w:tab w:val="center" w:pos="590"/>
          <w:tab w:val="center" w:pos="1440"/>
          <w:tab w:val="left" w:pos="1872"/>
          <w:tab w:val="left" w:pos="9187"/>
        </w:tabs>
        <w:jc w:val="left"/>
      </w:pPr>
      <w:r w:rsidRPr="002D4B56">
        <w:rPr>
          <w:u w:val="single"/>
        </w:rPr>
        <w:tab/>
        <w:t>Date</w:t>
      </w:r>
      <w:r w:rsidRPr="002D4B56">
        <w:rPr>
          <w:u w:val="single"/>
        </w:rPr>
        <w:tab/>
        <w:t>Body</w:t>
      </w:r>
      <w:r w:rsidRPr="002D4B56">
        <w:rPr>
          <w:u w:val="single"/>
        </w:rPr>
        <w:tab/>
        <w:t>Action Description with journal page number</w:t>
      </w:r>
      <w:r w:rsidRPr="002D4B56">
        <w:rPr>
          <w:u w:val="single"/>
        </w:rPr>
        <w:tab/>
      </w:r>
    </w:p>
    <w:p w:rsidR="002837A5" w:rsidRDefault="002837A5" w:rsidP="002837A5">
      <w:pPr>
        <w:widowControl w:val="0"/>
        <w:tabs>
          <w:tab w:val="right" w:pos="1008"/>
          <w:tab w:val="left" w:pos="1152"/>
          <w:tab w:val="left" w:pos="1872"/>
          <w:tab w:val="left" w:pos="9187"/>
        </w:tabs>
        <w:ind w:left="2088" w:hanging="2088"/>
      </w:pPr>
      <w:r>
        <w:tab/>
        <w:t>3/26/2019</w:t>
      </w:r>
      <w:r>
        <w:tab/>
        <w:t>House</w:t>
      </w:r>
      <w:r>
        <w:tab/>
      </w:r>
      <w:r w:rsidRPr="00C752D5">
        <w:t>Introduced and read first time (</w:t>
      </w:r>
      <w:hyperlink r:id="rId7" w:history="1">
        <w:r w:rsidRPr="00C752D5">
          <w:rPr>
            <w:rStyle w:val="Hyperlink"/>
          </w:rPr>
          <w:t>House Journal</w:t>
        </w:r>
        <w:r w:rsidRPr="00C752D5">
          <w:rPr>
            <w:rStyle w:val="Hyperlink"/>
          </w:rPr>
          <w:noBreakHyphen/>
          <w:t>page 58</w:t>
        </w:r>
      </w:hyperlink>
      <w:r w:rsidRPr="00C752D5">
        <w:t>)</w:t>
      </w:r>
    </w:p>
    <w:p w:rsidR="002837A5" w:rsidRDefault="002837A5" w:rsidP="002837A5">
      <w:pPr>
        <w:widowControl w:val="0"/>
        <w:tabs>
          <w:tab w:val="right" w:pos="1008"/>
          <w:tab w:val="left" w:pos="1152"/>
          <w:tab w:val="left" w:pos="1872"/>
          <w:tab w:val="left" w:pos="9187"/>
        </w:tabs>
        <w:ind w:left="2088" w:hanging="2088"/>
      </w:pPr>
      <w:r>
        <w:tab/>
        <w:t>3/26/2019</w:t>
      </w:r>
      <w:r>
        <w:tab/>
        <w:t>House</w:t>
      </w:r>
      <w:r>
        <w:tab/>
      </w:r>
      <w:r w:rsidRPr="00C752D5">
        <w:t>Referred to Co</w:t>
      </w:r>
      <w:r>
        <w:t xml:space="preserve">mmittee on </w:t>
      </w:r>
      <w:r w:rsidRPr="00C752D5">
        <w:rPr>
          <w:b/>
        </w:rPr>
        <w:t>Agriculture, Natural Resources and Environmental Affairs</w:t>
      </w:r>
      <w:r>
        <w:t xml:space="preserve"> </w:t>
      </w:r>
      <w:r w:rsidRPr="00C752D5">
        <w:t>(</w:t>
      </w:r>
      <w:hyperlink r:id="rId8" w:history="1">
        <w:r w:rsidRPr="00C752D5">
          <w:rPr>
            <w:rStyle w:val="Hyperlink"/>
          </w:rPr>
          <w:t>House Journal</w:t>
        </w:r>
        <w:r w:rsidRPr="00C752D5">
          <w:rPr>
            <w:rStyle w:val="Hyperlink"/>
          </w:rPr>
          <w:noBreakHyphen/>
          <w:t>page 58</w:t>
        </w:r>
      </w:hyperlink>
      <w:r w:rsidRPr="00C752D5">
        <w:t>)</w:t>
      </w:r>
    </w:p>
    <w:p w:rsidR="002837A5" w:rsidRDefault="002837A5" w:rsidP="002837A5">
      <w:pPr>
        <w:widowControl w:val="0"/>
        <w:tabs>
          <w:tab w:val="right" w:pos="1008"/>
          <w:tab w:val="left" w:pos="1152"/>
          <w:tab w:val="left" w:pos="1872"/>
          <w:tab w:val="left" w:pos="9187"/>
        </w:tabs>
        <w:ind w:left="2088" w:hanging="2088"/>
      </w:pPr>
    </w:p>
    <w:p w:rsidR="002D4B56" w:rsidRDefault="002D4B56" w:rsidP="002D4B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4B56">
          <w:rPr>
            <w:rStyle w:val="Hyperlink"/>
          </w:rPr>
          <w:t>legislative information</w:t>
        </w:r>
      </w:hyperlink>
      <w:r>
        <w:t xml:space="preserve"> at the website</w:t>
      </w:r>
    </w:p>
    <w:p w:rsidR="002D4B56" w:rsidRDefault="002D4B56" w:rsidP="002D4B56">
      <w:pPr>
        <w:widowControl w:val="0"/>
        <w:tabs>
          <w:tab w:val="right" w:pos="1008"/>
          <w:tab w:val="left" w:pos="1152"/>
          <w:tab w:val="left" w:pos="1872"/>
          <w:tab w:val="left" w:pos="9187"/>
        </w:tabs>
        <w:ind w:left="2088" w:hanging="2088"/>
        <w:jc w:val="left"/>
      </w:pPr>
    </w:p>
    <w:p w:rsidR="002D4B56" w:rsidRPr="002D4B56" w:rsidRDefault="002D4B56" w:rsidP="002D4B56">
      <w:pPr>
        <w:widowControl w:val="0"/>
        <w:tabs>
          <w:tab w:val="right" w:pos="1008"/>
          <w:tab w:val="left" w:pos="1152"/>
          <w:tab w:val="left" w:pos="1872"/>
          <w:tab w:val="left" w:pos="9187"/>
        </w:tabs>
        <w:ind w:left="2088" w:hanging="2088"/>
        <w:jc w:val="left"/>
      </w:pPr>
    </w:p>
    <w:p w:rsidR="002D4B56" w:rsidRDefault="002D4B56" w:rsidP="002D4B56">
      <w:pPr>
        <w:widowControl w:val="0"/>
        <w:jc w:val="left"/>
      </w:pPr>
      <w:r w:rsidRPr="002D4B56">
        <w:rPr>
          <w:b/>
        </w:rPr>
        <w:t>VERSIONS OF THIS BILL</w:t>
      </w:r>
    </w:p>
    <w:p w:rsidR="002D4B56" w:rsidRDefault="002D4B56" w:rsidP="002D4B56">
      <w:pPr>
        <w:widowControl w:val="0"/>
        <w:jc w:val="left"/>
      </w:pPr>
    </w:p>
    <w:p w:rsidR="002D4B56" w:rsidRDefault="0076300D" w:rsidP="002D4B56">
      <w:pPr>
        <w:widowControl w:val="0"/>
        <w:jc w:val="left"/>
      </w:pPr>
      <w:hyperlink r:id="rId10" w:history="1">
        <w:r w:rsidR="002D4B56">
          <w:rPr>
            <w:rStyle w:val="Hyperlink"/>
          </w:rPr>
          <w:t>3/26/2019</w:t>
        </w:r>
      </w:hyperlink>
    </w:p>
    <w:p w:rsidR="002D4B56" w:rsidRDefault="002D4B56" w:rsidP="002D4B56"/>
    <w:p w:rsidR="002D4B56" w:rsidRDefault="002D4B56" w:rsidP="002D4B56">
      <w:pPr>
        <w:sectPr w:rsidR="002D4B56" w:rsidSect="002D4B56">
          <w:pgSz w:w="12240" w:h="15840" w:code="1"/>
          <w:pgMar w:top="1080" w:right="1440" w:bottom="1080" w:left="1440" w:header="720" w:footer="720" w:gutter="0"/>
          <w:cols w:space="720"/>
          <w:noEndnote/>
          <w:docGrid w:linePitch="360"/>
        </w:sectPr>
      </w:pPr>
    </w:p>
    <w:p w:rsidR="001278D2" w:rsidRDefault="00127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D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F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945F77">
        <w:rPr>
          <w:color w:val="000000" w:themeColor="text1"/>
          <w:u w:color="000000" w:themeColor="text1"/>
        </w:rPr>
        <w:t>MEND THE CODE OF LAWS OF SOUTH CAROLINA, 1976, BY ADDING 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680 SO AS TO CREATE A COYOTE BOUNTY PROGRAM TO PROVIDE PAYMENTS FOR ADULT COYOTES LAWFULLY REMOVED FROM THIS STATE; </w:t>
      </w:r>
      <w:r>
        <w:rPr>
          <w:color w:val="000000" w:themeColor="text1"/>
          <w:u w:color="000000" w:themeColor="text1"/>
        </w:rPr>
        <w:t xml:space="preserve">BY ADDING </w:t>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930 SO AS TO PROVIDE THE FUNDING TO BE USED TO ADMINISTER THE COYOTE BOUNTY PROGRAM; TO AMEND 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450, RELATING TO COMMERCIAL FUR LICENSES, SO AS TO REQUIRE A LICENSE TO SELL OR TAKE THE PELTS </w:t>
      </w:r>
      <w:r>
        <w:rPr>
          <w:color w:val="000000" w:themeColor="text1"/>
          <w:u w:color="000000" w:themeColor="text1"/>
        </w:rPr>
        <w:t>OF CERTAIN FUR</w:t>
      </w:r>
      <w:r>
        <w:rPr>
          <w:color w:val="000000" w:themeColor="text1"/>
          <w:u w:color="000000" w:themeColor="text1"/>
        </w:rPr>
        <w:noBreakHyphen/>
        <w:t xml:space="preserve">BEARING ANIMALS; </w:t>
      </w:r>
      <w:r w:rsidRPr="00945F77">
        <w:rPr>
          <w:color w:val="000000" w:themeColor="text1"/>
          <w:u w:color="000000" w:themeColor="text1"/>
        </w:rPr>
        <w:t>TO AMEND SECTIONS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510 AND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515, BOTH RELATING TO HUNTING AND FISHING LICENSES, </w:t>
      </w:r>
      <w:r>
        <w:rPr>
          <w:color w:val="000000" w:themeColor="text1"/>
          <w:u w:color="000000" w:themeColor="text1"/>
        </w:rPr>
        <w:t xml:space="preserve">BOTH </w:t>
      </w:r>
      <w:r w:rsidRPr="00945F77">
        <w:rPr>
          <w:color w:val="000000" w:themeColor="text1"/>
          <w:u w:color="000000" w:themeColor="text1"/>
        </w:rPr>
        <w:t>SO AS TO INCREASE CERTAIN FEES BY ONE DOLLAR</w:t>
      </w:r>
      <w:r>
        <w:rPr>
          <w:color w:val="000000" w:themeColor="text1"/>
          <w:u w:color="000000" w:themeColor="text1"/>
        </w:rPr>
        <w:t xml:space="preserve">; </w:t>
      </w:r>
      <w:r w:rsidRPr="00945F77">
        <w:rPr>
          <w:color w:val="000000" w:themeColor="text1"/>
          <w:u w:color="000000" w:themeColor="text1"/>
        </w:rPr>
        <w:t>TO AMEND 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920, </w:t>
      </w:r>
      <w:r>
        <w:rPr>
          <w:color w:val="000000" w:themeColor="text1"/>
          <w:u w:color="000000" w:themeColor="text1"/>
        </w:rPr>
        <w:t xml:space="preserve">AS AMENDED, </w:t>
      </w:r>
      <w:r w:rsidRPr="00945F77">
        <w:rPr>
          <w:color w:val="000000" w:themeColor="text1"/>
          <w:u w:color="000000" w:themeColor="text1"/>
        </w:rPr>
        <w:t xml:space="preserve">RELATING TO THE REVENUES FROM THE SALE OF LICENSES, </w:t>
      </w:r>
      <w:r>
        <w:rPr>
          <w:color w:val="000000" w:themeColor="text1"/>
          <w:u w:color="000000" w:themeColor="text1"/>
        </w:rPr>
        <w:t xml:space="preserve">SO AS </w:t>
      </w:r>
      <w:r w:rsidRPr="00945F77">
        <w:rPr>
          <w:color w:val="000000" w:themeColor="text1"/>
          <w:u w:color="000000" w:themeColor="text1"/>
        </w:rPr>
        <w:t>TO REMOVE THE REQUIREMENT THAT FUNDS FROM ANTLERED DEER TAGS BE USED TO ADMINISTER THE COYOTE MANAGEMENT PROGRAM; TO AMEND SECTION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2450, RELATING TO REPORTING REQUIREMENTS FOR COMMERCIAL FUR LICENSEES, SO AS TO ALTER A CODE REFERENCE; AND TO AMEND SECTION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 xml:space="preserve">2540, RELATING TO TRAPPING SEASON FOR </w:t>
      </w:r>
      <w:r>
        <w:rPr>
          <w:color w:val="000000" w:themeColor="text1"/>
          <w:u w:color="000000" w:themeColor="text1"/>
        </w:rPr>
        <w:t>FUR</w:t>
      </w:r>
      <w:r>
        <w:rPr>
          <w:color w:val="000000" w:themeColor="text1"/>
          <w:u w:color="000000" w:themeColor="text1"/>
        </w:rPr>
        <w:noBreakHyphen/>
        <w:t>BEARING</w:t>
      </w:r>
      <w:r w:rsidRPr="00945F77">
        <w:rPr>
          <w:color w:val="000000" w:themeColor="text1"/>
          <w:u w:color="000000" w:themeColor="text1"/>
        </w:rPr>
        <w:t xml:space="preserve"> ANIMALS, SO AS TO ESTABLISH THAT IT IS LAWFUL TO TRAP CERTAIN FUR</w:t>
      </w:r>
      <w:r>
        <w:rPr>
          <w:color w:val="000000" w:themeColor="text1"/>
          <w:u w:color="000000" w:themeColor="text1"/>
        </w:rPr>
        <w:noBreakHyphen/>
      </w:r>
      <w:r w:rsidRPr="00945F77">
        <w:rPr>
          <w:color w:val="000000" w:themeColor="text1"/>
          <w:u w:color="000000" w:themeColor="text1"/>
        </w:rPr>
        <w:t xml:space="preserve">BEARING ANIMALS AND TO PROVIDE THAT IT IS LAWFUL TO TRAP COYOTES YEAR ROUND.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D44" w:rsidRDefault="00287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D44" w:rsidRDefault="00287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1.</w:t>
      </w:r>
      <w:r>
        <w:rPr>
          <w:color w:val="000000" w:themeColor="text1"/>
          <w:u w:color="000000" w:themeColor="text1"/>
        </w:rPr>
        <w:tab/>
      </w:r>
      <w:r w:rsidRPr="00945F77">
        <w:rPr>
          <w:color w:val="000000" w:themeColor="text1"/>
          <w:u w:color="000000" w:themeColor="text1"/>
        </w:rPr>
        <w:t xml:space="preserve">Article 6, Chapter 9, Title 50 of the 1976 Code is amended by adding: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t>680.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There is created a Coyote Bounty Program to be funded pursuant to 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930 and implemented by the department.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For each adult coyote removed from this State, the department must pay a bounty of seventy</w:t>
      </w:r>
      <w:r>
        <w:rPr>
          <w:color w:val="000000" w:themeColor="text1"/>
          <w:u w:color="000000" w:themeColor="text1"/>
        </w:rPr>
        <w:noBreakHyphen/>
      </w:r>
      <w:r w:rsidRPr="00945F77">
        <w:rPr>
          <w:color w:val="000000" w:themeColor="text1"/>
          <w:u w:color="000000" w:themeColor="text1"/>
        </w:rPr>
        <w:t xml:space="preserve">five dollars.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The department may not make a bounty payment unless: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the department determines the coyote was lawfully removed within the boundaries of this State by a licensed resident hunter in accordance with the requirements of the program; and</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 xml:space="preserve">funds provided to the Coyote Bounty Program are available to pay the bounty.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 xml:space="preserve">A person making a false claim for a bounty is guilty of a misdemeanor and, upon conviction, must be fined not more than one thousand dollars. Each false claim constitutes a separate offense.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45F77">
        <w:rPr>
          <w:color w:val="000000" w:themeColor="text1"/>
          <w:u w:color="000000" w:themeColor="text1"/>
        </w:rPr>
        <w:t>The department must promulgate regulations for the administration of the program and to establish requirements.”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Pr="00945F77">
        <w:rPr>
          <w:color w:val="000000" w:themeColor="text1"/>
          <w:u w:color="000000" w:themeColor="text1"/>
        </w:rPr>
        <w:t xml:space="preserve">rticle 9, Chapter 9, Title 50 of the 1976 Code is amended by adding: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930. The following must be remitted to the department to administer the Coyote Bounty Program: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 xml:space="preserve">one dollar generated from the sale of each nonresident hunting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 xml:space="preserve">one dollar generated from sale of each nonresident big game permit;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(3)</w:t>
      </w:r>
      <w:r>
        <w:rPr>
          <w:color w:val="000000" w:themeColor="text1"/>
          <w:u w:color="000000" w:themeColor="text1"/>
        </w:rPr>
        <w:tab/>
      </w:r>
      <w:r w:rsidRPr="00945F77">
        <w:rPr>
          <w:color w:val="000000" w:themeColor="text1"/>
          <w:u w:color="000000" w:themeColor="text1"/>
        </w:rPr>
        <w:t>one dollar generate</w:t>
      </w:r>
      <w:r>
        <w:rPr>
          <w:color w:val="000000" w:themeColor="text1"/>
          <w:u w:color="000000" w:themeColor="text1"/>
        </w:rPr>
        <w:t>d</w:t>
      </w:r>
      <w:r w:rsidRPr="00945F77">
        <w:rPr>
          <w:color w:val="000000" w:themeColor="text1"/>
          <w:u w:color="000000" w:themeColor="text1"/>
        </w:rPr>
        <w:t xml:space="preserve"> from the sale of each annual resident statewide hunting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(4)</w:t>
      </w:r>
      <w:r>
        <w:rPr>
          <w:color w:val="000000" w:themeColor="text1"/>
          <w:u w:color="000000" w:themeColor="text1"/>
        </w:rPr>
        <w:tab/>
      </w:r>
      <w:r w:rsidRPr="00945F77">
        <w:rPr>
          <w:color w:val="000000" w:themeColor="text1"/>
          <w:u w:color="000000" w:themeColor="text1"/>
        </w:rPr>
        <w:t>three dollars genera</w:t>
      </w:r>
      <w:r>
        <w:rPr>
          <w:color w:val="000000" w:themeColor="text1"/>
          <w:u w:color="000000" w:themeColor="text1"/>
        </w:rPr>
        <w:t>ted from the sale of each three</w:t>
      </w:r>
      <w:r>
        <w:rPr>
          <w:color w:val="000000" w:themeColor="text1"/>
          <w:u w:color="000000" w:themeColor="text1"/>
        </w:rPr>
        <w:noBreakHyphen/>
      </w:r>
      <w:r w:rsidRPr="00945F77">
        <w:rPr>
          <w:color w:val="000000" w:themeColor="text1"/>
          <w:u w:color="000000" w:themeColor="text1"/>
        </w:rPr>
        <w:t xml:space="preserve">year resident statewide hunting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(5)</w:t>
      </w:r>
      <w:r>
        <w:rPr>
          <w:color w:val="000000" w:themeColor="text1"/>
          <w:u w:color="000000" w:themeColor="text1"/>
        </w:rPr>
        <w:tab/>
      </w:r>
      <w:r w:rsidRPr="00945F77">
        <w:rPr>
          <w:color w:val="000000" w:themeColor="text1"/>
          <w:u w:color="000000" w:themeColor="text1"/>
        </w:rPr>
        <w:t xml:space="preserve">one dollar generated from the sale of each annual resident big game permit;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(6)</w:t>
      </w:r>
      <w:r>
        <w:rPr>
          <w:color w:val="000000" w:themeColor="text1"/>
          <w:u w:color="000000" w:themeColor="text1"/>
        </w:rPr>
        <w:tab/>
      </w:r>
      <w:r w:rsidRPr="00945F77">
        <w:rPr>
          <w:color w:val="000000" w:themeColor="text1"/>
          <w:u w:color="000000" w:themeColor="text1"/>
        </w:rPr>
        <w:t>three dollars generated from the sale of each three</w:t>
      </w:r>
      <w:r>
        <w:rPr>
          <w:color w:val="000000" w:themeColor="text1"/>
          <w:u w:color="000000" w:themeColor="text1"/>
        </w:rPr>
        <w:noBreakHyphen/>
      </w:r>
      <w:r w:rsidRPr="00945F77">
        <w:rPr>
          <w:color w:val="000000" w:themeColor="text1"/>
          <w:u w:color="000000" w:themeColor="text1"/>
        </w:rPr>
        <w:t xml:space="preserve">year resident big game permit;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945F77">
        <w:rPr>
          <w:color w:val="000000" w:themeColor="text1"/>
          <w:u w:color="000000" w:themeColor="text1"/>
        </w:rPr>
        <w:t xml:space="preserve">one dollar from the sale of each annual resident combination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(8)</w:t>
      </w:r>
      <w:r>
        <w:rPr>
          <w:color w:val="000000" w:themeColor="text1"/>
          <w:u w:color="000000" w:themeColor="text1"/>
        </w:rPr>
        <w:tab/>
      </w:r>
      <w:r w:rsidRPr="00945F77">
        <w:rPr>
          <w:color w:val="000000" w:themeColor="text1"/>
          <w:u w:color="000000" w:themeColor="text1"/>
        </w:rPr>
        <w:t>three doll</w:t>
      </w:r>
      <w:r>
        <w:rPr>
          <w:color w:val="000000" w:themeColor="text1"/>
          <w:u w:color="000000" w:themeColor="text1"/>
        </w:rPr>
        <w:t>ars from the sale of each three</w:t>
      </w:r>
      <w:r>
        <w:rPr>
          <w:color w:val="000000" w:themeColor="text1"/>
          <w:u w:color="000000" w:themeColor="text1"/>
        </w:rPr>
        <w:noBreakHyphen/>
      </w:r>
      <w:r w:rsidRPr="00945F77">
        <w:rPr>
          <w:color w:val="000000" w:themeColor="text1"/>
          <w:u w:color="000000" w:themeColor="text1"/>
        </w:rPr>
        <w:t xml:space="preserve">year resident combination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(9)</w:t>
      </w:r>
      <w:r>
        <w:rPr>
          <w:color w:val="000000" w:themeColor="text1"/>
          <w:u w:color="000000" w:themeColor="text1"/>
        </w:rPr>
        <w:tab/>
      </w:r>
      <w:r w:rsidRPr="00945F77">
        <w:rPr>
          <w:color w:val="000000" w:themeColor="text1"/>
          <w:u w:color="000000" w:themeColor="text1"/>
        </w:rPr>
        <w:t>one dollar from the sale of each annual resident sportsman</w:t>
      </w:r>
      <w:r w:rsidRPr="00224F18">
        <w:rPr>
          <w:color w:val="000000" w:themeColor="text1"/>
          <w:u w:color="000000" w:themeColor="text1"/>
        </w:rPr>
        <w:t>’</w:t>
      </w:r>
      <w:r w:rsidRPr="00945F77">
        <w:rPr>
          <w:color w:val="000000" w:themeColor="text1"/>
          <w:u w:color="000000" w:themeColor="text1"/>
        </w:rPr>
        <w:t xml:space="preserve">s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(10)</w:t>
      </w:r>
      <w:r>
        <w:rPr>
          <w:color w:val="000000" w:themeColor="text1"/>
          <w:u w:color="000000" w:themeColor="text1"/>
        </w:rPr>
        <w:tab/>
      </w:r>
      <w:r w:rsidRPr="00945F77">
        <w:rPr>
          <w:color w:val="000000" w:themeColor="text1"/>
          <w:u w:color="000000" w:themeColor="text1"/>
        </w:rPr>
        <w:t>three doll</w:t>
      </w:r>
      <w:r>
        <w:rPr>
          <w:color w:val="000000" w:themeColor="text1"/>
          <w:u w:color="000000" w:themeColor="text1"/>
        </w:rPr>
        <w:t>ars from the sale of each three</w:t>
      </w:r>
      <w:r>
        <w:rPr>
          <w:color w:val="000000" w:themeColor="text1"/>
          <w:u w:color="000000" w:themeColor="text1"/>
        </w:rPr>
        <w:noBreakHyphen/>
      </w:r>
      <w:r w:rsidRPr="00945F77">
        <w:rPr>
          <w:color w:val="000000" w:themeColor="text1"/>
          <w:u w:color="000000" w:themeColor="text1"/>
        </w:rPr>
        <w:t>year resident sportsman</w:t>
      </w:r>
      <w:r w:rsidRPr="00224F18">
        <w:rPr>
          <w:color w:val="000000" w:themeColor="text1"/>
          <w:u w:color="000000" w:themeColor="text1"/>
        </w:rPr>
        <w:t>’</w:t>
      </w:r>
      <w:r w:rsidRPr="00945F77">
        <w:rPr>
          <w:color w:val="000000" w:themeColor="text1"/>
          <w:u w:color="000000" w:themeColor="text1"/>
        </w:rPr>
        <w:t xml:space="preserve">s license; and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(11)</w:t>
      </w:r>
      <w:r>
        <w:rPr>
          <w:color w:val="000000" w:themeColor="text1"/>
          <w:u w:color="000000" w:themeColor="text1"/>
        </w:rPr>
        <w:tab/>
      </w:r>
      <w:r w:rsidRPr="00945F77">
        <w:rPr>
          <w:color w:val="000000" w:themeColor="text1"/>
          <w:u w:color="000000" w:themeColor="text1"/>
        </w:rPr>
        <w:t>five dollars from the sale of each resident antler restriction individual antlered deer tag.”</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3.</w:t>
      </w:r>
      <w:r>
        <w:rPr>
          <w:color w:val="000000" w:themeColor="text1"/>
          <w:u w:color="000000" w:themeColor="text1"/>
        </w:rPr>
        <w:tab/>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450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450.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In addition to a valid state hunting license, an annual commercial fur license is required of all persons who</w:t>
      </w:r>
      <w:r>
        <w:rPr>
          <w:color w:val="000000" w:themeColor="text1"/>
          <w:u w:color="000000" w:themeColor="text1"/>
        </w:rPr>
        <w:t xml:space="preserve"> </w:t>
      </w:r>
      <w:r w:rsidRPr="00945F77">
        <w:rPr>
          <w:color w:val="000000" w:themeColor="text1"/>
          <w:u w:color="000000" w:themeColor="text1"/>
        </w:rPr>
        <w:t>sell or take</w:t>
      </w:r>
      <w:r>
        <w:rPr>
          <w:color w:val="000000" w:themeColor="text1"/>
          <w:u w:val="single" w:color="000000" w:themeColor="text1"/>
        </w:rPr>
        <w:t>,</w:t>
      </w:r>
      <w:r w:rsidRPr="00945F77">
        <w:rPr>
          <w:color w:val="000000" w:themeColor="text1"/>
          <w:u w:color="000000" w:themeColor="text1"/>
        </w:rPr>
        <w:t xml:space="preserve"> by any means, </w:t>
      </w:r>
      <w:r w:rsidRPr="00945F77">
        <w:rPr>
          <w:color w:val="000000" w:themeColor="text1"/>
          <w:u w:val="single" w:color="000000" w:themeColor="text1"/>
        </w:rPr>
        <w:t>red and gray fox, raccoon, opossum, muskrat, mink, skunk, otter, bobcat, weasel, or beaver</w:t>
      </w:r>
      <w:r w:rsidRPr="00945F77">
        <w:rPr>
          <w:color w:val="000000" w:themeColor="text1"/>
          <w:u w:color="000000" w:themeColor="text1"/>
        </w:rPr>
        <w:t xml:space="preserve"> for commercial purposes</w:t>
      </w:r>
      <w:r w:rsidRPr="0098671E">
        <w:rPr>
          <w:strike/>
          <w:color w:val="000000" w:themeColor="text1"/>
          <w:u w:color="000000" w:themeColor="text1"/>
        </w:rPr>
        <w:t>, and all person</w:t>
      </w:r>
      <w:r>
        <w:rPr>
          <w:strike/>
          <w:color w:val="000000" w:themeColor="text1"/>
          <w:u w:color="000000" w:themeColor="text1"/>
        </w:rPr>
        <w:t xml:space="preserve">s who </w:t>
      </w:r>
      <w:r w:rsidRPr="00CA23A6">
        <w:rPr>
          <w:strike/>
          <w:color w:val="000000" w:themeColor="text1"/>
          <w:u w:color="000000" w:themeColor="text1"/>
        </w:rPr>
        <w:t>trap or who attempt to trap any fur</w:t>
      </w:r>
      <w:r>
        <w:rPr>
          <w:strike/>
          <w:color w:val="000000" w:themeColor="text1"/>
          <w:u w:color="000000" w:themeColor="text1"/>
        </w:rPr>
        <w:t xml:space="preserve"> </w:t>
      </w:r>
      <w:r w:rsidRPr="00CA23A6">
        <w:rPr>
          <w:strike/>
          <w:color w:val="000000" w:themeColor="text1"/>
          <w:u w:color="000000" w:themeColor="text1"/>
        </w:rPr>
        <w:t>bearing animals</w:t>
      </w:r>
      <w:r w:rsidRPr="00945F77">
        <w:rPr>
          <w:color w:val="000000" w:themeColor="text1"/>
          <w:u w:color="000000" w:themeColor="text1"/>
        </w:rPr>
        <w:t xml:space="preserv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val="single" w:color="000000" w:themeColor="text1"/>
        </w:rPr>
        <w:t>(B)</w:t>
      </w:r>
      <w:r w:rsidRPr="00A47038">
        <w:rPr>
          <w:color w:val="000000" w:themeColor="text1"/>
          <w:u w:color="000000" w:themeColor="text1"/>
        </w:rPr>
        <w:tab/>
      </w:r>
      <w:r w:rsidRPr="00945F77">
        <w:rPr>
          <w:color w:val="000000" w:themeColor="text1"/>
          <w:u w:color="000000" w:themeColor="text1"/>
        </w:rPr>
        <w:t xml:space="preserve">The </w:t>
      </w:r>
      <w:r w:rsidRPr="00945F77">
        <w:rPr>
          <w:color w:val="000000" w:themeColor="text1"/>
          <w:u w:val="single" w:color="000000" w:themeColor="text1"/>
        </w:rPr>
        <w:t>annual commercial fur</w:t>
      </w:r>
      <w:r w:rsidRPr="00945F77">
        <w:rPr>
          <w:color w:val="000000" w:themeColor="text1"/>
          <w:u w:color="000000" w:themeColor="text1"/>
        </w:rPr>
        <w:t xml:space="preserve"> license is issued by the department at a cost of twenty</w:t>
      </w:r>
      <w:r>
        <w:rPr>
          <w:color w:val="000000" w:themeColor="text1"/>
          <w:u w:color="000000" w:themeColor="text1"/>
        </w:rPr>
        <w:noBreakHyphen/>
      </w:r>
      <w:r w:rsidRPr="00945F77">
        <w:rPr>
          <w:color w:val="000000" w:themeColor="text1"/>
          <w:u w:color="000000" w:themeColor="text1"/>
        </w:rPr>
        <w:t xml:space="preserve">five dollars for residents and two hundred dollars for nonresidents.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val="single" w:color="000000" w:themeColor="text1"/>
        </w:rPr>
        <w:t>(C)</w:t>
      </w:r>
      <w:r>
        <w:rPr>
          <w:color w:val="000000" w:themeColor="text1"/>
          <w:u w:color="000000" w:themeColor="text1"/>
        </w:rPr>
        <w:tab/>
      </w:r>
      <w:r w:rsidRPr="00945F77">
        <w:rPr>
          <w:color w:val="000000" w:themeColor="text1"/>
          <w:u w:color="000000" w:themeColor="text1"/>
        </w:rPr>
        <w:t xml:space="preserve">Any person having in his possession more than five </w:t>
      </w:r>
      <w:r>
        <w:rPr>
          <w:color w:val="000000" w:themeColor="text1"/>
          <w:u w:color="000000" w:themeColor="text1"/>
        </w:rPr>
        <w:t>fur</w:t>
      </w:r>
      <w:r>
        <w:rPr>
          <w:color w:val="000000" w:themeColor="text1"/>
          <w:u w:color="000000" w:themeColor="text1"/>
        </w:rPr>
        <w:noBreakHyphen/>
        <w:t>bearing</w:t>
      </w:r>
      <w:r w:rsidRPr="00945F77">
        <w:rPr>
          <w:color w:val="000000" w:themeColor="text1"/>
          <w:u w:color="000000" w:themeColor="text1"/>
        </w:rPr>
        <w:t xml:space="preserve"> animals </w:t>
      </w:r>
      <w:r w:rsidRPr="00945F77">
        <w:rPr>
          <w:color w:val="000000" w:themeColor="text1"/>
          <w:u w:val="single" w:color="000000" w:themeColor="text1"/>
        </w:rPr>
        <w:t>provided in subsection (A)</w:t>
      </w:r>
      <w:r w:rsidRPr="00945F77">
        <w:rPr>
          <w:color w:val="000000" w:themeColor="text1"/>
          <w:u w:color="000000" w:themeColor="text1"/>
        </w:rPr>
        <w:t xml:space="preserve"> or </w:t>
      </w:r>
      <w:r>
        <w:rPr>
          <w:color w:val="000000" w:themeColor="text1"/>
          <w:u w:val="single" w:color="000000" w:themeColor="text1"/>
        </w:rPr>
        <w:t xml:space="preserve">more than </w:t>
      </w:r>
      <w:r w:rsidRPr="00945F77">
        <w:rPr>
          <w:color w:val="000000" w:themeColor="text1"/>
          <w:u w:val="single" w:color="000000" w:themeColor="text1"/>
        </w:rPr>
        <w:t>five</w:t>
      </w:r>
      <w:r w:rsidRPr="00945F77">
        <w:rPr>
          <w:color w:val="000000" w:themeColor="text1"/>
          <w:u w:color="000000" w:themeColor="text1"/>
        </w:rPr>
        <w:t xml:space="preserve"> raw or green pelts </w:t>
      </w:r>
      <w:r w:rsidRPr="00D44C9F">
        <w:rPr>
          <w:strike/>
          <w:color w:val="000000" w:themeColor="text1"/>
          <w:u w:color="000000" w:themeColor="text1"/>
        </w:rPr>
        <w:t>shall</w:t>
      </w:r>
      <w:r w:rsidRPr="00945F77">
        <w:rPr>
          <w:color w:val="000000" w:themeColor="text1"/>
          <w:u w:color="000000" w:themeColor="text1"/>
        </w:rPr>
        <w:t xml:space="preserve"> </w:t>
      </w:r>
      <w:r w:rsidRPr="00945F77">
        <w:rPr>
          <w:color w:val="000000" w:themeColor="text1"/>
          <w:u w:val="single" w:color="000000" w:themeColor="text1"/>
        </w:rPr>
        <w:t>must</w:t>
      </w:r>
      <w:r w:rsidRPr="00945F77">
        <w:rPr>
          <w:color w:val="000000" w:themeColor="text1"/>
          <w:u w:color="000000" w:themeColor="text1"/>
        </w:rPr>
        <w:t xml:space="preserve"> have a valid commercial fur license. The provisions of this section do not apply to a processor, manufacturer, or retailer.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strike/>
          <w:color w:val="000000" w:themeColor="text1"/>
          <w:u w:color="000000" w:themeColor="text1"/>
        </w:rPr>
        <w:t>(B)</w:t>
      </w:r>
      <w:r w:rsidRPr="00945F77">
        <w:rPr>
          <w:color w:val="000000" w:themeColor="text1"/>
          <w:u w:val="single" w:color="000000" w:themeColor="text1"/>
        </w:rPr>
        <w:t>(D)</w:t>
      </w:r>
      <w:r w:rsidRPr="00A47038">
        <w:rPr>
          <w:color w:val="000000" w:themeColor="text1"/>
          <w:u w:color="000000" w:themeColor="text1"/>
        </w:rPr>
        <w:tab/>
      </w:r>
      <w:r w:rsidRPr="00945F77">
        <w:rPr>
          <w:color w:val="000000" w:themeColor="text1"/>
          <w:u w:color="000000" w:themeColor="text1"/>
        </w:rPr>
        <w:t xml:space="preserve">A person under the age of sixteen may purchase a commercial fur license without having to purchase a state hunting license after completing the </w:t>
      </w:r>
      <w:r w:rsidRPr="00224F18">
        <w:rPr>
          <w:color w:val="000000" w:themeColor="text1"/>
          <w:u w:color="000000" w:themeColor="text1"/>
        </w:rPr>
        <w:t>‘</w:t>
      </w:r>
      <w:r w:rsidRPr="00945F77">
        <w:rPr>
          <w:color w:val="000000" w:themeColor="text1"/>
          <w:u w:color="000000" w:themeColor="text1"/>
        </w:rPr>
        <w:t>Trappers Education Course</w:t>
      </w:r>
      <w:r w:rsidRPr="00224F18">
        <w:rPr>
          <w:color w:val="000000" w:themeColor="text1"/>
          <w:u w:color="000000" w:themeColor="text1"/>
        </w:rPr>
        <w:t>’</w:t>
      </w:r>
      <w:r w:rsidRPr="00945F77">
        <w:rPr>
          <w:color w:val="000000" w:themeColor="text1"/>
          <w:u w:color="000000" w:themeColor="text1"/>
        </w:rPr>
        <w:t>.</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strike/>
          <w:color w:val="000000" w:themeColor="text1"/>
          <w:u w:color="000000" w:themeColor="text1"/>
        </w:rPr>
        <w:t>(C)</w:t>
      </w:r>
      <w:r w:rsidRPr="00945F77">
        <w:rPr>
          <w:color w:val="000000" w:themeColor="text1"/>
          <w:u w:val="single" w:color="000000" w:themeColor="text1"/>
        </w:rPr>
        <w:t>(E)</w:t>
      </w:r>
      <w:r w:rsidRPr="00A47038">
        <w:rPr>
          <w:color w:val="000000" w:themeColor="text1"/>
          <w:u w:color="000000" w:themeColor="text1"/>
        </w:rPr>
        <w:tab/>
      </w:r>
      <w:r w:rsidRPr="00945F77">
        <w:rPr>
          <w:color w:val="000000" w:themeColor="text1"/>
          <w:u w:color="000000" w:themeColor="text1"/>
        </w:rPr>
        <w:t xml:space="preserve">A person under the age of sixteen is exempt from the licensing requirements of this section while in the presence of a commercial fur licensee, but may not sell any </w:t>
      </w:r>
      <w:r>
        <w:rPr>
          <w:color w:val="000000" w:themeColor="text1"/>
          <w:u w:color="000000" w:themeColor="text1"/>
        </w:rPr>
        <w:t>fur</w:t>
      </w:r>
      <w:r>
        <w:rPr>
          <w:color w:val="000000" w:themeColor="text1"/>
          <w:u w:color="000000" w:themeColor="text1"/>
        </w:rPr>
        <w:noBreakHyphen/>
        <w:t>bearing</w:t>
      </w:r>
      <w:r w:rsidRPr="00945F77">
        <w:rPr>
          <w:color w:val="000000" w:themeColor="text1"/>
          <w:u w:color="000000" w:themeColor="text1"/>
        </w:rPr>
        <w:t xml:space="preserve"> animals or raw or green pelts unless licensed.</w:t>
      </w:r>
      <w:r>
        <w:rPr>
          <w:color w:val="000000" w:themeColor="text1"/>
          <w:u w:color="000000" w:themeColor="text1"/>
        </w:rPr>
        <w:t>”</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4.</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510(A) and (B)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For the privilege of hunting:</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a resident must purchase: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statewide hunting license for </w:t>
      </w:r>
      <w:r w:rsidRPr="00945F77">
        <w:rPr>
          <w:strike/>
          <w:color w:val="000000" w:themeColor="text1"/>
          <w:u w:color="000000" w:themeColor="text1"/>
        </w:rPr>
        <w:t>twelve</w:t>
      </w:r>
      <w:r w:rsidRPr="00945F77">
        <w:rPr>
          <w:color w:val="000000" w:themeColor="text1"/>
          <w:u w:color="000000" w:themeColor="text1"/>
        </w:rPr>
        <w:t xml:space="preserve"> </w:t>
      </w:r>
      <w:r w:rsidRPr="00945F77">
        <w:rPr>
          <w:color w:val="000000" w:themeColor="text1"/>
          <w:u w:val="single" w:color="000000" w:themeColor="text1"/>
        </w:rPr>
        <w:t>thirteen</w:t>
      </w:r>
      <w:r w:rsidRPr="00945F77">
        <w:rPr>
          <w:color w:val="000000" w:themeColor="text1"/>
          <w:u w:color="000000" w:themeColor="text1"/>
        </w:rPr>
        <w:t xml:space="preserve"> dollars, one dollar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 xml:space="preserve">a three year statewide hunting license for </w:t>
      </w:r>
      <w:r w:rsidRPr="00945F77">
        <w:rPr>
          <w:strike/>
          <w:color w:val="000000" w:themeColor="text1"/>
          <w:u w:color="000000" w:themeColor="text1"/>
        </w:rPr>
        <w:t>thirty</w:t>
      </w:r>
      <w:r>
        <w:rPr>
          <w:strike/>
          <w:color w:val="000000" w:themeColor="text1"/>
          <w:u w:color="000000" w:themeColor="text1"/>
        </w:rPr>
        <w:noBreakHyphen/>
      </w:r>
      <w:r w:rsidRPr="00945F77">
        <w:rPr>
          <w:strike/>
          <w:color w:val="000000" w:themeColor="text1"/>
          <w:u w:color="000000" w:themeColor="text1"/>
        </w:rPr>
        <w:t>six</w:t>
      </w:r>
      <w:r w:rsidRPr="00945F77">
        <w:rPr>
          <w:color w:val="000000" w:themeColor="text1"/>
          <w:u w:color="000000" w:themeColor="text1"/>
        </w:rPr>
        <w:t xml:space="preserve"> </w:t>
      </w:r>
      <w:r w:rsidRPr="00945F77">
        <w:rPr>
          <w:color w:val="000000" w:themeColor="text1"/>
          <w:u w:val="single" w:color="000000" w:themeColor="text1"/>
        </w:rPr>
        <w:t>thirty</w:t>
      </w:r>
      <w:r>
        <w:rPr>
          <w:color w:val="000000" w:themeColor="text1"/>
          <w:u w:val="single" w:color="000000" w:themeColor="text1"/>
        </w:rPr>
        <w:noBreakHyphen/>
      </w:r>
      <w:r w:rsidRPr="00945F77">
        <w:rPr>
          <w:color w:val="000000" w:themeColor="text1"/>
          <w:u w:val="single" w:color="000000" w:themeColor="text1"/>
        </w:rPr>
        <w:t>nine</w:t>
      </w:r>
      <w:r w:rsidRPr="00945F77">
        <w:rPr>
          <w:color w:val="000000" w:themeColor="text1"/>
          <w:u w:color="000000" w:themeColor="text1"/>
        </w:rPr>
        <w:t xml:space="preserve"> dollars, three dollars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a lifetime statewide hunting license for three hundred dollars at designated licensing locations;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any other license which grants statewide hunting privileges;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a resident who meets the qualifications as an apprentice hunter must purchase an annual statewide apprentice hunting license for twelve dollars, one dollar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(3)</w:t>
      </w:r>
      <w:r>
        <w:rPr>
          <w:color w:val="000000" w:themeColor="text1"/>
          <w:u w:color="000000" w:themeColor="text1"/>
        </w:rPr>
        <w:tab/>
      </w:r>
      <w:r w:rsidRPr="00945F77">
        <w:rPr>
          <w:color w:val="000000" w:themeColor="text1"/>
          <w:u w:color="000000" w:themeColor="text1"/>
        </w:rPr>
        <w:t>a nonresident must purchase: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t>a three</w:t>
      </w:r>
      <w:r>
        <w:rPr>
          <w:color w:val="000000" w:themeColor="text1"/>
          <w:u w:val="single" w:color="000000" w:themeColor="text1"/>
        </w:rPr>
        <w:noBreakHyphen/>
      </w:r>
      <w:r w:rsidRPr="00945F77">
        <w:rPr>
          <w:color w:val="000000" w:themeColor="text1"/>
          <w:u w:color="000000" w:themeColor="text1"/>
        </w:rPr>
        <w:t xml:space="preserve">day temporary statewide hunting license for </w:t>
      </w:r>
      <w:r w:rsidRPr="00945F77">
        <w:rPr>
          <w:strike/>
          <w:color w:val="000000" w:themeColor="text1"/>
          <w:u w:color="000000" w:themeColor="text1"/>
        </w:rPr>
        <w:t>forty</w:t>
      </w:r>
      <w:r w:rsidRPr="00945F77">
        <w:rPr>
          <w:color w:val="000000" w:themeColor="text1"/>
          <w:u w:color="000000" w:themeColor="text1"/>
        </w:rPr>
        <w:t xml:space="preserve"> </w:t>
      </w:r>
      <w:r w:rsidRPr="00945F77">
        <w:rPr>
          <w:color w:val="000000" w:themeColor="text1"/>
          <w:u w:val="single" w:color="000000" w:themeColor="text1"/>
        </w:rPr>
        <w:t>forty</w:t>
      </w:r>
      <w:r>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one dollar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 ten</w:t>
      </w:r>
      <w:r>
        <w:rPr>
          <w:color w:val="000000" w:themeColor="text1"/>
          <w:u w:val="single" w:color="000000" w:themeColor="text1"/>
        </w:rPr>
        <w:noBreakHyphen/>
      </w:r>
      <w:r w:rsidRPr="00945F77">
        <w:rPr>
          <w:color w:val="000000" w:themeColor="text1"/>
          <w:u w:color="000000" w:themeColor="text1"/>
        </w:rPr>
        <w:t xml:space="preserve">day temporary statewide hunting license for </w:t>
      </w:r>
      <w:r w:rsidRPr="00945F77">
        <w:rPr>
          <w:strike/>
          <w:color w:val="000000" w:themeColor="text1"/>
          <w:u w:color="000000" w:themeColor="text1"/>
        </w:rPr>
        <w:t>seventy</w:t>
      </w:r>
      <w:r>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seventy</w:t>
      </w:r>
      <w:r>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 xml:space="preserve">an annual statewide hunting license for one hundred </w:t>
      </w:r>
      <w:r w:rsidRPr="00945F77">
        <w:rPr>
          <w:strike/>
          <w:color w:val="000000" w:themeColor="text1"/>
          <w:u w:color="000000" w:themeColor="text1"/>
        </w:rPr>
        <w:t>twenty</w:t>
      </w:r>
      <w:r>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twenty</w:t>
      </w:r>
      <w:r>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any other license which grants statewide hunting privileges;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(4)</w:t>
      </w:r>
      <w:r>
        <w:rPr>
          <w:color w:val="000000" w:themeColor="text1"/>
          <w:u w:color="000000" w:themeColor="text1"/>
        </w:rPr>
        <w:tab/>
      </w:r>
      <w:r w:rsidRPr="00945F77">
        <w:rPr>
          <w:color w:val="000000" w:themeColor="text1"/>
          <w:u w:color="000000" w:themeColor="text1"/>
        </w:rPr>
        <w:t>a nonresident who meets the qualifications as an apprentice hunter must purchase an annual statewide apprentice hunting license for one hundred twenty</w:t>
      </w:r>
      <w:r>
        <w:rPr>
          <w:color w:val="000000" w:themeColor="text1"/>
          <w:u w:color="000000" w:themeColor="text1"/>
        </w:rPr>
        <w:noBreakHyphen/>
      </w:r>
      <w:r w:rsidRPr="00945F77">
        <w:rPr>
          <w:color w:val="000000" w:themeColor="text1"/>
          <w:u w:color="000000" w:themeColor="text1"/>
        </w:rPr>
        <w:t>five dollars, two dollars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For the privilege of hunting big game: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a resident must purchase in addition to the required hunting license: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big game permit for </w:t>
      </w:r>
      <w:r w:rsidRPr="00945F77">
        <w:rPr>
          <w:strike/>
          <w:color w:val="000000" w:themeColor="text1"/>
          <w:u w:color="000000" w:themeColor="text1"/>
        </w:rPr>
        <w:t>six</w:t>
      </w:r>
      <w:r w:rsidRPr="00945F77">
        <w:rPr>
          <w:color w:val="000000" w:themeColor="text1"/>
          <w:u w:color="000000" w:themeColor="text1"/>
        </w:rPr>
        <w:t xml:space="preserve"> </w:t>
      </w:r>
      <w:r w:rsidRPr="00945F77">
        <w:rPr>
          <w:color w:val="000000" w:themeColor="text1"/>
          <w:u w:val="single" w:color="000000" w:themeColor="text1"/>
        </w:rPr>
        <w:t>seven</w:t>
      </w:r>
      <w:r w:rsidRPr="00945F77">
        <w:rPr>
          <w:color w:val="000000" w:themeColor="text1"/>
          <w:u w:color="000000" w:themeColor="text1"/>
        </w:rPr>
        <w:t xml:space="preserve"> dollars, one dollar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t>a three</w:t>
      </w:r>
      <w:r>
        <w:rPr>
          <w:color w:val="000000" w:themeColor="text1"/>
          <w:u w:val="single" w:color="000000" w:themeColor="text1"/>
        </w:rPr>
        <w:noBreakHyphen/>
      </w:r>
      <w:r w:rsidRPr="00945F77">
        <w:rPr>
          <w:color w:val="000000" w:themeColor="text1"/>
          <w:u w:color="000000" w:themeColor="text1"/>
        </w:rPr>
        <w:t xml:space="preserve">year big game permit for </w:t>
      </w:r>
      <w:r w:rsidRPr="00945F77">
        <w:rPr>
          <w:strike/>
          <w:color w:val="000000" w:themeColor="text1"/>
          <w:u w:color="000000" w:themeColor="text1"/>
        </w:rPr>
        <w:t>eighteen</w:t>
      </w:r>
      <w:r w:rsidRPr="00945F77">
        <w:rPr>
          <w:color w:val="000000" w:themeColor="text1"/>
          <w:u w:color="000000" w:themeColor="text1"/>
        </w:rPr>
        <w:t xml:space="preserve"> </w:t>
      </w:r>
      <w:r w:rsidRPr="00945F77">
        <w:rPr>
          <w:color w:val="000000" w:themeColor="text1"/>
          <w:u w:val="single" w:color="000000" w:themeColor="text1"/>
        </w:rPr>
        <w:t>twenty</w:t>
      </w:r>
      <w:r>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three dollars of which the issuing sales vendor may retain;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any other license which grants big game privileges;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a nonresident must purchase in addition to the required hunting license: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big game permit for one hundred </w:t>
      </w:r>
      <w:r w:rsidRPr="00945F77">
        <w:rPr>
          <w:color w:val="000000" w:themeColor="text1"/>
          <w:u w:val="single" w:color="000000" w:themeColor="text1"/>
        </w:rPr>
        <w:t>one</w:t>
      </w:r>
      <w:r w:rsidRPr="00945F77">
        <w:rPr>
          <w:color w:val="000000" w:themeColor="text1"/>
          <w:u w:color="000000" w:themeColor="text1"/>
        </w:rPr>
        <w:t xml:space="preserve"> dollars, two dollars of which the issuing sales vendor may retain;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any other license which grants big game privileges.”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B.</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515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515. For the combined statewide privilege of:</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hunting, including the privilege of hunting big game and freshwater fishing, a resident may purchase: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combination license for </w:t>
      </w:r>
      <w:r w:rsidRPr="00945F77">
        <w:rPr>
          <w:strike/>
          <w:color w:val="000000" w:themeColor="text1"/>
          <w:u w:color="000000" w:themeColor="text1"/>
        </w:rPr>
        <w:t>twenty</w:t>
      </w:r>
      <w:r>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twenty</w:t>
      </w:r>
      <w:r>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t>a three</w:t>
      </w:r>
      <w:r>
        <w:rPr>
          <w:color w:val="000000" w:themeColor="text1"/>
          <w:u w:val="single" w:color="000000" w:themeColor="text1"/>
        </w:rPr>
        <w:noBreakHyphen/>
      </w:r>
      <w:r w:rsidRPr="00945F77">
        <w:rPr>
          <w:color w:val="000000" w:themeColor="text1"/>
          <w:u w:color="000000" w:themeColor="text1"/>
        </w:rPr>
        <w:t xml:space="preserve">year combination license for </w:t>
      </w:r>
      <w:r w:rsidRPr="00945F77">
        <w:rPr>
          <w:strike/>
          <w:color w:val="000000" w:themeColor="text1"/>
          <w:u w:color="000000" w:themeColor="text1"/>
        </w:rPr>
        <w:t>seventy</w:t>
      </w:r>
      <w:r>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seventy</w:t>
      </w:r>
      <w:r>
        <w:rPr>
          <w:color w:val="000000" w:themeColor="text1"/>
          <w:u w:val="single" w:color="000000" w:themeColor="text1"/>
        </w:rPr>
        <w:noBreakHyphen/>
      </w:r>
      <w:r w:rsidRPr="00945F77">
        <w:rPr>
          <w:color w:val="000000" w:themeColor="text1"/>
          <w:u w:val="single" w:color="000000" w:themeColor="text1"/>
        </w:rPr>
        <w:t>eight</w:t>
      </w:r>
      <w:r w:rsidRPr="00945F77">
        <w:rPr>
          <w:color w:val="000000" w:themeColor="text1"/>
          <w:u w:color="000000" w:themeColor="text1"/>
        </w:rPr>
        <w:t xml:space="preserve"> dollars, six dollars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hunting, including the privilege of hunting big game and hunting on wildlife management area lands and freshwater fishing:</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a resident may purchase: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45F77">
        <w:rPr>
          <w:color w:val="000000" w:themeColor="text1"/>
          <w:u w:color="000000" w:themeColor="text1"/>
        </w:rPr>
        <w:t>an annual sportsman</w:t>
      </w:r>
      <w:r w:rsidRPr="00224F18">
        <w:rPr>
          <w:color w:val="000000" w:themeColor="text1"/>
          <w:u w:color="000000" w:themeColor="text1"/>
        </w:rPr>
        <w:t>’</w:t>
      </w:r>
      <w:r w:rsidRPr="00945F77">
        <w:rPr>
          <w:color w:val="000000" w:themeColor="text1"/>
          <w:u w:color="000000" w:themeColor="text1"/>
        </w:rPr>
        <w:t xml:space="preserve">s license for </w:t>
      </w:r>
      <w:r w:rsidRPr="00945F77">
        <w:rPr>
          <w:strike/>
          <w:color w:val="000000" w:themeColor="text1"/>
          <w:u w:color="000000" w:themeColor="text1"/>
        </w:rPr>
        <w:t>fifty</w:t>
      </w:r>
      <w:r w:rsidRPr="00945F77">
        <w:rPr>
          <w:color w:val="000000" w:themeColor="text1"/>
          <w:u w:color="000000" w:themeColor="text1"/>
        </w:rPr>
        <w:t xml:space="preserve"> </w:t>
      </w:r>
      <w:r w:rsidRPr="00945F77">
        <w:rPr>
          <w:color w:val="000000" w:themeColor="text1"/>
          <w:u w:val="single" w:color="000000" w:themeColor="text1"/>
        </w:rPr>
        <w:t>fifty</w:t>
      </w:r>
      <w:r>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two dollars of which the issuing sales vendor may retain;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(ii)</w:t>
      </w:r>
      <w:r>
        <w:rPr>
          <w:color w:val="000000" w:themeColor="text1"/>
          <w:u w:color="000000" w:themeColor="text1"/>
        </w:rPr>
        <w:tab/>
        <w:t>a three</w:t>
      </w:r>
      <w:r>
        <w:rPr>
          <w:color w:val="000000" w:themeColor="text1"/>
          <w:u w:val="single" w:color="000000" w:themeColor="text1"/>
        </w:rPr>
        <w:noBreakHyphen/>
      </w:r>
      <w:r w:rsidRPr="00945F77">
        <w:rPr>
          <w:color w:val="000000" w:themeColor="text1"/>
          <w:u w:color="000000" w:themeColor="text1"/>
        </w:rPr>
        <w:t>year sportsman</w:t>
      </w:r>
      <w:r w:rsidRPr="00224F18">
        <w:rPr>
          <w:color w:val="000000" w:themeColor="text1"/>
          <w:u w:color="000000" w:themeColor="text1"/>
        </w:rPr>
        <w:t>’</w:t>
      </w:r>
      <w:r w:rsidRPr="00945F77">
        <w:rPr>
          <w:color w:val="000000" w:themeColor="text1"/>
          <w:u w:color="000000" w:themeColor="text1"/>
        </w:rPr>
        <w:t>s license for one hundred fifty</w:t>
      </w:r>
      <w:r>
        <w:rPr>
          <w:color w:val="000000" w:themeColor="text1"/>
          <w:u w:val="single" w:color="000000" w:themeColor="text1"/>
        </w:rPr>
        <w:noBreakHyphen/>
        <w:t>t</w:t>
      </w:r>
      <w:r w:rsidRPr="00945F77">
        <w:rPr>
          <w:color w:val="000000" w:themeColor="text1"/>
          <w:u w:val="single" w:color="000000" w:themeColor="text1"/>
        </w:rPr>
        <w:t>hree</w:t>
      </w:r>
      <w:r w:rsidRPr="00945F77">
        <w:rPr>
          <w:color w:val="000000" w:themeColor="text1"/>
          <w:u w:color="000000" w:themeColor="text1"/>
        </w:rPr>
        <w:t xml:space="preserve"> dollars, six dollars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a resident who is at least sixteen years of age but who has not reached eighteen years of age may purchase an annual junior sportsman license for sixteen dollars, one dollar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5.</w:t>
      </w:r>
      <w:r>
        <w:rPr>
          <w:color w:val="000000" w:themeColor="text1"/>
          <w:u w:color="000000" w:themeColor="text1"/>
        </w:rPr>
        <w:tab/>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920(B)(12)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w:t>
      </w:r>
      <w:r w:rsidRPr="00945F77">
        <w:rPr>
          <w:strike/>
          <w:color w:val="000000" w:themeColor="text1"/>
          <w:u w:color="000000" w:themeColor="text1"/>
        </w:rPr>
        <w:t>(12)</w:t>
      </w:r>
      <w:r w:rsidRPr="00A47038">
        <w:rPr>
          <w:color w:val="000000" w:themeColor="text1"/>
          <w:u w:color="000000" w:themeColor="text1"/>
        </w:rPr>
        <w:tab/>
      </w:r>
      <w:r w:rsidRPr="00945F77">
        <w:rPr>
          <w:strike/>
          <w:color w:val="000000" w:themeColor="text1"/>
          <w:u w:color="000000" w:themeColor="text1"/>
        </w:rPr>
        <w:t>resident antler restriction individual antlered deer tag shall be used to administer the Coyote Management Program.</w:t>
      </w:r>
      <w:r w:rsidRPr="00945F77">
        <w:rPr>
          <w:color w:val="000000" w:themeColor="text1"/>
          <w:u w:color="000000" w:themeColor="text1"/>
        </w:rPr>
        <w:t xml:space="preserv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t>6.</w:t>
      </w:r>
      <w:r>
        <w:rPr>
          <w:color w:val="000000" w:themeColor="text1"/>
          <w:u w:color="000000" w:themeColor="text1"/>
        </w:rPr>
        <w:tab/>
        <w:t>S</w:t>
      </w:r>
      <w:r w:rsidRPr="00945F77">
        <w:rPr>
          <w:color w:val="000000" w:themeColor="text1"/>
          <w:u w:color="000000" w:themeColor="text1"/>
        </w:rPr>
        <w:t>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 xml:space="preserve">2450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 xml:space="preserve">2450. Any person required to be licensed under Section </w:t>
      </w:r>
      <w:r w:rsidRPr="00945F77">
        <w:rPr>
          <w:strike/>
          <w:color w:val="000000" w:themeColor="text1"/>
          <w:u w:color="000000" w:themeColor="text1"/>
        </w:rPr>
        <w:t>50</w:t>
      </w:r>
      <w:r>
        <w:rPr>
          <w:strike/>
          <w:color w:val="000000" w:themeColor="text1"/>
          <w:u w:color="000000" w:themeColor="text1"/>
        </w:rPr>
        <w:noBreakHyphen/>
      </w:r>
      <w:r w:rsidRPr="00945F77">
        <w:rPr>
          <w:strike/>
          <w:color w:val="000000" w:themeColor="text1"/>
          <w:u w:color="000000" w:themeColor="text1"/>
        </w:rPr>
        <w:t>11</w:t>
      </w:r>
      <w:r>
        <w:rPr>
          <w:strike/>
          <w:color w:val="000000" w:themeColor="text1"/>
          <w:u w:color="000000" w:themeColor="text1"/>
        </w:rPr>
        <w:noBreakHyphen/>
      </w:r>
      <w:r w:rsidRPr="00945F77">
        <w:rPr>
          <w:strike/>
          <w:color w:val="000000" w:themeColor="text1"/>
          <w:u w:color="000000" w:themeColor="text1"/>
        </w:rPr>
        <w:t>2420</w:t>
      </w:r>
      <w:r w:rsidRPr="00945F77">
        <w:rPr>
          <w:color w:val="000000" w:themeColor="text1"/>
          <w:u w:color="000000" w:themeColor="text1"/>
        </w:rPr>
        <w:t xml:space="preserve"> </w:t>
      </w:r>
      <w:r w:rsidRPr="00945F77">
        <w:rPr>
          <w:color w:val="000000" w:themeColor="text1"/>
          <w:u w:val="single" w:color="000000" w:themeColor="text1"/>
        </w:rPr>
        <w:t>50</w:t>
      </w:r>
      <w:r>
        <w:rPr>
          <w:color w:val="000000" w:themeColor="text1"/>
          <w:u w:val="single" w:color="000000" w:themeColor="text1"/>
        </w:rPr>
        <w:noBreakHyphen/>
      </w:r>
      <w:r w:rsidRPr="00945F77">
        <w:rPr>
          <w:color w:val="000000" w:themeColor="text1"/>
          <w:u w:val="single" w:color="000000" w:themeColor="text1"/>
        </w:rPr>
        <w:t>9</w:t>
      </w:r>
      <w:r>
        <w:rPr>
          <w:color w:val="000000" w:themeColor="text1"/>
          <w:u w:val="single" w:color="000000" w:themeColor="text1"/>
        </w:rPr>
        <w:noBreakHyphen/>
      </w:r>
      <w:r w:rsidRPr="00945F77">
        <w:rPr>
          <w:color w:val="000000" w:themeColor="text1"/>
          <w:u w:val="single" w:color="000000" w:themeColor="text1"/>
        </w:rPr>
        <w:t>450</w:t>
      </w:r>
      <w:r w:rsidRPr="00945F77">
        <w:rPr>
          <w:color w:val="000000" w:themeColor="text1"/>
          <w:u w:color="000000" w:themeColor="text1"/>
        </w:rPr>
        <w:t xml:space="preserve"> shall report to the department by April fifteenth of each year the number and type of </w:t>
      </w:r>
      <w:r w:rsidRPr="00513A1B">
        <w:rPr>
          <w:strike/>
          <w:color w:val="000000" w:themeColor="text1"/>
          <w:u w:color="000000" w:themeColor="text1"/>
        </w:rPr>
        <w:t>furbearing</w:t>
      </w:r>
      <w:r>
        <w:rPr>
          <w:color w:val="000000" w:themeColor="text1"/>
          <w:u w:color="000000" w:themeColor="text1"/>
        </w:rPr>
        <w:t xml:space="preserve"> </w:t>
      </w:r>
      <w:r w:rsidRPr="00513A1B">
        <w:rPr>
          <w:color w:val="000000" w:themeColor="text1"/>
          <w:u w:val="single" w:color="000000" w:themeColor="text1"/>
        </w:rPr>
        <w:t>fur</w:t>
      </w:r>
      <w:r>
        <w:rPr>
          <w:color w:val="000000" w:themeColor="text1"/>
          <w:u w:val="single" w:color="000000" w:themeColor="text1"/>
        </w:rPr>
        <w:noBreakHyphen/>
      </w:r>
      <w:r w:rsidRPr="00513A1B">
        <w:rPr>
          <w:color w:val="000000" w:themeColor="text1"/>
          <w:u w:val="single" w:color="000000" w:themeColor="text1"/>
        </w:rPr>
        <w:t>bearing</w:t>
      </w:r>
      <w:r w:rsidRPr="00945F77">
        <w:rPr>
          <w:color w:val="000000" w:themeColor="text1"/>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7.</w:t>
      </w:r>
      <w:r>
        <w:rPr>
          <w:color w:val="000000" w:themeColor="text1"/>
          <w:u w:color="000000" w:themeColor="text1"/>
        </w:rPr>
        <w:tab/>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 xml:space="preserve">2540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2540.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 xml:space="preserve">It is lawful to trap </w:t>
      </w:r>
      <w:r>
        <w:rPr>
          <w:strike/>
          <w:color w:val="000000" w:themeColor="text1"/>
          <w:u w:color="000000" w:themeColor="text1"/>
        </w:rPr>
        <w:t>fur</w:t>
      </w:r>
      <w:r>
        <w:rPr>
          <w:strike/>
          <w:color w:val="000000" w:themeColor="text1"/>
          <w:u w:color="000000" w:themeColor="text1"/>
        </w:rPr>
        <w:noBreakHyphen/>
        <w:t>bearing</w:t>
      </w:r>
      <w:r w:rsidRPr="00945F77">
        <w:rPr>
          <w:strike/>
          <w:color w:val="000000" w:themeColor="text1"/>
          <w:u w:color="000000" w:themeColor="text1"/>
        </w:rPr>
        <w:t xml:space="preserve"> animals for commercial purposes</w:t>
      </w:r>
      <w:r w:rsidRPr="00945F77">
        <w:rPr>
          <w:color w:val="000000" w:themeColor="text1"/>
          <w:u w:color="000000" w:themeColor="text1"/>
        </w:rPr>
        <w:t xml:space="preserve"> </w:t>
      </w:r>
      <w:r w:rsidRPr="00945F77">
        <w:rPr>
          <w:color w:val="000000" w:themeColor="text1"/>
          <w:u w:val="single" w:color="000000" w:themeColor="text1"/>
        </w:rPr>
        <w:t>red and gray fox, raccoon, opossum, muskrat, mink, skunk, otter, bobcat, weasel, and beaver</w:t>
      </w:r>
      <w:r w:rsidRPr="00945F77">
        <w:rPr>
          <w:color w:val="000000" w:themeColor="text1"/>
          <w:u w:color="000000" w:themeColor="text1"/>
        </w:rPr>
        <w:t xml:space="preserve"> from December first of each year to March first of the succeeding year. It is unlawful to trap </w:t>
      </w:r>
      <w:r w:rsidRPr="00945F77">
        <w:rPr>
          <w:color w:val="000000" w:themeColor="text1"/>
          <w:u w:val="single" w:color="000000" w:themeColor="text1"/>
        </w:rPr>
        <w:t xml:space="preserve">these </w:t>
      </w:r>
      <w:r>
        <w:rPr>
          <w:color w:val="000000" w:themeColor="text1"/>
          <w:u w:val="single" w:color="000000" w:themeColor="text1"/>
        </w:rPr>
        <w:t>fur</w:t>
      </w:r>
      <w:r>
        <w:rPr>
          <w:color w:val="000000" w:themeColor="text1"/>
          <w:u w:val="single" w:color="000000" w:themeColor="text1"/>
        </w:rPr>
        <w:noBreakHyphen/>
        <w:t>bearing</w:t>
      </w:r>
      <w:r w:rsidRPr="00945F77">
        <w:rPr>
          <w:color w:val="000000" w:themeColor="text1"/>
          <w:u w:val="single" w:color="000000" w:themeColor="text1"/>
        </w:rPr>
        <w:t xml:space="preserve"> animals</w:t>
      </w:r>
      <w:r w:rsidRPr="00945F77">
        <w:rPr>
          <w:color w:val="000000" w:themeColor="text1"/>
          <w:u w:color="000000" w:themeColor="text1"/>
        </w:rPr>
        <w:t xml:space="preserve"> any other times unless authorized by the department. It is lawful to take</w:t>
      </w:r>
      <w:r>
        <w:rPr>
          <w:color w:val="000000" w:themeColor="text1"/>
          <w:u w:color="000000" w:themeColor="text1"/>
        </w:rPr>
        <w:t xml:space="preserve"> </w:t>
      </w:r>
      <w:r w:rsidRPr="002A39AD">
        <w:rPr>
          <w:strike/>
          <w:color w:val="000000" w:themeColor="text1"/>
          <w:u w:color="000000" w:themeColor="text1"/>
        </w:rPr>
        <w:t>furbearing</w:t>
      </w:r>
      <w:r w:rsidRPr="00945F77">
        <w:rPr>
          <w:color w:val="000000" w:themeColor="text1"/>
          <w:u w:color="000000" w:themeColor="text1"/>
        </w:rPr>
        <w:t xml:space="preserve"> </w:t>
      </w:r>
      <w:r w:rsidRPr="00945F77">
        <w:rPr>
          <w:color w:val="000000" w:themeColor="text1"/>
          <w:u w:val="single" w:color="000000" w:themeColor="text1"/>
        </w:rPr>
        <w:t>these</w:t>
      </w:r>
      <w:r>
        <w:rPr>
          <w:color w:val="000000" w:themeColor="text1"/>
          <w:u w:val="single" w:color="000000" w:themeColor="text1"/>
        </w:rPr>
        <w:t xml:space="preserve"> fur</w:t>
      </w:r>
      <w:r>
        <w:rPr>
          <w:color w:val="000000" w:themeColor="text1"/>
          <w:u w:val="single" w:color="000000" w:themeColor="text1"/>
        </w:rPr>
        <w:noBreakHyphen/>
        <w:t>bearing</w:t>
      </w:r>
      <w:r>
        <w:rPr>
          <w:color w:val="000000" w:themeColor="text1"/>
          <w:u w:color="000000" w:themeColor="text1"/>
        </w:rPr>
        <w:t xml:space="preserve"> </w:t>
      </w:r>
      <w:r w:rsidRPr="00945F77">
        <w:rPr>
          <w:color w:val="000000" w:themeColor="text1"/>
          <w:u w:color="000000" w:themeColor="text1"/>
        </w:rPr>
        <w:t>animals by other lawful means during the general open hunting seasons established therefor.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(B)</w:t>
      </w:r>
      <w:r>
        <w:rPr>
          <w:color w:val="000000" w:themeColor="text1"/>
          <w:u w:color="000000" w:themeColor="text1"/>
        </w:rPr>
        <w:tab/>
      </w:r>
      <w:r w:rsidRPr="00945F77">
        <w:rPr>
          <w:color w:val="000000" w:themeColor="text1"/>
          <w:u w:color="000000" w:themeColor="text1"/>
        </w:rPr>
        <w:t xml:space="preserve">It is lawful to trap coyotes </w:t>
      </w:r>
      <w:r w:rsidRPr="00945F77">
        <w:rPr>
          <w:strike/>
          <w:color w:val="000000" w:themeColor="text1"/>
          <w:u w:color="000000" w:themeColor="text1"/>
        </w:rPr>
        <w:t>from December first of each year to March first of the succeeding year. It is unlawful to trap coyotes at any other time unless authorized by the department. Notwithstanding the provisions of Section 50</w:t>
      </w:r>
      <w:r>
        <w:rPr>
          <w:strike/>
          <w:color w:val="000000" w:themeColor="text1"/>
          <w:u w:color="000000" w:themeColor="text1"/>
        </w:rPr>
        <w:noBreakHyphen/>
      </w:r>
      <w:r w:rsidRPr="00945F77">
        <w:rPr>
          <w:strike/>
          <w:color w:val="000000" w:themeColor="text1"/>
          <w:u w:color="000000" w:themeColor="text1"/>
        </w:rPr>
        <w:t>11</w:t>
      </w:r>
      <w:r>
        <w:rPr>
          <w:strike/>
          <w:color w:val="000000" w:themeColor="text1"/>
          <w:u w:color="000000" w:themeColor="text1"/>
        </w:rPr>
        <w:noBreakHyphen/>
      </w:r>
      <w:r w:rsidRPr="00945F77">
        <w:rPr>
          <w:strike/>
          <w:color w:val="000000" w:themeColor="text1"/>
          <w:u w:color="000000" w:themeColor="text1"/>
        </w:rPr>
        <w:t>1080, it is lawful to take coyotes by other lawful means at any time during the</w:t>
      </w:r>
      <w:r w:rsidRPr="00194635">
        <w:rPr>
          <w:color w:val="000000" w:themeColor="text1"/>
          <w:u w:color="000000" w:themeColor="text1"/>
        </w:rPr>
        <w:t xml:space="preserve"> year</w:t>
      </w:r>
      <w:r w:rsidRPr="00194635">
        <w:rPr>
          <w:color w:val="000000" w:themeColor="text1"/>
          <w:u w:val="single" w:color="000000" w:themeColor="text1"/>
        </w:rPr>
        <w:t xml:space="preserve"> </w:t>
      </w:r>
      <w:r w:rsidRPr="00945F77">
        <w:rPr>
          <w:color w:val="000000" w:themeColor="text1"/>
          <w:u w:val="single" w:color="000000" w:themeColor="text1"/>
        </w:rPr>
        <w:t>round</w:t>
      </w:r>
      <w:r>
        <w:rPr>
          <w:color w:val="000000" w:themeColor="text1"/>
          <w:u w:val="single" w:color="000000" w:themeColor="text1"/>
        </w:rPr>
        <w:t xml:space="preserve"> without a license or permit issued by the department</w:t>
      </w:r>
      <w:r w:rsidRPr="00945F77">
        <w:rPr>
          <w:color w:val="000000" w:themeColor="text1"/>
          <w:u w:color="000000" w:themeColor="text1"/>
        </w:rPr>
        <w:t>.”</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D44"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9639F" w:rsidRDefault="00224F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B56" w:rsidRDefault="002D4B56" w:rsidP="002D4B56">
      <w:pPr>
        <w:suppressAutoHyphens/>
      </w:pPr>
    </w:p>
    <w:sectPr w:rsidR="002D4B56" w:rsidSect="002D4B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D44" w:rsidRDefault="00287D44" w:rsidP="009F0C77">
      <w:r>
        <w:separator/>
      </w:r>
    </w:p>
  </w:endnote>
  <w:endnote w:type="continuationSeparator" w:id="0">
    <w:p w:rsidR="00287D44" w:rsidRDefault="00287D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0E156A-AD1B-411E-8B1A-E79F97ABB6BA}"/>
    <w:embedBold r:id="rId2" w:fontKey="{77A02801-C56C-44B1-8D2A-B422B1AF2BA9}"/>
  </w:font>
  <w:font w:name="Calibri">
    <w:panose1 w:val="020F0502020204030204"/>
    <w:charset w:val="00"/>
    <w:family w:val="swiss"/>
    <w:pitch w:val="variable"/>
    <w:sig w:usb0="E00002FF" w:usb1="4000ACFF" w:usb2="00000001" w:usb3="00000000" w:csb0="0000019F" w:csb1="00000000"/>
    <w:embedRegular r:id="rId3" w:fontKey="{4F99D6A4-2FF8-4768-B73C-5171A580E926}"/>
  </w:font>
  <w:font w:name="Segoe UI">
    <w:panose1 w:val="020B0502040204020203"/>
    <w:charset w:val="00"/>
    <w:family w:val="swiss"/>
    <w:pitch w:val="variable"/>
    <w:sig w:usb0="E10022FF" w:usb1="C000E47F" w:usb2="00000029" w:usb3="00000000" w:csb0="000001DF" w:csb1="00000000"/>
    <w:embedRegular r:id="rId4" w:fontKey="{C8E5AD82-2638-40CA-9D56-5DFD54C45020}"/>
  </w:font>
  <w:font w:name="Cambria">
    <w:panose1 w:val="02040503050406030204"/>
    <w:charset w:val="00"/>
    <w:family w:val="roman"/>
    <w:pitch w:val="variable"/>
    <w:sig w:usb0="E00002FF" w:usb1="400004FF" w:usb2="00000000" w:usb3="00000000" w:csb0="0000019F" w:csb1="00000000"/>
    <w:embedRegular r:id="rId5" w:fontKey="{2A8C3D2D-6665-4C25-9F7A-98247DE29F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B56" w:rsidRPr="001278D2" w:rsidRDefault="002D4B56" w:rsidP="001278D2">
    <w:pPr>
      <w:pStyle w:val="Footer"/>
      <w:tabs>
        <w:tab w:val="clear" w:pos="4680"/>
        <w:tab w:val="clear" w:pos="9360"/>
        <w:tab w:val="center" w:pos="2995"/>
      </w:tabs>
      <w:spacing w:before="120"/>
    </w:pPr>
    <w:r>
      <w:t>[4317]</w:t>
    </w:r>
    <w:r>
      <w:tab/>
    </w:r>
    <w:r>
      <w:fldChar w:fldCharType="begin"/>
    </w:r>
    <w:r>
      <w:instrText xml:space="preserve"> PAGE  \* MERGEFORMAT </w:instrText>
    </w:r>
    <w:r>
      <w:fldChar w:fldCharType="separate"/>
    </w:r>
    <w:r w:rsidR="007271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D44" w:rsidRDefault="00287D44" w:rsidP="009F0C77">
      <w:r>
        <w:separator/>
      </w:r>
    </w:p>
  </w:footnote>
  <w:footnote w:type="continuationSeparator" w:id="0">
    <w:p w:rsidR="00287D44" w:rsidRDefault="00287D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0CM19"/>
    <w:docVar w:name="CoverBillType" w:val="b"/>
    <w:docVar w:name="DocPath" w:val="L:\Council\bills\GT\5700CM19.DOCX"/>
    <w:docVar w:name="dvBillNumber" w:val="4317"/>
    <w:docVar w:name="dvBillNumberPrefix" w:val="H. "/>
    <w:docVar w:name="dvOriginalBody" w:val="House"/>
    <w:docVar w:name="dvSteno" w:val="GT"/>
    <w:docVar w:name="NameofBody" w:val="h"/>
    <w:docVar w:name="vGroup2" w:val="Council"/>
  </w:docVars>
  <w:rsids>
    <w:rsidRoot w:val="00287D44"/>
    <w:rsid w:val="00011869"/>
    <w:rsid w:val="00015CD6"/>
    <w:rsid w:val="000E0100"/>
    <w:rsid w:val="000E1785"/>
    <w:rsid w:val="000F40FA"/>
    <w:rsid w:val="001035F1"/>
    <w:rsid w:val="0010776B"/>
    <w:rsid w:val="001278D2"/>
    <w:rsid w:val="00133E66"/>
    <w:rsid w:val="001435A3"/>
    <w:rsid w:val="00146ED3"/>
    <w:rsid w:val="00151044"/>
    <w:rsid w:val="001D08F2"/>
    <w:rsid w:val="001D3A58"/>
    <w:rsid w:val="001D525B"/>
    <w:rsid w:val="001D7F4F"/>
    <w:rsid w:val="00205238"/>
    <w:rsid w:val="00224F18"/>
    <w:rsid w:val="002321B6"/>
    <w:rsid w:val="00250967"/>
    <w:rsid w:val="002543C8"/>
    <w:rsid w:val="0025541D"/>
    <w:rsid w:val="002837A5"/>
    <w:rsid w:val="00284AAE"/>
    <w:rsid w:val="00287D44"/>
    <w:rsid w:val="0029639F"/>
    <w:rsid w:val="002D4B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4FA"/>
    <w:rsid w:val="00727170"/>
    <w:rsid w:val="00734F00"/>
    <w:rsid w:val="00784B09"/>
    <w:rsid w:val="007A70AE"/>
    <w:rsid w:val="008362E8"/>
    <w:rsid w:val="0085786E"/>
    <w:rsid w:val="008A1768"/>
    <w:rsid w:val="008A489F"/>
    <w:rsid w:val="008F0F33"/>
    <w:rsid w:val="008F4429"/>
    <w:rsid w:val="0094021A"/>
    <w:rsid w:val="0096002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6D97C3-11E5-4804-8F5C-24D06396C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64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4FA"/>
    <w:rPr>
      <w:rFonts w:ascii="Segoe UI" w:eastAsia="Times New Roman" w:hAnsi="Segoe UI" w:cs="Segoe UI"/>
      <w:sz w:val="18"/>
      <w:szCs w:val="18"/>
    </w:rPr>
  </w:style>
  <w:style w:type="character" w:styleId="Hyperlink">
    <w:name w:val="Hyperlink"/>
    <w:basedOn w:val="DefaultParagraphFont"/>
    <w:uiPriority w:val="99"/>
    <w:unhideWhenUsed/>
    <w:rsid w:val="002D4B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17_2019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09947-04B2-46CB-9A6B-CDFED6221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4FCB21E0.dotm</Template>
  <TotalTime>0</TotalTime>
  <Pages>3</Pages>
  <Words>1665</Words>
  <Characters>8738</Characters>
  <Application>Microsoft Office Word</Application>
  <DocSecurity>0</DocSecurity>
  <Lines>257</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4317: Coyote bounty program - South Carolina Legislature Online</dc:title>
  <dc:creator>Gwen Thurmond</dc:creator>
  <cp:lastModifiedBy>S Volk</cp:lastModifiedBy>
  <cp:revision>2</cp:revision>
  <cp:lastPrinted>2019-03-25T20:48:00Z</cp:lastPrinted>
  <dcterms:created xsi:type="dcterms:W3CDTF">2019-03-29T19:58:00Z</dcterms:created>
  <dcterms:modified xsi:type="dcterms:W3CDTF">2019-03-29T19:58:00Z</dcterms:modified>
</cp:coreProperties>
</file>