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6A4D">
        <w:rPr>
          <w:rFonts w:eastAsia="Times New Roman" w:cs="Times New Roman"/>
          <w:b/>
          <w:szCs w:val="20"/>
        </w:rPr>
        <w:t>South Carolina General Assembly</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6A4D">
        <w:rPr>
          <w:rFonts w:eastAsia="Times New Roman" w:cs="Times New Roman"/>
          <w:szCs w:val="20"/>
        </w:rPr>
        <w:t>123rd Session, 2019-2020</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613C81"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A93, R61, H4413</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b/>
          <w:szCs w:val="20"/>
        </w:rPr>
        <w:t>STATUS INFORMATION</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szCs w:val="20"/>
        </w:rPr>
        <w:t>Joint Resolution</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szCs w:val="20"/>
        </w:rPr>
        <w:t>Sponsors: Reps. G.M. Smith, Lucas, Simrill, Rutherford and Stavrinakis</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szCs w:val="20"/>
        </w:rPr>
        <w:t>Document Path: l:\council\bills\nbd\11286dg19.docx</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102" w:rsidRDefault="00E06102"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4, 2019</w:t>
      </w:r>
    </w:p>
    <w:p w:rsidR="00E06102" w:rsidRDefault="00E06102"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17, 2019</w:t>
      </w:r>
    </w:p>
    <w:p w:rsidR="00E06102" w:rsidRDefault="00E06102"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2019</w:t>
      </w:r>
    </w:p>
    <w:p w:rsidR="00E06102" w:rsidRDefault="00E06102"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E06102" w:rsidRDefault="00E06102"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szCs w:val="20"/>
        </w:rPr>
        <w:t>Summary: Continuing Resolution</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616A4D" w:rsidP="00616A4D">
      <w:pPr>
        <w:widowControl w:val="0"/>
        <w:tabs>
          <w:tab w:val="center" w:pos="590"/>
          <w:tab w:val="center" w:pos="1440"/>
          <w:tab w:val="left" w:pos="1872"/>
          <w:tab w:val="left" w:pos="9187"/>
        </w:tabs>
        <w:rPr>
          <w:rFonts w:eastAsia="Times New Roman" w:cs="Times New Roman"/>
          <w:szCs w:val="20"/>
        </w:rPr>
      </w:pPr>
      <w:r w:rsidRPr="00616A4D">
        <w:rPr>
          <w:rFonts w:eastAsia="Times New Roman" w:cs="Times New Roman"/>
          <w:b/>
          <w:szCs w:val="20"/>
        </w:rPr>
        <w:t>HISTORY OF LEGISLATIVE ACTIONS</w:t>
      </w:r>
    </w:p>
    <w:p w:rsidR="00616A4D" w:rsidRPr="00616A4D" w:rsidRDefault="00616A4D" w:rsidP="00616A4D">
      <w:pPr>
        <w:widowControl w:val="0"/>
        <w:tabs>
          <w:tab w:val="center" w:pos="590"/>
          <w:tab w:val="center" w:pos="1440"/>
          <w:tab w:val="left" w:pos="1872"/>
          <w:tab w:val="left" w:pos="9187"/>
        </w:tabs>
        <w:rPr>
          <w:rFonts w:eastAsia="Times New Roman" w:cs="Times New Roman"/>
          <w:szCs w:val="20"/>
        </w:rPr>
      </w:pPr>
    </w:p>
    <w:p w:rsidR="00616A4D" w:rsidRPr="00616A4D" w:rsidRDefault="00616A4D" w:rsidP="00616A4D">
      <w:pPr>
        <w:widowControl w:val="0"/>
        <w:tabs>
          <w:tab w:val="center" w:pos="590"/>
          <w:tab w:val="center" w:pos="1440"/>
          <w:tab w:val="left" w:pos="1872"/>
          <w:tab w:val="left" w:pos="9187"/>
        </w:tabs>
        <w:rPr>
          <w:rFonts w:eastAsia="Times New Roman" w:cs="Times New Roman"/>
          <w:szCs w:val="20"/>
        </w:rPr>
      </w:pPr>
      <w:r w:rsidRPr="00616A4D">
        <w:rPr>
          <w:rFonts w:eastAsia="Times New Roman" w:cs="Times New Roman"/>
          <w:szCs w:val="20"/>
          <w:u w:val="single"/>
        </w:rPr>
        <w:tab/>
        <w:t>Date</w:t>
      </w:r>
      <w:r w:rsidRPr="00616A4D">
        <w:rPr>
          <w:rFonts w:eastAsia="Times New Roman" w:cs="Times New Roman"/>
          <w:szCs w:val="20"/>
          <w:u w:val="single"/>
        </w:rPr>
        <w:tab/>
        <w:t>Body</w:t>
      </w:r>
      <w:r w:rsidRPr="00616A4D">
        <w:rPr>
          <w:rFonts w:eastAsia="Times New Roman" w:cs="Times New Roman"/>
          <w:szCs w:val="20"/>
          <w:u w:val="single"/>
        </w:rPr>
        <w:tab/>
        <w:t>Action Description with journal page number</w:t>
      </w:r>
      <w:r w:rsidRPr="00616A4D">
        <w:rPr>
          <w:rFonts w:eastAsia="Times New Roman" w:cs="Times New Roman"/>
          <w:szCs w:val="20"/>
          <w:u w:val="single"/>
        </w:rPr>
        <w:tab/>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720A49">
        <w:rPr>
          <w:rFonts w:cs="Times New Roman"/>
        </w:rPr>
        <w:t>Introduced and read first time (</w:t>
      </w:r>
      <w:hyperlink r:id="rId7" w:history="1">
        <w:r w:rsidRPr="00720A49">
          <w:rPr>
            <w:rStyle w:val="Hyperlink"/>
            <w:rFonts w:cs="Times New Roman"/>
          </w:rPr>
          <w:t>House Journal</w:t>
        </w:r>
        <w:r w:rsidRPr="00720A49">
          <w:rPr>
            <w:rStyle w:val="Hyperlink"/>
            <w:rFonts w:cs="Times New Roman"/>
          </w:rPr>
          <w:noBreakHyphen/>
          <w:t>page 48</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720A49">
        <w:rPr>
          <w:rFonts w:cs="Times New Roman"/>
        </w:rPr>
        <w:t>Referred</w:t>
      </w:r>
      <w:r>
        <w:rPr>
          <w:rFonts w:cs="Times New Roman"/>
        </w:rPr>
        <w:t xml:space="preserve"> to Committee on </w:t>
      </w:r>
      <w:r w:rsidRPr="00720A49">
        <w:rPr>
          <w:rFonts w:cs="Times New Roman"/>
          <w:b/>
        </w:rPr>
        <w:t>Ways and Means</w:t>
      </w:r>
      <w:r>
        <w:rPr>
          <w:rFonts w:cs="Times New Roman"/>
        </w:rPr>
        <w:t xml:space="preserve"> </w:t>
      </w:r>
      <w:r w:rsidRPr="00720A49">
        <w:rPr>
          <w:rFonts w:cs="Times New Roman"/>
        </w:rPr>
        <w:t>(</w:t>
      </w:r>
      <w:hyperlink r:id="rId8" w:history="1">
        <w:r w:rsidRPr="00720A49">
          <w:rPr>
            <w:rStyle w:val="Hyperlink"/>
            <w:rFonts w:cs="Times New Roman"/>
          </w:rPr>
          <w:t>House Journal</w:t>
        </w:r>
        <w:r w:rsidRPr="00720A49">
          <w:rPr>
            <w:rStyle w:val="Hyperlink"/>
            <w:rFonts w:cs="Times New Roman"/>
          </w:rPr>
          <w:noBreakHyphen/>
          <w:t>page 48</w:t>
        </w:r>
      </w:hyperlink>
      <w:bookmarkStart w:id="0" w:name="_GoBack"/>
      <w:bookmarkEnd w:id="0"/>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720A49">
        <w:rPr>
          <w:rFonts w:cs="Times New Roman"/>
        </w:rPr>
        <w:t>Member(s) request name added as sponsor: Stavrinakis</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720A49">
        <w:rPr>
          <w:rFonts w:cs="Times New Roman"/>
        </w:rPr>
        <w:t>Committee r</w:t>
      </w:r>
      <w:r>
        <w:rPr>
          <w:rFonts w:cs="Times New Roman"/>
        </w:rPr>
        <w:t xml:space="preserve">eport: Favorable </w:t>
      </w:r>
      <w:r w:rsidRPr="00720A49">
        <w:rPr>
          <w:rFonts w:cs="Times New Roman"/>
          <w:b/>
        </w:rPr>
        <w:t>Ways and Means</w:t>
      </w:r>
      <w:r>
        <w:rPr>
          <w:rFonts w:cs="Times New Roman"/>
        </w:rPr>
        <w:t xml:space="preserve"> </w:t>
      </w:r>
      <w:r w:rsidRPr="00720A49">
        <w:rPr>
          <w:rFonts w:cs="Times New Roman"/>
        </w:rPr>
        <w:t>(</w:t>
      </w:r>
      <w:hyperlink r:id="rId9" w:history="1">
        <w:r w:rsidRPr="00720A49">
          <w:rPr>
            <w:rStyle w:val="Hyperlink"/>
            <w:rFonts w:cs="Times New Roman"/>
          </w:rPr>
          <w:t>House Journal</w:t>
        </w:r>
        <w:r w:rsidRPr="00720A49">
          <w:rPr>
            <w:rStyle w:val="Hyperlink"/>
            <w:rFonts w:cs="Times New Roman"/>
          </w:rPr>
          <w:noBreakHyphen/>
          <w:t>page 20</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720A49">
        <w:rPr>
          <w:rFonts w:cs="Times New Roman"/>
        </w:rPr>
        <w:t>Read second time (</w:t>
      </w:r>
      <w:hyperlink r:id="rId10" w:history="1">
        <w:r w:rsidRPr="00720A49">
          <w:rPr>
            <w:rStyle w:val="Hyperlink"/>
            <w:rFonts w:cs="Times New Roman"/>
          </w:rPr>
          <w:t>House Journal</w:t>
        </w:r>
        <w:r w:rsidRPr="00720A49">
          <w:rPr>
            <w:rStyle w:val="Hyperlink"/>
            <w:rFonts w:cs="Times New Roman"/>
          </w:rPr>
          <w:noBreakHyphen/>
          <w:t>page 44</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720A49">
        <w:rPr>
          <w:rFonts w:cs="Times New Roman"/>
        </w:rPr>
        <w:t>Roll call Yeas</w:t>
      </w:r>
      <w:r>
        <w:rPr>
          <w:rFonts w:cs="Times New Roman"/>
        </w:rPr>
        <w:noBreakHyphen/>
      </w:r>
      <w:r w:rsidRPr="00720A49">
        <w:rPr>
          <w:rFonts w:cs="Times New Roman"/>
        </w:rPr>
        <w:t>104  Nays</w:t>
      </w:r>
      <w:r>
        <w:rPr>
          <w:rFonts w:cs="Times New Roman"/>
        </w:rPr>
        <w:noBreakHyphen/>
      </w:r>
      <w:r w:rsidRPr="00720A49">
        <w:rPr>
          <w:rFonts w:cs="Times New Roman"/>
        </w:rPr>
        <w:t>0 (</w:t>
      </w:r>
      <w:hyperlink r:id="rId11" w:history="1">
        <w:r w:rsidRPr="00720A49">
          <w:rPr>
            <w:rStyle w:val="Hyperlink"/>
            <w:rFonts w:cs="Times New Roman"/>
          </w:rPr>
          <w:t>House Journal</w:t>
        </w:r>
        <w:r w:rsidRPr="00720A49">
          <w:rPr>
            <w:rStyle w:val="Hyperlink"/>
            <w:rFonts w:cs="Times New Roman"/>
          </w:rPr>
          <w:noBreakHyphen/>
          <w:t>page 44</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720A49">
        <w:rPr>
          <w:rFonts w:cs="Times New Roman"/>
        </w:rPr>
        <w:t>Rea</w:t>
      </w:r>
      <w:r>
        <w:rPr>
          <w:rFonts w:cs="Times New Roman"/>
        </w:rPr>
        <w:t xml:space="preserve">d third time and sent to Senate </w:t>
      </w:r>
      <w:r w:rsidRPr="00720A49">
        <w:rPr>
          <w:rFonts w:cs="Times New Roman"/>
        </w:rPr>
        <w:t>(</w:t>
      </w:r>
      <w:hyperlink r:id="rId12" w:history="1">
        <w:r w:rsidRPr="00720A49">
          <w:rPr>
            <w:rStyle w:val="Hyperlink"/>
            <w:rFonts w:cs="Times New Roman"/>
          </w:rPr>
          <w:t>House Journal</w:t>
        </w:r>
        <w:r w:rsidRPr="00720A49">
          <w:rPr>
            <w:rStyle w:val="Hyperlink"/>
            <w:rFonts w:cs="Times New Roman"/>
          </w:rPr>
          <w:noBreakHyphen/>
          <w:t>page 68</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r>
      <w:r w:rsidRPr="00720A49">
        <w:rPr>
          <w:rFonts w:cs="Times New Roman"/>
        </w:rPr>
        <w:t>Introduced and read first time (</w:t>
      </w:r>
      <w:hyperlink r:id="rId13" w:history="1">
        <w:r w:rsidRPr="00720A49">
          <w:rPr>
            <w:rStyle w:val="Hyperlink"/>
            <w:rFonts w:cs="Times New Roman"/>
          </w:rPr>
          <w:t>Senate Journal</w:t>
        </w:r>
        <w:r w:rsidRPr="00720A49">
          <w:rPr>
            <w:rStyle w:val="Hyperlink"/>
            <w:rFonts w:cs="Times New Roman"/>
          </w:rPr>
          <w:noBreakHyphen/>
          <w:t>page 9</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r>
      <w:r w:rsidRPr="00720A49">
        <w:rPr>
          <w:rFonts w:cs="Times New Roman"/>
        </w:rPr>
        <w:t>R</w:t>
      </w:r>
      <w:r>
        <w:rPr>
          <w:rFonts w:cs="Times New Roman"/>
        </w:rPr>
        <w:t xml:space="preserve">eferred to Committee on </w:t>
      </w:r>
      <w:r w:rsidRPr="00720A49">
        <w:rPr>
          <w:rFonts w:cs="Times New Roman"/>
          <w:b/>
        </w:rPr>
        <w:t>Finance</w:t>
      </w:r>
      <w:r>
        <w:rPr>
          <w:rFonts w:cs="Times New Roman"/>
        </w:rPr>
        <w:t xml:space="preserve"> </w:t>
      </w:r>
      <w:r w:rsidRPr="00720A49">
        <w:rPr>
          <w:rFonts w:cs="Times New Roman"/>
        </w:rPr>
        <w:t>(</w:t>
      </w:r>
      <w:hyperlink r:id="rId14" w:history="1">
        <w:r w:rsidRPr="00720A49">
          <w:rPr>
            <w:rStyle w:val="Hyperlink"/>
            <w:rFonts w:cs="Times New Roman"/>
          </w:rPr>
          <w:t>Senate Journal</w:t>
        </w:r>
        <w:r w:rsidRPr="00720A49">
          <w:rPr>
            <w:rStyle w:val="Hyperlink"/>
            <w:rFonts w:cs="Times New Roman"/>
          </w:rPr>
          <w:noBreakHyphen/>
          <w:t>page 9</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720A49">
        <w:rPr>
          <w:rFonts w:cs="Times New Roman"/>
        </w:rPr>
        <w:t>Comm</w:t>
      </w:r>
      <w:r>
        <w:rPr>
          <w:rFonts w:cs="Times New Roman"/>
        </w:rPr>
        <w:t xml:space="preserve">ittee report: Favorable </w:t>
      </w:r>
      <w:r w:rsidRPr="00720A49">
        <w:rPr>
          <w:rFonts w:cs="Times New Roman"/>
          <w:b/>
        </w:rPr>
        <w:t>Finance</w:t>
      </w:r>
      <w:r>
        <w:rPr>
          <w:rFonts w:cs="Times New Roman"/>
        </w:rPr>
        <w:t xml:space="preserve"> </w:t>
      </w:r>
      <w:r w:rsidRPr="00720A49">
        <w:rPr>
          <w:rFonts w:cs="Times New Roman"/>
        </w:rPr>
        <w:t>(</w:t>
      </w:r>
      <w:hyperlink r:id="rId15" w:history="1">
        <w:r w:rsidRPr="00720A49">
          <w:rPr>
            <w:rStyle w:val="Hyperlink"/>
            <w:rFonts w:cs="Times New Roman"/>
          </w:rPr>
          <w:t>Senate Journal</w:t>
        </w:r>
        <w:r w:rsidRPr="00720A49">
          <w:rPr>
            <w:rStyle w:val="Hyperlink"/>
            <w:rFonts w:cs="Times New Roman"/>
          </w:rPr>
          <w:noBreakHyphen/>
          <w:t>page 18</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20A49">
        <w:rPr>
          <w:rFonts w:cs="Times New Roman"/>
        </w:rPr>
        <w:t>Read second time (</w:t>
      </w:r>
      <w:hyperlink r:id="rId16" w:history="1">
        <w:r w:rsidRPr="00720A49">
          <w:rPr>
            <w:rStyle w:val="Hyperlink"/>
            <w:rFonts w:cs="Times New Roman"/>
          </w:rPr>
          <w:t>Senate Journal</w:t>
        </w:r>
        <w:r w:rsidRPr="00720A49">
          <w:rPr>
            <w:rStyle w:val="Hyperlink"/>
            <w:rFonts w:cs="Times New Roman"/>
          </w:rPr>
          <w:noBreakHyphen/>
          <w:t>page 148</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20A49">
        <w:rPr>
          <w:rFonts w:cs="Times New Roman"/>
        </w:rPr>
        <w:t>Roll call Ayes</w:t>
      </w:r>
      <w:r>
        <w:rPr>
          <w:rFonts w:cs="Times New Roman"/>
        </w:rPr>
        <w:noBreakHyphen/>
      </w:r>
      <w:r w:rsidRPr="00720A49">
        <w:rPr>
          <w:rFonts w:cs="Times New Roman"/>
        </w:rPr>
        <w:t>43  Nays</w:t>
      </w:r>
      <w:r>
        <w:rPr>
          <w:rFonts w:cs="Times New Roman"/>
        </w:rPr>
        <w:noBreakHyphen/>
      </w:r>
      <w:r w:rsidRPr="00720A49">
        <w:rPr>
          <w:rFonts w:cs="Times New Roman"/>
        </w:rPr>
        <w:t>0 (</w:t>
      </w:r>
      <w:hyperlink r:id="rId17" w:history="1">
        <w:r w:rsidRPr="00720A49">
          <w:rPr>
            <w:rStyle w:val="Hyperlink"/>
            <w:rFonts w:cs="Times New Roman"/>
          </w:rPr>
          <w:t>Senate Journal</w:t>
        </w:r>
        <w:r w:rsidRPr="00720A49">
          <w:rPr>
            <w:rStyle w:val="Hyperlink"/>
            <w:rFonts w:cs="Times New Roman"/>
          </w:rPr>
          <w:noBreakHyphen/>
          <w:t>page 148</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720A49">
        <w:rPr>
          <w:rFonts w:cs="Times New Roman"/>
        </w:rPr>
        <w:t>Read third time and enrolled (</w:t>
      </w:r>
      <w:hyperlink r:id="rId18" w:history="1">
        <w:r w:rsidRPr="00720A49">
          <w:rPr>
            <w:rStyle w:val="Hyperlink"/>
            <w:rFonts w:cs="Times New Roman"/>
          </w:rPr>
          <w:t>Senate Journal</w:t>
        </w:r>
        <w:r w:rsidRPr="00720A49">
          <w:rPr>
            <w:rStyle w:val="Hyperlink"/>
            <w:rFonts w:cs="Times New Roman"/>
          </w:rPr>
          <w:noBreakHyphen/>
          <w:t>page 77</w:t>
        </w:r>
      </w:hyperlink>
      <w:r w:rsidRPr="00720A49">
        <w:rPr>
          <w:rFonts w:cs="Times New Roman"/>
        </w:rPr>
        <w:t>)</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720A49">
        <w:rPr>
          <w:rFonts w:cs="Times New Roman"/>
        </w:rPr>
        <w:t>Ratified R  61</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720A49">
        <w:rPr>
          <w:rFonts w:cs="Times New Roman"/>
        </w:rPr>
        <w:t>Signed By Governor</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720A49">
        <w:rPr>
          <w:rFonts w:cs="Times New Roman"/>
        </w:rPr>
        <w:t>Effective date  07/01/19</w:t>
      </w:r>
    </w:p>
    <w:p w:rsidR="00613C81" w:rsidRDefault="00613C81" w:rsidP="00613C81">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720A49">
        <w:rPr>
          <w:rFonts w:cs="Times New Roman"/>
        </w:rPr>
        <w:t>Act No</w:t>
      </w:r>
      <w:r>
        <w:rPr>
          <w:rFonts w:cs="Times New Roman"/>
        </w:rPr>
        <w:t>. </w:t>
      </w:r>
      <w:r w:rsidRPr="00720A49">
        <w:rPr>
          <w:rFonts w:cs="Times New Roman"/>
        </w:rPr>
        <w:t xml:space="preserve"> 93</w:t>
      </w:r>
    </w:p>
    <w:p w:rsidR="00613C81" w:rsidRDefault="00613C81" w:rsidP="00613C81">
      <w:pPr>
        <w:widowControl w:val="0"/>
        <w:tabs>
          <w:tab w:val="right" w:pos="1008"/>
          <w:tab w:val="left" w:pos="1152"/>
          <w:tab w:val="left" w:pos="1872"/>
          <w:tab w:val="left" w:pos="9187"/>
        </w:tabs>
        <w:ind w:left="2088" w:hanging="2088"/>
        <w:rPr>
          <w:rFonts w:cs="Times New Roman"/>
        </w:rPr>
      </w:pPr>
    </w:p>
    <w:p w:rsidR="00616A4D" w:rsidRPr="00616A4D" w:rsidRDefault="00616A4D" w:rsidP="00616A4D">
      <w:pPr>
        <w:widowControl w:val="0"/>
        <w:tabs>
          <w:tab w:val="right" w:pos="1008"/>
          <w:tab w:val="left" w:pos="1152"/>
          <w:tab w:val="left" w:pos="1872"/>
          <w:tab w:val="left" w:pos="9187"/>
        </w:tabs>
        <w:ind w:left="2088" w:hanging="2088"/>
        <w:rPr>
          <w:rFonts w:eastAsia="Times New Roman" w:cs="Times New Roman"/>
          <w:szCs w:val="20"/>
        </w:rPr>
      </w:pPr>
      <w:r w:rsidRPr="00616A4D">
        <w:rPr>
          <w:rFonts w:eastAsia="Times New Roman" w:cs="Times New Roman"/>
          <w:szCs w:val="20"/>
        </w:rPr>
        <w:t xml:space="preserve">View the latest </w:t>
      </w:r>
      <w:hyperlink r:id="rId19" w:history="1">
        <w:r w:rsidRPr="00616A4D">
          <w:rPr>
            <w:rFonts w:eastAsia="Times New Roman" w:cs="Times New Roman"/>
            <w:color w:val="0000FF" w:themeColor="hyperlink"/>
            <w:szCs w:val="20"/>
            <w:u w:val="single"/>
          </w:rPr>
          <w:t>legislative information</w:t>
        </w:r>
      </w:hyperlink>
      <w:r w:rsidRPr="00616A4D">
        <w:rPr>
          <w:rFonts w:eastAsia="Times New Roman" w:cs="Times New Roman"/>
          <w:szCs w:val="20"/>
        </w:rPr>
        <w:t xml:space="preserve"> at the website</w:t>
      </w:r>
    </w:p>
    <w:p w:rsidR="00616A4D" w:rsidRPr="00616A4D" w:rsidRDefault="00616A4D" w:rsidP="00616A4D">
      <w:pPr>
        <w:widowControl w:val="0"/>
        <w:tabs>
          <w:tab w:val="right" w:pos="1008"/>
          <w:tab w:val="left" w:pos="1152"/>
          <w:tab w:val="left" w:pos="1872"/>
          <w:tab w:val="left" w:pos="9187"/>
        </w:tabs>
        <w:ind w:left="2088" w:hanging="2088"/>
        <w:rPr>
          <w:rFonts w:eastAsia="Times New Roman" w:cs="Times New Roman"/>
          <w:szCs w:val="20"/>
        </w:rPr>
      </w:pPr>
    </w:p>
    <w:p w:rsidR="00616A4D" w:rsidRPr="00616A4D" w:rsidRDefault="00616A4D" w:rsidP="00616A4D">
      <w:pPr>
        <w:widowControl w:val="0"/>
        <w:tabs>
          <w:tab w:val="right" w:pos="1008"/>
          <w:tab w:val="left" w:pos="1152"/>
          <w:tab w:val="left" w:pos="1872"/>
          <w:tab w:val="left" w:pos="9187"/>
        </w:tabs>
        <w:ind w:left="2088" w:hanging="2088"/>
        <w:rPr>
          <w:rFonts w:eastAsia="Times New Roman" w:cs="Times New Roman"/>
          <w:szCs w:val="20"/>
        </w:rPr>
      </w:pP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A4D">
        <w:rPr>
          <w:rFonts w:eastAsia="Times New Roman" w:cs="Times New Roman"/>
          <w:b/>
          <w:szCs w:val="20"/>
        </w:rPr>
        <w:t>VERSIONS OF THIS BILL</w:t>
      </w:r>
    </w:p>
    <w:p w:rsidR="00616A4D" w:rsidRPr="00616A4D" w:rsidRDefault="00616A4D"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A4D" w:rsidRPr="00616A4D" w:rsidRDefault="008F5F3B" w:rsidP="00616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16A4D" w:rsidRPr="00616A4D">
          <w:rPr>
            <w:rFonts w:eastAsia="Times New Roman" w:cs="Times New Roman"/>
            <w:color w:val="0000FF" w:themeColor="hyperlink"/>
            <w:szCs w:val="20"/>
            <w:u w:val="single"/>
          </w:rPr>
          <w:t>4/4/2019</w:t>
        </w:r>
      </w:hyperlink>
    </w:p>
    <w:p w:rsidR="00616A4D" w:rsidRPr="00616A4D" w:rsidRDefault="008F5F3B" w:rsidP="0061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16A4D" w:rsidRPr="00616A4D">
          <w:rPr>
            <w:rFonts w:eastAsia="Times New Roman" w:cs="Times New Roman"/>
            <w:color w:val="0000FF" w:themeColor="hyperlink"/>
            <w:szCs w:val="20"/>
            <w:u w:val="single"/>
          </w:rPr>
          <w:t>4/9/2019</w:t>
        </w:r>
      </w:hyperlink>
    </w:p>
    <w:p w:rsidR="00616A4D" w:rsidRPr="00616A4D" w:rsidRDefault="008F5F3B" w:rsidP="0061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16A4D" w:rsidRPr="00616A4D">
          <w:rPr>
            <w:rFonts w:eastAsia="Times New Roman" w:cs="Times New Roman"/>
            <w:color w:val="0000FF" w:themeColor="hyperlink"/>
            <w:szCs w:val="20"/>
            <w:u w:val="single"/>
          </w:rPr>
          <w:t>4/30/2019</w:t>
        </w:r>
      </w:hyperlink>
    </w:p>
    <w:p w:rsidR="00616A4D" w:rsidRPr="00616A4D" w:rsidRDefault="00616A4D" w:rsidP="0061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6A4D" w:rsidRDefault="00616A4D" w:rsidP="0061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6A4D" w:rsidSect="00616A4D">
          <w:pgSz w:w="12240" w:h="15840" w:code="1"/>
          <w:pgMar w:top="1080" w:right="1440" w:bottom="1080" w:left="1440" w:header="720" w:footer="720" w:gutter="0"/>
          <w:pgNumType w:start="1"/>
          <w:cols w:space="720"/>
          <w:noEndnote/>
          <w:docGrid w:linePitch="360"/>
        </w:sectPr>
      </w:pPr>
    </w:p>
    <w:p w:rsidR="00010392"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R61, H4413)</w:t>
      </w:r>
    </w:p>
    <w:p w:rsidR="00010392" w:rsidRPr="008836A5"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0392" w:rsidRPr="00616A4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6A4D">
        <w:rPr>
          <w:rFonts w:cs="Times New Roman"/>
          <w:b/>
          <w:color w:val="000000" w:themeColor="text1"/>
          <w:szCs w:val="36"/>
        </w:rPr>
        <w:t xml:space="preserve">A JOINT RESOLUTION </w:t>
      </w:r>
      <w:r w:rsidRPr="00616A4D">
        <w:rPr>
          <w:rFonts w:cs="Times New Roman"/>
          <w:b/>
          <w:color w:val="000000" w:themeColor="text1"/>
          <w:u w:color="000000" w:themeColor="text1"/>
        </w:rPr>
        <w:t>TO PROVIDE FOR THE CONTINUING AUTHORITY TO PAY THE EXPENSES OF STATE GOVERNMENT IF THE 2019</w:t>
      </w:r>
      <w:r w:rsidRPr="00616A4D">
        <w:rPr>
          <w:rFonts w:cs="Times New Roman"/>
          <w:b/>
          <w:color w:val="000000" w:themeColor="text1"/>
          <w:u w:color="000000" w:themeColor="text1"/>
        </w:rPr>
        <w:noBreakHyphen/>
        <w:t>2020 FISCAL YEAR BEGINS WITHOUT A GENERAL APPROPRIATIONS ACT FOR THAT YEAR IN EFFECT, AND TO PROVIDE EXCEPTIONS.</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28D">
        <w:rPr>
          <w:rFonts w:cs="Times New Roman"/>
        </w:rPr>
        <w:t>Be it enacted by the General Assembly of the State of South Carolina:</w:t>
      </w:r>
    </w:p>
    <w:p w:rsidR="00010392"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392" w:rsidRPr="0097345B"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Continuing authority to pay government expenses</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28D">
        <w:rPr>
          <w:rFonts w:cs="Times New Roman"/>
          <w:color w:val="000000" w:themeColor="text1"/>
          <w:u w:color="000000" w:themeColor="text1"/>
        </w:rPr>
        <w:t>SECTION</w:t>
      </w:r>
      <w:r w:rsidRPr="00FE028D">
        <w:rPr>
          <w:rFonts w:cs="Times New Roman"/>
          <w:color w:val="000000" w:themeColor="text1"/>
          <w:u w:color="000000" w:themeColor="text1"/>
        </w:rPr>
        <w:tab/>
        <w:t>1.</w:t>
      </w:r>
      <w:r w:rsidRPr="00FE028D">
        <w:rPr>
          <w:rFonts w:cs="Times New Roman"/>
          <w:color w:val="000000" w:themeColor="text1"/>
          <w:u w:color="000000" w:themeColor="text1"/>
        </w:rPr>
        <w:tab/>
        <w:t>(A)</w:t>
      </w:r>
      <w:r w:rsidRPr="00FE028D">
        <w:rPr>
          <w:rFonts w:cs="Times New Roman"/>
          <w:color w:val="000000" w:themeColor="text1"/>
          <w:u w:color="000000" w:themeColor="text1"/>
        </w:rPr>
        <w:tab/>
        <w:t>If the 2019</w:t>
      </w:r>
      <w:r>
        <w:rPr>
          <w:rFonts w:cs="Times New Roman"/>
          <w:color w:val="000000" w:themeColor="text1"/>
          <w:u w:color="000000" w:themeColor="text1"/>
        </w:rPr>
        <w:noBreakHyphen/>
      </w:r>
      <w:r w:rsidRPr="00FE028D">
        <w:rPr>
          <w:rFonts w:cs="Times New Roman"/>
          <w:color w:val="000000" w:themeColor="text1"/>
          <w:u w:color="000000" w:themeColor="text1"/>
        </w:rPr>
        <w:t>2020 state fiscal year begins with no annual general appropriations act in effect for that year, the authority to pay the recurring expenses of state government continues at the level of amounts appropriated in Act 264 of 2018 for the recurring expenses of state government for Fiscal Year 2019</w:t>
      </w:r>
      <w:r>
        <w:rPr>
          <w:rFonts w:cs="Times New Roman"/>
          <w:color w:val="000000" w:themeColor="text1"/>
          <w:u w:color="000000" w:themeColor="text1"/>
        </w:rPr>
        <w:noBreakHyphen/>
      </w:r>
      <w:r w:rsidRPr="00FE028D">
        <w:rPr>
          <w:rFonts w:cs="Times New Roman"/>
          <w:color w:val="000000" w:themeColor="text1"/>
          <w:u w:color="000000" w:themeColor="text1"/>
        </w:rPr>
        <w:t>2020 except as provided in subsection (B).</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28D">
        <w:rPr>
          <w:rFonts w:cs="Times New Roman"/>
          <w:color w:val="000000" w:themeColor="text1"/>
          <w:u w:color="000000" w:themeColor="text1"/>
        </w:rPr>
        <w:tab/>
        <w:t>The effective dates of Parts IA and IB of Act 264 of 2018 are extended until the effective date for appropriations made in a general appropriations act for Fiscal Year 2019</w:t>
      </w:r>
      <w:r>
        <w:rPr>
          <w:rFonts w:cs="Times New Roman"/>
          <w:color w:val="000000" w:themeColor="text1"/>
          <w:u w:color="000000" w:themeColor="text1"/>
        </w:rPr>
        <w:noBreakHyphen/>
      </w:r>
      <w:r w:rsidRPr="00FE028D">
        <w:rPr>
          <w:rFonts w:cs="Times New Roman"/>
          <w:color w:val="000000" w:themeColor="text1"/>
          <w:u w:color="000000" w:themeColor="text1"/>
        </w:rPr>
        <w:t>2020, after which appropriations made pursuant to this joint resolution are deemed to have been made pursuant to the general appropriations act for Fiscal Year 2019</w:t>
      </w:r>
      <w:r>
        <w:rPr>
          <w:rFonts w:cs="Times New Roman"/>
          <w:color w:val="000000" w:themeColor="text1"/>
          <w:u w:color="000000" w:themeColor="text1"/>
        </w:rPr>
        <w:noBreakHyphen/>
      </w:r>
      <w:r w:rsidRPr="00FE028D">
        <w:rPr>
          <w:rFonts w:cs="Times New Roman"/>
          <w:color w:val="000000" w:themeColor="text1"/>
          <w:u w:color="000000" w:themeColor="text1"/>
        </w:rPr>
        <w:t>2020.</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28D">
        <w:rPr>
          <w:rFonts w:cs="Times New Roman"/>
          <w:color w:val="000000" w:themeColor="text1"/>
          <w:u w:color="000000" w:themeColor="text1"/>
        </w:rPr>
        <w:tab/>
        <w:t>(B)</w:t>
      </w:r>
      <w:r w:rsidRPr="00FE028D">
        <w:rPr>
          <w:rFonts w:cs="Times New Roman"/>
          <w:color w:val="000000" w:themeColor="text1"/>
          <w:u w:color="000000" w:themeColor="text1"/>
        </w:rPr>
        <w:tab/>
        <w:t>Notwithstanding debt service appropriations in Act 264 of 2018 and until the effective date of the appropriations made in a general appropriations act for Fiscal Year 2019</w:t>
      </w:r>
      <w:r>
        <w:rPr>
          <w:rFonts w:cs="Times New Roman"/>
          <w:color w:val="000000" w:themeColor="text1"/>
          <w:u w:color="000000" w:themeColor="text1"/>
        </w:rPr>
        <w:noBreakHyphen/>
      </w:r>
      <w:r w:rsidRPr="00FE028D">
        <w:rPr>
          <w:rFonts w:cs="Times New Roman"/>
          <w:color w:val="000000" w:themeColor="text1"/>
          <w:u w:color="000000" w:themeColor="text1"/>
        </w:rPr>
        <w:t>2020,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010392"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392" w:rsidRPr="0097345B"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28D">
        <w:rPr>
          <w:rFonts w:cs="Times New Roman"/>
          <w:color w:val="000000" w:themeColor="text1"/>
          <w:u w:color="000000" w:themeColor="text1"/>
        </w:rPr>
        <w:t>SECTION</w:t>
      </w:r>
      <w:r w:rsidRPr="00FE028D">
        <w:rPr>
          <w:rFonts w:cs="Times New Roman"/>
          <w:color w:val="000000" w:themeColor="text1"/>
          <w:u w:color="000000" w:themeColor="text1"/>
        </w:rPr>
        <w:tab/>
        <w:t>2.</w:t>
      </w:r>
      <w:r w:rsidRPr="00FE028D">
        <w:rPr>
          <w:rFonts w:cs="Times New Roman"/>
          <w:color w:val="000000" w:themeColor="text1"/>
          <w:u w:color="000000" w:themeColor="text1"/>
        </w:rPr>
        <w:tab/>
        <w:t>This joint resolution takes effect July 1, 2019, and applies as provided in SECTION 1.</w:t>
      </w:r>
    </w:p>
    <w:p w:rsidR="00010392" w:rsidRPr="00FE028D"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0392" w:rsidRDefault="00010392"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010392" w:rsidRDefault="00010392" w:rsidP="00010392">
      <w:pPr>
        <w:jc w:val="both"/>
        <w:rPr>
          <w:color w:val="000000" w:themeColor="text1"/>
        </w:rPr>
      </w:pPr>
    </w:p>
    <w:p w:rsidR="00010392" w:rsidRDefault="00010392" w:rsidP="00010392">
      <w:pPr>
        <w:jc w:val="both"/>
        <w:rPr>
          <w:color w:val="000000" w:themeColor="text1"/>
        </w:rPr>
      </w:pPr>
      <w:r>
        <w:rPr>
          <w:color w:val="000000" w:themeColor="text1"/>
        </w:rPr>
        <w:t>Approved the 13</w:t>
      </w:r>
      <w:r w:rsidRPr="0011079D">
        <w:rPr>
          <w:color w:val="000000" w:themeColor="text1"/>
          <w:vertAlign w:val="superscript"/>
        </w:rPr>
        <w:t>th</w:t>
      </w:r>
      <w:r>
        <w:rPr>
          <w:color w:val="000000" w:themeColor="text1"/>
        </w:rPr>
        <w:t xml:space="preserve"> day of May, 2019. </w:t>
      </w:r>
    </w:p>
    <w:p w:rsidR="00010392" w:rsidRDefault="00010392" w:rsidP="00010392">
      <w:pPr>
        <w:jc w:val="center"/>
        <w:rPr>
          <w:color w:val="000000" w:themeColor="text1"/>
        </w:rPr>
      </w:pPr>
    </w:p>
    <w:p w:rsidR="00010392" w:rsidRDefault="00010392" w:rsidP="00010392">
      <w:pPr>
        <w:jc w:val="center"/>
        <w:rPr>
          <w:color w:val="000000" w:themeColor="text1"/>
        </w:rPr>
      </w:pPr>
      <w:r>
        <w:rPr>
          <w:color w:val="000000" w:themeColor="text1"/>
        </w:rPr>
        <w:t>__________</w:t>
      </w:r>
    </w:p>
    <w:p w:rsidR="00616A4D" w:rsidRPr="00F649C5" w:rsidRDefault="00616A4D" w:rsidP="00010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6A4D" w:rsidRPr="00F649C5" w:rsidSect="00616A4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57" w:rsidRDefault="001F7057" w:rsidP="007D5FAC">
      <w:r>
        <w:separator/>
      </w:r>
    </w:p>
  </w:endnote>
  <w:endnote w:type="continuationSeparator" w:id="0">
    <w:p w:rsidR="001F7057" w:rsidRDefault="001F705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4D" w:rsidRPr="00616A4D" w:rsidRDefault="00616A4D" w:rsidP="00616A4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F5F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4D" w:rsidRDefault="00616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57" w:rsidRDefault="001F7057" w:rsidP="007D5FAC">
      <w:r>
        <w:separator/>
      </w:r>
    </w:p>
  </w:footnote>
  <w:footnote w:type="continuationSeparator" w:id="0">
    <w:p w:rsidR="001F7057" w:rsidRDefault="001F705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413"/>
    <w:docVar w:name="ActSecretary" w:val="Downey"/>
    <w:docVar w:name="ActSIdno" w:val="(74)  4413DG19"/>
    <w:docVar w:name="clipname" w:val="4413DG19"/>
    <w:docVar w:name="dvBillNumber" w:val="4413"/>
    <w:docVar w:name="dvBillNumberPrefix" w:val="H"/>
    <w:docVar w:name="dvOriginalBody" w:val="House"/>
    <w:docVar w:name="HOUSEACTFULLPATH" w:val="L:\COUNCIL\ACTS\4413DG19.DOCX"/>
    <w:docVar w:name="OrigHOUSEBillNo" w:val="4413"/>
    <w:docVar w:name="WhatActtype" w:val="A JOINT RESOLUTION"/>
  </w:docVars>
  <w:rsids>
    <w:rsidRoot w:val="001F7057"/>
    <w:rsid w:val="00002DE0"/>
    <w:rsid w:val="00010392"/>
    <w:rsid w:val="00020349"/>
    <w:rsid w:val="00020977"/>
    <w:rsid w:val="00021B0B"/>
    <w:rsid w:val="00040C05"/>
    <w:rsid w:val="0004579B"/>
    <w:rsid w:val="00051B4F"/>
    <w:rsid w:val="0005211E"/>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057"/>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B01"/>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39"/>
    <w:rsid w:val="003219FC"/>
    <w:rsid w:val="0032380E"/>
    <w:rsid w:val="00325D1F"/>
    <w:rsid w:val="003348FE"/>
    <w:rsid w:val="00334EAC"/>
    <w:rsid w:val="0034356D"/>
    <w:rsid w:val="00360108"/>
    <w:rsid w:val="00360D70"/>
    <w:rsid w:val="0036103D"/>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37E0"/>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483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C81"/>
    <w:rsid w:val="00616994"/>
    <w:rsid w:val="00616A4D"/>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024"/>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4D13"/>
    <w:rsid w:val="008E5FD7"/>
    <w:rsid w:val="008F4CA1"/>
    <w:rsid w:val="008F510F"/>
    <w:rsid w:val="008F5F0A"/>
    <w:rsid w:val="008F7D5B"/>
    <w:rsid w:val="00900319"/>
    <w:rsid w:val="00906538"/>
    <w:rsid w:val="009076FA"/>
    <w:rsid w:val="00916EE8"/>
    <w:rsid w:val="009254E2"/>
    <w:rsid w:val="00926C29"/>
    <w:rsid w:val="00934A0A"/>
    <w:rsid w:val="00940A90"/>
    <w:rsid w:val="00952B29"/>
    <w:rsid w:val="00953BF7"/>
    <w:rsid w:val="009560AB"/>
    <w:rsid w:val="009631DC"/>
    <w:rsid w:val="009634D4"/>
    <w:rsid w:val="00966B42"/>
    <w:rsid w:val="00971351"/>
    <w:rsid w:val="0097332E"/>
    <w:rsid w:val="0097345B"/>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0585"/>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1FFD"/>
    <w:rsid w:val="00C15148"/>
    <w:rsid w:val="00C216F6"/>
    <w:rsid w:val="00C230AF"/>
    <w:rsid w:val="00C34674"/>
    <w:rsid w:val="00C3483A"/>
    <w:rsid w:val="00C34DE7"/>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33AD"/>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960"/>
    <w:rsid w:val="00DC6CFE"/>
    <w:rsid w:val="00DD2595"/>
    <w:rsid w:val="00DD314B"/>
    <w:rsid w:val="00DD3B8D"/>
    <w:rsid w:val="00DD5167"/>
    <w:rsid w:val="00DD557D"/>
    <w:rsid w:val="00DF0E69"/>
    <w:rsid w:val="00E00FC9"/>
    <w:rsid w:val="00E02CA8"/>
    <w:rsid w:val="00E06102"/>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12DF"/>
    <w:rsid w:val="00EE2F67"/>
    <w:rsid w:val="00EE663F"/>
    <w:rsid w:val="00EF0391"/>
    <w:rsid w:val="00EF0E4A"/>
    <w:rsid w:val="00EF3301"/>
    <w:rsid w:val="00EF6923"/>
    <w:rsid w:val="00F03CAD"/>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9C5"/>
    <w:rsid w:val="00F66E0E"/>
    <w:rsid w:val="00F721C4"/>
    <w:rsid w:val="00F7296A"/>
    <w:rsid w:val="00F80C6A"/>
    <w:rsid w:val="00F86999"/>
    <w:rsid w:val="00FA4373"/>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D79AADF-F310-4982-9F5D-E005A554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6A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03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CAD"/>
    <w:rPr>
      <w:rFonts w:ascii="Segoe UI" w:hAnsi="Segoe UI" w:cs="Segoe UI"/>
      <w:sz w:val="18"/>
      <w:szCs w:val="18"/>
    </w:rPr>
  </w:style>
  <w:style w:type="table" w:styleId="TableGrid">
    <w:name w:val="Table Grid"/>
    <w:basedOn w:val="TableNormal"/>
    <w:uiPriority w:val="59"/>
    <w:rsid w:val="00CC33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6A4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A3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404.docx" TargetMode="External"/><Relationship Id="rId13" Type="http://schemas.openxmlformats.org/officeDocument/2006/relationships/hyperlink" Target="file:///h:\sj\20190417.docx" TargetMode="External"/><Relationship Id="rId18" Type="http://schemas.openxmlformats.org/officeDocument/2006/relationships/hyperlink" Target="file:///h:\sj\20190508.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9-20\4413_20190409.docx" TargetMode="External"/><Relationship Id="rId7" Type="http://schemas.openxmlformats.org/officeDocument/2006/relationships/hyperlink" Target="file:///h:\hj\20190404.docx" TargetMode="External"/><Relationship Id="rId12" Type="http://schemas.openxmlformats.org/officeDocument/2006/relationships/hyperlink" Target="file:///h:\hj\20190411.docx" TargetMode="External"/><Relationship Id="rId17" Type="http://schemas.openxmlformats.org/officeDocument/2006/relationships/hyperlink" Target="file:///h:\sj\20190507.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p:\pprever\2019-20\4413_201904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1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30.docx" TargetMode="External"/><Relationship Id="rId23" Type="http://schemas.openxmlformats.org/officeDocument/2006/relationships/footer" Target="footer1.xml"/><Relationship Id="rId10" Type="http://schemas.openxmlformats.org/officeDocument/2006/relationships/hyperlink" Target="file:///h:\hj\20190410.docx" TargetMode="External"/><Relationship Id="rId19" Type="http://schemas.openxmlformats.org/officeDocument/2006/relationships/hyperlink" Target="http://www.scstatehouse.gov/billsearch.php?billnumbers=4413&amp;session=123&amp;summary=B" TargetMode="External"/><Relationship Id="rId4" Type="http://schemas.openxmlformats.org/officeDocument/2006/relationships/webSettings" Target="webSettings.xml"/><Relationship Id="rId9" Type="http://schemas.openxmlformats.org/officeDocument/2006/relationships/hyperlink" Target="file:///h:\hj\20190409.docx" TargetMode="External"/><Relationship Id="rId14" Type="http://schemas.openxmlformats.org/officeDocument/2006/relationships/hyperlink" Target="file:///h:\sj\20190417.docx" TargetMode="External"/><Relationship Id="rId22" Type="http://schemas.openxmlformats.org/officeDocument/2006/relationships/hyperlink" Target="file:///p:\pprever\2019-20\4413_201904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3C26-A43B-42ED-B7C3-78610012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4413: Continuing Resolution - South Carolina Legislature Online</dc:title>
  <dc:subject/>
  <dc:creator>Niki Downey</dc:creator>
  <cp:keywords/>
  <dc:description/>
  <cp:lastModifiedBy>Lavarres Lynch</cp:lastModifiedBy>
  <cp:revision>2</cp:revision>
  <cp:lastPrinted>2019-05-09T14:58:00Z</cp:lastPrinted>
  <dcterms:created xsi:type="dcterms:W3CDTF">2019-07-16T19:50:00Z</dcterms:created>
  <dcterms:modified xsi:type="dcterms:W3CDTF">2019-07-16T19:50:00Z</dcterms:modified>
</cp:coreProperties>
</file>