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717" w:rsidRDefault="00DB2717" w:rsidP="00DB2717">
      <w:pPr>
        <w:widowControl w:val="0"/>
        <w:jc w:val="center"/>
      </w:pPr>
      <w:r w:rsidRPr="00DB2717">
        <w:rPr>
          <w:b/>
        </w:rPr>
        <w:t>South Carolina General Assembly</w:t>
      </w:r>
    </w:p>
    <w:p w:rsidR="00DB2717" w:rsidRDefault="00DB2717" w:rsidP="00DB2717">
      <w:pPr>
        <w:widowControl w:val="0"/>
        <w:jc w:val="center"/>
      </w:pPr>
      <w:r>
        <w:t>123rd Session, 2019-2020</w:t>
      </w:r>
    </w:p>
    <w:p w:rsidR="00DB2717" w:rsidRDefault="00DB2717" w:rsidP="00DB2717">
      <w:pPr>
        <w:widowControl w:val="0"/>
        <w:jc w:val="left"/>
      </w:pPr>
    </w:p>
    <w:p w:rsidR="00DB2717" w:rsidRDefault="00DB2717" w:rsidP="00DB2717">
      <w:pPr>
        <w:widowControl w:val="0"/>
        <w:jc w:val="left"/>
        <w:rPr>
          <w:b/>
        </w:rPr>
      </w:pPr>
      <w:r w:rsidRPr="00DB2717">
        <w:rPr>
          <w:b/>
        </w:rPr>
        <w:t>H. 4540</w:t>
      </w:r>
    </w:p>
    <w:p w:rsidR="00DB2717" w:rsidRDefault="00DB2717" w:rsidP="00DB2717">
      <w:pPr>
        <w:widowControl w:val="0"/>
        <w:jc w:val="left"/>
        <w:rPr>
          <w:b/>
        </w:rPr>
      </w:pPr>
    </w:p>
    <w:p w:rsidR="00DB2717" w:rsidRDefault="00DB2717" w:rsidP="00DB2717">
      <w:pPr>
        <w:widowControl w:val="0"/>
        <w:jc w:val="left"/>
      </w:pPr>
      <w:r w:rsidRPr="00DB2717">
        <w:rPr>
          <w:b/>
        </w:rPr>
        <w:t>STATUS INFORMATION</w:t>
      </w:r>
    </w:p>
    <w:p w:rsidR="00DB2717" w:rsidRDefault="00DB2717" w:rsidP="00DB2717">
      <w:pPr>
        <w:widowControl w:val="0"/>
        <w:jc w:val="left"/>
      </w:pPr>
    </w:p>
    <w:p w:rsidR="00DB2717" w:rsidRDefault="00DB2717" w:rsidP="00DB2717">
      <w:pPr>
        <w:widowControl w:val="0"/>
        <w:jc w:val="left"/>
      </w:pPr>
      <w:r>
        <w:t>House Resolution</w:t>
      </w:r>
    </w:p>
    <w:p w:rsidR="00DB2717" w:rsidRDefault="00331101" w:rsidP="00DB2717">
      <w:pPr>
        <w:widowControl w:val="0"/>
        <w:jc w:val="left"/>
      </w:pPr>
      <w:r>
        <w:t>Sponsors: Reps. Allison, Alexander,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DB2717" w:rsidRDefault="00DB2717" w:rsidP="00DB2717">
      <w:pPr>
        <w:widowControl w:val="0"/>
        <w:jc w:val="left"/>
      </w:pPr>
      <w:r>
        <w:t>Document Path: l:\council\bills\rm\1286wab19.docx</w:t>
      </w:r>
    </w:p>
    <w:p w:rsidR="00DB2717" w:rsidRDefault="00DB2717" w:rsidP="00DB2717">
      <w:pPr>
        <w:widowControl w:val="0"/>
        <w:jc w:val="left"/>
      </w:pPr>
    </w:p>
    <w:p w:rsidR="00DB2717" w:rsidRDefault="00DB2717" w:rsidP="00DB2717">
      <w:pPr>
        <w:widowControl w:val="0"/>
        <w:jc w:val="left"/>
      </w:pPr>
      <w:r>
        <w:t>Introduced in the House on May 7, 2019</w:t>
      </w:r>
    </w:p>
    <w:p w:rsidR="00DB2717" w:rsidRDefault="00DB2717" w:rsidP="00DB2717">
      <w:pPr>
        <w:widowControl w:val="0"/>
        <w:jc w:val="left"/>
      </w:pPr>
      <w:r>
        <w:t>Adopted by the House on May 7, 2019</w:t>
      </w:r>
    </w:p>
    <w:p w:rsidR="00DB2717" w:rsidRDefault="00DB2717" w:rsidP="00DB2717">
      <w:pPr>
        <w:widowControl w:val="0"/>
        <w:jc w:val="left"/>
      </w:pPr>
    </w:p>
    <w:p w:rsidR="00DB2717" w:rsidRDefault="00DB2717" w:rsidP="00DB2717">
      <w:pPr>
        <w:widowControl w:val="0"/>
        <w:jc w:val="left"/>
      </w:pPr>
      <w:r>
        <w:t xml:space="preserve">Summary: </w:t>
      </w:r>
      <w:r w:rsidR="00A34969">
        <w:t>Dr. Scott Turner</w:t>
      </w:r>
    </w:p>
    <w:p w:rsidR="00DB2717" w:rsidRDefault="00DB2717" w:rsidP="00DB2717">
      <w:pPr>
        <w:widowControl w:val="0"/>
        <w:jc w:val="left"/>
      </w:pPr>
    </w:p>
    <w:p w:rsidR="00DB2717" w:rsidRDefault="00DB2717" w:rsidP="00DB2717">
      <w:pPr>
        <w:widowControl w:val="0"/>
        <w:jc w:val="left"/>
      </w:pPr>
    </w:p>
    <w:p w:rsidR="00DB2717" w:rsidRDefault="00DB2717" w:rsidP="00DB2717">
      <w:pPr>
        <w:widowControl w:val="0"/>
        <w:tabs>
          <w:tab w:val="center" w:pos="590"/>
          <w:tab w:val="center" w:pos="1440"/>
          <w:tab w:val="left" w:pos="1872"/>
          <w:tab w:val="left" w:pos="9187"/>
        </w:tabs>
        <w:jc w:val="left"/>
      </w:pPr>
      <w:r w:rsidRPr="00DB2717">
        <w:rPr>
          <w:b/>
        </w:rPr>
        <w:t>HISTORY OF LEGISLATIVE ACTIONS</w:t>
      </w:r>
    </w:p>
    <w:p w:rsidR="00DB2717" w:rsidRDefault="00DB2717" w:rsidP="00DB2717">
      <w:pPr>
        <w:widowControl w:val="0"/>
        <w:tabs>
          <w:tab w:val="center" w:pos="590"/>
          <w:tab w:val="center" w:pos="1440"/>
          <w:tab w:val="left" w:pos="1872"/>
          <w:tab w:val="left" w:pos="9187"/>
        </w:tabs>
        <w:jc w:val="left"/>
      </w:pPr>
    </w:p>
    <w:p w:rsidR="00DB2717" w:rsidRPr="00DB2717" w:rsidRDefault="00DB2717" w:rsidP="00DB2717">
      <w:pPr>
        <w:widowControl w:val="0"/>
        <w:tabs>
          <w:tab w:val="center" w:pos="590"/>
          <w:tab w:val="center" w:pos="1440"/>
          <w:tab w:val="left" w:pos="1872"/>
          <w:tab w:val="left" w:pos="9187"/>
        </w:tabs>
        <w:jc w:val="left"/>
      </w:pPr>
      <w:r w:rsidRPr="00DB2717">
        <w:rPr>
          <w:u w:val="single"/>
        </w:rPr>
        <w:tab/>
        <w:t>Date</w:t>
      </w:r>
      <w:r w:rsidRPr="00DB2717">
        <w:rPr>
          <w:u w:val="single"/>
        </w:rPr>
        <w:tab/>
        <w:t>Body</w:t>
      </w:r>
      <w:r w:rsidRPr="00DB2717">
        <w:rPr>
          <w:u w:val="single"/>
        </w:rPr>
        <w:tab/>
        <w:t>Action Description with journal page number</w:t>
      </w:r>
      <w:r w:rsidRPr="00DB2717">
        <w:rPr>
          <w:u w:val="single"/>
        </w:rPr>
        <w:tab/>
      </w:r>
    </w:p>
    <w:p w:rsidR="001B7DD1" w:rsidRDefault="001B7DD1" w:rsidP="001B7DD1">
      <w:pPr>
        <w:widowControl w:val="0"/>
        <w:tabs>
          <w:tab w:val="right" w:pos="1008"/>
          <w:tab w:val="left" w:pos="1152"/>
          <w:tab w:val="left" w:pos="1872"/>
          <w:tab w:val="left" w:pos="9187"/>
        </w:tabs>
        <w:ind w:left="2088" w:hanging="2088"/>
      </w:pPr>
      <w:r>
        <w:tab/>
        <w:t>5/7/2019</w:t>
      </w:r>
      <w:r>
        <w:tab/>
        <w:t>House</w:t>
      </w:r>
      <w:r>
        <w:tab/>
      </w:r>
      <w:r w:rsidRPr="00BD585C">
        <w:t>Introduced and adopted (</w:t>
      </w:r>
      <w:hyperlink r:id="rId7" w:history="1">
        <w:r w:rsidRPr="00BD585C">
          <w:rPr>
            <w:rStyle w:val="Hyperlink"/>
          </w:rPr>
          <w:t>House Journal</w:t>
        </w:r>
        <w:r w:rsidRPr="00BD585C">
          <w:rPr>
            <w:rStyle w:val="Hyperlink"/>
          </w:rPr>
          <w:noBreakHyphen/>
          <w:t>page 5</w:t>
        </w:r>
      </w:hyperlink>
      <w:r w:rsidRPr="00BD585C">
        <w:t>)</w:t>
      </w:r>
    </w:p>
    <w:p w:rsidR="001B7DD1" w:rsidRDefault="001B7DD1" w:rsidP="001B7DD1">
      <w:pPr>
        <w:widowControl w:val="0"/>
        <w:tabs>
          <w:tab w:val="right" w:pos="1008"/>
          <w:tab w:val="left" w:pos="1152"/>
          <w:tab w:val="left" w:pos="1872"/>
          <w:tab w:val="left" w:pos="9187"/>
        </w:tabs>
        <w:ind w:left="2088" w:hanging="2088"/>
      </w:pPr>
    </w:p>
    <w:p w:rsidR="00DB2717" w:rsidRDefault="00DB2717" w:rsidP="00DB27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B2717">
          <w:rPr>
            <w:rStyle w:val="Hyperlink"/>
          </w:rPr>
          <w:t>legislative information</w:t>
        </w:r>
      </w:hyperlink>
      <w:r>
        <w:t xml:space="preserve"> at the website</w:t>
      </w:r>
    </w:p>
    <w:p w:rsidR="00DB2717" w:rsidRDefault="00DB2717" w:rsidP="00DB2717">
      <w:pPr>
        <w:widowControl w:val="0"/>
        <w:tabs>
          <w:tab w:val="right" w:pos="1008"/>
          <w:tab w:val="left" w:pos="1152"/>
          <w:tab w:val="left" w:pos="1872"/>
          <w:tab w:val="left" w:pos="9187"/>
        </w:tabs>
        <w:ind w:left="2088" w:hanging="2088"/>
        <w:jc w:val="left"/>
      </w:pPr>
    </w:p>
    <w:p w:rsidR="00DB2717" w:rsidRPr="00DB2717" w:rsidRDefault="00DB2717" w:rsidP="00DB2717">
      <w:pPr>
        <w:widowControl w:val="0"/>
        <w:tabs>
          <w:tab w:val="right" w:pos="1008"/>
          <w:tab w:val="left" w:pos="1152"/>
          <w:tab w:val="left" w:pos="1872"/>
          <w:tab w:val="left" w:pos="9187"/>
        </w:tabs>
        <w:ind w:left="2088" w:hanging="2088"/>
        <w:jc w:val="left"/>
      </w:pPr>
    </w:p>
    <w:p w:rsidR="00DB2717" w:rsidRDefault="00DB2717" w:rsidP="00DB2717">
      <w:r w:rsidRPr="00DB2717">
        <w:rPr>
          <w:b/>
        </w:rPr>
        <w:t>VERSIONS OF THIS BILL</w:t>
      </w:r>
    </w:p>
    <w:p w:rsidR="00DB2717" w:rsidRDefault="00DB2717" w:rsidP="00DB2717"/>
    <w:p w:rsidR="00DB2717" w:rsidRDefault="00AC5860" w:rsidP="00DB2717">
      <w:hyperlink r:id="rId9" w:history="1">
        <w:r w:rsidR="00DB2717">
          <w:rPr>
            <w:rStyle w:val="Hyperlink"/>
          </w:rPr>
          <w:t>5/7/2019</w:t>
        </w:r>
      </w:hyperlink>
    </w:p>
    <w:p w:rsidR="00DB2717" w:rsidRDefault="00DB2717" w:rsidP="00DB2717"/>
    <w:p w:rsidR="00DB2717" w:rsidRDefault="00DB2717" w:rsidP="00DB2717">
      <w:pPr>
        <w:sectPr w:rsidR="00DB2717" w:rsidSect="00DB2717">
          <w:pgSz w:w="12240" w:h="15840" w:code="1"/>
          <w:pgMar w:top="1080" w:right="1440" w:bottom="1080" w:left="1440" w:header="720" w:footer="720" w:gutter="0"/>
          <w:cols w:space="720"/>
          <w:noEndnote/>
          <w:docGrid w:linePitch="360"/>
        </w:sectPr>
      </w:pPr>
    </w:p>
    <w:p w:rsidR="003B0AF7" w:rsidRDefault="003B0A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3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BB" w:rsidRPr="004478C0" w:rsidRDefault="00C63C4E" w:rsidP="00B6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639BB" w:rsidRPr="004478C0">
        <w:rPr>
          <w:color w:val="000000" w:themeColor="text1"/>
          <w:u w:color="000000" w:themeColor="text1"/>
        </w:rPr>
        <w:t>RECOGNIZE AND HONOR DR. SCOTT TURNER, SUPERINTENDENT FOR DISTRICT FIVE SCHOOLS OF SPARTANBURG COUNTY, UPON THE OCCASION OF HIS RETIREMENT AFTER A DISTINGUISHED CAREER OF MORE THAN THIRTY YEARS IN THE FIELD OF EDUCATION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DFB" w:rsidRPr="004478C0" w:rsidRDefault="005533D9"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D2DFB" w:rsidRPr="004478C0">
        <w:rPr>
          <w:color w:val="000000" w:themeColor="text1"/>
          <w:u w:color="000000" w:themeColor="text1"/>
        </w:rPr>
        <w:t xml:space="preserve"> the South Carolina House of Representatives has learned that at the end of the 2018</w:t>
      </w:r>
      <w:r w:rsidR="002963C0">
        <w:rPr>
          <w:color w:val="000000" w:themeColor="text1"/>
          <w:u w:color="000000" w:themeColor="text1"/>
        </w:rPr>
        <w:noBreakHyphen/>
      </w:r>
      <w:r w:rsidR="008D2DFB" w:rsidRPr="004478C0">
        <w:rPr>
          <w:color w:val="000000" w:themeColor="text1"/>
          <w:u w:color="000000" w:themeColor="text1"/>
        </w:rPr>
        <w:t>2019 school year, Dr. Scott Turner will begin a well</w:t>
      </w:r>
      <w:r w:rsidR="002963C0">
        <w:rPr>
          <w:color w:val="000000" w:themeColor="text1"/>
          <w:u w:color="000000" w:themeColor="text1"/>
        </w:rPr>
        <w:noBreakHyphen/>
      </w:r>
      <w:r w:rsidR="008D2DFB" w:rsidRPr="004478C0">
        <w:rPr>
          <w:color w:val="000000" w:themeColor="text1"/>
          <w:u w:color="000000" w:themeColor="text1"/>
        </w:rPr>
        <w:t>deserved retirement after more than thirty years of service as an educator, most recently as superintendent of District Five Schools of Spartanburg County (2004 to 2019);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Whereas, Dr. Scott Turner is in his fifteenth year as superintendent of District Five Schools. A 1986 graduate of Wofford College with a degree in biology, Dr. Turner spent the first eleven years of his career as a teacher at Boiling Springs High School. He then served as an assistant principal at Dutch Fork Middle School and Chapin High School before returning to Spartanburg County to become principal at Chesnee High School;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Whereas, along the way, Dr. Turner earned a master</w:t>
      </w:r>
      <w:r w:rsidR="002963C0" w:rsidRPr="002963C0">
        <w:rPr>
          <w:color w:val="000000" w:themeColor="text1"/>
          <w:u w:color="000000" w:themeColor="text1"/>
        </w:rPr>
        <w:t>’</w:t>
      </w:r>
      <w:r w:rsidRPr="004478C0">
        <w:rPr>
          <w:color w:val="000000" w:themeColor="text1"/>
          <w:u w:color="000000" w:themeColor="text1"/>
        </w:rPr>
        <w:t>s degree and an Ed.S. degree from Converse College, as well as an Ed.D. in educational leadership from South Carolina State University;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Whereas, in July 2003, he joined the District Five staff when he became principal at Byrnes High School. Soon thereafter, he assumed the top position in the district when he was named superintendent in July 2004. He will officially retire on June 30, 2019;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lastRenderedPageBreak/>
        <w:t>Whereas, District Five Board of Trustees Chairman Rick Eitel has these words of praise for Scott Turner: “Dr. Turner has set our district on a path of excellence and achievement in the classroom that has distinguished District Five as one of the premier districts in South Carolina and the nation. It will be extremely difficult to fill his shoes or match his legacy. His leadership will leave an indelible mark on District Five, our students, and our community”; and</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Whereas, the House, grateful for the legacy of committed excellence Dr. Turner has bestowed on the people of South Carolina, takes great pleasure in wishing him well as he enters retirement. The members trust he will find much enjoyment in the more leisurely pace of the days ahead. Now, therefore,</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Be it resolved by the House of Representatives:</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8C0">
        <w:rPr>
          <w:color w:val="000000" w:themeColor="text1"/>
          <w:u w:color="000000" w:themeColor="text1"/>
        </w:rPr>
        <w:t>That the members of the South Carolina House of Representatives, by this resolution, recognize and honor Dr. Scott Turner, superintendent for District Five Schools of Spartanburg County, upon the occasion of his retirement after a distinguished career of more than thirty years in the field of education and wish him continued success and happiness in all his future endeavors.</w:t>
      </w:r>
    </w:p>
    <w:p w:rsidR="008D2DFB" w:rsidRPr="004478C0"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DFB" w:rsidRDefault="008D2DFB" w:rsidP="008D2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78C0">
        <w:rPr>
          <w:color w:val="000000" w:themeColor="text1"/>
          <w:u w:color="000000" w:themeColor="text1"/>
        </w:rPr>
        <w:t>Be it further resolved that a copy of this resolution be presented to Dr. Scott Turner.</w:t>
      </w:r>
    </w:p>
    <w:p w:rsidR="001062F6" w:rsidRDefault="002963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717" w:rsidRDefault="00DB2717" w:rsidP="00DB2717">
      <w:pPr>
        <w:suppressAutoHyphens/>
      </w:pPr>
    </w:p>
    <w:sectPr w:rsidR="00DB2717" w:rsidSect="00DB27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3D9" w:rsidRDefault="005533D9" w:rsidP="009F0C77">
      <w:r>
        <w:separator/>
      </w:r>
    </w:p>
  </w:endnote>
  <w:endnote w:type="continuationSeparator" w:id="0">
    <w:p w:rsidR="005533D9" w:rsidRDefault="005533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C91BE5-D910-433C-AEA8-27BDD819F24F}"/>
    <w:embedBold r:id="rId2" w:fontKey="{E52BD303-18DE-4B73-A971-45FAA47D476F}"/>
  </w:font>
  <w:font w:name="Calibri">
    <w:panose1 w:val="020F0502020204030204"/>
    <w:charset w:val="00"/>
    <w:family w:val="swiss"/>
    <w:pitch w:val="variable"/>
    <w:sig w:usb0="E0002EFF" w:usb1="C000247B" w:usb2="00000009" w:usb3="00000000" w:csb0="000001FF" w:csb1="00000000"/>
    <w:embedRegular r:id="rId3" w:fontKey="{11294BD9-3E47-4FF0-BC6B-AC3A1CE89FD6}"/>
  </w:font>
  <w:font w:name="Cambria">
    <w:panose1 w:val="02040503050406030204"/>
    <w:charset w:val="00"/>
    <w:family w:val="roman"/>
    <w:pitch w:val="variable"/>
    <w:sig w:usb0="E00006FF" w:usb1="420024FF" w:usb2="02000000" w:usb3="00000000" w:csb0="0000019F" w:csb1="00000000"/>
    <w:embedRegular r:id="rId4" w:fontKey="{D1964B68-7AE7-499D-93D3-055D59254D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717" w:rsidRPr="003B0AF7" w:rsidRDefault="00DB2717" w:rsidP="003B0AF7">
    <w:pPr>
      <w:pStyle w:val="Footer"/>
      <w:tabs>
        <w:tab w:val="clear" w:pos="4680"/>
        <w:tab w:val="clear" w:pos="9360"/>
        <w:tab w:val="center" w:pos="2995"/>
      </w:tabs>
      <w:spacing w:before="120"/>
    </w:pPr>
    <w:r>
      <w:t>[4540]</w:t>
    </w:r>
    <w:r>
      <w:tab/>
    </w:r>
    <w:r>
      <w:fldChar w:fldCharType="begin"/>
    </w:r>
    <w:r>
      <w:instrText xml:space="preserve"> PAGE  \* MERGEFORMAT </w:instrText>
    </w:r>
    <w:r>
      <w:fldChar w:fldCharType="separate"/>
    </w:r>
    <w:r w:rsidR="003311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3D9" w:rsidRDefault="005533D9" w:rsidP="009F0C77">
      <w:r>
        <w:separator/>
      </w:r>
    </w:p>
  </w:footnote>
  <w:footnote w:type="continuationSeparator" w:id="0">
    <w:p w:rsidR="005533D9" w:rsidRDefault="005533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6WAB19"/>
    <w:docVar w:name="CoverBillType" w:val="r"/>
    <w:docVar w:name="DocPath" w:val="L:\Council\bills\RM\1286WAB19.DOCX"/>
    <w:docVar w:name="dvBillNumber" w:val="4540"/>
    <w:docVar w:name="dvBillNumberPrefix" w:val="H. "/>
    <w:docVar w:name="dvOriginalBody" w:val="House"/>
    <w:docVar w:name="dvSteno" w:val="RM"/>
    <w:docVar w:name="NameofBody" w:val="h"/>
    <w:docVar w:name="vGroup2" w:val="Council"/>
  </w:docVars>
  <w:rsids>
    <w:rsidRoot w:val="005533D9"/>
    <w:rsid w:val="00011869"/>
    <w:rsid w:val="00015CD6"/>
    <w:rsid w:val="000E0100"/>
    <w:rsid w:val="000E1785"/>
    <w:rsid w:val="000F40FA"/>
    <w:rsid w:val="001035F1"/>
    <w:rsid w:val="001062F6"/>
    <w:rsid w:val="0010776B"/>
    <w:rsid w:val="00133E66"/>
    <w:rsid w:val="001435A3"/>
    <w:rsid w:val="00146ED3"/>
    <w:rsid w:val="00151044"/>
    <w:rsid w:val="001B7DD1"/>
    <w:rsid w:val="001D08F2"/>
    <w:rsid w:val="001D3A58"/>
    <w:rsid w:val="001D525B"/>
    <w:rsid w:val="001D7F4F"/>
    <w:rsid w:val="00205238"/>
    <w:rsid w:val="002321B6"/>
    <w:rsid w:val="00250967"/>
    <w:rsid w:val="002543C8"/>
    <w:rsid w:val="0025541D"/>
    <w:rsid w:val="00284AAE"/>
    <w:rsid w:val="002963C0"/>
    <w:rsid w:val="002E5912"/>
    <w:rsid w:val="00301B21"/>
    <w:rsid w:val="00325348"/>
    <w:rsid w:val="0032732C"/>
    <w:rsid w:val="00331101"/>
    <w:rsid w:val="00336AD0"/>
    <w:rsid w:val="0037079A"/>
    <w:rsid w:val="003B0AF7"/>
    <w:rsid w:val="003C4DAB"/>
    <w:rsid w:val="003D01E8"/>
    <w:rsid w:val="003E5288"/>
    <w:rsid w:val="003F6D79"/>
    <w:rsid w:val="0041760A"/>
    <w:rsid w:val="00417C01"/>
    <w:rsid w:val="004403BD"/>
    <w:rsid w:val="00461441"/>
    <w:rsid w:val="004809EE"/>
    <w:rsid w:val="004E7D54"/>
    <w:rsid w:val="005273C6"/>
    <w:rsid w:val="00530A69"/>
    <w:rsid w:val="00545593"/>
    <w:rsid w:val="005533D9"/>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2DFB"/>
    <w:rsid w:val="008F0F33"/>
    <w:rsid w:val="008F4429"/>
    <w:rsid w:val="0094021A"/>
    <w:rsid w:val="009B44AF"/>
    <w:rsid w:val="009C6A0B"/>
    <w:rsid w:val="009F0C77"/>
    <w:rsid w:val="009F4DD1"/>
    <w:rsid w:val="00A02543"/>
    <w:rsid w:val="00A34969"/>
    <w:rsid w:val="00A41684"/>
    <w:rsid w:val="00A64E80"/>
    <w:rsid w:val="00A72BCD"/>
    <w:rsid w:val="00A741D9"/>
    <w:rsid w:val="00A833AB"/>
    <w:rsid w:val="00A847AE"/>
    <w:rsid w:val="00A9741D"/>
    <w:rsid w:val="00AC34A2"/>
    <w:rsid w:val="00AD1C9A"/>
    <w:rsid w:val="00AD4B17"/>
    <w:rsid w:val="00B412D4"/>
    <w:rsid w:val="00B639BB"/>
    <w:rsid w:val="00BE3C22"/>
    <w:rsid w:val="00C0345E"/>
    <w:rsid w:val="00C31C95"/>
    <w:rsid w:val="00C3483A"/>
    <w:rsid w:val="00C63C4E"/>
    <w:rsid w:val="00C74E9D"/>
    <w:rsid w:val="00C826DD"/>
    <w:rsid w:val="00C82FD3"/>
    <w:rsid w:val="00C92819"/>
    <w:rsid w:val="00CB07BD"/>
    <w:rsid w:val="00CC6B7B"/>
    <w:rsid w:val="00CD2089"/>
    <w:rsid w:val="00D73A67"/>
    <w:rsid w:val="00D970A9"/>
    <w:rsid w:val="00DB2717"/>
    <w:rsid w:val="00DF3845"/>
    <w:rsid w:val="00E41911"/>
    <w:rsid w:val="00E44B57"/>
    <w:rsid w:val="00E92EEF"/>
    <w:rsid w:val="00ED278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67A56B-FEAF-4642-954F-54F4889F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27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40&amp;session=123&amp;summary=B" TargetMode="External"/><Relationship Id="rId3" Type="http://schemas.openxmlformats.org/officeDocument/2006/relationships/settings" Target="settings.xml"/><Relationship Id="rId7" Type="http://schemas.openxmlformats.org/officeDocument/2006/relationships/hyperlink" Target="file:///h:\hj\201905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40_2019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84D25-A247-4EB8-8679-7EC77FDDD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4540: Dr. Scott Turner - South Carolina Legislature Online</dc:title>
  <dc:creator>Rosanne McDowell</dc:creator>
  <cp:lastModifiedBy>S Wilson</cp:lastModifiedBy>
  <cp:revision>2</cp:revision>
  <dcterms:created xsi:type="dcterms:W3CDTF">2020-03-09T21:54:00Z</dcterms:created>
  <dcterms:modified xsi:type="dcterms:W3CDTF">2020-03-09T21:54:00Z</dcterms:modified>
</cp:coreProperties>
</file>