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58E3">
        <w:rPr>
          <w:rFonts w:eastAsia="Times New Roman" w:cs="Times New Roman"/>
          <w:b/>
          <w:szCs w:val="20"/>
        </w:rPr>
        <w:t>South Carolina General Assembly</w:t>
      </w: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758E3">
        <w:rPr>
          <w:rFonts w:eastAsia="Times New Roman" w:cs="Times New Roman"/>
          <w:szCs w:val="20"/>
        </w:rPr>
        <w:t>123rd Session, 2019-2020</w:t>
      </w: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58E3" w:rsidRPr="008758E3" w:rsidRDefault="0092628C"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A158, R181, H4663</w:t>
      </w: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58E3">
        <w:rPr>
          <w:rFonts w:eastAsia="Times New Roman" w:cs="Times New Roman"/>
          <w:b/>
          <w:szCs w:val="20"/>
        </w:rPr>
        <w:t>STATUS INFORMATION</w:t>
      </w: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58E3">
        <w:rPr>
          <w:rFonts w:eastAsia="Times New Roman" w:cs="Times New Roman"/>
          <w:szCs w:val="20"/>
        </w:rPr>
        <w:t>General Bill</w:t>
      </w: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58E3">
        <w:rPr>
          <w:rFonts w:eastAsia="Times New Roman" w:cs="Times New Roman"/>
          <w:szCs w:val="20"/>
        </w:rPr>
        <w:t>Sponsors: Reps. Finlay and Wheeler</w:t>
      </w: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58E3">
        <w:rPr>
          <w:rFonts w:eastAsia="Times New Roman" w:cs="Times New Roman"/>
          <w:szCs w:val="20"/>
        </w:rPr>
        <w:t>Document Path: l:\council\bills\agm\19641wab20.docx</w:t>
      </w: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4D5D" w:rsidRDefault="00074D5D"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2020</w:t>
      </w:r>
    </w:p>
    <w:p w:rsidR="00074D5D" w:rsidRDefault="00074D5D"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2020</w:t>
      </w:r>
    </w:p>
    <w:p w:rsidR="00074D5D" w:rsidRDefault="00074D5D"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 2020</w:t>
      </w:r>
    </w:p>
    <w:p w:rsidR="00074D5D" w:rsidRDefault="00074D5D"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17, 2020</w:t>
      </w:r>
    </w:p>
    <w:p w:rsidR="00074D5D" w:rsidRDefault="00074D5D"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074D5D" w:rsidRDefault="00074D5D"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58E3">
        <w:rPr>
          <w:rFonts w:eastAsia="Times New Roman" w:cs="Times New Roman"/>
          <w:szCs w:val="20"/>
        </w:rPr>
        <w:t>Summary: Flu vaccine protocol for pharmacists</w:t>
      </w: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58E3" w:rsidRPr="008758E3" w:rsidRDefault="008758E3" w:rsidP="008758E3">
      <w:pPr>
        <w:widowControl w:val="0"/>
        <w:tabs>
          <w:tab w:val="center" w:pos="590"/>
          <w:tab w:val="center" w:pos="1440"/>
          <w:tab w:val="left" w:pos="1872"/>
          <w:tab w:val="left" w:pos="9187"/>
        </w:tabs>
        <w:rPr>
          <w:rFonts w:eastAsia="Times New Roman" w:cs="Times New Roman"/>
          <w:szCs w:val="20"/>
        </w:rPr>
      </w:pPr>
      <w:r w:rsidRPr="008758E3">
        <w:rPr>
          <w:rFonts w:eastAsia="Times New Roman" w:cs="Times New Roman"/>
          <w:b/>
          <w:szCs w:val="20"/>
        </w:rPr>
        <w:t>HISTORY OF LEGISLATIVE ACTIONS</w:t>
      </w:r>
    </w:p>
    <w:p w:rsidR="008758E3" w:rsidRPr="008758E3" w:rsidRDefault="008758E3" w:rsidP="008758E3">
      <w:pPr>
        <w:widowControl w:val="0"/>
        <w:tabs>
          <w:tab w:val="center" w:pos="590"/>
          <w:tab w:val="center" w:pos="1440"/>
          <w:tab w:val="left" w:pos="1872"/>
          <w:tab w:val="left" w:pos="9187"/>
        </w:tabs>
        <w:rPr>
          <w:rFonts w:eastAsia="Times New Roman" w:cs="Times New Roman"/>
          <w:szCs w:val="20"/>
        </w:rPr>
      </w:pPr>
    </w:p>
    <w:p w:rsidR="008758E3" w:rsidRPr="008758E3" w:rsidRDefault="008758E3" w:rsidP="008758E3">
      <w:pPr>
        <w:widowControl w:val="0"/>
        <w:tabs>
          <w:tab w:val="center" w:pos="590"/>
          <w:tab w:val="center" w:pos="1440"/>
          <w:tab w:val="left" w:pos="1872"/>
          <w:tab w:val="left" w:pos="9187"/>
        </w:tabs>
        <w:rPr>
          <w:rFonts w:eastAsia="Times New Roman" w:cs="Times New Roman"/>
          <w:szCs w:val="20"/>
        </w:rPr>
      </w:pPr>
      <w:r w:rsidRPr="008758E3">
        <w:rPr>
          <w:rFonts w:eastAsia="Times New Roman" w:cs="Times New Roman"/>
          <w:szCs w:val="20"/>
          <w:u w:val="single"/>
        </w:rPr>
        <w:tab/>
        <w:t>Date</w:t>
      </w:r>
      <w:r w:rsidRPr="008758E3">
        <w:rPr>
          <w:rFonts w:eastAsia="Times New Roman" w:cs="Times New Roman"/>
          <w:szCs w:val="20"/>
          <w:u w:val="single"/>
        </w:rPr>
        <w:tab/>
        <w:t>Body</w:t>
      </w:r>
      <w:r w:rsidRPr="008758E3">
        <w:rPr>
          <w:rFonts w:eastAsia="Times New Roman" w:cs="Times New Roman"/>
          <w:szCs w:val="20"/>
          <w:u w:val="single"/>
        </w:rPr>
        <w:tab/>
        <w:t>Action Description with journal page number</w:t>
      </w:r>
      <w:r w:rsidRPr="008758E3">
        <w:rPr>
          <w:rFonts w:eastAsia="Times New Roman" w:cs="Times New Roman"/>
          <w:szCs w:val="20"/>
          <w:u w:val="single"/>
        </w:rPr>
        <w:tab/>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11/20/2019</w:t>
      </w:r>
      <w:r>
        <w:rPr>
          <w:rFonts w:cs="Times New Roman"/>
        </w:rPr>
        <w:tab/>
        <w:t>House</w:t>
      </w:r>
      <w:r>
        <w:rPr>
          <w:rFonts w:cs="Times New Roman"/>
        </w:rPr>
        <w:tab/>
        <w:t>Prefiled</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11/20/2019</w:t>
      </w:r>
      <w:r>
        <w:rPr>
          <w:rFonts w:cs="Times New Roman"/>
        </w:rPr>
        <w:tab/>
        <w:t>House</w:t>
      </w:r>
      <w:r>
        <w:rPr>
          <w:rFonts w:cs="Times New Roman"/>
        </w:rPr>
        <w:tab/>
        <w:t xml:space="preserve">Referred to Committee on </w:t>
      </w:r>
      <w:r w:rsidRPr="00E72486">
        <w:rPr>
          <w:rFonts w:cs="Times New Roman"/>
          <w:b/>
        </w:rPr>
        <w:t>Medical, Military, Public and Municipal Affairs</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Introduced and read first time (</w:t>
      </w:r>
      <w:hyperlink r:id="rId7" w:history="1">
        <w:r w:rsidRPr="00E72486">
          <w:rPr>
            <w:rStyle w:val="Hyperlink"/>
            <w:rFonts w:cs="Times New Roman"/>
          </w:rPr>
          <w:t>House Journal</w:t>
        </w:r>
        <w:r w:rsidRPr="00E72486">
          <w:rPr>
            <w:rStyle w:val="Hyperlink"/>
            <w:rFonts w:cs="Times New Roman"/>
          </w:rPr>
          <w:noBreakHyphen/>
          <w:t>page 60</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 xml:space="preserve">Referred to Committee on </w:t>
      </w:r>
      <w:r w:rsidRPr="00E72486">
        <w:rPr>
          <w:rFonts w:cs="Times New Roman"/>
          <w:b/>
        </w:rPr>
        <w:t>Medical, Military, Public and Municipal Affairs</w:t>
      </w:r>
      <w:r>
        <w:rPr>
          <w:rFonts w:cs="Times New Roman"/>
        </w:rPr>
        <w:t xml:space="preserve"> (</w:t>
      </w:r>
      <w:hyperlink r:id="rId8" w:history="1">
        <w:r w:rsidRPr="00E72486">
          <w:rPr>
            <w:rStyle w:val="Hyperlink"/>
            <w:rFonts w:cs="Times New Roman"/>
          </w:rPr>
          <w:t>House Journal</w:t>
        </w:r>
        <w:r w:rsidRPr="00E72486">
          <w:rPr>
            <w:rStyle w:val="Hyperlink"/>
            <w:rFonts w:cs="Times New Roman"/>
          </w:rPr>
          <w:noBreakHyphen/>
          <w:t>page 60</w:t>
        </w:r>
      </w:hyperlink>
      <w:bookmarkStart w:id="0" w:name="_GoBack"/>
      <w:bookmarkEnd w:id="0"/>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1/15/2020</w:t>
      </w:r>
      <w:r>
        <w:rPr>
          <w:rFonts w:cs="Times New Roman"/>
        </w:rPr>
        <w:tab/>
        <w:t>House</w:t>
      </w:r>
      <w:r>
        <w:rPr>
          <w:rFonts w:cs="Times New Roman"/>
        </w:rPr>
        <w:tab/>
        <w:t>Member(s) request name added as sponsor: Wheeler</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2/20/2020</w:t>
      </w:r>
      <w:r>
        <w:rPr>
          <w:rFonts w:cs="Times New Roman"/>
        </w:rPr>
        <w:tab/>
        <w:t>House</w:t>
      </w:r>
      <w:r>
        <w:rPr>
          <w:rFonts w:cs="Times New Roman"/>
        </w:rPr>
        <w:tab/>
        <w:t xml:space="preserve">Committee report: Favorable with amendment </w:t>
      </w:r>
      <w:r w:rsidRPr="00E72486">
        <w:rPr>
          <w:rFonts w:cs="Times New Roman"/>
          <w:b/>
        </w:rPr>
        <w:t>Medical, Military, Public and Municipal Affairs</w:t>
      </w:r>
      <w:r>
        <w:rPr>
          <w:rFonts w:cs="Times New Roman"/>
        </w:rPr>
        <w:t xml:space="preserve"> (</w:t>
      </w:r>
      <w:hyperlink r:id="rId9" w:history="1">
        <w:r w:rsidRPr="00E72486">
          <w:rPr>
            <w:rStyle w:val="Hyperlink"/>
            <w:rFonts w:cs="Times New Roman"/>
          </w:rPr>
          <w:t>House Journal</w:t>
        </w:r>
        <w:r w:rsidRPr="00E72486">
          <w:rPr>
            <w:rStyle w:val="Hyperlink"/>
            <w:rFonts w:cs="Times New Roman"/>
          </w:rPr>
          <w:noBreakHyphen/>
          <w:t>page 7</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2/26/2020</w:t>
      </w:r>
      <w:r>
        <w:rPr>
          <w:rFonts w:cs="Times New Roman"/>
        </w:rPr>
        <w:tab/>
        <w:t>House</w:t>
      </w:r>
      <w:r>
        <w:rPr>
          <w:rFonts w:cs="Times New Roman"/>
        </w:rPr>
        <w:tab/>
        <w:t>Debate adjourned until  Thur., 2</w:t>
      </w:r>
      <w:r>
        <w:rPr>
          <w:rFonts w:cs="Times New Roman"/>
        </w:rPr>
        <w:noBreakHyphen/>
        <w:t>27</w:t>
      </w:r>
      <w:r>
        <w:rPr>
          <w:rFonts w:cs="Times New Roman"/>
        </w:rPr>
        <w:noBreakHyphen/>
        <w:t>20 (</w:t>
      </w:r>
      <w:hyperlink r:id="rId10" w:history="1">
        <w:r w:rsidRPr="00E72486">
          <w:rPr>
            <w:rStyle w:val="Hyperlink"/>
            <w:rFonts w:cs="Times New Roman"/>
          </w:rPr>
          <w:t>House Journal</w:t>
        </w:r>
        <w:r w:rsidRPr="00E72486">
          <w:rPr>
            <w:rStyle w:val="Hyperlink"/>
            <w:rFonts w:cs="Times New Roman"/>
          </w:rPr>
          <w:noBreakHyphen/>
          <w:t>page 55</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Amended (</w:t>
      </w:r>
      <w:hyperlink r:id="rId11" w:history="1">
        <w:r w:rsidRPr="00E72486">
          <w:rPr>
            <w:rStyle w:val="Hyperlink"/>
            <w:rFonts w:cs="Times New Roman"/>
          </w:rPr>
          <w:t>House Journal</w:t>
        </w:r>
        <w:r w:rsidRPr="00E72486">
          <w:rPr>
            <w:rStyle w:val="Hyperlink"/>
            <w:rFonts w:cs="Times New Roman"/>
          </w:rPr>
          <w:noBreakHyphen/>
          <w:t>page 14</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Read second time (</w:t>
      </w:r>
      <w:hyperlink r:id="rId12" w:history="1">
        <w:r w:rsidRPr="00E72486">
          <w:rPr>
            <w:rStyle w:val="Hyperlink"/>
            <w:rFonts w:cs="Times New Roman"/>
          </w:rPr>
          <w:t>House Journal</w:t>
        </w:r>
        <w:r w:rsidRPr="00E72486">
          <w:rPr>
            <w:rStyle w:val="Hyperlink"/>
            <w:rFonts w:cs="Times New Roman"/>
          </w:rPr>
          <w:noBreakHyphen/>
          <w:t>page 14</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Roll call Yeas</w:t>
      </w:r>
      <w:r>
        <w:rPr>
          <w:rFonts w:cs="Times New Roman"/>
        </w:rPr>
        <w:noBreakHyphen/>
        <w:t>96  Nays</w:t>
      </w:r>
      <w:r>
        <w:rPr>
          <w:rFonts w:cs="Times New Roman"/>
        </w:rPr>
        <w:noBreakHyphen/>
        <w:t>8 (</w:t>
      </w:r>
      <w:hyperlink r:id="rId13" w:history="1">
        <w:r w:rsidRPr="00E72486">
          <w:rPr>
            <w:rStyle w:val="Hyperlink"/>
            <w:rFonts w:cs="Times New Roman"/>
          </w:rPr>
          <w:t>House Journal</w:t>
        </w:r>
        <w:r w:rsidRPr="00E72486">
          <w:rPr>
            <w:rStyle w:val="Hyperlink"/>
            <w:rFonts w:cs="Times New Roman"/>
          </w:rPr>
          <w:noBreakHyphen/>
          <w:t>page 16</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Read third time and sent to Senate (</w:t>
      </w:r>
      <w:hyperlink r:id="rId14" w:history="1">
        <w:r w:rsidRPr="00E72486">
          <w:rPr>
            <w:rStyle w:val="Hyperlink"/>
            <w:rFonts w:cs="Times New Roman"/>
          </w:rPr>
          <w:t>House Journal</w:t>
        </w:r>
        <w:r w:rsidRPr="00E72486">
          <w:rPr>
            <w:rStyle w:val="Hyperlink"/>
            <w:rFonts w:cs="Times New Roman"/>
          </w:rPr>
          <w:noBreakHyphen/>
          <w:t>page 6</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Introduced and read first time (</w:t>
      </w:r>
      <w:hyperlink r:id="rId15" w:history="1">
        <w:r w:rsidRPr="00E72486">
          <w:rPr>
            <w:rStyle w:val="Hyperlink"/>
            <w:rFonts w:cs="Times New Roman"/>
          </w:rPr>
          <w:t>Senate Journal</w:t>
        </w:r>
        <w:r w:rsidRPr="00E72486">
          <w:rPr>
            <w:rStyle w:val="Hyperlink"/>
            <w:rFonts w:cs="Times New Roman"/>
          </w:rPr>
          <w:noBreakHyphen/>
          <w:t>page 12</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 xml:space="preserve">Referred to Committee on </w:t>
      </w:r>
      <w:r w:rsidRPr="00E72486">
        <w:rPr>
          <w:rFonts w:cs="Times New Roman"/>
          <w:b/>
        </w:rPr>
        <w:t>Medical Affairs</w:t>
      </w:r>
      <w:r>
        <w:rPr>
          <w:rFonts w:cs="Times New Roman"/>
        </w:rPr>
        <w:t xml:space="preserve"> (</w:t>
      </w:r>
      <w:hyperlink r:id="rId16" w:history="1">
        <w:r w:rsidRPr="00E72486">
          <w:rPr>
            <w:rStyle w:val="Hyperlink"/>
            <w:rFonts w:cs="Times New Roman"/>
          </w:rPr>
          <w:t>Senate Journal</w:t>
        </w:r>
        <w:r w:rsidRPr="00E72486">
          <w:rPr>
            <w:rStyle w:val="Hyperlink"/>
            <w:rFonts w:cs="Times New Roman"/>
          </w:rPr>
          <w:noBreakHyphen/>
          <w:t>page 12</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 xml:space="preserve">Committee report: Favorable </w:t>
      </w:r>
      <w:r w:rsidRPr="00E72486">
        <w:rPr>
          <w:rFonts w:cs="Times New Roman"/>
          <w:b/>
        </w:rPr>
        <w:t>Medical Affairs</w:t>
      </w:r>
      <w:r>
        <w:rPr>
          <w:rFonts w:cs="Times New Roman"/>
        </w:rPr>
        <w:t xml:space="preserve"> (</w:t>
      </w:r>
      <w:hyperlink r:id="rId17" w:history="1">
        <w:r w:rsidRPr="00E72486">
          <w:rPr>
            <w:rStyle w:val="Hyperlink"/>
            <w:rFonts w:cs="Times New Roman"/>
          </w:rPr>
          <w:t>Senate Journal</w:t>
        </w:r>
        <w:r w:rsidRPr="00E72486">
          <w:rPr>
            <w:rStyle w:val="Hyperlink"/>
            <w:rFonts w:cs="Times New Roman"/>
          </w:rPr>
          <w:noBreakHyphen/>
          <w:t>page 11</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r>
      <w:r>
        <w:rPr>
          <w:rFonts w:cs="Times New Roman"/>
        </w:rPr>
        <w:tab/>
        <w:t>Scrivener's error corrected</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second time (</w:t>
      </w:r>
      <w:hyperlink r:id="rId18" w:history="1">
        <w:r w:rsidRPr="00E72486">
          <w:rPr>
            <w:rStyle w:val="Hyperlink"/>
            <w:rFonts w:cs="Times New Roman"/>
          </w:rPr>
          <w:t>Senate Journal</w:t>
        </w:r>
        <w:r w:rsidRPr="00E72486">
          <w:rPr>
            <w:rStyle w:val="Hyperlink"/>
            <w:rFonts w:cs="Times New Roman"/>
          </w:rPr>
          <w:noBreakHyphen/>
          <w:t>page 23</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Roll call Ayes</w:t>
      </w:r>
      <w:r>
        <w:rPr>
          <w:rFonts w:cs="Times New Roman"/>
        </w:rPr>
        <w:noBreakHyphen/>
        <w:t>40  Nays</w:t>
      </w:r>
      <w:r>
        <w:rPr>
          <w:rFonts w:cs="Times New Roman"/>
        </w:rPr>
        <w:noBreakHyphen/>
        <w:t>1 (</w:t>
      </w:r>
      <w:hyperlink r:id="rId19" w:history="1">
        <w:r w:rsidRPr="00E72486">
          <w:rPr>
            <w:rStyle w:val="Hyperlink"/>
            <w:rFonts w:cs="Times New Roman"/>
          </w:rPr>
          <w:t>Senate Journal</w:t>
        </w:r>
        <w:r w:rsidRPr="00E72486">
          <w:rPr>
            <w:rStyle w:val="Hyperlink"/>
            <w:rFonts w:cs="Times New Roman"/>
          </w:rPr>
          <w:noBreakHyphen/>
          <w:t>page 23</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Unanimous consent for third reading on next legislative day (</w:t>
      </w:r>
      <w:hyperlink r:id="rId20" w:history="1">
        <w:r w:rsidRPr="00E72486">
          <w:rPr>
            <w:rStyle w:val="Hyperlink"/>
            <w:rFonts w:cs="Times New Roman"/>
          </w:rPr>
          <w:t>Senate Journal</w:t>
        </w:r>
        <w:r w:rsidRPr="00E72486">
          <w:rPr>
            <w:rStyle w:val="Hyperlink"/>
            <w:rFonts w:cs="Times New Roman"/>
          </w:rPr>
          <w:noBreakHyphen/>
          <w:t>page 23</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9/17/2020</w:t>
      </w:r>
      <w:r>
        <w:rPr>
          <w:rFonts w:cs="Times New Roman"/>
        </w:rPr>
        <w:tab/>
        <w:t>Senate</w:t>
      </w:r>
      <w:r>
        <w:rPr>
          <w:rFonts w:cs="Times New Roman"/>
        </w:rPr>
        <w:tab/>
        <w:t>Read third time and enrolled (</w:t>
      </w:r>
      <w:hyperlink r:id="rId21" w:history="1">
        <w:r w:rsidRPr="00E72486">
          <w:rPr>
            <w:rStyle w:val="Hyperlink"/>
            <w:rFonts w:cs="Times New Roman"/>
          </w:rPr>
          <w:t>Senate Journal</w:t>
        </w:r>
        <w:r w:rsidRPr="00E72486">
          <w:rPr>
            <w:rStyle w:val="Hyperlink"/>
            <w:rFonts w:cs="Times New Roman"/>
          </w:rPr>
          <w:noBreakHyphen/>
          <w:t>page 6</w:t>
        </w:r>
      </w:hyperlink>
      <w:r>
        <w:rPr>
          <w:rFonts w:cs="Times New Roman"/>
        </w:rPr>
        <w:t>)</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181</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92628C" w:rsidRDefault="0092628C" w:rsidP="0092628C">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158</w:t>
      </w:r>
    </w:p>
    <w:p w:rsidR="0092628C" w:rsidRDefault="0092628C" w:rsidP="0092628C">
      <w:pPr>
        <w:widowControl w:val="0"/>
        <w:tabs>
          <w:tab w:val="right" w:pos="1008"/>
          <w:tab w:val="left" w:pos="1152"/>
          <w:tab w:val="left" w:pos="1872"/>
          <w:tab w:val="left" w:pos="9187"/>
        </w:tabs>
        <w:ind w:left="2088" w:hanging="2088"/>
        <w:rPr>
          <w:rFonts w:cs="Times New Roman"/>
        </w:rPr>
      </w:pPr>
    </w:p>
    <w:p w:rsidR="008758E3" w:rsidRPr="008758E3" w:rsidRDefault="008758E3" w:rsidP="008758E3">
      <w:pPr>
        <w:widowControl w:val="0"/>
        <w:tabs>
          <w:tab w:val="right" w:pos="1008"/>
          <w:tab w:val="left" w:pos="1152"/>
          <w:tab w:val="left" w:pos="1872"/>
          <w:tab w:val="left" w:pos="9187"/>
        </w:tabs>
        <w:ind w:left="2088" w:hanging="2088"/>
        <w:rPr>
          <w:rFonts w:eastAsia="Times New Roman" w:cs="Times New Roman"/>
          <w:szCs w:val="20"/>
        </w:rPr>
      </w:pPr>
      <w:r w:rsidRPr="008758E3">
        <w:rPr>
          <w:rFonts w:eastAsia="Times New Roman" w:cs="Times New Roman"/>
          <w:szCs w:val="20"/>
        </w:rPr>
        <w:t xml:space="preserve">View the latest </w:t>
      </w:r>
      <w:hyperlink r:id="rId22" w:history="1">
        <w:r w:rsidRPr="008758E3">
          <w:rPr>
            <w:rFonts w:eastAsia="Times New Roman" w:cs="Times New Roman"/>
            <w:color w:val="0000FF" w:themeColor="hyperlink"/>
            <w:szCs w:val="20"/>
            <w:u w:val="single"/>
          </w:rPr>
          <w:t>legislative information</w:t>
        </w:r>
      </w:hyperlink>
      <w:r w:rsidRPr="008758E3">
        <w:rPr>
          <w:rFonts w:eastAsia="Times New Roman" w:cs="Times New Roman"/>
          <w:szCs w:val="20"/>
        </w:rPr>
        <w:t xml:space="preserve"> at the website</w:t>
      </w:r>
    </w:p>
    <w:p w:rsidR="008758E3" w:rsidRPr="008758E3" w:rsidRDefault="008758E3" w:rsidP="008758E3">
      <w:pPr>
        <w:widowControl w:val="0"/>
        <w:tabs>
          <w:tab w:val="right" w:pos="1008"/>
          <w:tab w:val="left" w:pos="1152"/>
          <w:tab w:val="left" w:pos="1872"/>
          <w:tab w:val="left" w:pos="9187"/>
        </w:tabs>
        <w:ind w:left="2088" w:hanging="2088"/>
        <w:rPr>
          <w:rFonts w:eastAsia="Times New Roman" w:cs="Times New Roman"/>
          <w:szCs w:val="20"/>
        </w:rPr>
      </w:pPr>
    </w:p>
    <w:p w:rsidR="008758E3" w:rsidRPr="008758E3" w:rsidRDefault="008758E3" w:rsidP="008758E3">
      <w:pPr>
        <w:widowControl w:val="0"/>
        <w:tabs>
          <w:tab w:val="right" w:pos="1008"/>
          <w:tab w:val="left" w:pos="1152"/>
          <w:tab w:val="left" w:pos="1872"/>
          <w:tab w:val="left" w:pos="9187"/>
        </w:tabs>
        <w:ind w:left="2088" w:hanging="2088"/>
        <w:rPr>
          <w:rFonts w:eastAsia="Times New Roman" w:cs="Times New Roman"/>
          <w:szCs w:val="20"/>
        </w:rPr>
      </w:pP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758E3">
        <w:rPr>
          <w:rFonts w:eastAsia="Times New Roman" w:cs="Times New Roman"/>
          <w:b/>
          <w:szCs w:val="20"/>
        </w:rPr>
        <w:t>VERSIONS OF THIS BILL</w:t>
      </w:r>
    </w:p>
    <w:p w:rsidR="008758E3" w:rsidRPr="008758E3" w:rsidRDefault="008758E3"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58E3" w:rsidRPr="008758E3" w:rsidRDefault="00F740DF" w:rsidP="00875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8758E3" w:rsidRPr="008758E3">
          <w:rPr>
            <w:rFonts w:eastAsia="Times New Roman" w:cs="Times New Roman"/>
            <w:color w:val="0000FF" w:themeColor="hyperlink"/>
            <w:szCs w:val="20"/>
            <w:u w:val="single"/>
          </w:rPr>
          <w:t>11/20/2019</w:t>
        </w:r>
      </w:hyperlink>
    </w:p>
    <w:p w:rsidR="008758E3" w:rsidRPr="008758E3" w:rsidRDefault="00F740DF" w:rsidP="0087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758E3" w:rsidRPr="008758E3">
          <w:rPr>
            <w:rFonts w:eastAsia="Times New Roman" w:cs="Times New Roman"/>
            <w:color w:val="0000FF" w:themeColor="hyperlink"/>
            <w:szCs w:val="20"/>
            <w:u w:val="single"/>
          </w:rPr>
          <w:t>2/20/2020</w:t>
        </w:r>
      </w:hyperlink>
    </w:p>
    <w:p w:rsidR="008758E3" w:rsidRPr="008758E3" w:rsidRDefault="00F740DF" w:rsidP="0087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8758E3" w:rsidRPr="008758E3">
          <w:rPr>
            <w:rFonts w:eastAsia="Times New Roman" w:cs="Times New Roman"/>
            <w:color w:val="0000FF" w:themeColor="hyperlink"/>
            <w:szCs w:val="20"/>
            <w:u w:val="single"/>
          </w:rPr>
          <w:t>3/3/2020</w:t>
        </w:r>
      </w:hyperlink>
    </w:p>
    <w:p w:rsidR="008758E3" w:rsidRPr="008758E3" w:rsidRDefault="00F740DF" w:rsidP="0087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758E3" w:rsidRPr="008758E3">
          <w:rPr>
            <w:rFonts w:eastAsia="Times New Roman" w:cs="Times New Roman"/>
            <w:color w:val="0000FF" w:themeColor="hyperlink"/>
            <w:szCs w:val="20"/>
            <w:u w:val="single"/>
          </w:rPr>
          <w:t>9/15/2020</w:t>
        </w:r>
      </w:hyperlink>
    </w:p>
    <w:p w:rsidR="008758E3" w:rsidRPr="008758E3" w:rsidRDefault="00F740DF" w:rsidP="0087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758E3" w:rsidRPr="008758E3">
          <w:rPr>
            <w:rFonts w:eastAsia="Times New Roman" w:cs="Times New Roman"/>
            <w:color w:val="0000FF" w:themeColor="hyperlink"/>
            <w:szCs w:val="20"/>
            <w:u w:val="single"/>
          </w:rPr>
          <w:t>9/16/2020</w:t>
        </w:r>
      </w:hyperlink>
    </w:p>
    <w:p w:rsidR="008758E3" w:rsidRPr="008758E3" w:rsidRDefault="008758E3" w:rsidP="0087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758E3" w:rsidRDefault="008758E3" w:rsidP="008758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758E3" w:rsidSect="008758E3">
          <w:pgSz w:w="12240" w:h="15840" w:code="1"/>
          <w:pgMar w:top="1080" w:right="1440" w:bottom="1080" w:left="1440" w:header="720" w:footer="720" w:gutter="0"/>
          <w:pgNumType w:start="1"/>
          <w:cols w:space="720"/>
          <w:noEndnote/>
          <w:docGrid w:linePitch="360"/>
        </w:sectPr>
      </w:pPr>
    </w:p>
    <w:p w:rsidR="0062420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(A158, R181, H4663)</w:t>
      </w:r>
    </w:p>
    <w:p w:rsidR="00624200" w:rsidRPr="008836A5"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24200" w:rsidRPr="008758E3"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758E3">
        <w:rPr>
          <w:rFonts w:cs="Times New Roman"/>
          <w:b/>
          <w:color w:val="000000" w:themeColor="text1"/>
          <w:szCs w:val="36"/>
        </w:rPr>
        <w:t xml:space="preserve">AN ACT </w:t>
      </w:r>
      <w:r w:rsidRPr="008758E3">
        <w:rPr>
          <w:rFonts w:cs="Times New Roman"/>
          <w:b/>
          <w:color w:val="000000" w:themeColor="text1"/>
          <w:u w:color="000000" w:themeColor="text1"/>
        </w:rPr>
        <w:t>TO AMEND SECTION 40</w:t>
      </w:r>
      <w:r w:rsidRPr="008758E3">
        <w:rPr>
          <w:rFonts w:cs="Times New Roman"/>
          <w:b/>
          <w:color w:val="000000" w:themeColor="text1"/>
          <w:u w:color="000000" w:themeColor="text1"/>
        </w:rPr>
        <w:noBreakHyphen/>
        <w:t>43</w:t>
      </w:r>
      <w:r w:rsidRPr="008758E3">
        <w:rPr>
          <w:rFonts w:cs="Times New Roman"/>
          <w:b/>
          <w:color w:val="000000" w:themeColor="text1"/>
          <w:u w:color="000000" w:themeColor="text1"/>
        </w:rPr>
        <w:noBreakHyphen/>
        <w:t>190, CODE OF LAWS OF SOUTH CAROLINA, 1976, RELATING TO THE PROTOCOL FOR PHARMACISTS TO ADMINISTER INFLUENZA VACCINES WITHOUT THE ORDER OF A PRACTITIONER, SO AS TO PROVIDE PHARMACISTS MAY ADMINISTER INFLUENZA VACCINES TO PERSONS UNDER TWELVE YEARS OF AGE PURSUANT TO PROTOCOL ISSUED BY THE BOARD OF MEDICAL EXAMINERS UPON RECOMMENDATION OF THE JOINT PHARMACIST ADMINISTERED VACCINES COMMITTEE.</w:t>
      </w: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6550">
        <w:rPr>
          <w:rFonts w:cs="Times New Roman"/>
        </w:rPr>
        <w:t>Be it enacted by the General Assembly of the State of South Carolina:</w:t>
      </w:r>
    </w:p>
    <w:p w:rsidR="0062420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200" w:rsidRPr="00550B82"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Pharmacist administered flu vaccine to persons under twelve years of age allowed</w:t>
      </w: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36550">
        <w:rPr>
          <w:rFonts w:cs="Times New Roman"/>
        </w:rPr>
        <w:t>SECTION</w:t>
      </w:r>
      <w:r w:rsidRPr="00036550">
        <w:rPr>
          <w:rFonts w:cs="Times New Roman"/>
        </w:rPr>
        <w:tab/>
        <w:t>1.</w:t>
      </w:r>
      <w:r w:rsidRPr="00036550">
        <w:rPr>
          <w:rFonts w:cs="Times New Roman"/>
        </w:rPr>
        <w:tab/>
      </w:r>
      <w:r w:rsidRPr="00036550">
        <w:rPr>
          <w:rFonts w:cs="Times New Roman"/>
          <w:u w:color="000000" w:themeColor="text1"/>
        </w:rPr>
        <w:t>Section 40</w:t>
      </w:r>
      <w:r>
        <w:rPr>
          <w:rFonts w:cs="Times New Roman"/>
          <w:u w:color="000000" w:themeColor="text1"/>
        </w:rPr>
        <w:noBreakHyphen/>
      </w:r>
      <w:r w:rsidRPr="00036550">
        <w:rPr>
          <w:rFonts w:cs="Times New Roman"/>
          <w:u w:color="000000" w:themeColor="text1"/>
        </w:rPr>
        <w:t>43</w:t>
      </w:r>
      <w:r>
        <w:rPr>
          <w:rFonts w:cs="Times New Roman"/>
          <w:u w:color="000000" w:themeColor="text1"/>
        </w:rPr>
        <w:noBreakHyphen/>
      </w:r>
      <w:r w:rsidRPr="00036550">
        <w:rPr>
          <w:rFonts w:cs="Times New Roman"/>
          <w:u w:color="000000" w:themeColor="text1"/>
        </w:rPr>
        <w:t>190(A)(2) of the 1976 Code is amended to read:</w:t>
      </w: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6550">
        <w:rPr>
          <w:rFonts w:cs="Times New Roman"/>
          <w:u w:color="000000" w:themeColor="text1"/>
        </w:rPr>
        <w:tab/>
        <w:t>“(2)</w:t>
      </w:r>
      <w:r w:rsidRPr="00036550">
        <w:rPr>
          <w:rFonts w:cs="Times New Roman"/>
          <w:u w:color="000000" w:themeColor="text1"/>
        </w:rPr>
        <w:tab/>
      </w:r>
      <w:r w:rsidRPr="00036550">
        <w:rPr>
          <w:rFonts w:cs="Times New Roman"/>
        </w:rPr>
        <w:t>The administration of vaccines as authorized in this section must not be to a person under the age of eighteen years; provided, however, that:</w:t>
      </w: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6550">
        <w:rPr>
          <w:rFonts w:cs="Times New Roman"/>
        </w:rPr>
        <w:tab/>
      </w:r>
      <w:r w:rsidRPr="00036550">
        <w:rPr>
          <w:rFonts w:cs="Times New Roman"/>
        </w:rPr>
        <w:tab/>
      </w:r>
      <w:r w:rsidRPr="00036550">
        <w:rPr>
          <w:rFonts w:cs="Times New Roman"/>
        </w:rPr>
        <w:tab/>
        <w:t>(a)</w:t>
      </w:r>
      <w:r w:rsidRPr="00036550">
        <w:rPr>
          <w:rFonts w:cs="Times New Roman"/>
        </w:rPr>
        <w:tab/>
        <w:t xml:space="preserve">the influenza vaccine may be administered to a person twelve years of age or older pursuant to protocol issued by the Board of Medical Examiners; </w:t>
      </w: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6550">
        <w:rPr>
          <w:rFonts w:cs="Times New Roman"/>
        </w:rPr>
        <w:tab/>
      </w:r>
      <w:r w:rsidRPr="00036550">
        <w:rPr>
          <w:rFonts w:cs="Times New Roman"/>
        </w:rPr>
        <w:tab/>
      </w:r>
      <w:r w:rsidRPr="00036550">
        <w:rPr>
          <w:rFonts w:cs="Times New Roman"/>
        </w:rPr>
        <w:tab/>
        <w:t>(b)</w:t>
      </w:r>
      <w:r w:rsidRPr="00036550">
        <w:rPr>
          <w:rFonts w:cs="Times New Roman"/>
        </w:rPr>
        <w:tab/>
        <w:t>the influenza vaccine may be administered to a person under the age of twelve pursuant to protocol issued by the Board of Medical Examiners upon recommendation of the Joint Pharmacist Administered Vaccines Committee; and</w:t>
      </w: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6550">
        <w:rPr>
          <w:rFonts w:cs="Times New Roman"/>
        </w:rPr>
        <w:tab/>
      </w:r>
      <w:r w:rsidRPr="00036550">
        <w:rPr>
          <w:rFonts w:cs="Times New Roman"/>
        </w:rPr>
        <w:tab/>
      </w:r>
      <w:r w:rsidRPr="00036550">
        <w:rPr>
          <w:rFonts w:cs="Times New Roman"/>
        </w:rPr>
        <w:tab/>
        <w:t>(c)</w:t>
      </w:r>
      <w:r w:rsidRPr="00036550">
        <w:rPr>
          <w:rFonts w:cs="Times New Roman"/>
        </w:rPr>
        <w:tab/>
        <w:t>a pharmacist who has completed the training described in subsection (B)(1) may administer</w:t>
      </w:r>
      <w:r w:rsidRPr="00036550">
        <w:t xml:space="preserve"> </w:t>
      </w:r>
      <w:r w:rsidRPr="00036550">
        <w:rPr>
          <w:rFonts w:cs="Times New Roman"/>
        </w:rPr>
        <w:t>other vaccines approved by the Centers for Disease Control to a person of any age pursuant to a written order or prescription of a practitioner for a specific patient of that practitioner.”</w:t>
      </w:r>
    </w:p>
    <w:p w:rsidR="0062420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200" w:rsidRPr="00550B82"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4200" w:rsidRPr="0003655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36550">
        <w:rPr>
          <w:rFonts w:cs="Times New Roman"/>
        </w:rPr>
        <w:t>SECTION</w:t>
      </w:r>
      <w:r w:rsidRPr="00036550">
        <w:rPr>
          <w:rFonts w:cs="Times New Roman"/>
        </w:rPr>
        <w:tab/>
        <w:t>2.</w:t>
      </w:r>
      <w:r w:rsidRPr="00036550">
        <w:rPr>
          <w:rFonts w:cs="Times New Roman"/>
        </w:rPr>
        <w:tab/>
        <w:t>This act takes effect upon approval by the Governor. The initial recommendation required in Section 40</w:t>
      </w:r>
      <w:r>
        <w:rPr>
          <w:rFonts w:cs="Times New Roman"/>
        </w:rPr>
        <w:noBreakHyphen/>
      </w:r>
      <w:r w:rsidRPr="00036550">
        <w:rPr>
          <w:rFonts w:cs="Times New Roman"/>
        </w:rPr>
        <w:t>43</w:t>
      </w:r>
      <w:r>
        <w:rPr>
          <w:rFonts w:cs="Times New Roman"/>
        </w:rPr>
        <w:noBreakHyphen/>
      </w:r>
      <w:r w:rsidRPr="00036550">
        <w:rPr>
          <w:rFonts w:cs="Times New Roman"/>
        </w:rPr>
        <w:t>190(A)(2)(b) must be submitted to the Board of Medical Examiners no later than three months after the effective date of this act.</w:t>
      </w:r>
    </w:p>
    <w:p w:rsidR="0062420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24200" w:rsidRDefault="00624200"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624200" w:rsidRDefault="00624200" w:rsidP="00624200">
      <w:pPr>
        <w:jc w:val="both"/>
        <w:rPr>
          <w:color w:val="000000" w:themeColor="text1"/>
        </w:rPr>
      </w:pPr>
    </w:p>
    <w:p w:rsidR="00624200" w:rsidRDefault="00624200" w:rsidP="00624200">
      <w:pPr>
        <w:jc w:val="both"/>
        <w:rPr>
          <w:color w:val="000000" w:themeColor="text1"/>
        </w:rPr>
      </w:pPr>
      <w:r>
        <w:rPr>
          <w:color w:val="000000" w:themeColor="text1"/>
        </w:rPr>
        <w:t>Approved the 28</w:t>
      </w:r>
      <w:r w:rsidRPr="00BD7BB4">
        <w:rPr>
          <w:color w:val="000000" w:themeColor="text1"/>
          <w:vertAlign w:val="superscript"/>
        </w:rPr>
        <w:t>th</w:t>
      </w:r>
      <w:r>
        <w:rPr>
          <w:color w:val="000000" w:themeColor="text1"/>
        </w:rPr>
        <w:t xml:space="preserve"> day of September, 2020. </w:t>
      </w:r>
    </w:p>
    <w:p w:rsidR="00624200" w:rsidRDefault="00624200" w:rsidP="00624200">
      <w:pPr>
        <w:jc w:val="center"/>
        <w:rPr>
          <w:color w:val="000000" w:themeColor="text1"/>
        </w:rPr>
      </w:pPr>
    </w:p>
    <w:p w:rsidR="00624200" w:rsidRDefault="00624200" w:rsidP="00624200">
      <w:pPr>
        <w:jc w:val="center"/>
        <w:rPr>
          <w:color w:val="000000" w:themeColor="text1"/>
        </w:rPr>
      </w:pPr>
      <w:r>
        <w:rPr>
          <w:color w:val="000000" w:themeColor="text1"/>
        </w:rPr>
        <w:t>__________</w:t>
      </w:r>
    </w:p>
    <w:p w:rsidR="008758E3" w:rsidRPr="0062314B" w:rsidRDefault="008758E3" w:rsidP="006242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758E3" w:rsidRPr="0062314B" w:rsidSect="008758E3">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E03" w:rsidRDefault="00DC7E03" w:rsidP="007D5FAC">
      <w:r>
        <w:separator/>
      </w:r>
    </w:p>
  </w:endnote>
  <w:endnote w:type="continuationSeparator" w:id="0">
    <w:p w:rsidR="00DC7E03" w:rsidRDefault="00DC7E0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E3" w:rsidRPr="008758E3" w:rsidRDefault="008758E3" w:rsidP="008758E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2420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8E3" w:rsidRDefault="00875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E03" w:rsidRDefault="00DC7E03" w:rsidP="007D5FAC">
      <w:r>
        <w:separator/>
      </w:r>
    </w:p>
  </w:footnote>
  <w:footnote w:type="continuationSeparator" w:id="0">
    <w:p w:rsidR="00DC7E03" w:rsidRDefault="00DC7E0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663"/>
    <w:docVar w:name="ActSecretary" w:val="Turner"/>
    <w:docVar w:name="ActSIdno" w:val="(169)  4663WAB20"/>
    <w:docVar w:name="clipname" w:val="4663WAB20"/>
    <w:docVar w:name="dvBillNumber" w:val="4663"/>
    <w:docVar w:name="dvBillNumberPrefix" w:val="H"/>
    <w:docVar w:name="dvOriginalBody" w:val="House"/>
    <w:docVar w:name="HOUSEACTFULLPATH" w:val="L:\COUNCIL\ACTS\4663WAB20.DOCX"/>
    <w:docVar w:name="OrigHOUSEBillNo" w:val="4663"/>
    <w:docVar w:name="WhatActtype" w:val="AN ACT"/>
  </w:docVars>
  <w:rsids>
    <w:rsidRoot w:val="00DC7E03"/>
    <w:rsid w:val="00002DE0"/>
    <w:rsid w:val="00020349"/>
    <w:rsid w:val="00020977"/>
    <w:rsid w:val="00021B0B"/>
    <w:rsid w:val="00040C05"/>
    <w:rsid w:val="0004579B"/>
    <w:rsid w:val="00051B4F"/>
    <w:rsid w:val="00060E60"/>
    <w:rsid w:val="000673E4"/>
    <w:rsid w:val="0007088D"/>
    <w:rsid w:val="000731E9"/>
    <w:rsid w:val="00074565"/>
    <w:rsid w:val="00074D5D"/>
    <w:rsid w:val="00076A1A"/>
    <w:rsid w:val="00077DA3"/>
    <w:rsid w:val="00081300"/>
    <w:rsid w:val="00085C37"/>
    <w:rsid w:val="00092EE6"/>
    <w:rsid w:val="00096A9B"/>
    <w:rsid w:val="00096BDA"/>
    <w:rsid w:val="000A6151"/>
    <w:rsid w:val="000B316D"/>
    <w:rsid w:val="000B56CB"/>
    <w:rsid w:val="000D04A2"/>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0A83"/>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39B"/>
    <w:rsid w:val="00212CD6"/>
    <w:rsid w:val="00215235"/>
    <w:rsid w:val="002161B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2B5"/>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3B88"/>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5DAD"/>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0B82"/>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4DB6"/>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14B"/>
    <w:rsid w:val="006236C9"/>
    <w:rsid w:val="00624200"/>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0AF6"/>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B69C8"/>
    <w:rsid w:val="007C3D08"/>
    <w:rsid w:val="007C3EC8"/>
    <w:rsid w:val="007C7B7F"/>
    <w:rsid w:val="007D5FAC"/>
    <w:rsid w:val="007E19E6"/>
    <w:rsid w:val="007E3A81"/>
    <w:rsid w:val="007F206E"/>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58E3"/>
    <w:rsid w:val="0087712C"/>
    <w:rsid w:val="00882540"/>
    <w:rsid w:val="008836A5"/>
    <w:rsid w:val="00892AF7"/>
    <w:rsid w:val="0089468D"/>
    <w:rsid w:val="008A3414"/>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28C"/>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29D5"/>
    <w:rsid w:val="00AC3B50"/>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762A"/>
    <w:rsid w:val="00B303AC"/>
    <w:rsid w:val="00B35BD3"/>
    <w:rsid w:val="00B36400"/>
    <w:rsid w:val="00B374C4"/>
    <w:rsid w:val="00B408FD"/>
    <w:rsid w:val="00B4797F"/>
    <w:rsid w:val="00B50E96"/>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02AE"/>
    <w:rsid w:val="00C81812"/>
    <w:rsid w:val="00C837F6"/>
    <w:rsid w:val="00C92B7D"/>
    <w:rsid w:val="00C94E59"/>
    <w:rsid w:val="00C97CB8"/>
    <w:rsid w:val="00CA2F95"/>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16E2"/>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C7E03"/>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6FE7"/>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C2158E3-F166-4EF2-9BA6-DC01F79A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758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C6F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FE7"/>
    <w:rPr>
      <w:rFonts w:ascii="Segoe UI" w:hAnsi="Segoe UI" w:cs="Segoe UI"/>
      <w:sz w:val="18"/>
      <w:szCs w:val="18"/>
    </w:rPr>
  </w:style>
  <w:style w:type="table" w:styleId="TableGrid">
    <w:name w:val="Table Grid"/>
    <w:basedOn w:val="TableNormal"/>
    <w:uiPriority w:val="59"/>
    <w:rsid w:val="007B69C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758E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D04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14.docx" TargetMode="External"/><Relationship Id="rId13" Type="http://schemas.openxmlformats.org/officeDocument/2006/relationships/hyperlink" Target="file:///h:\hj\20200303.docx" TargetMode="External"/><Relationship Id="rId18" Type="http://schemas.openxmlformats.org/officeDocument/2006/relationships/hyperlink" Target="file:///h:\sj\20200916.docx" TargetMode="External"/><Relationship Id="rId26" Type="http://schemas.openxmlformats.org/officeDocument/2006/relationships/hyperlink" Target="file:///p:\pprever\2019-20\4663_20200915.docx" TargetMode="External"/><Relationship Id="rId3" Type="http://schemas.openxmlformats.org/officeDocument/2006/relationships/settings" Target="settings.xml"/><Relationship Id="rId21" Type="http://schemas.openxmlformats.org/officeDocument/2006/relationships/hyperlink" Target="file:///h:\sj\20200917.docx" TargetMode="External"/><Relationship Id="rId7" Type="http://schemas.openxmlformats.org/officeDocument/2006/relationships/hyperlink" Target="file:///h:\hj\20200114.docx" TargetMode="External"/><Relationship Id="rId12" Type="http://schemas.openxmlformats.org/officeDocument/2006/relationships/hyperlink" Target="file:///h:\hj\20200303.docx" TargetMode="External"/><Relationship Id="rId17" Type="http://schemas.openxmlformats.org/officeDocument/2006/relationships/hyperlink" Target="file:///h:\sj\20200915.docx" TargetMode="External"/><Relationship Id="rId25" Type="http://schemas.openxmlformats.org/officeDocument/2006/relationships/hyperlink" Target="file:///p:\pprever\2019-20\4663_20200303.docx" TargetMode="External"/><Relationship Id="rId2" Type="http://schemas.openxmlformats.org/officeDocument/2006/relationships/styles" Target="styles.xml"/><Relationship Id="rId16" Type="http://schemas.openxmlformats.org/officeDocument/2006/relationships/hyperlink" Target="file:///h:\sj\20200304.docx" TargetMode="External"/><Relationship Id="rId20" Type="http://schemas.openxmlformats.org/officeDocument/2006/relationships/hyperlink" Target="file:///h:\sj\20200916.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303.docx" TargetMode="External"/><Relationship Id="rId24" Type="http://schemas.openxmlformats.org/officeDocument/2006/relationships/hyperlink" Target="file:///p:\pprever\2019-20\4663_20200220.docx" TargetMode="External"/><Relationship Id="rId5" Type="http://schemas.openxmlformats.org/officeDocument/2006/relationships/footnotes" Target="footnotes.xml"/><Relationship Id="rId15" Type="http://schemas.openxmlformats.org/officeDocument/2006/relationships/hyperlink" Target="file:///h:\sj\20200304.docx" TargetMode="External"/><Relationship Id="rId23" Type="http://schemas.openxmlformats.org/officeDocument/2006/relationships/hyperlink" Target="file:///p:\pprever\2019-20\4663_20191120.docx" TargetMode="External"/><Relationship Id="rId28" Type="http://schemas.openxmlformats.org/officeDocument/2006/relationships/footer" Target="footer1.xml"/><Relationship Id="rId10" Type="http://schemas.openxmlformats.org/officeDocument/2006/relationships/hyperlink" Target="file:///h:\hj\20200226.docx" TargetMode="External"/><Relationship Id="rId19" Type="http://schemas.openxmlformats.org/officeDocument/2006/relationships/hyperlink" Target="file:///h:\sj\20200916.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00220.docx" TargetMode="External"/><Relationship Id="rId14" Type="http://schemas.openxmlformats.org/officeDocument/2006/relationships/hyperlink" Target="file:///h:\hj\20200304.docx" TargetMode="External"/><Relationship Id="rId22" Type="http://schemas.openxmlformats.org/officeDocument/2006/relationships/hyperlink" Target="http://www.scstatehouse.gov/billsearch.php?billnumbers=4663&amp;session=123&amp;summary=B" TargetMode="External"/><Relationship Id="rId27" Type="http://schemas.openxmlformats.org/officeDocument/2006/relationships/hyperlink" Target="file:///p:\pprever\2019-20\4663_20200916.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F7D5A-4385-4DCC-B544-20732F91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F3BE904A</Template>
  <TotalTime>0</TotalTime>
  <Pages>4</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4663: Flu vaccine protocol for pharmacists - South Carolina Legislature Online</dc:title>
  <dc:subject/>
  <dc:creator>Rebecca Turner</dc:creator>
  <cp:keywords/>
  <dc:description/>
  <cp:lastModifiedBy>Lavarres Lynch</cp:lastModifiedBy>
  <cp:revision>2</cp:revision>
  <cp:lastPrinted>2020-09-17T16:04:00Z</cp:lastPrinted>
  <dcterms:created xsi:type="dcterms:W3CDTF">2020-10-06T13:45:00Z</dcterms:created>
  <dcterms:modified xsi:type="dcterms:W3CDTF">2020-10-06T13:45:00Z</dcterms:modified>
</cp:coreProperties>
</file>