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02F" w:rsidRDefault="00D9602F" w:rsidP="00D9602F">
      <w:pPr>
        <w:widowControl w:val="0"/>
        <w:jc w:val="center"/>
      </w:pPr>
      <w:r w:rsidRPr="00D9602F">
        <w:rPr>
          <w:b/>
        </w:rPr>
        <w:t>South Carolina General Assembly</w:t>
      </w:r>
    </w:p>
    <w:p w:rsidR="00D9602F" w:rsidRDefault="00D9602F" w:rsidP="00D9602F">
      <w:pPr>
        <w:widowControl w:val="0"/>
        <w:jc w:val="center"/>
      </w:pPr>
      <w:r>
        <w:t>123rd Session, 2019-2020</w:t>
      </w:r>
    </w:p>
    <w:p w:rsidR="00D9602F" w:rsidRDefault="00D9602F" w:rsidP="00D9602F">
      <w:pPr>
        <w:widowControl w:val="0"/>
        <w:jc w:val="left"/>
      </w:pPr>
    </w:p>
    <w:p w:rsidR="00D9602F" w:rsidRDefault="00D9602F" w:rsidP="00D9602F">
      <w:pPr>
        <w:widowControl w:val="0"/>
        <w:jc w:val="left"/>
        <w:rPr>
          <w:b/>
        </w:rPr>
      </w:pPr>
      <w:r w:rsidRPr="00D9602F">
        <w:rPr>
          <w:b/>
        </w:rPr>
        <w:t>H. 4703</w:t>
      </w:r>
    </w:p>
    <w:p w:rsidR="00D9602F" w:rsidRDefault="00D9602F" w:rsidP="00D9602F">
      <w:pPr>
        <w:widowControl w:val="0"/>
        <w:jc w:val="left"/>
        <w:rPr>
          <w:b/>
        </w:rPr>
      </w:pPr>
    </w:p>
    <w:p w:rsidR="00D9602F" w:rsidRDefault="00D9602F" w:rsidP="00D9602F">
      <w:pPr>
        <w:widowControl w:val="0"/>
        <w:jc w:val="left"/>
      </w:pPr>
      <w:r w:rsidRPr="00D9602F">
        <w:rPr>
          <w:b/>
        </w:rPr>
        <w:t>STATUS INFORMATION</w:t>
      </w:r>
    </w:p>
    <w:p w:rsidR="00D9602F" w:rsidRDefault="00D9602F" w:rsidP="00D9602F">
      <w:pPr>
        <w:widowControl w:val="0"/>
        <w:jc w:val="left"/>
      </w:pPr>
    </w:p>
    <w:p w:rsidR="00D9602F" w:rsidRDefault="00D9602F" w:rsidP="00D9602F">
      <w:pPr>
        <w:widowControl w:val="0"/>
        <w:jc w:val="left"/>
      </w:pPr>
      <w:r>
        <w:t>General Bill</w:t>
      </w:r>
    </w:p>
    <w:p w:rsidR="00D9602F" w:rsidRDefault="001E5555" w:rsidP="00D9602F">
      <w:pPr>
        <w:widowControl w:val="0"/>
        <w:jc w:val="left"/>
      </w:pPr>
      <w:r>
        <w:t>Sponsors: Reps. Huggins, Wooten, Clyburn, Taylor and Wheeler</w:t>
      </w:r>
    </w:p>
    <w:p w:rsidR="00D9602F" w:rsidRDefault="00D9602F" w:rsidP="00D9602F">
      <w:pPr>
        <w:widowControl w:val="0"/>
        <w:jc w:val="left"/>
      </w:pPr>
      <w:r>
        <w:t>Document Path: l:\council\bills\gt\5738cm20.docx</w:t>
      </w:r>
    </w:p>
    <w:p w:rsidR="00D9602F" w:rsidRDefault="00D9602F" w:rsidP="00D9602F">
      <w:pPr>
        <w:widowControl w:val="0"/>
        <w:jc w:val="left"/>
      </w:pPr>
    </w:p>
    <w:p w:rsidR="003977CD" w:rsidRDefault="003977CD" w:rsidP="00D9602F">
      <w:pPr>
        <w:widowControl w:val="0"/>
        <w:jc w:val="left"/>
      </w:pPr>
      <w:r>
        <w:t>Introduced in the House on January 14, 2020</w:t>
      </w:r>
    </w:p>
    <w:p w:rsidR="003977CD" w:rsidRPr="003977CD" w:rsidRDefault="003977CD" w:rsidP="00D9602F">
      <w:pPr>
        <w:widowControl w:val="0"/>
        <w:jc w:val="left"/>
      </w:pPr>
      <w:r>
        <w:t xml:space="preserve">Currently residing in the House Committee on </w:t>
      </w:r>
      <w:r w:rsidRPr="003977CD">
        <w:rPr>
          <w:b/>
        </w:rPr>
        <w:t>Judiciary</w:t>
      </w:r>
    </w:p>
    <w:p w:rsidR="003977CD" w:rsidRDefault="003977CD" w:rsidP="00D9602F">
      <w:pPr>
        <w:widowControl w:val="0"/>
        <w:jc w:val="left"/>
      </w:pPr>
    </w:p>
    <w:p w:rsidR="00D9602F" w:rsidRDefault="003A28E2" w:rsidP="00D9602F">
      <w:pPr>
        <w:widowControl w:val="0"/>
        <w:jc w:val="left"/>
      </w:pPr>
      <w:r>
        <w:t>Summary: Driver's license; cancelled, suspended or revoked</w:t>
      </w:r>
    </w:p>
    <w:p w:rsidR="00D9602F" w:rsidRDefault="00D9602F" w:rsidP="00D9602F">
      <w:pPr>
        <w:widowControl w:val="0"/>
        <w:jc w:val="left"/>
      </w:pPr>
    </w:p>
    <w:p w:rsidR="00D9602F" w:rsidRDefault="00D9602F" w:rsidP="00D9602F">
      <w:pPr>
        <w:widowControl w:val="0"/>
        <w:jc w:val="left"/>
      </w:pPr>
    </w:p>
    <w:p w:rsidR="00D9602F" w:rsidRDefault="00D9602F" w:rsidP="00D960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602F">
        <w:rPr>
          <w:b/>
        </w:rPr>
        <w:t>HISTORY OF LEGISLATIVE ACTIONS</w:t>
      </w:r>
    </w:p>
    <w:p w:rsidR="00D9602F" w:rsidRDefault="00D9602F" w:rsidP="00D960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9602F" w:rsidRPr="00D9602F" w:rsidRDefault="00D9602F" w:rsidP="00D960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602F">
        <w:rPr>
          <w:u w:val="single"/>
        </w:rPr>
        <w:tab/>
        <w:t>Date</w:t>
      </w:r>
      <w:r w:rsidRPr="00D9602F">
        <w:rPr>
          <w:u w:val="single"/>
        </w:rPr>
        <w:tab/>
        <w:t>Body</w:t>
      </w:r>
      <w:r w:rsidRPr="00D9602F">
        <w:rPr>
          <w:u w:val="single"/>
        </w:rPr>
        <w:tab/>
        <w:t>Action Description with journal page number</w:t>
      </w:r>
      <w:r w:rsidRPr="00D9602F">
        <w:rPr>
          <w:u w:val="single"/>
        </w:rPr>
        <w:tab/>
      </w:r>
    </w:p>
    <w:p w:rsidR="001E5555" w:rsidRDefault="001E5555" w:rsidP="001E55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11/20/2019</w:t>
      </w:r>
      <w:r>
        <w:tab/>
        <w:t>House</w:t>
      </w:r>
      <w:r>
        <w:tab/>
        <w:t>Prefiled</w:t>
      </w:r>
    </w:p>
    <w:p w:rsidR="001E5555" w:rsidRDefault="001E5555" w:rsidP="001E55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11/20/2019</w:t>
      </w:r>
      <w:r>
        <w:tab/>
        <w:t>House</w:t>
      </w:r>
      <w:r>
        <w:tab/>
        <w:t xml:space="preserve">Referred to Committee on </w:t>
      </w:r>
      <w:r w:rsidRPr="00B54D65">
        <w:rPr>
          <w:b/>
        </w:rPr>
        <w:t>Judiciary</w:t>
      </w:r>
    </w:p>
    <w:p w:rsidR="001E5555" w:rsidRDefault="001E5555" w:rsidP="001E55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>Introduced and read first time (</w:t>
      </w:r>
      <w:hyperlink r:id="rId7" w:history="1">
        <w:r w:rsidRPr="00B54D65">
          <w:rPr>
            <w:rStyle w:val="Hyperlink"/>
          </w:rPr>
          <w:t>House Journal</w:t>
        </w:r>
        <w:r w:rsidRPr="00B54D65">
          <w:rPr>
            <w:rStyle w:val="Hyperlink"/>
          </w:rPr>
          <w:noBreakHyphen/>
          <w:t>page 73</w:t>
        </w:r>
      </w:hyperlink>
      <w:r>
        <w:t>)</w:t>
      </w:r>
    </w:p>
    <w:p w:rsidR="001E5555" w:rsidRDefault="001E5555" w:rsidP="001E55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 xml:space="preserve">Referred to Committee on </w:t>
      </w:r>
      <w:r w:rsidRPr="00B54D65">
        <w:rPr>
          <w:b/>
        </w:rPr>
        <w:t>Judiciary</w:t>
      </w:r>
      <w:r>
        <w:t xml:space="preserve"> (</w:t>
      </w:r>
      <w:hyperlink r:id="rId8" w:history="1">
        <w:r w:rsidRPr="00B54D65">
          <w:rPr>
            <w:rStyle w:val="Hyperlink"/>
          </w:rPr>
          <w:t>House Journal</w:t>
        </w:r>
        <w:r w:rsidRPr="00B54D65">
          <w:rPr>
            <w:rStyle w:val="Hyperlink"/>
          </w:rPr>
          <w:noBreakHyphen/>
          <w:t>page 73</w:t>
        </w:r>
      </w:hyperlink>
      <w:r>
        <w:t>)</w:t>
      </w:r>
    </w:p>
    <w:p w:rsidR="001E5555" w:rsidRDefault="001E5555" w:rsidP="001E55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Member(s) request name added as sponsor: Wheeler</w:t>
      </w:r>
    </w:p>
    <w:p w:rsidR="001E5555" w:rsidRDefault="001E5555" w:rsidP="001E55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9602F" w:rsidRDefault="00D9602F" w:rsidP="00D960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9602F">
          <w:rPr>
            <w:rStyle w:val="Hyperlink"/>
          </w:rPr>
          <w:t>legislative information</w:t>
        </w:r>
      </w:hyperlink>
      <w:r>
        <w:t xml:space="preserve"> at the website</w:t>
      </w:r>
    </w:p>
    <w:p w:rsidR="00D9602F" w:rsidRDefault="00D9602F" w:rsidP="00D960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602F" w:rsidRPr="00D9602F" w:rsidRDefault="00D9602F" w:rsidP="00D960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602F" w:rsidRDefault="00D9602F" w:rsidP="00D9602F">
      <w:pPr>
        <w:widowControl w:val="0"/>
        <w:jc w:val="left"/>
      </w:pPr>
      <w:r w:rsidRPr="00D9602F">
        <w:rPr>
          <w:b/>
        </w:rPr>
        <w:t>VERSIONS OF THIS BILL</w:t>
      </w:r>
    </w:p>
    <w:p w:rsidR="00D9602F" w:rsidRDefault="00D9602F" w:rsidP="00D9602F">
      <w:pPr>
        <w:widowControl w:val="0"/>
        <w:jc w:val="left"/>
      </w:pPr>
    </w:p>
    <w:p w:rsidR="00D9602F" w:rsidRDefault="00913B2A" w:rsidP="00D9602F">
      <w:pPr>
        <w:widowControl w:val="0"/>
        <w:jc w:val="left"/>
      </w:pPr>
      <w:hyperlink r:id="rId10" w:history="1">
        <w:r w:rsidR="00D9602F">
          <w:rPr>
            <w:rStyle w:val="Hyperlink"/>
          </w:rPr>
          <w:t>11/20/2019</w:t>
        </w:r>
      </w:hyperlink>
    </w:p>
    <w:p w:rsidR="00D9602F" w:rsidRDefault="00D9602F" w:rsidP="00D9602F"/>
    <w:p w:rsidR="00D9602F" w:rsidRDefault="00D9602F" w:rsidP="00D9602F">
      <w:pPr>
        <w:sectPr w:rsidR="00D9602F" w:rsidSect="00D9602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551DB" w:rsidRDefault="002551DB" w:rsidP="00496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3C2" w:rsidRDefault="004963C2" w:rsidP="00496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3C2" w:rsidRDefault="004963C2" w:rsidP="00496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3C2" w:rsidRDefault="004963C2" w:rsidP="00496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3C2" w:rsidRDefault="004963C2" w:rsidP="00496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3C2" w:rsidRDefault="004963C2" w:rsidP="00496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3C2" w:rsidRDefault="004963C2" w:rsidP="00496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5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A6DF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31D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</w:t>
      </w:r>
      <w:r w:rsidR="004270D2">
        <w:t>DE</w:t>
      </w:r>
      <w:r>
        <w:t xml:space="preserve"> OF LAWS OF SOUTH CAROLINA, 1976, </w:t>
      </w:r>
      <w:r w:rsidR="004270D2">
        <w:t>BY ADDING SECTION 56</w:t>
      </w:r>
      <w:r w:rsidR="00BA31B0">
        <w:noBreakHyphen/>
      </w:r>
      <w:r w:rsidR="004270D2">
        <w:t>1</w:t>
      </w:r>
      <w:r w:rsidR="00BA31B0">
        <w:noBreakHyphen/>
      </w:r>
      <w:r w:rsidR="004270D2">
        <w:t xml:space="preserve">467 </w:t>
      </w:r>
      <w:r>
        <w:t>SO AS TO PROVIDE A PENALTY FOR DRIVING A MOTOR VEHICLE WITH A CANCELED, SUSPENDED, OR REVOKED DRIVER</w:t>
      </w:r>
      <w:r w:rsidR="00BA31B0" w:rsidRPr="00BA31B0">
        <w:t>’</w:t>
      </w:r>
      <w:r>
        <w:t>S LICENSE AND CAUSING THE DEATH OF ANOTHER PERSON.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A6DFD" w:rsidRDefault="00CA6D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A6DFD" w:rsidRDefault="00CA6D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6DFD" w:rsidRDefault="00CA6D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31DAB">
        <w:t>Article 1, Chapter 1, Title 56 of the 1976 Code is amended by adding:</w:t>
      </w:r>
    </w:p>
    <w:p w:rsidR="00731DAB" w:rsidRDefault="00731D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1DAB" w:rsidRDefault="00731DAB" w:rsidP="00BA31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BA31B0">
        <w:noBreakHyphen/>
      </w:r>
      <w:r>
        <w:t>1</w:t>
      </w:r>
      <w:r w:rsidR="00BA31B0">
        <w:noBreakHyphen/>
        <w:t>467.</w:t>
      </w:r>
      <w:r>
        <w:tab/>
        <w:t>Notwithstanding another provision of law, a person who drives a motor vehicle on the public highway</w:t>
      </w:r>
      <w:r w:rsidR="00D000B8">
        <w:t>s</w:t>
      </w:r>
      <w:r>
        <w:t xml:space="preserve"> of this State when his license to drive is canceled, suspended, or revoked and causes the death of anoth</w:t>
      </w:r>
      <w:r w:rsidR="004270D2">
        <w:t>er person is guilty of a felony</w:t>
      </w:r>
      <w:r>
        <w:t xml:space="preserve"> and</w:t>
      </w:r>
      <w:r w:rsidR="004270D2">
        <w:t>,</w:t>
      </w:r>
      <w:r>
        <w:t xml:space="preserve"> upon conviction, must be imprisoned for not more than fifteen years</w:t>
      </w:r>
      <w:r w:rsidR="00D000B8">
        <w:t>,</w:t>
      </w:r>
      <w:r>
        <w:t xml:space="preserve"> or fined not less than two thousand five hundred dollars or not more than ten thousand dollars, or both.</w:t>
      </w:r>
      <w:r w:rsidR="00A177D7">
        <w:t>”</w:t>
      </w:r>
    </w:p>
    <w:p w:rsidR="00CA6DFD" w:rsidRDefault="00CA6D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6DFD" w:rsidRDefault="00CA6D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177D7">
        <w:t>2</w:t>
      </w:r>
      <w:r>
        <w:t>.</w:t>
      </w:r>
      <w:r>
        <w:tab/>
        <w:t>This act takes effect upon approval by the Governor.</w:t>
      </w:r>
    </w:p>
    <w:p w:rsidR="00D027D5" w:rsidRDefault="00BA31B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602F" w:rsidRDefault="00D9602F" w:rsidP="00D9602F">
      <w:pPr>
        <w:suppressAutoHyphens/>
      </w:pPr>
    </w:p>
    <w:sectPr w:rsidR="00D9602F" w:rsidSect="00D9602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1DAB" w:rsidRDefault="00731DAB" w:rsidP="009F0C77">
      <w:r>
        <w:separator/>
      </w:r>
    </w:p>
  </w:endnote>
  <w:endnote w:type="continuationSeparator" w:id="0">
    <w:p w:rsidR="00731DAB" w:rsidRDefault="00731D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469B51D-45E8-4365-B70D-A59FFD317AB8}"/>
    <w:embedBold r:id="rId2" w:fontKey="{7405DED5-F917-493A-BE88-203F89C29A5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EF32260-6799-44A4-843C-FC585954E7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3F93592-5F8C-4BAB-AB2C-79F5F31B5C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602F" w:rsidRPr="002551DB" w:rsidRDefault="00D9602F" w:rsidP="002551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E555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1DAB" w:rsidRDefault="00731DAB" w:rsidP="009F0C77">
      <w:r>
        <w:separator/>
      </w:r>
    </w:p>
  </w:footnote>
  <w:footnote w:type="continuationSeparator" w:id="0">
    <w:p w:rsidR="00731DAB" w:rsidRDefault="00731D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738CM20"/>
    <w:docVar w:name="CoverBillType" w:val="b"/>
    <w:docVar w:name="DocPath" w:val="L:\Council\bills\GT\5738CM20.DOCX"/>
    <w:docVar w:name="dvBillNumber" w:val="470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CA6DF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5555"/>
    <w:rsid w:val="00205238"/>
    <w:rsid w:val="002321B6"/>
    <w:rsid w:val="00250967"/>
    <w:rsid w:val="002543C8"/>
    <w:rsid w:val="002551DB"/>
    <w:rsid w:val="0025541D"/>
    <w:rsid w:val="00284AAE"/>
    <w:rsid w:val="002E5912"/>
    <w:rsid w:val="00301B21"/>
    <w:rsid w:val="00325348"/>
    <w:rsid w:val="0032732C"/>
    <w:rsid w:val="00336AD0"/>
    <w:rsid w:val="0037079A"/>
    <w:rsid w:val="00377C6F"/>
    <w:rsid w:val="003977CD"/>
    <w:rsid w:val="003A28E2"/>
    <w:rsid w:val="003C4DAB"/>
    <w:rsid w:val="003D01E8"/>
    <w:rsid w:val="003E5288"/>
    <w:rsid w:val="003F6D79"/>
    <w:rsid w:val="0041760A"/>
    <w:rsid w:val="00417C01"/>
    <w:rsid w:val="00423877"/>
    <w:rsid w:val="004270D2"/>
    <w:rsid w:val="004403BD"/>
    <w:rsid w:val="00461441"/>
    <w:rsid w:val="004809EE"/>
    <w:rsid w:val="004963C2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1DAB"/>
    <w:rsid w:val="00734F00"/>
    <w:rsid w:val="00736551"/>
    <w:rsid w:val="007A70AE"/>
    <w:rsid w:val="00825EE1"/>
    <w:rsid w:val="008362E8"/>
    <w:rsid w:val="0085786E"/>
    <w:rsid w:val="008A1768"/>
    <w:rsid w:val="008A489F"/>
    <w:rsid w:val="008D6D15"/>
    <w:rsid w:val="008F0F33"/>
    <w:rsid w:val="008F4429"/>
    <w:rsid w:val="0094021A"/>
    <w:rsid w:val="00955FA4"/>
    <w:rsid w:val="009B44AF"/>
    <w:rsid w:val="009C6A0B"/>
    <w:rsid w:val="009F0C77"/>
    <w:rsid w:val="009F4DD1"/>
    <w:rsid w:val="00A02543"/>
    <w:rsid w:val="00A177D7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432C"/>
    <w:rsid w:val="00BA31B0"/>
    <w:rsid w:val="00BE3C22"/>
    <w:rsid w:val="00C0345E"/>
    <w:rsid w:val="00C04D9C"/>
    <w:rsid w:val="00C31C95"/>
    <w:rsid w:val="00C3483A"/>
    <w:rsid w:val="00C74E9D"/>
    <w:rsid w:val="00C826DD"/>
    <w:rsid w:val="00C82FD3"/>
    <w:rsid w:val="00C92819"/>
    <w:rsid w:val="00CA6DFD"/>
    <w:rsid w:val="00CC6B7B"/>
    <w:rsid w:val="00CD2089"/>
    <w:rsid w:val="00D000B8"/>
    <w:rsid w:val="00D027D5"/>
    <w:rsid w:val="00D73A67"/>
    <w:rsid w:val="00D9602F"/>
    <w:rsid w:val="00D970A9"/>
    <w:rsid w:val="00DF3845"/>
    <w:rsid w:val="00E41911"/>
    <w:rsid w:val="00E44B57"/>
    <w:rsid w:val="00E641BE"/>
    <w:rsid w:val="00E92EEF"/>
    <w:rsid w:val="00E97650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273479-552B-46CA-8CF7-64070C576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960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1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703_201911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03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A1CB97-2092-4BC9-BAE5-822EFBB29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2</Pages>
  <Words>324</Words>
  <Characters>1679</Characters>
  <Application>Microsoft Office Word</Application>
  <DocSecurity>0</DocSecurity>
  <Lines>73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4703: Subject not yet available - South Carolina Legislature Online</dc:title>
  <dc:creator>Gwen Thurmond</dc:creator>
  <cp:lastModifiedBy>S Wilson</cp:lastModifiedBy>
  <cp:revision>2</cp:revision>
  <cp:lastPrinted>2019-11-05T16:37:00Z</cp:lastPrinted>
  <dcterms:created xsi:type="dcterms:W3CDTF">2020-01-15T20:42:00Z</dcterms:created>
  <dcterms:modified xsi:type="dcterms:W3CDTF">2020-01-15T20:42:00Z</dcterms:modified>
</cp:coreProperties>
</file>