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8A6" w:rsidRDefault="00DC18A6" w:rsidP="00DC18A6">
      <w:pPr>
        <w:widowControl w:val="0"/>
        <w:jc w:val="center"/>
      </w:pPr>
      <w:r w:rsidRPr="00DC18A6">
        <w:rPr>
          <w:b/>
        </w:rPr>
        <w:t>South Carolina General Assembly</w:t>
      </w:r>
    </w:p>
    <w:p w:rsidR="00DC18A6" w:rsidRDefault="00DC18A6" w:rsidP="00DC18A6">
      <w:pPr>
        <w:widowControl w:val="0"/>
        <w:jc w:val="center"/>
      </w:pPr>
      <w:r>
        <w:t>123rd Session, 2019-2020</w:t>
      </w:r>
    </w:p>
    <w:p w:rsidR="00DC18A6" w:rsidRDefault="00DC18A6" w:rsidP="00DC18A6">
      <w:pPr>
        <w:widowControl w:val="0"/>
        <w:jc w:val="left"/>
      </w:pPr>
    </w:p>
    <w:p w:rsidR="00DC18A6" w:rsidRDefault="00DC18A6" w:rsidP="00DC18A6">
      <w:pPr>
        <w:widowControl w:val="0"/>
        <w:jc w:val="left"/>
        <w:rPr>
          <w:b/>
        </w:rPr>
      </w:pPr>
      <w:r w:rsidRPr="00DC18A6">
        <w:rPr>
          <w:b/>
        </w:rPr>
        <w:t>H. 4776</w:t>
      </w:r>
    </w:p>
    <w:p w:rsidR="00DC18A6" w:rsidRDefault="00DC18A6" w:rsidP="00DC18A6">
      <w:pPr>
        <w:widowControl w:val="0"/>
        <w:jc w:val="left"/>
        <w:rPr>
          <w:b/>
        </w:rPr>
      </w:pPr>
    </w:p>
    <w:p w:rsidR="00DC18A6" w:rsidRDefault="00DC18A6" w:rsidP="00DC18A6">
      <w:pPr>
        <w:widowControl w:val="0"/>
        <w:jc w:val="left"/>
      </w:pPr>
      <w:r w:rsidRPr="00DC18A6">
        <w:rPr>
          <w:b/>
        </w:rPr>
        <w:t>STATUS INFORMATION</w:t>
      </w:r>
    </w:p>
    <w:p w:rsidR="00DC18A6" w:rsidRDefault="00DC18A6" w:rsidP="00DC18A6">
      <w:pPr>
        <w:widowControl w:val="0"/>
        <w:jc w:val="left"/>
      </w:pPr>
    </w:p>
    <w:p w:rsidR="00DC18A6" w:rsidRDefault="00DC18A6" w:rsidP="00DC18A6">
      <w:pPr>
        <w:widowControl w:val="0"/>
        <w:jc w:val="left"/>
      </w:pPr>
      <w:r>
        <w:t>General Bill</w:t>
      </w:r>
    </w:p>
    <w:p w:rsidR="00DC18A6" w:rsidRDefault="005A15F2" w:rsidP="00DC18A6">
      <w:pPr>
        <w:widowControl w:val="0"/>
        <w:jc w:val="left"/>
      </w:pPr>
      <w:r>
        <w:t>Sponsors: Reps. Tallon, Allison, Hyde, Taylor, Brawley, McCravy, Toole and Clary</w:t>
      </w:r>
    </w:p>
    <w:p w:rsidR="00DC18A6" w:rsidRDefault="00DC18A6" w:rsidP="00DC18A6">
      <w:pPr>
        <w:widowControl w:val="0"/>
        <w:jc w:val="left"/>
      </w:pPr>
      <w:r>
        <w:t>Document Path: l:\council\bills\agm\19656wab20.docx</w:t>
      </w:r>
    </w:p>
    <w:p w:rsidR="00DC18A6" w:rsidRDefault="00DC18A6" w:rsidP="00DC18A6">
      <w:pPr>
        <w:widowControl w:val="0"/>
        <w:jc w:val="left"/>
      </w:pPr>
    </w:p>
    <w:p w:rsidR="005741B1" w:rsidRDefault="005741B1" w:rsidP="00DC18A6">
      <w:pPr>
        <w:widowControl w:val="0"/>
        <w:jc w:val="left"/>
      </w:pPr>
      <w:r>
        <w:t>Introduced in the House on January 14, 2020</w:t>
      </w:r>
    </w:p>
    <w:p w:rsidR="005741B1" w:rsidRDefault="005741B1" w:rsidP="00DC18A6">
      <w:pPr>
        <w:widowControl w:val="0"/>
        <w:jc w:val="left"/>
      </w:pPr>
      <w:r>
        <w:t>Introduced in the Senate on March 4, 2020</w:t>
      </w:r>
    </w:p>
    <w:p w:rsidR="005741B1" w:rsidRDefault="005741B1" w:rsidP="00DC18A6">
      <w:pPr>
        <w:widowControl w:val="0"/>
        <w:jc w:val="left"/>
      </w:pPr>
      <w:r>
        <w:t>Last Amended on March 3, 2020</w:t>
      </w:r>
    </w:p>
    <w:p w:rsidR="005741B1" w:rsidRPr="005741B1" w:rsidRDefault="005741B1" w:rsidP="00DC18A6">
      <w:pPr>
        <w:widowControl w:val="0"/>
        <w:jc w:val="left"/>
      </w:pPr>
      <w:r>
        <w:t xml:space="preserve">Currently residing in the Senate Committee on </w:t>
      </w:r>
      <w:r w:rsidRPr="005741B1">
        <w:rPr>
          <w:b/>
        </w:rPr>
        <w:t>Judiciary</w:t>
      </w:r>
    </w:p>
    <w:p w:rsidR="005741B1" w:rsidRDefault="005741B1" w:rsidP="00DC18A6">
      <w:pPr>
        <w:widowControl w:val="0"/>
        <w:jc w:val="left"/>
      </w:pPr>
    </w:p>
    <w:p w:rsidR="00DC18A6" w:rsidRDefault="009B3FB9" w:rsidP="00DC18A6">
      <w:pPr>
        <w:widowControl w:val="0"/>
        <w:jc w:val="left"/>
      </w:pPr>
      <w:r>
        <w:t>Summary: Public Service Commission Members</w:t>
      </w:r>
    </w:p>
    <w:p w:rsidR="00DC18A6" w:rsidRDefault="00DC18A6" w:rsidP="00DC18A6">
      <w:pPr>
        <w:widowControl w:val="0"/>
        <w:jc w:val="left"/>
      </w:pPr>
    </w:p>
    <w:p w:rsidR="00DC18A6" w:rsidRDefault="00DC18A6" w:rsidP="00DC18A6">
      <w:pPr>
        <w:widowControl w:val="0"/>
        <w:jc w:val="left"/>
      </w:pPr>
    </w:p>
    <w:p w:rsidR="00DC18A6" w:rsidRDefault="00DC18A6" w:rsidP="00DC18A6">
      <w:pPr>
        <w:widowControl w:val="0"/>
        <w:tabs>
          <w:tab w:val="center" w:pos="590"/>
          <w:tab w:val="center" w:pos="1440"/>
          <w:tab w:val="left" w:pos="1872"/>
          <w:tab w:val="left" w:pos="9187"/>
        </w:tabs>
        <w:jc w:val="left"/>
      </w:pPr>
      <w:r w:rsidRPr="00DC18A6">
        <w:rPr>
          <w:b/>
        </w:rPr>
        <w:t>HISTORY OF LEGISLATIVE ACTIONS</w:t>
      </w:r>
    </w:p>
    <w:p w:rsidR="00DC18A6" w:rsidRDefault="00DC18A6" w:rsidP="00DC18A6">
      <w:pPr>
        <w:widowControl w:val="0"/>
        <w:tabs>
          <w:tab w:val="center" w:pos="590"/>
          <w:tab w:val="center" w:pos="1440"/>
          <w:tab w:val="left" w:pos="1872"/>
          <w:tab w:val="left" w:pos="9187"/>
        </w:tabs>
        <w:jc w:val="left"/>
      </w:pPr>
    </w:p>
    <w:p w:rsidR="00DC18A6" w:rsidRPr="00DC18A6" w:rsidRDefault="00DC18A6" w:rsidP="00DC18A6">
      <w:pPr>
        <w:widowControl w:val="0"/>
        <w:tabs>
          <w:tab w:val="center" w:pos="590"/>
          <w:tab w:val="center" w:pos="1440"/>
          <w:tab w:val="left" w:pos="1872"/>
          <w:tab w:val="left" w:pos="9187"/>
        </w:tabs>
        <w:jc w:val="left"/>
      </w:pPr>
      <w:r w:rsidRPr="00DC18A6">
        <w:rPr>
          <w:u w:val="single"/>
        </w:rPr>
        <w:tab/>
        <w:t>Date</w:t>
      </w:r>
      <w:r w:rsidRPr="00DC18A6">
        <w:rPr>
          <w:u w:val="single"/>
        </w:rPr>
        <w:tab/>
        <w:t>Body</w:t>
      </w:r>
      <w:r w:rsidRPr="00DC18A6">
        <w:rPr>
          <w:u w:val="single"/>
        </w:rPr>
        <w:tab/>
        <w:t>Action Description with journal page number</w:t>
      </w:r>
      <w:r w:rsidRPr="00DC18A6">
        <w:rPr>
          <w:u w:val="single"/>
        </w:rPr>
        <w:tab/>
      </w:r>
    </w:p>
    <w:p w:rsidR="00F1560C" w:rsidRDefault="00F1560C" w:rsidP="00F1560C">
      <w:pPr>
        <w:widowControl w:val="0"/>
        <w:tabs>
          <w:tab w:val="right" w:pos="1008"/>
          <w:tab w:val="left" w:pos="1152"/>
          <w:tab w:val="left" w:pos="1872"/>
          <w:tab w:val="left" w:pos="9187"/>
        </w:tabs>
        <w:ind w:left="2088" w:hanging="2088"/>
      </w:pPr>
      <w:r>
        <w:tab/>
        <w:t>12/11/2019</w:t>
      </w:r>
      <w:r>
        <w:tab/>
        <w:t>House</w:t>
      </w:r>
      <w:r>
        <w:tab/>
        <w:t>Prefiled</w:t>
      </w:r>
    </w:p>
    <w:p w:rsidR="00F1560C" w:rsidRDefault="00F1560C" w:rsidP="00F1560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12CEA">
        <w:rPr>
          <w:b/>
        </w:rPr>
        <w:t>Labor, Commerce and Industry</w:t>
      </w:r>
    </w:p>
    <w:p w:rsidR="00F1560C" w:rsidRDefault="00F1560C" w:rsidP="00F1560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12CEA">
          <w:rPr>
            <w:rStyle w:val="Hyperlink"/>
          </w:rPr>
          <w:t>House Journal</w:t>
        </w:r>
        <w:r w:rsidRPr="00312CEA">
          <w:rPr>
            <w:rStyle w:val="Hyperlink"/>
          </w:rPr>
          <w:noBreakHyphen/>
          <w:t>page 101</w:t>
        </w:r>
      </w:hyperlink>
      <w:r>
        <w:t>)</w:t>
      </w:r>
    </w:p>
    <w:p w:rsidR="00F1560C" w:rsidRDefault="00F1560C" w:rsidP="00F1560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12CEA">
        <w:rPr>
          <w:b/>
        </w:rPr>
        <w:t>Labor, Commerce and Industry</w:t>
      </w:r>
      <w:r>
        <w:t xml:space="preserve"> (</w:t>
      </w:r>
      <w:hyperlink r:id="rId8" w:history="1">
        <w:r w:rsidRPr="00312CEA">
          <w:rPr>
            <w:rStyle w:val="Hyperlink"/>
          </w:rPr>
          <w:t>House Journal</w:t>
        </w:r>
        <w:r w:rsidRPr="00312CEA">
          <w:rPr>
            <w:rStyle w:val="Hyperlink"/>
          </w:rPr>
          <w:noBreakHyphen/>
          <w:t>page 101</w:t>
        </w:r>
      </w:hyperlink>
      <w:r>
        <w:t>)</w:t>
      </w:r>
    </w:p>
    <w:p w:rsidR="00F1560C" w:rsidRDefault="00F1560C" w:rsidP="00F1560C">
      <w:pPr>
        <w:widowControl w:val="0"/>
        <w:tabs>
          <w:tab w:val="right" w:pos="1008"/>
          <w:tab w:val="left" w:pos="1152"/>
          <w:tab w:val="left" w:pos="1872"/>
          <w:tab w:val="left" w:pos="9187"/>
        </w:tabs>
        <w:ind w:left="2088" w:hanging="2088"/>
      </w:pPr>
      <w:r>
        <w:tab/>
        <w:t>2/6/2020</w:t>
      </w:r>
      <w:r>
        <w:tab/>
        <w:t>House</w:t>
      </w:r>
      <w:r>
        <w:tab/>
        <w:t>Member(s) request name added as sponsor: Toole</w:t>
      </w:r>
    </w:p>
    <w:p w:rsidR="00F1560C" w:rsidRDefault="00F1560C" w:rsidP="00F1560C">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312CEA">
        <w:rPr>
          <w:b/>
        </w:rPr>
        <w:t>Labor, Commerce and Industry</w:t>
      </w:r>
      <w:r>
        <w:t xml:space="preserve"> (</w:t>
      </w:r>
      <w:hyperlink r:id="rId9" w:history="1">
        <w:r w:rsidRPr="00312CEA">
          <w:rPr>
            <w:rStyle w:val="Hyperlink"/>
          </w:rPr>
          <w:t>House Journal</w:t>
        </w:r>
        <w:r w:rsidRPr="00312CEA">
          <w:rPr>
            <w:rStyle w:val="Hyperlink"/>
          </w:rPr>
          <w:noBreakHyphen/>
          <w:t>page 9</w:t>
        </w:r>
      </w:hyperlink>
      <w:r>
        <w:t>)</w:t>
      </w:r>
    </w:p>
    <w:p w:rsidR="00F1560C" w:rsidRDefault="00F1560C" w:rsidP="00F1560C">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312CEA">
          <w:rPr>
            <w:rStyle w:val="Hyperlink"/>
          </w:rPr>
          <w:t>House Journal</w:t>
        </w:r>
        <w:r w:rsidRPr="00312CEA">
          <w:rPr>
            <w:rStyle w:val="Hyperlink"/>
          </w:rPr>
          <w:noBreakHyphen/>
          <w:t>page 57</w:t>
        </w:r>
      </w:hyperlink>
      <w:r>
        <w:t>)</w:t>
      </w:r>
    </w:p>
    <w:p w:rsidR="00F1560C" w:rsidRDefault="00F1560C" w:rsidP="00F1560C">
      <w:pPr>
        <w:widowControl w:val="0"/>
        <w:tabs>
          <w:tab w:val="right" w:pos="1008"/>
          <w:tab w:val="left" w:pos="1152"/>
          <w:tab w:val="left" w:pos="1872"/>
          <w:tab w:val="left" w:pos="9187"/>
        </w:tabs>
        <w:ind w:left="2088" w:hanging="2088"/>
      </w:pPr>
      <w:r>
        <w:tab/>
        <w:t>3/3/2020</w:t>
      </w:r>
      <w:r>
        <w:tab/>
        <w:t>House</w:t>
      </w:r>
      <w:r>
        <w:tab/>
        <w:t>Member(s) request name added as sponsor: Clary</w:t>
      </w:r>
    </w:p>
    <w:p w:rsidR="00F1560C" w:rsidRDefault="00F1560C" w:rsidP="00F1560C">
      <w:pPr>
        <w:widowControl w:val="0"/>
        <w:tabs>
          <w:tab w:val="right" w:pos="1008"/>
          <w:tab w:val="left" w:pos="1152"/>
          <w:tab w:val="left" w:pos="1872"/>
          <w:tab w:val="left" w:pos="9187"/>
        </w:tabs>
        <w:ind w:left="2088" w:hanging="2088"/>
      </w:pPr>
      <w:r>
        <w:tab/>
        <w:t>3/3/2020</w:t>
      </w:r>
      <w:r>
        <w:tab/>
        <w:t>House</w:t>
      </w:r>
      <w:r>
        <w:tab/>
        <w:t>Amended (</w:t>
      </w:r>
      <w:hyperlink r:id="rId11" w:history="1">
        <w:r w:rsidRPr="00312CEA">
          <w:rPr>
            <w:rStyle w:val="Hyperlink"/>
          </w:rPr>
          <w:t>House Journal</w:t>
        </w:r>
        <w:r w:rsidRPr="00312CEA">
          <w:rPr>
            <w:rStyle w:val="Hyperlink"/>
          </w:rPr>
          <w:noBreakHyphen/>
          <w:t>page 27</w:t>
        </w:r>
      </w:hyperlink>
      <w:r>
        <w:t>)</w:t>
      </w:r>
    </w:p>
    <w:p w:rsidR="00F1560C" w:rsidRDefault="00F1560C" w:rsidP="00F1560C">
      <w:pPr>
        <w:widowControl w:val="0"/>
        <w:tabs>
          <w:tab w:val="right" w:pos="1008"/>
          <w:tab w:val="left" w:pos="1152"/>
          <w:tab w:val="left" w:pos="1872"/>
          <w:tab w:val="left" w:pos="9187"/>
        </w:tabs>
        <w:ind w:left="2088" w:hanging="2088"/>
      </w:pPr>
      <w:r>
        <w:tab/>
        <w:t>3/3/2020</w:t>
      </w:r>
      <w:r>
        <w:tab/>
        <w:t>House</w:t>
      </w:r>
      <w:r>
        <w:tab/>
        <w:t>Read second time (</w:t>
      </w:r>
      <w:hyperlink r:id="rId12" w:history="1">
        <w:r w:rsidRPr="00312CEA">
          <w:rPr>
            <w:rStyle w:val="Hyperlink"/>
          </w:rPr>
          <w:t>House Journal</w:t>
        </w:r>
        <w:r w:rsidRPr="00312CEA">
          <w:rPr>
            <w:rStyle w:val="Hyperlink"/>
          </w:rPr>
          <w:noBreakHyphen/>
          <w:t>page 27</w:t>
        </w:r>
      </w:hyperlink>
      <w:r>
        <w:t>)</w:t>
      </w:r>
    </w:p>
    <w:p w:rsidR="00F1560C" w:rsidRDefault="00F1560C" w:rsidP="00F1560C">
      <w:pPr>
        <w:widowControl w:val="0"/>
        <w:tabs>
          <w:tab w:val="right" w:pos="1008"/>
          <w:tab w:val="left" w:pos="1152"/>
          <w:tab w:val="left" w:pos="1872"/>
          <w:tab w:val="left" w:pos="9187"/>
        </w:tabs>
        <w:ind w:left="2088" w:hanging="2088"/>
      </w:pPr>
      <w:r>
        <w:tab/>
        <w:t>3/3/2020</w:t>
      </w:r>
      <w:r>
        <w:tab/>
        <w:t>House</w:t>
      </w:r>
      <w:r>
        <w:tab/>
        <w:t>Roll call Yeas</w:t>
      </w:r>
      <w:r>
        <w:noBreakHyphen/>
        <w:t>101  Nays</w:t>
      </w:r>
      <w:r>
        <w:noBreakHyphen/>
        <w:t>0 (</w:t>
      </w:r>
      <w:hyperlink r:id="rId13" w:history="1">
        <w:r w:rsidRPr="00312CEA">
          <w:rPr>
            <w:rStyle w:val="Hyperlink"/>
          </w:rPr>
          <w:t>House Journal</w:t>
        </w:r>
        <w:r w:rsidRPr="00312CEA">
          <w:rPr>
            <w:rStyle w:val="Hyperlink"/>
          </w:rPr>
          <w:noBreakHyphen/>
          <w:t>page 28</w:t>
        </w:r>
      </w:hyperlink>
      <w:r>
        <w:t>)</w:t>
      </w:r>
    </w:p>
    <w:p w:rsidR="00F1560C" w:rsidRDefault="00F1560C" w:rsidP="00F1560C">
      <w:pPr>
        <w:widowControl w:val="0"/>
        <w:tabs>
          <w:tab w:val="right" w:pos="1008"/>
          <w:tab w:val="left" w:pos="1152"/>
          <w:tab w:val="left" w:pos="1872"/>
          <w:tab w:val="left" w:pos="9187"/>
        </w:tabs>
        <w:ind w:left="2088" w:hanging="2088"/>
      </w:pPr>
      <w:r>
        <w:tab/>
        <w:t>3/4/2020</w:t>
      </w:r>
      <w:r>
        <w:tab/>
        <w:t>House</w:t>
      </w:r>
      <w:r>
        <w:tab/>
        <w:t>Read third time and sent to Senate (</w:t>
      </w:r>
      <w:hyperlink r:id="rId14" w:history="1">
        <w:r w:rsidRPr="00312CEA">
          <w:rPr>
            <w:rStyle w:val="Hyperlink"/>
          </w:rPr>
          <w:t>House Journal</w:t>
        </w:r>
        <w:r w:rsidRPr="00312CEA">
          <w:rPr>
            <w:rStyle w:val="Hyperlink"/>
          </w:rPr>
          <w:noBreakHyphen/>
          <w:t>page 7</w:t>
        </w:r>
      </w:hyperlink>
      <w:r>
        <w:t>)</w:t>
      </w:r>
    </w:p>
    <w:p w:rsidR="00F1560C" w:rsidRDefault="00F1560C" w:rsidP="00F1560C">
      <w:pPr>
        <w:widowControl w:val="0"/>
        <w:tabs>
          <w:tab w:val="right" w:pos="1008"/>
          <w:tab w:val="left" w:pos="1152"/>
          <w:tab w:val="left" w:pos="1872"/>
          <w:tab w:val="left" w:pos="9187"/>
        </w:tabs>
        <w:ind w:left="2088" w:hanging="2088"/>
      </w:pPr>
      <w:r>
        <w:tab/>
        <w:t>3/4/2020</w:t>
      </w:r>
      <w:r>
        <w:tab/>
        <w:t>Senate</w:t>
      </w:r>
      <w:r>
        <w:tab/>
        <w:t>Introduced and read first time (</w:t>
      </w:r>
      <w:hyperlink r:id="rId15" w:history="1">
        <w:r w:rsidRPr="00312CEA">
          <w:rPr>
            <w:rStyle w:val="Hyperlink"/>
          </w:rPr>
          <w:t>Senate Journal</w:t>
        </w:r>
        <w:r w:rsidRPr="00312CEA">
          <w:rPr>
            <w:rStyle w:val="Hyperlink"/>
          </w:rPr>
          <w:noBreakHyphen/>
          <w:t>page 13</w:t>
        </w:r>
      </w:hyperlink>
      <w:r>
        <w:t>)</w:t>
      </w:r>
    </w:p>
    <w:p w:rsidR="00F1560C" w:rsidRDefault="00F1560C" w:rsidP="00F1560C">
      <w:pPr>
        <w:widowControl w:val="0"/>
        <w:tabs>
          <w:tab w:val="right" w:pos="1008"/>
          <w:tab w:val="left" w:pos="1152"/>
          <w:tab w:val="left" w:pos="1872"/>
          <w:tab w:val="left" w:pos="9187"/>
        </w:tabs>
        <w:ind w:left="2088" w:hanging="2088"/>
      </w:pPr>
      <w:r>
        <w:tab/>
        <w:t>3/4/2020</w:t>
      </w:r>
      <w:r>
        <w:tab/>
        <w:t>Senate</w:t>
      </w:r>
      <w:r>
        <w:tab/>
        <w:t xml:space="preserve">Referred to Committee on </w:t>
      </w:r>
      <w:r w:rsidRPr="00312CEA">
        <w:rPr>
          <w:b/>
        </w:rPr>
        <w:t>Judiciary</w:t>
      </w:r>
      <w:r>
        <w:t xml:space="preserve"> (</w:t>
      </w:r>
      <w:hyperlink r:id="rId16" w:history="1">
        <w:r w:rsidRPr="00312CEA">
          <w:rPr>
            <w:rStyle w:val="Hyperlink"/>
          </w:rPr>
          <w:t>Senate Journal</w:t>
        </w:r>
        <w:r w:rsidRPr="00312CEA">
          <w:rPr>
            <w:rStyle w:val="Hyperlink"/>
          </w:rPr>
          <w:noBreakHyphen/>
          <w:t>page 13</w:t>
        </w:r>
      </w:hyperlink>
      <w:r>
        <w:t>)</w:t>
      </w:r>
    </w:p>
    <w:p w:rsidR="00F1560C" w:rsidRDefault="00F1560C" w:rsidP="00F1560C">
      <w:pPr>
        <w:widowControl w:val="0"/>
        <w:tabs>
          <w:tab w:val="right" w:pos="1008"/>
          <w:tab w:val="left" w:pos="1152"/>
          <w:tab w:val="left" w:pos="1872"/>
          <w:tab w:val="left" w:pos="9187"/>
        </w:tabs>
        <w:ind w:left="2088" w:hanging="2088"/>
      </w:pPr>
    </w:p>
    <w:p w:rsidR="00DC18A6" w:rsidRDefault="00DC18A6" w:rsidP="00DC18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DC18A6">
          <w:rPr>
            <w:rStyle w:val="Hyperlink"/>
          </w:rPr>
          <w:t>legislative information</w:t>
        </w:r>
      </w:hyperlink>
      <w:r>
        <w:t xml:space="preserve"> at the website</w:t>
      </w:r>
    </w:p>
    <w:p w:rsidR="00DC18A6" w:rsidRDefault="00DC18A6" w:rsidP="00DC18A6">
      <w:pPr>
        <w:widowControl w:val="0"/>
        <w:tabs>
          <w:tab w:val="right" w:pos="1008"/>
          <w:tab w:val="left" w:pos="1152"/>
          <w:tab w:val="left" w:pos="1872"/>
          <w:tab w:val="left" w:pos="9187"/>
        </w:tabs>
        <w:ind w:left="2088" w:hanging="2088"/>
        <w:jc w:val="left"/>
      </w:pPr>
    </w:p>
    <w:p w:rsidR="00DC18A6" w:rsidRPr="00DC18A6" w:rsidRDefault="00DC18A6" w:rsidP="00DC18A6">
      <w:pPr>
        <w:widowControl w:val="0"/>
        <w:tabs>
          <w:tab w:val="right" w:pos="1008"/>
          <w:tab w:val="left" w:pos="1152"/>
          <w:tab w:val="left" w:pos="1872"/>
          <w:tab w:val="left" w:pos="9187"/>
        </w:tabs>
        <w:ind w:left="2088" w:hanging="2088"/>
        <w:jc w:val="left"/>
      </w:pPr>
    </w:p>
    <w:p w:rsidR="00DC18A6" w:rsidRDefault="00DC18A6" w:rsidP="00DC18A6">
      <w:pPr>
        <w:widowControl w:val="0"/>
        <w:jc w:val="left"/>
      </w:pPr>
      <w:r w:rsidRPr="00DC18A6">
        <w:rPr>
          <w:b/>
        </w:rPr>
        <w:t>VERSIONS OF THIS BILL</w:t>
      </w:r>
    </w:p>
    <w:p w:rsidR="00DC18A6" w:rsidRDefault="00DC18A6" w:rsidP="00DC18A6">
      <w:pPr>
        <w:widowControl w:val="0"/>
        <w:jc w:val="left"/>
      </w:pPr>
    </w:p>
    <w:p w:rsidR="00DC18A6" w:rsidRDefault="00D13952" w:rsidP="00DC18A6">
      <w:pPr>
        <w:widowControl w:val="0"/>
        <w:jc w:val="left"/>
      </w:pPr>
      <w:hyperlink r:id="rId18" w:history="1">
        <w:r w:rsidR="00DC18A6">
          <w:rPr>
            <w:rStyle w:val="Hyperlink"/>
          </w:rPr>
          <w:t>12/11/2019</w:t>
        </w:r>
      </w:hyperlink>
    </w:p>
    <w:p w:rsidR="00DC18A6" w:rsidRDefault="00D13952" w:rsidP="00DC18A6">
      <w:hyperlink r:id="rId19" w:history="1">
        <w:r w:rsidR="00B05013" w:rsidRPr="00B05013">
          <w:rPr>
            <w:rStyle w:val="Hyperlink"/>
          </w:rPr>
          <w:t>2/20/2020</w:t>
        </w:r>
      </w:hyperlink>
    </w:p>
    <w:p w:rsidR="00B05013" w:rsidRDefault="00D13952" w:rsidP="00DC18A6">
      <w:hyperlink r:id="rId20" w:history="1">
        <w:r w:rsidR="00733F5F" w:rsidRPr="00733F5F">
          <w:rPr>
            <w:rStyle w:val="Hyperlink"/>
          </w:rPr>
          <w:t>3/3/2020</w:t>
        </w:r>
      </w:hyperlink>
    </w:p>
    <w:p w:rsidR="00733F5F" w:rsidRDefault="00733F5F" w:rsidP="00DC18A6"/>
    <w:p w:rsidR="00DC18A6" w:rsidRDefault="00DC18A6" w:rsidP="00DC18A6">
      <w:pPr>
        <w:sectPr w:rsidR="00DC18A6" w:rsidSect="00DC18A6">
          <w:pgSz w:w="12240" w:h="15840" w:code="1"/>
          <w:pgMar w:top="1080" w:right="1440" w:bottom="1080" w:left="1440" w:header="720" w:footer="720" w:gutter="0"/>
          <w:cols w:space="720"/>
          <w:noEndnote/>
          <w:docGrid w:linePitch="360"/>
        </w:sectPr>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33F5F" w:rsidRPr="001E12F0"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Pr="00D470AD" w:rsidRDefault="00733F5F" w:rsidP="00D470AD">
      <w:pPr>
        <w:tabs>
          <w:tab w:val="right" w:pos="5933"/>
        </w:tabs>
        <w:suppressAutoHyphens/>
      </w:pPr>
      <w:r>
        <w:tab/>
      </w:r>
      <w:r>
        <w:rPr>
          <w:b/>
          <w:sz w:val="36"/>
        </w:rPr>
        <w:t>H. 4776</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Allison, Hyde, Taylor, Brawley, McCravy, Toole and Clary</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3/3/20--H.</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733F5F" w:rsidRPr="00D470AD"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F5F" w:rsidSect="001E12F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Pr="00325348" w:rsidRDefault="00733F5F" w:rsidP="0074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3F5F" w:rsidRDefault="00733F5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Pr="00FE387A" w:rsidRDefault="00733F5F" w:rsidP="0045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387A">
        <w:rPr>
          <w:color w:val="000000" w:themeColor="text1"/>
          <w:u w:color="000000" w:themeColor="text1"/>
        </w:rPr>
        <w:t>TO AMEND SECTION 58</w:t>
      </w:r>
      <w:r>
        <w:rPr>
          <w:color w:val="000000" w:themeColor="text1"/>
          <w:u w:color="000000" w:themeColor="text1"/>
        </w:rPr>
        <w:noBreakHyphen/>
      </w:r>
      <w:r w:rsidRPr="00FE387A">
        <w:rPr>
          <w:color w:val="000000" w:themeColor="text1"/>
          <w:u w:color="000000" w:themeColor="text1"/>
        </w:rPr>
        <w:t>3</w:t>
      </w:r>
      <w:r>
        <w:rPr>
          <w:color w:val="000000" w:themeColor="text1"/>
          <w:u w:color="000000" w:themeColor="text1"/>
        </w:rPr>
        <w:noBreakHyphen/>
      </w:r>
      <w:r w:rsidRPr="00FE387A">
        <w:rPr>
          <w:color w:val="000000" w:themeColor="text1"/>
          <w:u w:color="000000" w:themeColor="text1"/>
        </w:rPr>
        <w:t>280, CODE OF LAWS OF SOUTH CAROLINA, 1976, RELATING TO RESTRICTIONS ON FORMER PUBLIC SERVICE COMMISSION MEMBERS BEING EMPLOYED BY PUBLIC UTILITIES, SO AS TO INCREASE THE RESTRICTION PERIOD FROM ONE YEAR TO THREE YEARS.</w:t>
      </w:r>
    </w:p>
    <w:p w:rsidR="00733F5F" w:rsidRDefault="00733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3F5F" w:rsidRDefault="00733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F5F" w:rsidRDefault="00733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F5F"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31AB">
        <w:t>SECTION</w:t>
      </w:r>
      <w:r w:rsidRPr="000831AB">
        <w:tab/>
        <w:t>1.</w:t>
      </w:r>
      <w:r w:rsidRPr="000831AB">
        <w:tab/>
      </w:r>
      <w:r w:rsidRPr="000831AB">
        <w:rPr>
          <w:u w:color="000000" w:themeColor="text1"/>
        </w:rPr>
        <w:t>Section 58</w:t>
      </w:r>
      <w:r w:rsidRPr="000831AB">
        <w:rPr>
          <w:u w:color="000000" w:themeColor="text1"/>
        </w:rPr>
        <w:noBreakHyphen/>
        <w:t>3</w:t>
      </w:r>
      <w:r w:rsidRPr="000831AB">
        <w:rPr>
          <w:u w:color="000000" w:themeColor="text1"/>
        </w:rPr>
        <w:noBreakHyphen/>
        <w:t>280 of the 1976 Code is amended to read:</w:t>
      </w:r>
    </w:p>
    <w:p w:rsidR="00733F5F" w:rsidRPr="000831AB"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3F5F" w:rsidRPr="000831AB"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1AB">
        <w:rPr>
          <w:u w:color="000000" w:themeColor="text1"/>
        </w:rPr>
        <w:tab/>
        <w:t>“Section 58</w:t>
      </w:r>
      <w:r w:rsidRPr="000831AB">
        <w:rPr>
          <w:u w:color="000000" w:themeColor="text1"/>
        </w:rPr>
        <w:noBreakHyphen/>
        <w:t>3</w:t>
      </w:r>
      <w:r w:rsidRPr="000831AB">
        <w:rPr>
          <w:u w:color="000000" w:themeColor="text1"/>
        </w:rPr>
        <w:noBreakHyphen/>
        <w:t>280.</w:t>
      </w:r>
      <w:r w:rsidRPr="000831AB">
        <w:rPr>
          <w:u w:color="000000" w:themeColor="text1"/>
        </w:rPr>
        <w:tab/>
      </w:r>
      <w:r w:rsidRPr="000831AB">
        <w:t xml:space="preserve">A commissioner must not be employed or retained by a public utility for a period of at least one year following his service as a commissioner. </w:t>
      </w:r>
      <w:r w:rsidRPr="000831AB">
        <w:rPr>
          <w:u w:val="single"/>
        </w:rPr>
        <w:t>A c</w:t>
      </w:r>
      <w:bookmarkStart w:id="5" w:name="temp"/>
      <w:bookmarkEnd w:id="5"/>
      <w:r w:rsidRPr="000831AB">
        <w:rPr>
          <w:u w:val="single"/>
        </w:rPr>
        <w:t>ommissioner shall not appear before the commission in any proceeding by representing any party in a proceeding for any purposes for a period of at least four years following his service as a commissioner. A commission employee shall not appear before the commission in any proceeding by representing any party in a proceeding for any purposes for a period of at least one year following his service as a commission employee.</w:t>
      </w:r>
      <w:r w:rsidRPr="000831AB">
        <w:t xml:space="preserve"> A person who violates this provision is guilty of a misdemeanor and, upon conviction, must be fined not more than five thousand dollars or be imprisoned for not more than one year, or both.”</w:t>
      </w:r>
    </w:p>
    <w:p w:rsidR="00733F5F"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F5F" w:rsidRPr="000831AB" w:rsidRDefault="00733F5F"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1AB">
        <w:t>SECTION</w:t>
      </w:r>
      <w:r w:rsidRPr="000831AB">
        <w:tab/>
        <w:t>2.</w:t>
      </w:r>
      <w:r w:rsidRPr="000831AB">
        <w:tab/>
        <w:t>This act takes effect u</w:t>
      </w:r>
      <w:r>
        <w:t>pon approval by the Governor.</w:t>
      </w:r>
    </w:p>
    <w:p w:rsidR="00733F5F" w:rsidRDefault="00733F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8A6" w:rsidRDefault="00DC18A6" w:rsidP="00733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18A6" w:rsidSect="001E12F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96" w:rsidRDefault="004E4996" w:rsidP="009F0C77">
      <w:r>
        <w:separator/>
      </w:r>
    </w:p>
  </w:endnote>
  <w:endnote w:type="continuationSeparator" w:id="0">
    <w:p w:rsidR="004E4996" w:rsidRDefault="004E49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D081B2-501F-47FB-8B6E-273A241A2A88}"/>
    <w:embedBold r:id="rId2" w:fontKey="{5BF3CF8A-28EB-4CB5-88C5-98AB557CDA56}"/>
  </w:font>
  <w:font w:name="Calibri">
    <w:panose1 w:val="020F0502020204030204"/>
    <w:charset w:val="00"/>
    <w:family w:val="swiss"/>
    <w:pitch w:val="variable"/>
    <w:sig w:usb0="E0002EFF" w:usb1="C000247B" w:usb2="00000009" w:usb3="00000000" w:csb0="000001FF" w:csb1="00000000"/>
    <w:embedRegular r:id="rId3" w:fontKey="{1BC026A4-9D29-46CB-A112-32A27CB9673E}"/>
  </w:font>
  <w:font w:name="Cambria">
    <w:panose1 w:val="02040503050406030204"/>
    <w:charset w:val="00"/>
    <w:family w:val="roman"/>
    <w:pitch w:val="variable"/>
    <w:sig w:usb0="E00006FF" w:usb1="420024FF" w:usb2="02000000" w:usb3="00000000" w:csb0="0000019F" w:csb1="00000000"/>
    <w:embedRegular r:id="rId4" w:fontKey="{DDEE5EA9-BE73-4CBE-91B0-3823F888E3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F5F" w:rsidRPr="00742200" w:rsidRDefault="00733F5F" w:rsidP="00742200">
    <w:pPr>
      <w:pStyle w:val="Footer"/>
      <w:tabs>
        <w:tab w:val="clear" w:pos="4680"/>
        <w:tab w:val="clear" w:pos="9360"/>
        <w:tab w:val="center" w:pos="2995"/>
      </w:tabs>
      <w:spacing w:before="120"/>
    </w:pPr>
    <w:r>
      <w:t>[4776-</w:t>
    </w:r>
    <w:r>
      <w:fldChar w:fldCharType="begin"/>
    </w:r>
    <w:r>
      <w:instrText xml:space="preserve"> PAGE  \* MERGEFORMAT </w:instrText>
    </w:r>
    <w:r>
      <w:fldChar w:fldCharType="separate"/>
    </w:r>
    <w:r w:rsidR="00F156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2F0" w:rsidRPr="00742200" w:rsidRDefault="00733F5F" w:rsidP="00742200">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96" w:rsidRDefault="004E4996" w:rsidP="009F0C77">
      <w:r>
        <w:separator/>
      </w:r>
    </w:p>
  </w:footnote>
  <w:footnote w:type="continuationSeparator" w:id="0">
    <w:p w:rsidR="004E4996" w:rsidRDefault="004E49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6WAB20"/>
    <w:docVar w:name="CoverBillType" w:val="b"/>
    <w:docVar w:name="DocPath" w:val="L:\Council\bills\AGM\19656WAB20.DOCX"/>
    <w:docVar w:name="dvBillNumber" w:val="4776"/>
    <w:docVar w:name="dvBillNumberPrefix" w:val="H. "/>
    <w:docVar w:name="dvOriginalBody" w:val="House"/>
    <w:docVar w:name="dvSteno" w:val="AGM"/>
    <w:docVar w:name="NameofBody" w:val="h"/>
    <w:docVar w:name="vGroup2" w:val="Council"/>
  </w:docVars>
  <w:rsids>
    <w:rsidRoot w:val="004E4996"/>
    <w:rsid w:val="00011869"/>
    <w:rsid w:val="00015CD6"/>
    <w:rsid w:val="000E0100"/>
    <w:rsid w:val="000E1785"/>
    <w:rsid w:val="000F40FA"/>
    <w:rsid w:val="001035F1"/>
    <w:rsid w:val="0010776B"/>
    <w:rsid w:val="00133E66"/>
    <w:rsid w:val="00135ED9"/>
    <w:rsid w:val="001435A3"/>
    <w:rsid w:val="00146ED3"/>
    <w:rsid w:val="00151044"/>
    <w:rsid w:val="001D08F2"/>
    <w:rsid w:val="001D3A58"/>
    <w:rsid w:val="001D525B"/>
    <w:rsid w:val="001D7F4F"/>
    <w:rsid w:val="001E2594"/>
    <w:rsid w:val="00205238"/>
    <w:rsid w:val="002321B6"/>
    <w:rsid w:val="00232912"/>
    <w:rsid w:val="0023507A"/>
    <w:rsid w:val="00250967"/>
    <w:rsid w:val="002543C8"/>
    <w:rsid w:val="0025541D"/>
    <w:rsid w:val="00272D1E"/>
    <w:rsid w:val="00284AAE"/>
    <w:rsid w:val="002E5912"/>
    <w:rsid w:val="00301B21"/>
    <w:rsid w:val="00325348"/>
    <w:rsid w:val="0032732C"/>
    <w:rsid w:val="00336AD0"/>
    <w:rsid w:val="00353209"/>
    <w:rsid w:val="0037079A"/>
    <w:rsid w:val="003C4DAB"/>
    <w:rsid w:val="003D01E8"/>
    <w:rsid w:val="003E5288"/>
    <w:rsid w:val="003F6D79"/>
    <w:rsid w:val="0041760A"/>
    <w:rsid w:val="00417C01"/>
    <w:rsid w:val="004403BD"/>
    <w:rsid w:val="004548FF"/>
    <w:rsid w:val="00461441"/>
    <w:rsid w:val="004809EE"/>
    <w:rsid w:val="004E4996"/>
    <w:rsid w:val="004E7D54"/>
    <w:rsid w:val="005273C6"/>
    <w:rsid w:val="00530A69"/>
    <w:rsid w:val="00537035"/>
    <w:rsid w:val="00545593"/>
    <w:rsid w:val="00556EBF"/>
    <w:rsid w:val="005741B1"/>
    <w:rsid w:val="00577C6C"/>
    <w:rsid w:val="005A15F2"/>
    <w:rsid w:val="005A62FE"/>
    <w:rsid w:val="005C2FE2"/>
    <w:rsid w:val="005E2BC9"/>
    <w:rsid w:val="00605102"/>
    <w:rsid w:val="006215AA"/>
    <w:rsid w:val="006277F7"/>
    <w:rsid w:val="006913C9"/>
    <w:rsid w:val="0069470D"/>
    <w:rsid w:val="006D58AA"/>
    <w:rsid w:val="00733F5F"/>
    <w:rsid w:val="00734F00"/>
    <w:rsid w:val="00736959"/>
    <w:rsid w:val="00742200"/>
    <w:rsid w:val="007A70AE"/>
    <w:rsid w:val="008362E8"/>
    <w:rsid w:val="0085786E"/>
    <w:rsid w:val="008A1768"/>
    <w:rsid w:val="008A489F"/>
    <w:rsid w:val="008D0C7A"/>
    <w:rsid w:val="008F0F33"/>
    <w:rsid w:val="008F4429"/>
    <w:rsid w:val="0094021A"/>
    <w:rsid w:val="009806A0"/>
    <w:rsid w:val="009931A9"/>
    <w:rsid w:val="009B3FB9"/>
    <w:rsid w:val="009B44AF"/>
    <w:rsid w:val="009C6A0B"/>
    <w:rsid w:val="009F0C77"/>
    <w:rsid w:val="009F4DD1"/>
    <w:rsid w:val="00A02543"/>
    <w:rsid w:val="00A41684"/>
    <w:rsid w:val="00A53104"/>
    <w:rsid w:val="00A64E80"/>
    <w:rsid w:val="00A65B23"/>
    <w:rsid w:val="00A72BCD"/>
    <w:rsid w:val="00A741D9"/>
    <w:rsid w:val="00A833AB"/>
    <w:rsid w:val="00A92BAC"/>
    <w:rsid w:val="00A92F23"/>
    <w:rsid w:val="00A9741D"/>
    <w:rsid w:val="00AC34A2"/>
    <w:rsid w:val="00AD1C9A"/>
    <w:rsid w:val="00AD4B17"/>
    <w:rsid w:val="00B05013"/>
    <w:rsid w:val="00B412D4"/>
    <w:rsid w:val="00B64FFF"/>
    <w:rsid w:val="00BE3C22"/>
    <w:rsid w:val="00C01723"/>
    <w:rsid w:val="00C0345E"/>
    <w:rsid w:val="00C06BB2"/>
    <w:rsid w:val="00C21ABE"/>
    <w:rsid w:val="00C31C95"/>
    <w:rsid w:val="00C3483A"/>
    <w:rsid w:val="00C74E9D"/>
    <w:rsid w:val="00C826DD"/>
    <w:rsid w:val="00C82FD3"/>
    <w:rsid w:val="00C92819"/>
    <w:rsid w:val="00CC6B7B"/>
    <w:rsid w:val="00CD2089"/>
    <w:rsid w:val="00D73A67"/>
    <w:rsid w:val="00D75BF1"/>
    <w:rsid w:val="00D970A9"/>
    <w:rsid w:val="00DA02AB"/>
    <w:rsid w:val="00DC18A6"/>
    <w:rsid w:val="00DF3845"/>
    <w:rsid w:val="00E22888"/>
    <w:rsid w:val="00E41911"/>
    <w:rsid w:val="00E44B57"/>
    <w:rsid w:val="00E70B04"/>
    <w:rsid w:val="00E92EEF"/>
    <w:rsid w:val="00EF2368"/>
    <w:rsid w:val="00F1560C"/>
    <w:rsid w:val="00F24442"/>
    <w:rsid w:val="00F316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A6FA-E086-407A-8E97-19336F3E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18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303.docx" TargetMode="External"/><Relationship Id="rId18" Type="http://schemas.openxmlformats.org/officeDocument/2006/relationships/hyperlink" Target="file:///p:\pprever\2019-20\4776_2019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00114.docx" TargetMode="External"/><Relationship Id="rId12" Type="http://schemas.openxmlformats.org/officeDocument/2006/relationships/hyperlink" Target="file:///h:\hj\20200303.docx" TargetMode="External"/><Relationship Id="rId17" Type="http://schemas.openxmlformats.org/officeDocument/2006/relationships/hyperlink" Target="http://www.scstatehouse.gov/billsearch.php?billnumbers=4776&amp;session=123&amp;summary=B" TargetMode="External"/><Relationship Id="rId2" Type="http://schemas.openxmlformats.org/officeDocument/2006/relationships/styles" Target="styles.xml"/><Relationship Id="rId16" Type="http://schemas.openxmlformats.org/officeDocument/2006/relationships/hyperlink" Target="file:///h:\sj\20200304.docx" TargetMode="External"/><Relationship Id="rId20" Type="http://schemas.openxmlformats.org/officeDocument/2006/relationships/hyperlink" Target="file:///p:\pprever\2019-20\4776_202003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00304.docx" TargetMode="External"/><Relationship Id="rId23" Type="http://schemas.openxmlformats.org/officeDocument/2006/relationships/fontTable" Target="fontTable.xml"/><Relationship Id="rId10" Type="http://schemas.openxmlformats.org/officeDocument/2006/relationships/hyperlink" Target="file:///h:\hj\20200226.docx" TargetMode="External"/><Relationship Id="rId19" Type="http://schemas.openxmlformats.org/officeDocument/2006/relationships/hyperlink" Target="file:///p:\pprever\2019-20\4776_20200220.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hj\2020030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DC06C-21D6-4CA5-BE89-2FA9578C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4776: Subject not yet available - South Carolina Legislature Online</dc:title>
  <dc:creator>Angie Morgan</dc:creator>
  <cp:lastModifiedBy>S Wilson</cp:lastModifiedBy>
  <cp:revision>2</cp:revision>
  <cp:lastPrinted>2019-12-03T18:43:00Z</cp:lastPrinted>
  <dcterms:created xsi:type="dcterms:W3CDTF">2020-03-05T15:10:00Z</dcterms:created>
  <dcterms:modified xsi:type="dcterms:W3CDTF">2020-03-05T15:10:00Z</dcterms:modified>
</cp:coreProperties>
</file>