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328" w:rsidRDefault="00A83328" w:rsidP="00A83328">
      <w:pPr>
        <w:widowControl w:val="0"/>
        <w:jc w:val="center"/>
      </w:pPr>
      <w:r w:rsidRPr="00A83328">
        <w:rPr>
          <w:b/>
        </w:rPr>
        <w:t>South Carolina General Assembly</w:t>
      </w:r>
    </w:p>
    <w:p w:rsidR="00A83328" w:rsidRDefault="00A83328" w:rsidP="00A83328">
      <w:pPr>
        <w:widowControl w:val="0"/>
        <w:jc w:val="center"/>
      </w:pPr>
      <w:r>
        <w:t>123rd Session, 2019-2020</w:t>
      </w:r>
    </w:p>
    <w:p w:rsidR="00A83328" w:rsidRDefault="00A83328" w:rsidP="00A83328">
      <w:pPr>
        <w:widowControl w:val="0"/>
        <w:jc w:val="left"/>
      </w:pPr>
    </w:p>
    <w:p w:rsidR="00A83328" w:rsidRDefault="00A83328" w:rsidP="00A83328">
      <w:pPr>
        <w:widowControl w:val="0"/>
        <w:jc w:val="left"/>
        <w:rPr>
          <w:b/>
        </w:rPr>
      </w:pPr>
      <w:r w:rsidRPr="00A83328">
        <w:rPr>
          <w:b/>
        </w:rPr>
        <w:t>H. 4897</w:t>
      </w:r>
    </w:p>
    <w:p w:rsidR="00A83328" w:rsidRDefault="00A83328" w:rsidP="00A83328">
      <w:pPr>
        <w:widowControl w:val="0"/>
        <w:jc w:val="left"/>
        <w:rPr>
          <w:b/>
        </w:rPr>
      </w:pPr>
    </w:p>
    <w:p w:rsidR="00A83328" w:rsidRDefault="00A83328" w:rsidP="00A83328">
      <w:pPr>
        <w:widowControl w:val="0"/>
        <w:jc w:val="left"/>
      </w:pPr>
      <w:r w:rsidRPr="00A83328">
        <w:rPr>
          <w:b/>
        </w:rPr>
        <w:t>STATUS INFORMATION</w:t>
      </w:r>
    </w:p>
    <w:p w:rsidR="00A83328" w:rsidRDefault="00A83328" w:rsidP="00A83328">
      <w:pPr>
        <w:widowControl w:val="0"/>
        <w:jc w:val="left"/>
      </w:pPr>
    </w:p>
    <w:p w:rsidR="00A83328" w:rsidRDefault="00A83328" w:rsidP="00A83328">
      <w:pPr>
        <w:widowControl w:val="0"/>
        <w:jc w:val="left"/>
      </w:pPr>
      <w:r>
        <w:t>House Resolution</w:t>
      </w:r>
    </w:p>
    <w:p w:rsidR="00A83328" w:rsidRDefault="00704D95" w:rsidP="00A83328">
      <w:pPr>
        <w:widowControl w:val="0"/>
        <w:jc w:val="left"/>
      </w:pPr>
      <w:r>
        <w:t>Sponsors: Reps. Huggins,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A83328" w:rsidRDefault="00A83328" w:rsidP="00A83328">
      <w:pPr>
        <w:widowControl w:val="0"/>
        <w:jc w:val="left"/>
      </w:pPr>
      <w:r>
        <w:t>Document Path: l:\council\bills\rm\1341ph20.docx</w:t>
      </w:r>
    </w:p>
    <w:p w:rsidR="00A83328" w:rsidRDefault="00A83328" w:rsidP="00A83328">
      <w:pPr>
        <w:widowControl w:val="0"/>
        <w:jc w:val="left"/>
      </w:pPr>
    </w:p>
    <w:p w:rsidR="00A83328" w:rsidRDefault="00A83328" w:rsidP="00A83328">
      <w:pPr>
        <w:widowControl w:val="0"/>
        <w:jc w:val="left"/>
      </w:pPr>
      <w:r>
        <w:t>Introduced in the House on January 15, 2020</w:t>
      </w:r>
    </w:p>
    <w:p w:rsidR="00A83328" w:rsidRDefault="00A83328" w:rsidP="00A83328">
      <w:pPr>
        <w:widowControl w:val="0"/>
        <w:jc w:val="left"/>
      </w:pPr>
      <w:r>
        <w:t>Adopted by the House on January 15, 2020</w:t>
      </w:r>
    </w:p>
    <w:p w:rsidR="00A83328" w:rsidRDefault="00A83328" w:rsidP="00A83328">
      <w:pPr>
        <w:widowControl w:val="0"/>
        <w:jc w:val="left"/>
      </w:pPr>
    </w:p>
    <w:p w:rsidR="00A83328" w:rsidRDefault="008630A1" w:rsidP="00A83328">
      <w:pPr>
        <w:widowControl w:val="0"/>
        <w:jc w:val="left"/>
      </w:pPr>
      <w:r>
        <w:t>Summary: SkillsUSA</w:t>
      </w:r>
    </w:p>
    <w:p w:rsidR="00A83328" w:rsidRDefault="00A83328" w:rsidP="00A83328">
      <w:pPr>
        <w:widowControl w:val="0"/>
        <w:jc w:val="left"/>
      </w:pPr>
    </w:p>
    <w:p w:rsidR="00A83328" w:rsidRDefault="00A83328" w:rsidP="00A83328">
      <w:pPr>
        <w:widowControl w:val="0"/>
        <w:jc w:val="left"/>
      </w:pPr>
    </w:p>
    <w:p w:rsidR="00A83328" w:rsidRDefault="00A83328" w:rsidP="00A833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3328">
        <w:rPr>
          <w:b/>
        </w:rPr>
        <w:t>HISTORY OF LEGISLATIVE ACTIONS</w:t>
      </w:r>
    </w:p>
    <w:p w:rsidR="00A83328" w:rsidRDefault="00A83328" w:rsidP="00A833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83328" w:rsidRPr="00A83328" w:rsidRDefault="00A83328" w:rsidP="00A833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3328">
        <w:rPr>
          <w:u w:val="single"/>
        </w:rPr>
        <w:tab/>
        <w:t>Date</w:t>
      </w:r>
      <w:r w:rsidRPr="00A83328">
        <w:rPr>
          <w:u w:val="single"/>
        </w:rPr>
        <w:tab/>
        <w:t>Body</w:t>
      </w:r>
      <w:r w:rsidRPr="00A83328">
        <w:rPr>
          <w:u w:val="single"/>
        </w:rPr>
        <w:tab/>
        <w:t>Action Description with journal page number</w:t>
      </w:r>
      <w:r w:rsidRPr="00A83328">
        <w:rPr>
          <w:u w:val="single"/>
        </w:rPr>
        <w:tab/>
      </w:r>
    </w:p>
    <w:p w:rsidR="004A32CD" w:rsidRDefault="004A32CD" w:rsidP="004A32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F773B7">
          <w:rPr>
            <w:rStyle w:val="Hyperlink"/>
          </w:rPr>
          <w:t>House Journal</w:t>
        </w:r>
        <w:r w:rsidRPr="00F773B7">
          <w:rPr>
            <w:rStyle w:val="Hyperlink"/>
          </w:rPr>
          <w:noBreakHyphen/>
          <w:t>page 43</w:t>
        </w:r>
      </w:hyperlink>
      <w:r>
        <w:t>)</w:t>
      </w:r>
    </w:p>
    <w:p w:rsidR="004A32CD" w:rsidRDefault="004A32CD" w:rsidP="004A32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83328" w:rsidRDefault="00A83328" w:rsidP="00A833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83328">
          <w:rPr>
            <w:rStyle w:val="Hyperlink"/>
          </w:rPr>
          <w:t>legislative information</w:t>
        </w:r>
      </w:hyperlink>
      <w:r>
        <w:t xml:space="preserve"> at the website</w:t>
      </w:r>
    </w:p>
    <w:p w:rsidR="00A83328" w:rsidRDefault="00A83328" w:rsidP="00A833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3328" w:rsidRPr="00A83328" w:rsidRDefault="00A83328" w:rsidP="00A833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3328" w:rsidRDefault="00A83328" w:rsidP="00A83328">
      <w:r w:rsidRPr="00A83328">
        <w:rPr>
          <w:b/>
        </w:rPr>
        <w:t>VERSIONS OF THIS BILL</w:t>
      </w:r>
    </w:p>
    <w:p w:rsidR="00A83328" w:rsidRDefault="00A83328" w:rsidP="00A83328"/>
    <w:p w:rsidR="00A83328" w:rsidRDefault="00B90A76" w:rsidP="00A83328">
      <w:hyperlink r:id="rId9" w:history="1">
        <w:r w:rsidR="00A83328">
          <w:rPr>
            <w:rStyle w:val="Hyperlink"/>
          </w:rPr>
          <w:t>1/15/2020</w:t>
        </w:r>
      </w:hyperlink>
    </w:p>
    <w:p w:rsidR="00A83328" w:rsidRDefault="00A83328" w:rsidP="00A83328"/>
    <w:p w:rsidR="00A83328" w:rsidRDefault="00A83328" w:rsidP="00A83328">
      <w:pPr>
        <w:sectPr w:rsidR="00A83328" w:rsidSect="00A8332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242DA" w:rsidRDefault="00F242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4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44B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4F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74BD4">
        <w:rPr>
          <w:color w:val="000000" w:themeColor="text1"/>
          <w:u w:color="000000" w:themeColor="text1"/>
        </w:rPr>
        <w:t xml:space="preserve">RECOGNIZE AND COMMEND SKILLSUSA FOR ITS OUTSTANDING WORK IN HELPING ITS MEMBERS BECOME VALUABLE WORKERS AND RESPONSIBLE AMERICANS AND TO DECLARE FEBRUARY </w:t>
      </w:r>
      <w:r w:rsidR="00221CE0">
        <w:rPr>
          <w:color w:val="000000" w:themeColor="text1"/>
          <w:u w:color="000000" w:themeColor="text1"/>
        </w:rPr>
        <w:t>2</w:t>
      </w:r>
      <w:r w:rsidR="00006FD9">
        <w:rPr>
          <w:color w:val="000000" w:themeColor="text1"/>
          <w:u w:color="000000" w:themeColor="text1"/>
        </w:rPr>
        <w:noBreakHyphen/>
      </w:r>
      <w:r w:rsidR="00221CE0">
        <w:rPr>
          <w:color w:val="000000" w:themeColor="text1"/>
          <w:u w:color="000000" w:themeColor="text1"/>
        </w:rPr>
        <w:t>8</w:t>
      </w:r>
      <w:r w:rsidR="00D74BD4" w:rsidRPr="002467D5">
        <w:rPr>
          <w:color w:val="000000" w:themeColor="text1"/>
          <w:u w:color="000000" w:themeColor="text1"/>
        </w:rPr>
        <w:t>, 20</w:t>
      </w:r>
      <w:r w:rsidR="00221CE0">
        <w:rPr>
          <w:color w:val="000000" w:themeColor="text1"/>
          <w:u w:color="000000" w:themeColor="text1"/>
        </w:rPr>
        <w:t>20</w:t>
      </w:r>
      <w:r w:rsidR="00D74BD4" w:rsidRPr="002467D5">
        <w:rPr>
          <w:color w:val="000000" w:themeColor="text1"/>
          <w:u w:color="000000" w:themeColor="text1"/>
        </w:rPr>
        <w:t>, AS</w:t>
      </w:r>
      <w:r w:rsidR="00D74BD4">
        <w:rPr>
          <w:color w:val="000000" w:themeColor="text1"/>
          <w:u w:color="000000" w:themeColor="text1"/>
        </w:rPr>
        <w:t xml:space="preserve"> S</w:t>
      </w:r>
      <w:r w:rsidR="00D74BD4" w:rsidRPr="002467D5">
        <w:rPr>
          <w:color w:val="000000" w:themeColor="text1"/>
          <w:u w:color="000000" w:themeColor="text1"/>
        </w:rPr>
        <w:t>KILLSUSA WEEK</w:t>
      </w:r>
      <w:r w:rsidR="00D74BD4">
        <w:rPr>
          <w:color w:val="000000" w:themeColor="text1"/>
          <w:u w:color="000000" w:themeColor="text1"/>
        </w:rPr>
        <w:t xml:space="preserve">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4BD4" w:rsidRPr="008C5104" w:rsidRDefault="001844BB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74BD4">
        <w:t>F</w:t>
      </w:r>
      <w:r w:rsidR="00D74BD4" w:rsidRPr="008C5104">
        <w:rPr>
          <w:color w:val="000000" w:themeColor="text1"/>
          <w:u w:color="000000" w:themeColor="text1"/>
        </w:rPr>
        <w:t>eb</w:t>
      </w:r>
      <w:r w:rsidR="00D74BD4">
        <w:rPr>
          <w:color w:val="000000" w:themeColor="text1"/>
          <w:u w:color="000000" w:themeColor="text1"/>
        </w:rPr>
        <w:t>ruary</w:t>
      </w:r>
      <w:r w:rsidR="00D74BD4" w:rsidRPr="008C5104">
        <w:rPr>
          <w:color w:val="000000" w:themeColor="text1"/>
          <w:u w:color="000000" w:themeColor="text1"/>
        </w:rPr>
        <w:t xml:space="preserve"> </w:t>
      </w:r>
      <w:r w:rsidR="00221CE0">
        <w:rPr>
          <w:color w:val="000000" w:themeColor="text1"/>
          <w:u w:color="000000" w:themeColor="text1"/>
        </w:rPr>
        <w:t>2</w:t>
      </w:r>
      <w:r w:rsidR="00006FD9">
        <w:rPr>
          <w:color w:val="000000" w:themeColor="text1"/>
          <w:u w:color="000000" w:themeColor="text1"/>
        </w:rPr>
        <w:noBreakHyphen/>
      </w:r>
      <w:r w:rsidR="00221CE0">
        <w:rPr>
          <w:color w:val="000000" w:themeColor="text1"/>
          <w:u w:color="000000" w:themeColor="text1"/>
        </w:rPr>
        <w:t>8</w:t>
      </w:r>
      <w:r w:rsidR="00D74BD4" w:rsidRPr="008C5104">
        <w:rPr>
          <w:color w:val="000000" w:themeColor="text1"/>
          <w:u w:color="000000" w:themeColor="text1"/>
        </w:rPr>
        <w:t>, 20</w:t>
      </w:r>
      <w:r w:rsidR="00221CE0">
        <w:rPr>
          <w:color w:val="000000" w:themeColor="text1"/>
          <w:u w:color="000000" w:themeColor="text1"/>
        </w:rPr>
        <w:t>20</w:t>
      </w:r>
      <w:r w:rsidR="00D74BD4" w:rsidRPr="008C5104">
        <w:rPr>
          <w:color w:val="000000" w:themeColor="text1"/>
          <w:u w:color="000000" w:themeColor="text1"/>
        </w:rPr>
        <w:t>, has been designated by the SkillsUSA national association as SkillsUSA Week; and</w:t>
      </w:r>
    </w:p>
    <w:p w:rsidR="00D74BD4" w:rsidRPr="008C510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BD4" w:rsidRPr="008C510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 xml:space="preserve">Whereas, profound economic and technological changes in our society are rapidly </w:t>
      </w:r>
      <w:r>
        <w:rPr>
          <w:color w:val="000000" w:themeColor="text1"/>
          <w:u w:color="000000" w:themeColor="text1"/>
        </w:rPr>
        <w:t xml:space="preserve">being </w:t>
      </w:r>
      <w:r w:rsidRPr="008C5104">
        <w:rPr>
          <w:color w:val="000000" w:themeColor="text1"/>
          <w:u w:color="000000" w:themeColor="text1"/>
        </w:rPr>
        <w:t>reflected in the structure and nature of work, thereby placing new and additional responsibilities on our educational system; and</w:t>
      </w:r>
    </w:p>
    <w:p w:rsidR="00D74BD4" w:rsidRPr="008C510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BD4" w:rsidRPr="008C510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career and technical education provides students with a school</w:t>
      </w:r>
      <w:r w:rsidR="00006FD9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>to</w:t>
      </w:r>
      <w:r w:rsidR="00006FD9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>careers connection and is the backbone of a strong, well</w:t>
      </w:r>
      <w:r w:rsidR="00006FD9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 xml:space="preserve">educated workforce, </w:t>
      </w:r>
      <w:r>
        <w:rPr>
          <w:color w:val="000000" w:themeColor="text1"/>
          <w:u w:color="000000" w:themeColor="text1"/>
        </w:rPr>
        <w:t xml:space="preserve">the possession of </w:t>
      </w:r>
      <w:r w:rsidRPr="008C5104">
        <w:rPr>
          <w:color w:val="000000" w:themeColor="text1"/>
          <w:u w:color="000000" w:themeColor="text1"/>
        </w:rPr>
        <w:t>which fosters productivity in business and industry and contributes to our leadership in the national and international marketplace; and</w:t>
      </w:r>
    </w:p>
    <w:p w:rsidR="00D74BD4" w:rsidRPr="008C510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BD4" w:rsidRPr="008C510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career and technical education gives high school students experience in practical, meaningful applications of basic skills such as reading, writing</w:t>
      </w:r>
      <w:r>
        <w:rPr>
          <w:color w:val="000000" w:themeColor="text1"/>
          <w:u w:color="000000" w:themeColor="text1"/>
        </w:rPr>
        <w:t>,</w:t>
      </w:r>
      <w:r w:rsidRPr="008C5104">
        <w:rPr>
          <w:color w:val="000000" w:themeColor="text1"/>
          <w:u w:color="000000" w:themeColor="text1"/>
        </w:rPr>
        <w:t xml:space="preserve"> and mathematics, thus improving the quality of their education, motivating at</w:t>
      </w:r>
      <w:r w:rsidR="00006FD9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>risk students</w:t>
      </w:r>
      <w:r>
        <w:rPr>
          <w:color w:val="000000" w:themeColor="text1"/>
          <w:u w:color="000000" w:themeColor="text1"/>
        </w:rPr>
        <w:t>,</w:t>
      </w:r>
      <w:r w:rsidRPr="008C5104">
        <w:rPr>
          <w:color w:val="000000" w:themeColor="text1"/>
          <w:u w:color="000000" w:themeColor="text1"/>
        </w:rPr>
        <w:t xml:space="preserve"> and giving all students leadership opportunities in their fields and in their communities; and</w:t>
      </w:r>
    </w:p>
    <w:p w:rsidR="00D74BD4" w:rsidRPr="008C510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BD4" w:rsidRPr="008C510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career and technical education offers individuals lifelong opportunities to learn new skills</w:t>
      </w:r>
      <w:r>
        <w:rPr>
          <w:color w:val="000000" w:themeColor="text1"/>
          <w:u w:color="000000" w:themeColor="text1"/>
        </w:rPr>
        <w:t xml:space="preserve"> that</w:t>
      </w:r>
      <w:r w:rsidRPr="008C5104">
        <w:rPr>
          <w:color w:val="000000" w:themeColor="text1"/>
          <w:u w:color="000000" w:themeColor="text1"/>
        </w:rPr>
        <w:t xml:space="preserve"> provide them with career choices and potential satisfaction; and</w:t>
      </w:r>
    </w:p>
    <w:p w:rsidR="00D74BD4" w:rsidRPr="008C510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BD4" w:rsidRPr="008C510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the ever</w:t>
      </w:r>
      <w:r w:rsidR="00006FD9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>increasing cooperative efforts of career and technical educators, business</w:t>
      </w:r>
      <w:r>
        <w:rPr>
          <w:color w:val="000000" w:themeColor="text1"/>
          <w:u w:color="000000" w:themeColor="text1"/>
        </w:rPr>
        <w:t>,</w:t>
      </w:r>
      <w:r w:rsidRPr="008C5104">
        <w:rPr>
          <w:color w:val="000000" w:themeColor="text1"/>
          <w:u w:color="000000" w:themeColor="text1"/>
        </w:rPr>
        <w:t xml:space="preserve"> and industry stimulate the growth and </w:t>
      </w:r>
      <w:r w:rsidRPr="008C5104">
        <w:rPr>
          <w:color w:val="000000" w:themeColor="text1"/>
          <w:u w:color="000000" w:themeColor="text1"/>
        </w:rPr>
        <w:lastRenderedPageBreak/>
        <w:t>vitality of our economy and that of the entire nation by preparing graduates for career fields forecast to experience the largest and fastest growth in the next decade;</w:t>
      </w:r>
      <w:r>
        <w:rPr>
          <w:color w:val="000000" w:themeColor="text1"/>
          <w:u w:color="000000" w:themeColor="text1"/>
        </w:rPr>
        <w:t xml:space="preserve"> and</w:t>
      </w:r>
    </w:p>
    <w:p w:rsidR="00D74BD4" w:rsidRPr="008C510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BD4" w:rsidRPr="008C510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SkillsUSA</w:t>
      </w:r>
      <w:r w:rsidR="00006FD9">
        <w:rPr>
          <w:color w:val="000000" w:themeColor="text1"/>
          <w:u w:color="000000" w:themeColor="text1"/>
        </w:rPr>
        <w:noBreakHyphen/>
      </w:r>
      <w:r w:rsidR="00006FD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 n</w:t>
      </w:r>
      <w:r w:rsidRPr="008C5104">
        <w:rPr>
          <w:color w:val="000000" w:themeColor="text1"/>
          <w:u w:color="000000" w:themeColor="text1"/>
        </w:rPr>
        <w:t>ational organization for students preparing for technical, skilled, and service occupations in high schools and colleges/technical schools</w:t>
      </w:r>
      <w:r w:rsidR="00006FD9">
        <w:rPr>
          <w:color w:val="000000" w:themeColor="text1"/>
          <w:u w:color="000000" w:themeColor="text1"/>
        </w:rPr>
        <w:noBreakHyphen/>
      </w:r>
      <w:r w:rsidR="00006FD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helps </w:t>
      </w:r>
      <w:r w:rsidRPr="008C5104">
        <w:rPr>
          <w:color w:val="000000" w:themeColor="text1"/>
          <w:u w:color="000000" w:themeColor="text1"/>
        </w:rPr>
        <w:t>its members become world</w:t>
      </w:r>
      <w:r w:rsidR="00006FD9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 xml:space="preserve">class workers and </w:t>
      </w:r>
      <w:r>
        <w:rPr>
          <w:color w:val="000000" w:themeColor="text1"/>
          <w:u w:color="000000" w:themeColor="text1"/>
        </w:rPr>
        <w:t>highly principled</w:t>
      </w:r>
      <w:r w:rsidRPr="008C5104">
        <w:rPr>
          <w:color w:val="000000" w:themeColor="text1"/>
          <w:u w:color="000000" w:themeColor="text1"/>
        </w:rPr>
        <w:t xml:space="preserve"> Americans; and</w:t>
      </w:r>
    </w:p>
    <w:p w:rsidR="00D74BD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BD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467D5">
        <w:rPr>
          <w:color w:val="000000" w:themeColor="text1"/>
          <w:u w:color="000000" w:themeColor="text1"/>
        </w:rPr>
        <w:t xml:space="preserve">Whereas, SkillsUSA is preparing more than </w:t>
      </w:r>
      <w:r>
        <w:rPr>
          <w:color w:val="000000" w:themeColor="text1"/>
          <w:u w:color="000000" w:themeColor="text1"/>
        </w:rPr>
        <w:t>three hundred thousand</w:t>
      </w:r>
      <w:r w:rsidRPr="002467D5">
        <w:rPr>
          <w:color w:val="000000" w:themeColor="text1"/>
          <w:u w:color="000000" w:themeColor="text1"/>
        </w:rPr>
        <w:t xml:space="preserve"> students annually to be high</w:t>
      </w:r>
      <w:r w:rsidR="00006FD9">
        <w:rPr>
          <w:color w:val="000000" w:themeColor="text1"/>
          <w:u w:color="000000" w:themeColor="text1"/>
        </w:rPr>
        <w:noBreakHyphen/>
      </w:r>
      <w:r w:rsidRPr="002467D5">
        <w:rPr>
          <w:color w:val="000000" w:themeColor="text1"/>
          <w:u w:color="000000" w:themeColor="text1"/>
        </w:rPr>
        <w:t>performance workers</w:t>
      </w:r>
      <w:r>
        <w:rPr>
          <w:color w:val="000000" w:themeColor="text1"/>
          <w:u w:color="000000" w:themeColor="text1"/>
        </w:rPr>
        <w:t>; and</w:t>
      </w:r>
    </w:p>
    <w:p w:rsidR="00D74BD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BD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House of Representatives is pleased to </w:t>
      </w:r>
      <w:r w:rsidRPr="002467D5">
        <w:rPr>
          <w:color w:val="000000" w:themeColor="text1"/>
          <w:u w:color="000000" w:themeColor="text1"/>
        </w:rPr>
        <w:t xml:space="preserve">urge all its citizens to acquaint themselves with the purposes and activities of SkillsUSA and to give help and encouragement to </w:t>
      </w:r>
      <w:r>
        <w:rPr>
          <w:color w:val="000000" w:themeColor="text1"/>
          <w:u w:color="000000" w:themeColor="text1"/>
        </w:rPr>
        <w:t>SkillsUSA</w:t>
      </w:r>
      <w:r w:rsidRPr="002467D5">
        <w:rPr>
          <w:color w:val="000000" w:themeColor="text1"/>
          <w:u w:color="000000" w:themeColor="text1"/>
        </w:rPr>
        <w:t xml:space="preserve"> members who are working hard to achieve the goals that will make them outstanding skilled workers in our communities.</w:t>
      </w:r>
      <w:r>
        <w:rPr>
          <w:color w:val="000000" w:themeColor="text1"/>
          <w:u w:color="000000" w:themeColor="text1"/>
        </w:rPr>
        <w:t xml:space="preserve"> N</w:t>
      </w:r>
      <w:r>
        <w:t>ow, therefore,</w:t>
      </w:r>
    </w:p>
    <w:p w:rsidR="00D74BD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4BD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74BD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4BD4" w:rsidRPr="002467D5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rPr>
          <w:color w:val="000000" w:themeColor="text1"/>
          <w:u w:color="000000" w:themeColor="text1"/>
        </w:rPr>
        <w:t xml:space="preserve">recognize and commend SkillsUSA for its outstanding work in helping its members become valuable workers and responsible Americans and declare February </w:t>
      </w:r>
      <w:r w:rsidR="007B3227">
        <w:rPr>
          <w:color w:val="000000" w:themeColor="text1"/>
          <w:u w:color="000000" w:themeColor="text1"/>
        </w:rPr>
        <w:t>2</w:t>
      </w:r>
      <w:r w:rsidR="00006FD9">
        <w:rPr>
          <w:color w:val="000000" w:themeColor="text1"/>
          <w:u w:color="000000" w:themeColor="text1"/>
        </w:rPr>
        <w:noBreakHyphen/>
      </w:r>
      <w:r w:rsidR="007B3227">
        <w:rPr>
          <w:color w:val="000000" w:themeColor="text1"/>
          <w:u w:color="000000" w:themeColor="text1"/>
        </w:rPr>
        <w:t>8</w:t>
      </w:r>
      <w:r w:rsidRPr="002467D5">
        <w:rPr>
          <w:color w:val="000000" w:themeColor="text1"/>
          <w:u w:color="000000" w:themeColor="text1"/>
        </w:rPr>
        <w:t>, 20</w:t>
      </w:r>
      <w:r w:rsidR="007B3227">
        <w:rPr>
          <w:color w:val="000000" w:themeColor="text1"/>
          <w:u w:color="000000" w:themeColor="text1"/>
        </w:rPr>
        <w:t>20</w:t>
      </w:r>
      <w:r w:rsidRPr="002467D5">
        <w:rPr>
          <w:color w:val="000000" w:themeColor="text1"/>
          <w:u w:color="000000" w:themeColor="text1"/>
        </w:rPr>
        <w:t>, as</w:t>
      </w:r>
      <w:r>
        <w:rPr>
          <w:color w:val="000000" w:themeColor="text1"/>
          <w:u w:color="000000" w:themeColor="text1"/>
        </w:rPr>
        <w:t xml:space="preserve"> S</w:t>
      </w:r>
      <w:r w:rsidRPr="002467D5">
        <w:rPr>
          <w:color w:val="000000" w:themeColor="text1"/>
          <w:u w:color="000000" w:themeColor="text1"/>
        </w:rPr>
        <w:t>kills</w:t>
      </w:r>
      <w:r>
        <w:rPr>
          <w:color w:val="000000" w:themeColor="text1"/>
          <w:u w:color="000000" w:themeColor="text1"/>
        </w:rPr>
        <w:t>USA</w:t>
      </w:r>
      <w:r w:rsidRPr="002467D5">
        <w:rPr>
          <w:color w:val="000000" w:themeColor="text1"/>
          <w:u w:color="000000" w:themeColor="text1"/>
        </w:rPr>
        <w:t xml:space="preserve"> week</w:t>
      </w:r>
      <w:r>
        <w:rPr>
          <w:color w:val="000000" w:themeColor="text1"/>
          <w:u w:color="000000" w:themeColor="text1"/>
        </w:rPr>
        <w:t xml:space="preserve"> in South Carolina.</w:t>
      </w:r>
    </w:p>
    <w:p w:rsidR="00D74BD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32A2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SkillsUSA South Carolina.</w:t>
      </w:r>
    </w:p>
    <w:p w:rsidR="008B7660" w:rsidRDefault="00006F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3328" w:rsidRDefault="00A83328" w:rsidP="00A83328">
      <w:pPr>
        <w:suppressAutoHyphens/>
      </w:pPr>
    </w:p>
    <w:sectPr w:rsidR="00A83328" w:rsidSect="00A8332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44BB" w:rsidRDefault="001844BB" w:rsidP="009F0C77">
      <w:r>
        <w:separator/>
      </w:r>
    </w:p>
  </w:endnote>
  <w:endnote w:type="continuationSeparator" w:id="0">
    <w:p w:rsidR="001844BB" w:rsidRDefault="001844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E311F3-4427-4A5C-9DAC-12DE65DE784B}"/>
    <w:embedBold r:id="rId2" w:fontKey="{D82DCE5B-1990-4BAA-A75D-2D1E23A8A23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73C2835-D638-4AAB-975E-721DB96CCB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DB35806-4CE4-4A92-857F-3AD4F15640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3328" w:rsidRPr="00F242DA" w:rsidRDefault="00A83328" w:rsidP="00F242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630A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44BB" w:rsidRDefault="001844BB" w:rsidP="009F0C77">
      <w:r>
        <w:separator/>
      </w:r>
    </w:p>
  </w:footnote>
  <w:footnote w:type="continuationSeparator" w:id="0">
    <w:p w:rsidR="001844BB" w:rsidRDefault="001844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1PH20"/>
    <w:docVar w:name="CoverBillType" w:val="r"/>
    <w:docVar w:name="DocPath" w:val="L:\Council\bills\RM\1341PH20.DOCX"/>
    <w:docVar w:name="dvBillNumber" w:val="48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844BB"/>
    <w:rsid w:val="00006FD9"/>
    <w:rsid w:val="00011869"/>
    <w:rsid w:val="00015CD6"/>
    <w:rsid w:val="000D119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44BB"/>
    <w:rsid w:val="001D08F2"/>
    <w:rsid w:val="001D3A58"/>
    <w:rsid w:val="001D525B"/>
    <w:rsid w:val="001D7F4F"/>
    <w:rsid w:val="00205238"/>
    <w:rsid w:val="00221CE0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1849"/>
    <w:rsid w:val="00461441"/>
    <w:rsid w:val="004809EE"/>
    <w:rsid w:val="004A32CD"/>
    <w:rsid w:val="004E7D54"/>
    <w:rsid w:val="005132A2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4D95"/>
    <w:rsid w:val="00734F00"/>
    <w:rsid w:val="007A70AE"/>
    <w:rsid w:val="007B3227"/>
    <w:rsid w:val="008362E8"/>
    <w:rsid w:val="0085786E"/>
    <w:rsid w:val="008630A1"/>
    <w:rsid w:val="008A1768"/>
    <w:rsid w:val="008A489F"/>
    <w:rsid w:val="008B7660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28"/>
    <w:rsid w:val="00A833AB"/>
    <w:rsid w:val="00A9741D"/>
    <w:rsid w:val="00AC34A2"/>
    <w:rsid w:val="00AD1C9A"/>
    <w:rsid w:val="00AD4B17"/>
    <w:rsid w:val="00B412D4"/>
    <w:rsid w:val="00B642E5"/>
    <w:rsid w:val="00BE3C22"/>
    <w:rsid w:val="00C0345E"/>
    <w:rsid w:val="00C31C95"/>
    <w:rsid w:val="00C3483A"/>
    <w:rsid w:val="00C443AA"/>
    <w:rsid w:val="00C74E9D"/>
    <w:rsid w:val="00C826DD"/>
    <w:rsid w:val="00C82FD3"/>
    <w:rsid w:val="00C92819"/>
    <w:rsid w:val="00CC6B7B"/>
    <w:rsid w:val="00CD2089"/>
    <w:rsid w:val="00D73A67"/>
    <w:rsid w:val="00D74BD4"/>
    <w:rsid w:val="00D970A9"/>
    <w:rsid w:val="00DF3845"/>
    <w:rsid w:val="00E41911"/>
    <w:rsid w:val="00E44B57"/>
    <w:rsid w:val="00E92EEF"/>
    <w:rsid w:val="00EF2368"/>
    <w:rsid w:val="00F242DA"/>
    <w:rsid w:val="00F24442"/>
    <w:rsid w:val="00F50AE3"/>
    <w:rsid w:val="00F64F56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A08F6E-79BE-4C9A-882B-CD2FCDB85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833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9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97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272B1-0D4E-4C58-8E1E-06C0B1B99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694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4897: Subject not yet available - South Carolina Legislature Online</dc:title>
  <dc:creator>Rosanne McDowell</dc:creator>
  <cp:lastModifiedBy>S Wilson</cp:lastModifiedBy>
  <cp:revision>2</cp:revision>
  <dcterms:created xsi:type="dcterms:W3CDTF">2020-01-17T17:16:00Z</dcterms:created>
  <dcterms:modified xsi:type="dcterms:W3CDTF">2020-01-17T17:16:00Z</dcterms:modified>
</cp:coreProperties>
</file>