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69D5" w:rsidRDefault="002D69D5" w:rsidP="002D69D5">
      <w:pPr>
        <w:widowControl w:val="0"/>
        <w:jc w:val="center"/>
      </w:pPr>
      <w:r w:rsidRPr="002D69D5">
        <w:rPr>
          <w:b/>
        </w:rPr>
        <w:t>South Carolina General Assembly</w:t>
      </w:r>
    </w:p>
    <w:p w:rsidR="002D69D5" w:rsidRDefault="002D69D5" w:rsidP="002D69D5">
      <w:pPr>
        <w:widowControl w:val="0"/>
        <w:jc w:val="center"/>
      </w:pPr>
      <w:r>
        <w:t>123rd Session, 2019-2020</w:t>
      </w:r>
    </w:p>
    <w:p w:rsidR="002D69D5" w:rsidRDefault="002D69D5" w:rsidP="002D69D5">
      <w:pPr>
        <w:widowControl w:val="0"/>
        <w:jc w:val="left"/>
      </w:pPr>
    </w:p>
    <w:p w:rsidR="002D69D5" w:rsidRDefault="002D69D5" w:rsidP="002D69D5">
      <w:pPr>
        <w:widowControl w:val="0"/>
        <w:jc w:val="left"/>
        <w:rPr>
          <w:b/>
        </w:rPr>
      </w:pPr>
      <w:r w:rsidRPr="002D69D5">
        <w:rPr>
          <w:b/>
        </w:rPr>
        <w:t>H. 5008</w:t>
      </w:r>
    </w:p>
    <w:p w:rsidR="002D69D5" w:rsidRDefault="002D69D5" w:rsidP="002D69D5">
      <w:pPr>
        <w:widowControl w:val="0"/>
        <w:jc w:val="left"/>
        <w:rPr>
          <w:b/>
        </w:rPr>
      </w:pPr>
    </w:p>
    <w:p w:rsidR="002D69D5" w:rsidRDefault="002D69D5" w:rsidP="002D69D5">
      <w:pPr>
        <w:widowControl w:val="0"/>
        <w:jc w:val="left"/>
      </w:pPr>
      <w:r w:rsidRPr="002D69D5">
        <w:rPr>
          <w:b/>
        </w:rPr>
        <w:t>STATUS INFORMATION</w:t>
      </w:r>
    </w:p>
    <w:p w:rsidR="002D69D5" w:rsidRDefault="002D69D5" w:rsidP="002D69D5">
      <w:pPr>
        <w:widowControl w:val="0"/>
        <w:jc w:val="left"/>
      </w:pPr>
    </w:p>
    <w:p w:rsidR="002D69D5" w:rsidRDefault="002D69D5" w:rsidP="002D69D5">
      <w:pPr>
        <w:widowControl w:val="0"/>
        <w:jc w:val="left"/>
      </w:pPr>
      <w:r>
        <w:t>Concurrent Resolution</w:t>
      </w:r>
    </w:p>
    <w:p w:rsidR="002D69D5" w:rsidRDefault="002D69D5" w:rsidP="002D69D5">
      <w:pPr>
        <w:widowControl w:val="0"/>
        <w:jc w:val="left"/>
      </w:pPr>
      <w:r>
        <w:t>Sponsors: Rep. Oremus</w:t>
      </w:r>
    </w:p>
    <w:p w:rsidR="002D69D5" w:rsidRDefault="002D69D5" w:rsidP="002D69D5">
      <w:pPr>
        <w:widowControl w:val="0"/>
        <w:jc w:val="left"/>
      </w:pPr>
      <w:r>
        <w:t>Document Path: l:\council\bills\gt\5784cm20.docx</w:t>
      </w:r>
    </w:p>
    <w:p w:rsidR="002D69D5" w:rsidRDefault="002D69D5" w:rsidP="002D69D5">
      <w:pPr>
        <w:widowControl w:val="0"/>
        <w:jc w:val="left"/>
      </w:pPr>
    </w:p>
    <w:p w:rsidR="00CC4ADD" w:rsidRDefault="00CC4ADD" w:rsidP="002D69D5">
      <w:pPr>
        <w:widowControl w:val="0"/>
        <w:jc w:val="left"/>
      </w:pPr>
      <w:r>
        <w:t>Introduced in the House on January 22, 2020</w:t>
      </w:r>
    </w:p>
    <w:p w:rsidR="00CC4ADD" w:rsidRDefault="00CC4ADD" w:rsidP="002D69D5">
      <w:pPr>
        <w:widowControl w:val="0"/>
        <w:jc w:val="left"/>
      </w:pPr>
      <w:r>
        <w:t>Introduced in the Senate on January 30, 2020</w:t>
      </w:r>
    </w:p>
    <w:p w:rsidR="00CC4ADD" w:rsidRDefault="00CC4ADD" w:rsidP="002D69D5">
      <w:pPr>
        <w:widowControl w:val="0"/>
        <w:jc w:val="left"/>
      </w:pPr>
      <w:r>
        <w:t>Adopted by the General Assembly on March 4, 2020</w:t>
      </w:r>
    </w:p>
    <w:p w:rsidR="00CC4ADD" w:rsidRDefault="00CC4ADD" w:rsidP="002D69D5">
      <w:pPr>
        <w:widowControl w:val="0"/>
        <w:jc w:val="left"/>
      </w:pPr>
    </w:p>
    <w:p w:rsidR="002D69D5" w:rsidRDefault="00590184" w:rsidP="002D69D5">
      <w:pPr>
        <w:widowControl w:val="0"/>
        <w:jc w:val="left"/>
      </w:pPr>
      <w:r>
        <w:t>Summary: Honorable Ronald Young Memorial Highway</w:t>
      </w:r>
    </w:p>
    <w:p w:rsidR="002D69D5" w:rsidRDefault="002D69D5" w:rsidP="002D69D5">
      <w:pPr>
        <w:widowControl w:val="0"/>
        <w:jc w:val="left"/>
      </w:pPr>
    </w:p>
    <w:p w:rsidR="002D69D5" w:rsidRDefault="002D69D5" w:rsidP="002D69D5">
      <w:pPr>
        <w:widowControl w:val="0"/>
        <w:jc w:val="left"/>
      </w:pPr>
    </w:p>
    <w:p w:rsidR="002D69D5" w:rsidRDefault="002D69D5" w:rsidP="002D69D5">
      <w:pPr>
        <w:widowControl w:val="0"/>
        <w:tabs>
          <w:tab w:val="center" w:pos="590"/>
          <w:tab w:val="center" w:pos="1440"/>
          <w:tab w:val="left" w:pos="1872"/>
          <w:tab w:val="left" w:pos="9187"/>
        </w:tabs>
        <w:jc w:val="left"/>
      </w:pPr>
      <w:r w:rsidRPr="002D69D5">
        <w:rPr>
          <w:b/>
        </w:rPr>
        <w:t>HISTORY OF LEGISLATIVE ACTIONS</w:t>
      </w:r>
    </w:p>
    <w:p w:rsidR="002D69D5" w:rsidRDefault="002D69D5" w:rsidP="002D69D5">
      <w:pPr>
        <w:widowControl w:val="0"/>
        <w:tabs>
          <w:tab w:val="center" w:pos="590"/>
          <w:tab w:val="center" w:pos="1440"/>
          <w:tab w:val="left" w:pos="1872"/>
          <w:tab w:val="left" w:pos="9187"/>
        </w:tabs>
        <w:jc w:val="left"/>
      </w:pPr>
    </w:p>
    <w:p w:rsidR="002D69D5" w:rsidRPr="002D69D5" w:rsidRDefault="002D69D5" w:rsidP="002D69D5">
      <w:pPr>
        <w:widowControl w:val="0"/>
        <w:tabs>
          <w:tab w:val="center" w:pos="590"/>
          <w:tab w:val="center" w:pos="1440"/>
          <w:tab w:val="left" w:pos="1872"/>
          <w:tab w:val="left" w:pos="9187"/>
        </w:tabs>
        <w:jc w:val="left"/>
      </w:pPr>
      <w:r w:rsidRPr="002D69D5">
        <w:rPr>
          <w:u w:val="single"/>
        </w:rPr>
        <w:tab/>
        <w:t>Date</w:t>
      </w:r>
      <w:r w:rsidRPr="002D69D5">
        <w:rPr>
          <w:u w:val="single"/>
        </w:rPr>
        <w:tab/>
        <w:t>Body</w:t>
      </w:r>
      <w:r w:rsidRPr="002D69D5">
        <w:rPr>
          <w:u w:val="single"/>
        </w:rPr>
        <w:tab/>
        <w:t>Action Description with journal page number</w:t>
      </w:r>
      <w:r w:rsidRPr="002D69D5">
        <w:rPr>
          <w:u w:val="single"/>
        </w:rPr>
        <w:tab/>
      </w:r>
    </w:p>
    <w:p w:rsidR="00DC5815" w:rsidRDefault="00DC5815" w:rsidP="00DC5815">
      <w:pPr>
        <w:widowControl w:val="0"/>
        <w:tabs>
          <w:tab w:val="right" w:pos="1008"/>
          <w:tab w:val="left" w:pos="1152"/>
          <w:tab w:val="left" w:pos="1872"/>
          <w:tab w:val="left" w:pos="9187"/>
        </w:tabs>
        <w:ind w:left="2088" w:hanging="2088"/>
      </w:pPr>
      <w:r>
        <w:tab/>
        <w:t>1/22/2020</w:t>
      </w:r>
      <w:r>
        <w:tab/>
        <w:t>House</w:t>
      </w:r>
      <w:r>
        <w:tab/>
        <w:t>Introduced (</w:t>
      </w:r>
      <w:hyperlink r:id="rId7" w:history="1">
        <w:r w:rsidRPr="008505D5">
          <w:rPr>
            <w:rStyle w:val="Hyperlink"/>
          </w:rPr>
          <w:t>House Journal</w:t>
        </w:r>
        <w:r w:rsidRPr="008505D5">
          <w:rPr>
            <w:rStyle w:val="Hyperlink"/>
          </w:rPr>
          <w:noBreakHyphen/>
          <w:t>page 25</w:t>
        </w:r>
      </w:hyperlink>
      <w:r>
        <w:t>)</w:t>
      </w:r>
    </w:p>
    <w:p w:rsidR="00DC5815" w:rsidRDefault="00DC5815" w:rsidP="00DC5815">
      <w:pPr>
        <w:widowControl w:val="0"/>
        <w:tabs>
          <w:tab w:val="right" w:pos="1008"/>
          <w:tab w:val="left" w:pos="1152"/>
          <w:tab w:val="left" w:pos="1872"/>
          <w:tab w:val="left" w:pos="9187"/>
        </w:tabs>
        <w:ind w:left="2088" w:hanging="2088"/>
      </w:pPr>
      <w:r>
        <w:tab/>
        <w:t>1/22/2020</w:t>
      </w:r>
      <w:r>
        <w:tab/>
        <w:t>House</w:t>
      </w:r>
      <w:r>
        <w:tab/>
        <w:t xml:space="preserve">Referred to Committee on </w:t>
      </w:r>
      <w:r w:rsidRPr="008505D5">
        <w:rPr>
          <w:b/>
        </w:rPr>
        <w:t>Invitations and Memorial Resolutions</w:t>
      </w:r>
      <w:r>
        <w:t xml:space="preserve"> (</w:t>
      </w:r>
      <w:hyperlink r:id="rId8" w:history="1">
        <w:r w:rsidRPr="008505D5">
          <w:rPr>
            <w:rStyle w:val="Hyperlink"/>
          </w:rPr>
          <w:t>House Journal</w:t>
        </w:r>
        <w:r w:rsidRPr="008505D5">
          <w:rPr>
            <w:rStyle w:val="Hyperlink"/>
          </w:rPr>
          <w:noBreakHyphen/>
          <w:t>page 25</w:t>
        </w:r>
      </w:hyperlink>
      <w:r>
        <w:t>)</w:t>
      </w:r>
    </w:p>
    <w:p w:rsidR="00DC5815" w:rsidRDefault="00DC5815" w:rsidP="00DC5815">
      <w:pPr>
        <w:widowControl w:val="0"/>
        <w:tabs>
          <w:tab w:val="right" w:pos="1008"/>
          <w:tab w:val="left" w:pos="1152"/>
          <w:tab w:val="left" w:pos="1872"/>
          <w:tab w:val="left" w:pos="9187"/>
        </w:tabs>
        <w:ind w:left="2088" w:hanging="2088"/>
      </w:pPr>
      <w:r>
        <w:tab/>
        <w:t>1/28/2020</w:t>
      </w:r>
      <w:r>
        <w:tab/>
        <w:t>House</w:t>
      </w:r>
      <w:r>
        <w:tab/>
        <w:t xml:space="preserve">Committee report: Favorable </w:t>
      </w:r>
      <w:r w:rsidRPr="008505D5">
        <w:rPr>
          <w:b/>
        </w:rPr>
        <w:t>Invitations and Memorial Resolutions</w:t>
      </w:r>
      <w:r>
        <w:t xml:space="preserve"> (</w:t>
      </w:r>
      <w:hyperlink r:id="rId9" w:history="1">
        <w:r w:rsidRPr="008505D5">
          <w:rPr>
            <w:rStyle w:val="Hyperlink"/>
          </w:rPr>
          <w:t>House Journal</w:t>
        </w:r>
        <w:r w:rsidRPr="008505D5">
          <w:rPr>
            <w:rStyle w:val="Hyperlink"/>
          </w:rPr>
          <w:noBreakHyphen/>
          <w:t>page 10</w:t>
        </w:r>
      </w:hyperlink>
      <w:r>
        <w:t>)</w:t>
      </w:r>
    </w:p>
    <w:p w:rsidR="00DC5815" w:rsidRDefault="00DC5815" w:rsidP="00DC5815">
      <w:pPr>
        <w:widowControl w:val="0"/>
        <w:tabs>
          <w:tab w:val="right" w:pos="1008"/>
          <w:tab w:val="left" w:pos="1152"/>
          <w:tab w:val="left" w:pos="1872"/>
          <w:tab w:val="left" w:pos="9187"/>
        </w:tabs>
        <w:ind w:left="2088" w:hanging="2088"/>
      </w:pPr>
      <w:r>
        <w:tab/>
        <w:t>1/29/2020</w:t>
      </w:r>
      <w:r>
        <w:tab/>
        <w:t>House</w:t>
      </w:r>
      <w:r>
        <w:tab/>
        <w:t>Adopted, sent to Senate (</w:t>
      </w:r>
      <w:hyperlink r:id="rId10" w:history="1">
        <w:r w:rsidRPr="008505D5">
          <w:rPr>
            <w:rStyle w:val="Hyperlink"/>
          </w:rPr>
          <w:t>House Journal</w:t>
        </w:r>
        <w:r w:rsidRPr="008505D5">
          <w:rPr>
            <w:rStyle w:val="Hyperlink"/>
          </w:rPr>
          <w:noBreakHyphen/>
          <w:t>page 13</w:t>
        </w:r>
      </w:hyperlink>
      <w:r>
        <w:t>)</w:t>
      </w:r>
    </w:p>
    <w:p w:rsidR="00DC5815" w:rsidRDefault="00DC5815" w:rsidP="00DC5815">
      <w:pPr>
        <w:widowControl w:val="0"/>
        <w:tabs>
          <w:tab w:val="right" w:pos="1008"/>
          <w:tab w:val="left" w:pos="1152"/>
          <w:tab w:val="left" w:pos="1872"/>
          <w:tab w:val="left" w:pos="9187"/>
        </w:tabs>
        <w:ind w:left="2088" w:hanging="2088"/>
      </w:pPr>
      <w:r>
        <w:tab/>
        <w:t>1/30/2020</w:t>
      </w:r>
      <w:r>
        <w:tab/>
        <w:t>Senate</w:t>
      </w:r>
      <w:r>
        <w:tab/>
        <w:t>Introduced (</w:t>
      </w:r>
      <w:hyperlink r:id="rId11" w:history="1">
        <w:r w:rsidRPr="008505D5">
          <w:rPr>
            <w:rStyle w:val="Hyperlink"/>
          </w:rPr>
          <w:t>Senate Journal</w:t>
        </w:r>
        <w:r w:rsidRPr="008505D5">
          <w:rPr>
            <w:rStyle w:val="Hyperlink"/>
          </w:rPr>
          <w:noBreakHyphen/>
          <w:t>page 8</w:t>
        </w:r>
      </w:hyperlink>
      <w:r>
        <w:t>)</w:t>
      </w:r>
    </w:p>
    <w:p w:rsidR="00DC5815" w:rsidRDefault="00DC5815" w:rsidP="00DC5815">
      <w:pPr>
        <w:widowControl w:val="0"/>
        <w:tabs>
          <w:tab w:val="right" w:pos="1008"/>
          <w:tab w:val="left" w:pos="1152"/>
          <w:tab w:val="left" w:pos="1872"/>
          <w:tab w:val="left" w:pos="9187"/>
        </w:tabs>
        <w:ind w:left="2088" w:hanging="2088"/>
      </w:pPr>
      <w:r>
        <w:tab/>
        <w:t>1/30/2020</w:t>
      </w:r>
      <w:r>
        <w:tab/>
        <w:t>Senate</w:t>
      </w:r>
      <w:r>
        <w:tab/>
        <w:t xml:space="preserve">Referred to Committee on </w:t>
      </w:r>
      <w:r w:rsidRPr="008505D5">
        <w:rPr>
          <w:b/>
        </w:rPr>
        <w:t>Transportation</w:t>
      </w:r>
      <w:r>
        <w:t xml:space="preserve"> (</w:t>
      </w:r>
      <w:hyperlink r:id="rId12" w:history="1">
        <w:r w:rsidRPr="008505D5">
          <w:rPr>
            <w:rStyle w:val="Hyperlink"/>
          </w:rPr>
          <w:t>Senate Journal</w:t>
        </w:r>
        <w:r w:rsidRPr="008505D5">
          <w:rPr>
            <w:rStyle w:val="Hyperlink"/>
          </w:rPr>
          <w:noBreakHyphen/>
          <w:t>page 8</w:t>
        </w:r>
      </w:hyperlink>
      <w:r>
        <w:t>)</w:t>
      </w:r>
    </w:p>
    <w:p w:rsidR="00DC5815" w:rsidRDefault="00DC5815" w:rsidP="00DC5815">
      <w:pPr>
        <w:widowControl w:val="0"/>
        <w:tabs>
          <w:tab w:val="right" w:pos="1008"/>
          <w:tab w:val="left" w:pos="1152"/>
          <w:tab w:val="left" w:pos="1872"/>
          <w:tab w:val="left" w:pos="9187"/>
        </w:tabs>
        <w:ind w:left="2088" w:hanging="2088"/>
      </w:pPr>
      <w:r>
        <w:tab/>
        <w:t>2/19/2020</w:t>
      </w:r>
      <w:r>
        <w:tab/>
        <w:t>Senate</w:t>
      </w:r>
      <w:r>
        <w:tab/>
        <w:t xml:space="preserve">Recalled from Committee on </w:t>
      </w:r>
      <w:r w:rsidRPr="008505D5">
        <w:rPr>
          <w:b/>
        </w:rPr>
        <w:t>Transportation</w:t>
      </w:r>
      <w:r>
        <w:t xml:space="preserve"> (</w:t>
      </w:r>
      <w:hyperlink r:id="rId13" w:history="1">
        <w:r w:rsidRPr="008505D5">
          <w:rPr>
            <w:rStyle w:val="Hyperlink"/>
          </w:rPr>
          <w:t>Senate Journal</w:t>
        </w:r>
        <w:r w:rsidRPr="008505D5">
          <w:rPr>
            <w:rStyle w:val="Hyperlink"/>
          </w:rPr>
          <w:noBreakHyphen/>
          <w:t>page 2</w:t>
        </w:r>
      </w:hyperlink>
      <w:r>
        <w:t>)</w:t>
      </w:r>
    </w:p>
    <w:p w:rsidR="00DC5815" w:rsidRDefault="00DC5815" w:rsidP="00DC5815">
      <w:pPr>
        <w:widowControl w:val="0"/>
        <w:tabs>
          <w:tab w:val="right" w:pos="1008"/>
          <w:tab w:val="left" w:pos="1152"/>
          <w:tab w:val="left" w:pos="1872"/>
          <w:tab w:val="left" w:pos="9187"/>
        </w:tabs>
        <w:ind w:left="2088" w:hanging="2088"/>
      </w:pPr>
      <w:r>
        <w:tab/>
        <w:t>3/4/2020</w:t>
      </w:r>
      <w:r>
        <w:tab/>
        <w:t>Senate</w:t>
      </w:r>
      <w:r>
        <w:tab/>
        <w:t>Adopted, returned to House with concurrence (</w:t>
      </w:r>
      <w:hyperlink r:id="rId14" w:history="1">
        <w:r w:rsidRPr="008505D5">
          <w:rPr>
            <w:rStyle w:val="Hyperlink"/>
          </w:rPr>
          <w:t>Senate Journal</w:t>
        </w:r>
        <w:r w:rsidRPr="008505D5">
          <w:rPr>
            <w:rStyle w:val="Hyperlink"/>
          </w:rPr>
          <w:noBreakHyphen/>
          <w:t>page 102</w:t>
        </w:r>
      </w:hyperlink>
      <w:r>
        <w:t>)</w:t>
      </w:r>
    </w:p>
    <w:p w:rsidR="00DC5815" w:rsidRDefault="00DC5815" w:rsidP="00DC5815">
      <w:pPr>
        <w:widowControl w:val="0"/>
        <w:tabs>
          <w:tab w:val="right" w:pos="1008"/>
          <w:tab w:val="left" w:pos="1152"/>
          <w:tab w:val="left" w:pos="1872"/>
          <w:tab w:val="left" w:pos="9187"/>
        </w:tabs>
        <w:ind w:left="2088" w:hanging="2088"/>
      </w:pPr>
    </w:p>
    <w:p w:rsidR="002D69D5" w:rsidRDefault="002D69D5" w:rsidP="002D69D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2D69D5">
          <w:rPr>
            <w:rStyle w:val="Hyperlink"/>
          </w:rPr>
          <w:t>legislative information</w:t>
        </w:r>
      </w:hyperlink>
      <w:r>
        <w:t xml:space="preserve"> at the website</w:t>
      </w:r>
    </w:p>
    <w:p w:rsidR="002D69D5" w:rsidRDefault="002D69D5" w:rsidP="002D69D5">
      <w:pPr>
        <w:widowControl w:val="0"/>
        <w:tabs>
          <w:tab w:val="right" w:pos="1008"/>
          <w:tab w:val="left" w:pos="1152"/>
          <w:tab w:val="left" w:pos="1872"/>
          <w:tab w:val="left" w:pos="9187"/>
        </w:tabs>
        <w:ind w:left="2088" w:hanging="2088"/>
        <w:jc w:val="left"/>
      </w:pPr>
    </w:p>
    <w:p w:rsidR="002D69D5" w:rsidRPr="002D69D5" w:rsidRDefault="002D69D5" w:rsidP="002D69D5">
      <w:pPr>
        <w:widowControl w:val="0"/>
        <w:tabs>
          <w:tab w:val="right" w:pos="1008"/>
          <w:tab w:val="left" w:pos="1152"/>
          <w:tab w:val="left" w:pos="1872"/>
          <w:tab w:val="left" w:pos="9187"/>
        </w:tabs>
        <w:ind w:left="2088" w:hanging="2088"/>
        <w:jc w:val="left"/>
      </w:pPr>
    </w:p>
    <w:p w:rsidR="002D69D5" w:rsidRDefault="002D69D5" w:rsidP="002D69D5">
      <w:pPr>
        <w:widowControl w:val="0"/>
        <w:jc w:val="left"/>
      </w:pPr>
      <w:r w:rsidRPr="002D69D5">
        <w:rPr>
          <w:b/>
        </w:rPr>
        <w:t>VERSIONS OF THIS BILL</w:t>
      </w:r>
    </w:p>
    <w:p w:rsidR="002D69D5" w:rsidRDefault="002D69D5" w:rsidP="002D69D5">
      <w:pPr>
        <w:widowControl w:val="0"/>
        <w:jc w:val="left"/>
      </w:pPr>
    </w:p>
    <w:p w:rsidR="002D69D5" w:rsidRDefault="00587D74" w:rsidP="002D69D5">
      <w:pPr>
        <w:widowControl w:val="0"/>
        <w:jc w:val="left"/>
      </w:pPr>
      <w:hyperlink r:id="rId16" w:history="1">
        <w:r w:rsidR="002D69D5">
          <w:rPr>
            <w:rStyle w:val="Hyperlink"/>
          </w:rPr>
          <w:t>1/22/2020</w:t>
        </w:r>
      </w:hyperlink>
    </w:p>
    <w:p w:rsidR="002D69D5" w:rsidRDefault="00587D74" w:rsidP="002D69D5">
      <w:hyperlink r:id="rId17" w:history="1">
        <w:r w:rsidR="00EE1926" w:rsidRPr="00EE1926">
          <w:rPr>
            <w:rStyle w:val="Hyperlink"/>
          </w:rPr>
          <w:t>1/28/2020</w:t>
        </w:r>
      </w:hyperlink>
    </w:p>
    <w:p w:rsidR="00EE1926" w:rsidRDefault="00587D74" w:rsidP="002D69D5">
      <w:hyperlink r:id="rId18" w:history="1">
        <w:r w:rsidR="00672F44" w:rsidRPr="00672F44">
          <w:rPr>
            <w:rStyle w:val="Hyperlink"/>
          </w:rPr>
          <w:t>2/19/2020</w:t>
        </w:r>
      </w:hyperlink>
    </w:p>
    <w:p w:rsidR="00672F44" w:rsidRDefault="00672F44" w:rsidP="002D69D5"/>
    <w:p w:rsidR="002D69D5" w:rsidRDefault="002D69D5" w:rsidP="002D69D5">
      <w:pPr>
        <w:sectPr w:rsidR="002D69D5" w:rsidSect="002D69D5">
          <w:pgSz w:w="12240" w:h="15840" w:code="1"/>
          <w:pgMar w:top="1080" w:right="1440" w:bottom="1080" w:left="1440" w:header="720" w:footer="720" w:gutter="0"/>
          <w:cols w:space="720"/>
          <w:noEndnote/>
          <w:docGrid w:linePitch="360"/>
        </w:sectPr>
      </w:pPr>
    </w:p>
    <w:p w:rsidR="00672F44" w:rsidRDefault="00672F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672F44" w:rsidRDefault="00672F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2020</w:t>
      </w:r>
    </w:p>
    <w:p w:rsidR="00672F44" w:rsidRDefault="00672F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F44" w:rsidRPr="00E62855" w:rsidRDefault="00672F44" w:rsidP="00E62855">
      <w:pPr>
        <w:tabs>
          <w:tab w:val="right" w:pos="5933"/>
        </w:tabs>
        <w:suppressAutoHyphens/>
      </w:pPr>
      <w:r>
        <w:tab/>
      </w:r>
      <w:r>
        <w:rPr>
          <w:b/>
          <w:sz w:val="36"/>
        </w:rPr>
        <w:t>H. 5008</w:t>
      </w:r>
    </w:p>
    <w:p w:rsidR="00672F44" w:rsidRDefault="00672F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F44" w:rsidRDefault="00672F44" w:rsidP="00E62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7276E">
        <w:t>Rep. Oremus</w:t>
      </w:r>
    </w:p>
    <w:p w:rsidR="00672F44" w:rsidRDefault="00672F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F44" w:rsidRDefault="00672F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2/19/20--S.</w:t>
      </w:r>
    </w:p>
    <w:p w:rsidR="00672F44" w:rsidRDefault="00672F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30, 2020.</w:t>
      </w:r>
    </w:p>
    <w:p w:rsidR="00672F44" w:rsidRPr="00E62855" w:rsidRDefault="00672F44" w:rsidP="00E62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2F44" w:rsidRDefault="00672F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F44" w:rsidRDefault="00672F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72F44" w:rsidSect="00A64CF9">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672F44" w:rsidRDefault="00672F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F44" w:rsidRDefault="00672F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F44" w:rsidRDefault="00672F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F44" w:rsidRDefault="00672F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F44" w:rsidRDefault="00672F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F44" w:rsidRDefault="00672F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F44" w:rsidRDefault="00672F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F44" w:rsidRDefault="00672F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F44" w:rsidRPr="00325348" w:rsidRDefault="00672F44" w:rsidP="00942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72F44" w:rsidRDefault="00672F4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F44" w:rsidRDefault="00672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BELVEDERE CLEARWATER ROAD (SOUTH CAROLINA HIGHWAY 126) IN AIKEN COUNTY FROM ITS INTERSECTION WITH UNITED STATES HIGHWAY 25 TO ITS INTERSECTION WITH AUGUSTA ROAD (SOUTH CAROLINA HIGHWAY 421) THE “HONORABLE RONALD </w:t>
      </w:r>
      <w:r w:rsidRPr="0012644C">
        <w:t>‘</w:t>
      </w:r>
      <w:r>
        <w:t>RONNIE</w:t>
      </w:r>
      <w:r w:rsidRPr="0012644C">
        <w:t>’</w:t>
      </w:r>
      <w:r>
        <w:t xml:space="preserve"> YOUNG MEMORIAL HIGHWAY” AND ERECT APPROPRIATE SIGNS OR MARKERS ALONG THIS HIGHWAY CONTAINING THESE WORDS.</w:t>
      </w:r>
    </w:p>
    <w:p w:rsidR="00672F44" w:rsidRDefault="00672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2F44" w:rsidRDefault="00672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were genuinely saddened to learn of the death of their highly respected colleague Ronnie Young at the age of seventy</w:t>
      </w:r>
      <w:r>
        <w:noBreakHyphen/>
        <w:t xml:space="preserve">one on May 19, 2019; and </w:t>
      </w:r>
    </w:p>
    <w:p w:rsidR="00672F44" w:rsidRDefault="00672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F44" w:rsidRDefault="00672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August 19, 1947, he was the son of the late Norris and Earlene Renew Young. He attended Leavelle</w:t>
      </w:r>
      <w:r>
        <w:noBreakHyphen/>
        <w:t>McCampbell School and graduated from Langley</w:t>
      </w:r>
      <w:r>
        <w:noBreakHyphen/>
        <w:t>Bath</w:t>
      </w:r>
      <w:r>
        <w:noBreakHyphen/>
        <w:t xml:space="preserve">Clearwater High School; and </w:t>
      </w:r>
    </w:p>
    <w:p w:rsidR="00672F44" w:rsidRDefault="00672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F44" w:rsidRDefault="00672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committed to public service, for more than two decades Mr. Young was chairman of the Aiken County Council, bringing the county its largest economic development projects; and</w:t>
      </w:r>
    </w:p>
    <w:p w:rsidR="00672F44" w:rsidRDefault="00672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F44" w:rsidRDefault="00672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great vigor and a deep sense of responsibility, Mr. Young served his community as a past chairman of the Valley Public Service Authority, past president of the Graniteville Exchange Club, and past member and past president</w:t>
      </w:r>
      <w:r>
        <w:noBreakHyphen/>
        <w:t>elect of the South Carolina Association of Counties.  He also served on the Aiken County School Board and the board of directors of the Lower Savannah River Council of Governments, twice serving as its chairman; and</w:t>
      </w:r>
    </w:p>
    <w:p w:rsidR="00672F44" w:rsidRDefault="00672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F44" w:rsidRDefault="00672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elected in 2017 to serve Aiken County District 84 in the South Carolina House of Representatives, Mr. Young became vice chair of the Education and Public Works Committee and was a member of the Rules Committee; and </w:t>
      </w:r>
    </w:p>
    <w:p w:rsidR="00672F44" w:rsidRDefault="00672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F44" w:rsidRDefault="00672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his remarkable service to the Palmetto State, Representative Young was honored by Governor Henry McMaster with the South Carolina Order of the Palmetto, the State</w:t>
      </w:r>
      <w:r w:rsidRPr="0012644C">
        <w:t>’</w:t>
      </w:r>
      <w:r>
        <w:t xml:space="preserve">s highest civilian honor; and </w:t>
      </w:r>
    </w:p>
    <w:p w:rsidR="00672F44" w:rsidRDefault="00672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F44" w:rsidRDefault="00672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faithful member of Sweetwater Church of God, Representative Young was a lifelong native of Aiken County, residing in the community of Clearwater; and </w:t>
      </w:r>
    </w:p>
    <w:p w:rsidR="00672F44" w:rsidRDefault="00672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F44" w:rsidRDefault="00672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Susan Napier Young, his beloved wife of forty</w:t>
      </w:r>
      <w:r>
        <w:noBreakHyphen/>
        <w:t xml:space="preserve">eight years, a sister, Patricia Boyd of Warrenville, two brothers </w:t>
      </w:r>
      <w:r>
        <w:noBreakHyphen/>
        <w:t>in</w:t>
      </w:r>
      <w:r>
        <w:noBreakHyphen/>
        <w:t>law, a sister</w:t>
      </w:r>
      <w:r>
        <w:noBreakHyphen/>
        <w:t>in</w:t>
      </w:r>
      <w:r>
        <w:noBreakHyphen/>
        <w:t xml:space="preserve">law, and several nieces and nephews. In addition to his parents, he was predeceased by his daughter, Tabatha Young and his brother, Terry Young; and </w:t>
      </w:r>
    </w:p>
    <w:p w:rsidR="00672F44" w:rsidRDefault="00672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F44" w:rsidRDefault="00672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highly respected by his colleagues, he often was sought for his keen and perceptive advice, and he diligently pursued solutions to the State</w:t>
      </w:r>
      <w:r w:rsidRPr="0012644C">
        <w:t>’</w:t>
      </w:r>
      <w:r>
        <w:t>s major issues; and</w:t>
      </w:r>
    </w:p>
    <w:p w:rsidR="00672F44" w:rsidRDefault="00672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F44" w:rsidRDefault="00672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honor the memory of this great son of the Palmetto State by having a highway named in his honor. Now, therefore, </w:t>
      </w:r>
    </w:p>
    <w:p w:rsidR="00672F44" w:rsidRDefault="00672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F44" w:rsidRDefault="00672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72F44" w:rsidRDefault="00672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F44" w:rsidRDefault="00672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request the Department of Transportation name the portion of Belvedere Clearwater Road (South Carolina Highway 126) in Aiken County from its intersection with United States Highway 25 to its intersection with Augusta Road (South Carolina Highway 421) the “Honorable Ronald </w:t>
      </w:r>
      <w:r w:rsidRPr="0012644C">
        <w:t>‘</w:t>
      </w:r>
      <w:r>
        <w:t>Ronnie</w:t>
      </w:r>
      <w:r w:rsidRPr="0012644C">
        <w:t>’</w:t>
      </w:r>
      <w:r>
        <w:t xml:space="preserve"> Young Memorial Highway” and erect appropriate signs or markers along this highway containing these words.</w:t>
      </w:r>
    </w:p>
    <w:p w:rsidR="00672F44" w:rsidRDefault="00672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F44" w:rsidRDefault="00672F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72F44" w:rsidRDefault="00672F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69D5" w:rsidRDefault="002D69D5" w:rsidP="00672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D69D5" w:rsidSect="00A64CF9">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7914" w:rsidRDefault="00B37914" w:rsidP="009F0C77">
      <w:r>
        <w:separator/>
      </w:r>
    </w:p>
  </w:endnote>
  <w:endnote w:type="continuationSeparator" w:id="0">
    <w:p w:rsidR="00B37914" w:rsidRDefault="00B379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AF80FF-B7D4-4C20-B54E-A374AA1A20F5}"/>
    <w:embedBold r:id="rId2" w:fontKey="{4C72F887-755F-4DE3-893B-2F4DAF1F3222}"/>
  </w:font>
  <w:font w:name="Calibri">
    <w:panose1 w:val="020F0502020204030204"/>
    <w:charset w:val="00"/>
    <w:family w:val="swiss"/>
    <w:pitch w:val="variable"/>
    <w:sig w:usb0="E0002EFF" w:usb1="C000247B" w:usb2="00000009" w:usb3="00000000" w:csb0="000001FF" w:csb1="00000000"/>
    <w:embedRegular r:id="rId3" w:fontKey="{7B937838-9A70-4FB6-881A-41F8A62FA660}"/>
  </w:font>
  <w:font w:name="Segoe UI">
    <w:panose1 w:val="020B0502040204020203"/>
    <w:charset w:val="00"/>
    <w:family w:val="swiss"/>
    <w:pitch w:val="variable"/>
    <w:sig w:usb0="E4002EFF" w:usb1="C000E47F" w:usb2="00000009" w:usb3="00000000" w:csb0="000001FF" w:csb1="00000000"/>
    <w:embedRegular r:id="rId4" w:fontKey="{1E317A5E-A07B-4376-9B09-45E0EFA37784}"/>
  </w:font>
  <w:font w:name="Cambria">
    <w:panose1 w:val="02040503050406030204"/>
    <w:charset w:val="00"/>
    <w:family w:val="roman"/>
    <w:pitch w:val="variable"/>
    <w:sig w:usb0="E00006FF" w:usb1="420024FF" w:usb2="02000000" w:usb3="00000000" w:csb0="0000019F" w:csb1="00000000"/>
    <w:embedRegular r:id="rId5" w:fontKey="{5A9306A8-E046-4F77-952F-22FEF72186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F44" w:rsidRPr="009420F2" w:rsidRDefault="00672F44" w:rsidP="009420F2">
    <w:pPr>
      <w:pStyle w:val="Footer"/>
      <w:tabs>
        <w:tab w:val="clear" w:pos="4680"/>
        <w:tab w:val="clear" w:pos="9360"/>
        <w:tab w:val="center" w:pos="2995"/>
      </w:tabs>
      <w:spacing w:before="120"/>
    </w:pPr>
    <w:r>
      <w:t>[5008-</w:t>
    </w:r>
    <w:r>
      <w:fldChar w:fldCharType="begin"/>
    </w:r>
    <w:r>
      <w:instrText xml:space="preserve"> PAGE  \* MERGEFORMAT </w:instrText>
    </w:r>
    <w:r>
      <w:fldChar w:fldCharType="separate"/>
    </w:r>
    <w:r w:rsidR="00DC581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CF9" w:rsidRPr="009420F2" w:rsidRDefault="00672F44" w:rsidP="009420F2">
    <w:pPr>
      <w:pStyle w:val="Footer"/>
      <w:tabs>
        <w:tab w:val="clear" w:pos="4680"/>
        <w:tab w:val="clear" w:pos="9360"/>
        <w:tab w:val="center" w:pos="2995"/>
      </w:tabs>
      <w:spacing w:before="120"/>
    </w:pPr>
    <w:r>
      <w:t>[5008]</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7914" w:rsidRDefault="00B37914" w:rsidP="009F0C77">
      <w:r>
        <w:separator/>
      </w:r>
    </w:p>
  </w:footnote>
  <w:footnote w:type="continuationSeparator" w:id="0">
    <w:p w:rsidR="00B37914" w:rsidRDefault="00B379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84CM20"/>
    <w:docVar w:name="CoverBillType" w:val="c"/>
    <w:docVar w:name="DocPath" w:val="L:\Council\bills\GT\5784CM20.DOCX"/>
    <w:docVar w:name="dvBillNumber" w:val="5008"/>
    <w:docVar w:name="dvBillNumberPrefix" w:val="H. "/>
    <w:docVar w:name="dvOriginalBody" w:val="House"/>
    <w:docVar w:name="dvSteno" w:val="GT"/>
    <w:docVar w:name="NameofBody" w:val="h"/>
    <w:docVar w:name="vGroup2" w:val="Council"/>
  </w:docVars>
  <w:rsids>
    <w:rsidRoot w:val="00AF175C"/>
    <w:rsid w:val="00011869"/>
    <w:rsid w:val="00015CD6"/>
    <w:rsid w:val="00074B9A"/>
    <w:rsid w:val="000E0100"/>
    <w:rsid w:val="000E1785"/>
    <w:rsid w:val="000F40FA"/>
    <w:rsid w:val="001035F1"/>
    <w:rsid w:val="00104E9D"/>
    <w:rsid w:val="0010776B"/>
    <w:rsid w:val="0012644C"/>
    <w:rsid w:val="00133E66"/>
    <w:rsid w:val="001435A3"/>
    <w:rsid w:val="00146ED3"/>
    <w:rsid w:val="00151044"/>
    <w:rsid w:val="001742AB"/>
    <w:rsid w:val="001D08F2"/>
    <w:rsid w:val="001D3A58"/>
    <w:rsid w:val="001D525B"/>
    <w:rsid w:val="001D7F4F"/>
    <w:rsid w:val="00205238"/>
    <w:rsid w:val="002321B6"/>
    <w:rsid w:val="00232912"/>
    <w:rsid w:val="00250967"/>
    <w:rsid w:val="002543C8"/>
    <w:rsid w:val="0025541D"/>
    <w:rsid w:val="00284AAE"/>
    <w:rsid w:val="002B7EBF"/>
    <w:rsid w:val="002C05B3"/>
    <w:rsid w:val="002D69D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0184"/>
    <w:rsid w:val="005A62FE"/>
    <w:rsid w:val="005C2FE2"/>
    <w:rsid w:val="005E2BC9"/>
    <w:rsid w:val="00605102"/>
    <w:rsid w:val="006215AA"/>
    <w:rsid w:val="00672F44"/>
    <w:rsid w:val="0068313D"/>
    <w:rsid w:val="006913C9"/>
    <w:rsid w:val="0069470D"/>
    <w:rsid w:val="00696C5A"/>
    <w:rsid w:val="006D58AA"/>
    <w:rsid w:val="00734F00"/>
    <w:rsid w:val="00736959"/>
    <w:rsid w:val="0076045F"/>
    <w:rsid w:val="007A70AE"/>
    <w:rsid w:val="008362E8"/>
    <w:rsid w:val="0085786E"/>
    <w:rsid w:val="008A1768"/>
    <w:rsid w:val="008A489F"/>
    <w:rsid w:val="008F0F33"/>
    <w:rsid w:val="008F4429"/>
    <w:rsid w:val="0094021A"/>
    <w:rsid w:val="009420F2"/>
    <w:rsid w:val="00985A16"/>
    <w:rsid w:val="009B44AF"/>
    <w:rsid w:val="009C6A0B"/>
    <w:rsid w:val="009F0C77"/>
    <w:rsid w:val="009F4DD1"/>
    <w:rsid w:val="00A02543"/>
    <w:rsid w:val="00A124AE"/>
    <w:rsid w:val="00A41684"/>
    <w:rsid w:val="00A559E4"/>
    <w:rsid w:val="00A64E80"/>
    <w:rsid w:val="00A72BCD"/>
    <w:rsid w:val="00A74174"/>
    <w:rsid w:val="00A741D9"/>
    <w:rsid w:val="00A833AB"/>
    <w:rsid w:val="00A9741D"/>
    <w:rsid w:val="00AC34A2"/>
    <w:rsid w:val="00AC73DE"/>
    <w:rsid w:val="00AD1C9A"/>
    <w:rsid w:val="00AD4B17"/>
    <w:rsid w:val="00AF014A"/>
    <w:rsid w:val="00AF175C"/>
    <w:rsid w:val="00B37914"/>
    <w:rsid w:val="00B412D4"/>
    <w:rsid w:val="00B50D33"/>
    <w:rsid w:val="00B64FFF"/>
    <w:rsid w:val="00B7341B"/>
    <w:rsid w:val="00BD4045"/>
    <w:rsid w:val="00BE3C22"/>
    <w:rsid w:val="00C0345E"/>
    <w:rsid w:val="00C21ABE"/>
    <w:rsid w:val="00C31C95"/>
    <w:rsid w:val="00C3483A"/>
    <w:rsid w:val="00C74E9D"/>
    <w:rsid w:val="00C826DD"/>
    <w:rsid w:val="00C82FD3"/>
    <w:rsid w:val="00C92819"/>
    <w:rsid w:val="00CC4ADD"/>
    <w:rsid w:val="00CC6B7B"/>
    <w:rsid w:val="00CD2089"/>
    <w:rsid w:val="00D074C2"/>
    <w:rsid w:val="00D73A67"/>
    <w:rsid w:val="00D970A9"/>
    <w:rsid w:val="00DC5815"/>
    <w:rsid w:val="00DF3845"/>
    <w:rsid w:val="00E41911"/>
    <w:rsid w:val="00E44B57"/>
    <w:rsid w:val="00E92EEF"/>
    <w:rsid w:val="00EE1926"/>
    <w:rsid w:val="00EF2368"/>
    <w:rsid w:val="00F24442"/>
    <w:rsid w:val="00F502AB"/>
    <w:rsid w:val="00F50AE3"/>
    <w:rsid w:val="00F5212D"/>
    <w:rsid w:val="00F655B7"/>
    <w:rsid w:val="00F656BA"/>
    <w:rsid w:val="00F67CF1"/>
    <w:rsid w:val="00F728AA"/>
    <w:rsid w:val="00F741DC"/>
    <w:rsid w:val="00F840F0"/>
    <w:rsid w:val="00FB0D0D"/>
    <w:rsid w:val="00FB43B4"/>
    <w:rsid w:val="00FB6B0B"/>
    <w:rsid w:val="00FF2AE4"/>
    <w:rsid w:val="00FF6450"/>
    <w:rsid w:val="00FF7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0EF44F-FAFB-4B2E-915E-CA455A268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4B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B9A"/>
    <w:rPr>
      <w:rFonts w:ascii="Segoe UI" w:eastAsia="Times New Roman" w:hAnsi="Segoe UI" w:cs="Segoe UI"/>
      <w:sz w:val="18"/>
      <w:szCs w:val="18"/>
    </w:rPr>
  </w:style>
  <w:style w:type="character" w:styleId="Hyperlink">
    <w:name w:val="Hyperlink"/>
    <w:basedOn w:val="DefaultParagraphFont"/>
    <w:uiPriority w:val="99"/>
    <w:unhideWhenUsed/>
    <w:rsid w:val="002D69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2.docx" TargetMode="External"/><Relationship Id="rId13" Type="http://schemas.openxmlformats.org/officeDocument/2006/relationships/hyperlink" Target="file:///h:\sj\20200219.docx" TargetMode="External"/><Relationship Id="rId18" Type="http://schemas.openxmlformats.org/officeDocument/2006/relationships/hyperlink" Target="file:///p:\pprever\2019-20\5008_20200219.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00122.docx" TargetMode="External"/><Relationship Id="rId12" Type="http://schemas.openxmlformats.org/officeDocument/2006/relationships/hyperlink" Target="file:///h:\sj\20200130.docx" TargetMode="External"/><Relationship Id="rId17" Type="http://schemas.openxmlformats.org/officeDocument/2006/relationships/hyperlink" Target="file:///p:\pprever\2019-20\5008_20200128.docx" TargetMode="External"/><Relationship Id="rId2" Type="http://schemas.openxmlformats.org/officeDocument/2006/relationships/styles" Target="styles.xml"/><Relationship Id="rId16" Type="http://schemas.openxmlformats.org/officeDocument/2006/relationships/hyperlink" Target="file:///p:\pprever\2019-20\5008_20200122.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130.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5008&amp;session=123&amp;summary=B" TargetMode="External"/><Relationship Id="rId10" Type="http://schemas.openxmlformats.org/officeDocument/2006/relationships/hyperlink" Target="file:///h:\hj\20200129.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00128.docx" TargetMode="External"/><Relationship Id="rId14" Type="http://schemas.openxmlformats.org/officeDocument/2006/relationships/hyperlink" Target="file:///h:\sj\2020030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22688-DACC-436B-8386-B607F86EF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A8D832B4</Template>
  <TotalTime>0</TotalTime>
  <Pages>3</Pages>
  <Words>790</Words>
  <Characters>4509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5008: Subject not yet available - South Carolina Legislature Online</dc:title>
  <dc:creator>Gwen Thurmond</dc:creator>
  <cp:lastModifiedBy>S Wilson</cp:lastModifiedBy>
  <cp:revision>2</cp:revision>
  <cp:lastPrinted>2020-01-22T15:55:00Z</cp:lastPrinted>
  <dcterms:created xsi:type="dcterms:W3CDTF">2020-03-05T15:11:00Z</dcterms:created>
  <dcterms:modified xsi:type="dcterms:W3CDTF">2020-03-05T15:11:00Z</dcterms:modified>
</cp:coreProperties>
</file>