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A01" w:rsidRDefault="00900A01" w:rsidP="00900A01">
      <w:pPr>
        <w:widowControl w:val="0"/>
        <w:jc w:val="center"/>
      </w:pPr>
      <w:r w:rsidRPr="00900A01">
        <w:rPr>
          <w:b/>
        </w:rPr>
        <w:t>South Carolina General Assembly</w:t>
      </w:r>
    </w:p>
    <w:p w:rsidR="00900A01" w:rsidRDefault="00900A01" w:rsidP="00900A01">
      <w:pPr>
        <w:widowControl w:val="0"/>
        <w:jc w:val="center"/>
      </w:pPr>
      <w:r>
        <w:t>123rd Session, 2019-2020</w:t>
      </w:r>
    </w:p>
    <w:p w:rsidR="00900A01" w:rsidRDefault="00900A01" w:rsidP="00900A01">
      <w:pPr>
        <w:widowControl w:val="0"/>
        <w:jc w:val="left"/>
      </w:pPr>
    </w:p>
    <w:p w:rsidR="00900A01" w:rsidRDefault="00900A01" w:rsidP="00900A01">
      <w:pPr>
        <w:widowControl w:val="0"/>
        <w:jc w:val="left"/>
        <w:rPr>
          <w:b/>
        </w:rPr>
      </w:pPr>
      <w:r w:rsidRPr="00900A01">
        <w:rPr>
          <w:b/>
        </w:rPr>
        <w:t>H. 5145</w:t>
      </w:r>
    </w:p>
    <w:p w:rsidR="00900A01" w:rsidRDefault="00900A01" w:rsidP="00900A01">
      <w:pPr>
        <w:widowControl w:val="0"/>
        <w:jc w:val="left"/>
        <w:rPr>
          <w:b/>
        </w:rPr>
      </w:pPr>
    </w:p>
    <w:p w:rsidR="00900A01" w:rsidRDefault="00900A01" w:rsidP="00900A01">
      <w:pPr>
        <w:widowControl w:val="0"/>
        <w:jc w:val="left"/>
      </w:pPr>
      <w:r w:rsidRPr="00900A01">
        <w:rPr>
          <w:b/>
        </w:rPr>
        <w:t>STATUS INFORMATION</w:t>
      </w:r>
    </w:p>
    <w:p w:rsidR="00900A01" w:rsidRDefault="00900A01" w:rsidP="00900A01">
      <w:pPr>
        <w:widowControl w:val="0"/>
        <w:jc w:val="left"/>
      </w:pPr>
    </w:p>
    <w:p w:rsidR="00900A01" w:rsidRDefault="00900A01" w:rsidP="00900A01">
      <w:pPr>
        <w:widowControl w:val="0"/>
        <w:jc w:val="left"/>
      </w:pPr>
      <w:r>
        <w:t>House Resolution</w:t>
      </w:r>
    </w:p>
    <w:p w:rsidR="00900A01" w:rsidRDefault="00900A01" w:rsidP="00900A01">
      <w:pPr>
        <w:widowControl w:val="0"/>
        <w:jc w:val="left"/>
      </w:pPr>
      <w:r>
        <w:t>Sponsors: Rep. Wooten</w:t>
      </w:r>
    </w:p>
    <w:p w:rsidR="00900A01" w:rsidRDefault="00900A01" w:rsidP="00900A01">
      <w:pPr>
        <w:widowControl w:val="0"/>
        <w:jc w:val="left"/>
      </w:pPr>
      <w:r>
        <w:t>Document Path: l:\council\bills\gm\24315ph20.docx</w:t>
      </w:r>
    </w:p>
    <w:p w:rsidR="00900A01" w:rsidRDefault="00900A01" w:rsidP="00900A01">
      <w:pPr>
        <w:widowControl w:val="0"/>
        <w:jc w:val="left"/>
      </w:pPr>
    </w:p>
    <w:p w:rsidR="00900A01" w:rsidRDefault="00900A01" w:rsidP="00900A01">
      <w:pPr>
        <w:widowControl w:val="0"/>
        <w:jc w:val="left"/>
      </w:pPr>
      <w:r>
        <w:t>Introduced in the House on February 12, 2020</w:t>
      </w:r>
    </w:p>
    <w:p w:rsidR="00900A01" w:rsidRDefault="00900A01" w:rsidP="00900A01">
      <w:pPr>
        <w:widowControl w:val="0"/>
        <w:jc w:val="left"/>
      </w:pPr>
      <w:r>
        <w:t>Adopted by the House on February 12, 2020</w:t>
      </w:r>
    </w:p>
    <w:p w:rsidR="00900A01" w:rsidRDefault="00900A01" w:rsidP="00900A01">
      <w:pPr>
        <w:widowControl w:val="0"/>
        <w:jc w:val="left"/>
      </w:pPr>
    </w:p>
    <w:p w:rsidR="00900A01" w:rsidRDefault="00FC7DCB" w:rsidP="00900A01">
      <w:pPr>
        <w:widowControl w:val="0"/>
        <w:jc w:val="left"/>
      </w:pPr>
      <w:r>
        <w:t>Summary: River Bluff High School Varsity Cheer Squad</w:t>
      </w:r>
    </w:p>
    <w:p w:rsidR="00900A01" w:rsidRDefault="00900A01" w:rsidP="00900A01">
      <w:pPr>
        <w:widowControl w:val="0"/>
        <w:jc w:val="left"/>
      </w:pPr>
    </w:p>
    <w:p w:rsidR="00900A01" w:rsidRDefault="00900A01" w:rsidP="00900A01">
      <w:pPr>
        <w:widowControl w:val="0"/>
        <w:jc w:val="left"/>
      </w:pPr>
    </w:p>
    <w:p w:rsidR="00900A01" w:rsidRDefault="00900A01" w:rsidP="00900A01">
      <w:pPr>
        <w:widowControl w:val="0"/>
        <w:tabs>
          <w:tab w:val="center" w:pos="590"/>
          <w:tab w:val="center" w:pos="1440"/>
          <w:tab w:val="left" w:pos="1872"/>
          <w:tab w:val="left" w:pos="9187"/>
        </w:tabs>
        <w:jc w:val="left"/>
      </w:pPr>
      <w:r w:rsidRPr="00900A01">
        <w:rPr>
          <w:b/>
        </w:rPr>
        <w:t>HISTORY OF LEGISLATIVE ACTIONS</w:t>
      </w:r>
    </w:p>
    <w:p w:rsidR="00900A01" w:rsidRDefault="00900A01" w:rsidP="00900A01">
      <w:pPr>
        <w:widowControl w:val="0"/>
        <w:tabs>
          <w:tab w:val="center" w:pos="590"/>
          <w:tab w:val="center" w:pos="1440"/>
          <w:tab w:val="left" w:pos="1872"/>
          <w:tab w:val="left" w:pos="9187"/>
        </w:tabs>
        <w:jc w:val="left"/>
      </w:pPr>
    </w:p>
    <w:p w:rsidR="00900A01" w:rsidRPr="00900A01" w:rsidRDefault="00900A01" w:rsidP="00900A01">
      <w:pPr>
        <w:widowControl w:val="0"/>
        <w:tabs>
          <w:tab w:val="center" w:pos="590"/>
          <w:tab w:val="center" w:pos="1440"/>
          <w:tab w:val="left" w:pos="1872"/>
          <w:tab w:val="left" w:pos="9187"/>
        </w:tabs>
        <w:jc w:val="left"/>
      </w:pPr>
      <w:r w:rsidRPr="00900A01">
        <w:rPr>
          <w:u w:val="single"/>
        </w:rPr>
        <w:tab/>
        <w:t>Date</w:t>
      </w:r>
      <w:r w:rsidRPr="00900A01">
        <w:rPr>
          <w:u w:val="single"/>
        </w:rPr>
        <w:tab/>
        <w:t>Body</w:t>
      </w:r>
      <w:r w:rsidRPr="00900A01">
        <w:rPr>
          <w:u w:val="single"/>
        </w:rPr>
        <w:tab/>
        <w:t>Action Description with journal page number</w:t>
      </w:r>
      <w:r w:rsidRPr="00900A01">
        <w:rPr>
          <w:u w:val="single"/>
        </w:rPr>
        <w:tab/>
      </w:r>
    </w:p>
    <w:p w:rsidR="00AD6163" w:rsidRDefault="00AD6163" w:rsidP="00AD6163">
      <w:pPr>
        <w:widowControl w:val="0"/>
        <w:tabs>
          <w:tab w:val="right" w:pos="1008"/>
          <w:tab w:val="left" w:pos="1152"/>
          <w:tab w:val="left" w:pos="1872"/>
          <w:tab w:val="left" w:pos="9187"/>
        </w:tabs>
        <w:ind w:left="2088" w:hanging="2088"/>
      </w:pPr>
      <w:r>
        <w:tab/>
        <w:t>2/12/2020</w:t>
      </w:r>
      <w:r>
        <w:tab/>
        <w:t>House</w:t>
      </w:r>
      <w:r>
        <w:tab/>
        <w:t>Introduced and adopted (</w:t>
      </w:r>
      <w:hyperlink r:id="rId7" w:history="1">
        <w:r w:rsidRPr="00530896">
          <w:rPr>
            <w:rStyle w:val="Hyperlink"/>
          </w:rPr>
          <w:t>House Journal</w:t>
        </w:r>
        <w:r w:rsidRPr="00530896">
          <w:rPr>
            <w:rStyle w:val="Hyperlink"/>
          </w:rPr>
          <w:noBreakHyphen/>
          <w:t>page 26</w:t>
        </w:r>
      </w:hyperlink>
      <w:r>
        <w:t>)</w:t>
      </w:r>
    </w:p>
    <w:p w:rsidR="00AD6163" w:rsidRDefault="00AD6163" w:rsidP="00AD6163">
      <w:pPr>
        <w:widowControl w:val="0"/>
        <w:tabs>
          <w:tab w:val="right" w:pos="1008"/>
          <w:tab w:val="left" w:pos="1152"/>
          <w:tab w:val="left" w:pos="1872"/>
          <w:tab w:val="left" w:pos="9187"/>
        </w:tabs>
        <w:ind w:left="2088" w:hanging="2088"/>
      </w:pPr>
    </w:p>
    <w:p w:rsidR="00900A01" w:rsidRDefault="00900A01" w:rsidP="00900A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00A01">
          <w:rPr>
            <w:rStyle w:val="Hyperlink"/>
          </w:rPr>
          <w:t>legislative information</w:t>
        </w:r>
      </w:hyperlink>
      <w:r>
        <w:t xml:space="preserve"> at the website</w:t>
      </w:r>
    </w:p>
    <w:p w:rsidR="00900A01" w:rsidRDefault="00900A01" w:rsidP="00900A01">
      <w:pPr>
        <w:widowControl w:val="0"/>
        <w:tabs>
          <w:tab w:val="right" w:pos="1008"/>
          <w:tab w:val="left" w:pos="1152"/>
          <w:tab w:val="left" w:pos="1872"/>
          <w:tab w:val="left" w:pos="9187"/>
        </w:tabs>
        <w:ind w:left="2088" w:hanging="2088"/>
        <w:jc w:val="left"/>
      </w:pPr>
    </w:p>
    <w:p w:rsidR="00900A01" w:rsidRPr="00900A01" w:rsidRDefault="00900A01" w:rsidP="00900A01">
      <w:pPr>
        <w:widowControl w:val="0"/>
        <w:tabs>
          <w:tab w:val="right" w:pos="1008"/>
          <w:tab w:val="left" w:pos="1152"/>
          <w:tab w:val="left" w:pos="1872"/>
          <w:tab w:val="left" w:pos="9187"/>
        </w:tabs>
        <w:ind w:left="2088" w:hanging="2088"/>
        <w:jc w:val="left"/>
      </w:pPr>
    </w:p>
    <w:p w:rsidR="00900A01" w:rsidRDefault="00900A01" w:rsidP="00900A01">
      <w:r w:rsidRPr="00900A01">
        <w:rPr>
          <w:b/>
        </w:rPr>
        <w:t>VERSIONS OF THIS BILL</w:t>
      </w:r>
    </w:p>
    <w:p w:rsidR="00900A01" w:rsidRDefault="00900A01" w:rsidP="00900A01"/>
    <w:p w:rsidR="00900A01" w:rsidRDefault="00771FEA" w:rsidP="00900A01">
      <w:hyperlink r:id="rId9" w:history="1">
        <w:r w:rsidR="00900A01">
          <w:rPr>
            <w:rStyle w:val="Hyperlink"/>
          </w:rPr>
          <w:t>2/12/2020</w:t>
        </w:r>
      </w:hyperlink>
    </w:p>
    <w:p w:rsidR="00900A01" w:rsidRDefault="00900A01" w:rsidP="00900A01"/>
    <w:p w:rsidR="00900A01" w:rsidRDefault="00900A01" w:rsidP="00900A01">
      <w:pPr>
        <w:sectPr w:rsidR="00900A01" w:rsidSect="00900A01">
          <w:pgSz w:w="12240" w:h="15840" w:code="1"/>
          <w:pgMar w:top="1080" w:right="1440" w:bottom="1080" w:left="1440" w:header="720" w:footer="720" w:gutter="0"/>
          <w:cols w:space="720"/>
          <w:noEndnote/>
          <w:docGrid w:linePitch="360"/>
        </w:sectPr>
      </w:pPr>
    </w:p>
    <w:p w:rsidR="00296C19" w:rsidRDefault="00296C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3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RIVER BLUFF HIGH SCHOOL VARSITY CHEER SQUAD OF LEXINGTON COUNTY WITH THE TEAM COACHES AND SCHOOL OFFICIALS, AT A DATE AND TIME TO BE DETERMINED BY THE SPEAKER, FOR THE PURPOSE OF BEING RECOGNIZED AND COMMENDED FOR CAPTURING THE 2020 SOUTH CAROLINA </w:t>
      </w:r>
      <w:r w:rsidR="005F360B">
        <w:t xml:space="preserve">HIGH SCHOOL LEAGUE </w:t>
      </w:r>
      <w:r w:rsidR="005F360B" w:rsidRPr="00571459">
        <w:rPr>
          <w:color w:val="000000" w:themeColor="text1"/>
          <w:u w:color="000000" w:themeColor="text1"/>
        </w:rPr>
        <w:t>GAMEDAY INVITATIONAL</w:t>
      </w:r>
      <w:r w:rsidR="005F360B">
        <w:rPr>
          <w:color w:val="000000" w:themeColor="text1"/>
          <w:u w:color="000000" w:themeColor="text1"/>
        </w:rPr>
        <w:t xml:space="preserve"> </w:t>
      </w:r>
      <w:r w:rsidR="005F360B">
        <w:t>CLASS A</w:t>
      </w:r>
      <w:r>
        <w:t>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3BE" w:rsidRDefault="002D7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73BE" w:rsidRDefault="002D7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BE" w:rsidRDefault="0090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River Bluff High School varsity cheer squad of Lexington County with the team coaches and school officials, at a date and time to be determined by the Speaker, for the purpose of being recognized and commended for capturing the 2020 South Carolina </w:t>
      </w:r>
      <w:r w:rsidR="005F360B">
        <w:t xml:space="preserve">High School League </w:t>
      </w:r>
      <w:r w:rsidR="005F360B" w:rsidRPr="00571459">
        <w:rPr>
          <w:color w:val="000000" w:themeColor="text1"/>
          <w:u w:color="000000" w:themeColor="text1"/>
        </w:rPr>
        <w:t>Gameday Invitational</w:t>
      </w:r>
      <w:r w:rsidR="005F360B">
        <w:rPr>
          <w:color w:val="000000" w:themeColor="text1"/>
          <w:u w:color="000000" w:themeColor="text1"/>
        </w:rPr>
        <w:t xml:space="preserve"> </w:t>
      </w:r>
      <w:r>
        <w:t>Class AAAAA State Championship title.</w:t>
      </w:r>
    </w:p>
    <w:p w:rsidR="002B56CB" w:rsidRDefault="009074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A01" w:rsidRDefault="00900A01" w:rsidP="00900A01">
      <w:pPr>
        <w:suppressAutoHyphens/>
      </w:pPr>
    </w:p>
    <w:sectPr w:rsidR="00900A01" w:rsidSect="00900A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3BE" w:rsidRDefault="002D73BE" w:rsidP="009F0C77">
      <w:r>
        <w:separator/>
      </w:r>
    </w:p>
  </w:endnote>
  <w:endnote w:type="continuationSeparator" w:id="0">
    <w:p w:rsidR="002D73BE" w:rsidRDefault="002D73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CA45D6-AE08-4F94-8752-F3E336FAD8C9}"/>
    <w:embedBold r:id="rId2" w:fontKey="{A74C324C-2528-4B41-8670-472785CCA994}"/>
  </w:font>
  <w:font w:name="Calibri">
    <w:panose1 w:val="020F0502020204030204"/>
    <w:charset w:val="00"/>
    <w:family w:val="swiss"/>
    <w:pitch w:val="variable"/>
    <w:sig w:usb0="E0002EFF" w:usb1="C000247B" w:usb2="00000009" w:usb3="00000000" w:csb0="000001FF" w:csb1="00000000"/>
    <w:embedRegular r:id="rId3" w:fontKey="{A8B35334-4BFD-457B-A841-986D06B1ADF7}"/>
  </w:font>
  <w:font w:name="Segoe UI">
    <w:panose1 w:val="020B0502040204020203"/>
    <w:charset w:val="00"/>
    <w:family w:val="swiss"/>
    <w:pitch w:val="variable"/>
    <w:sig w:usb0="E4002EFF" w:usb1="C000E47F" w:usb2="00000009" w:usb3="00000000" w:csb0="000001FF" w:csb1="00000000"/>
    <w:embedRegular r:id="rId4" w:fontKey="{B97B54B1-B2BC-4D58-84DE-AF55A02B6824}"/>
  </w:font>
  <w:font w:name="Cambria">
    <w:panose1 w:val="02040503050406030204"/>
    <w:charset w:val="00"/>
    <w:family w:val="roman"/>
    <w:pitch w:val="variable"/>
    <w:sig w:usb0="E00006FF" w:usb1="420024FF" w:usb2="02000000" w:usb3="00000000" w:csb0="0000019F" w:csb1="00000000"/>
    <w:embedRegular r:id="rId5" w:fontKey="{5E620209-665C-4CA6-8AF0-79295800D7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01" w:rsidRPr="00296C19" w:rsidRDefault="00900A01" w:rsidP="00296C19">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sidR="00FC7D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3BE" w:rsidRDefault="002D73BE" w:rsidP="009F0C77">
      <w:r>
        <w:separator/>
      </w:r>
    </w:p>
  </w:footnote>
  <w:footnote w:type="continuationSeparator" w:id="0">
    <w:p w:rsidR="002D73BE" w:rsidRDefault="002D73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5PH20"/>
    <w:docVar w:name="CoverBillType" w:val="r"/>
    <w:docVar w:name="DocPath" w:val="L:\Council\bills\GM\24315PH20.DOCX"/>
    <w:docVar w:name="dvBillNumber" w:val="5145"/>
    <w:docVar w:name="dvBillNumberPrefix" w:val="H. "/>
    <w:docVar w:name="dvOriginalBody" w:val="House"/>
    <w:docVar w:name="dvSteno" w:val="GM"/>
    <w:docVar w:name="NameofBody" w:val="h"/>
    <w:docVar w:name="vGroup2" w:val="Council"/>
  </w:docVars>
  <w:rsids>
    <w:rsidRoot w:val="002D73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6C19"/>
    <w:rsid w:val="002B56CB"/>
    <w:rsid w:val="002D73B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60B"/>
    <w:rsid w:val="00605102"/>
    <w:rsid w:val="006215AA"/>
    <w:rsid w:val="00655902"/>
    <w:rsid w:val="006913C9"/>
    <w:rsid w:val="0069470D"/>
    <w:rsid w:val="006D58AA"/>
    <w:rsid w:val="00734F00"/>
    <w:rsid w:val="00736959"/>
    <w:rsid w:val="007A70AE"/>
    <w:rsid w:val="008362E8"/>
    <w:rsid w:val="0085786E"/>
    <w:rsid w:val="008A1768"/>
    <w:rsid w:val="008A489F"/>
    <w:rsid w:val="008F0F33"/>
    <w:rsid w:val="008F4429"/>
    <w:rsid w:val="00900A01"/>
    <w:rsid w:val="0090747D"/>
    <w:rsid w:val="0094021A"/>
    <w:rsid w:val="009609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16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D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B50EBD-7B06-43F1-82D7-C6C9851B3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47D"/>
    <w:rPr>
      <w:rFonts w:ascii="Segoe UI" w:eastAsia="Times New Roman" w:hAnsi="Segoe UI" w:cs="Segoe UI"/>
      <w:sz w:val="18"/>
      <w:szCs w:val="18"/>
    </w:rPr>
  </w:style>
  <w:style w:type="character" w:styleId="Hyperlink">
    <w:name w:val="Hyperlink"/>
    <w:basedOn w:val="DefaultParagraphFont"/>
    <w:uiPriority w:val="99"/>
    <w:unhideWhenUsed/>
    <w:rsid w:val="00900A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45&amp;session=123&amp;summary=B" TargetMode="Externa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45_2020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5FDB-A6BA-4BFD-A600-A1F545E1C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2</Pages>
  <Words>254</Words>
  <Characters>1451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5145: Subject not yet available - South Carolina Legislature Online</dc:title>
  <dc:creator>Gail Moore</dc:creator>
  <cp:lastModifiedBy>S Wilson</cp:lastModifiedBy>
  <cp:revision>2</cp:revision>
  <cp:lastPrinted>2020-02-11T18:53:00Z</cp:lastPrinted>
  <dcterms:created xsi:type="dcterms:W3CDTF">2020-02-18T16:30:00Z</dcterms:created>
  <dcterms:modified xsi:type="dcterms:W3CDTF">2020-02-18T16:30:00Z</dcterms:modified>
</cp:coreProperties>
</file>