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583" w:rsidRDefault="00D50583" w:rsidP="00D50583">
      <w:pPr>
        <w:widowControl w:val="0"/>
        <w:jc w:val="center"/>
      </w:pPr>
      <w:r w:rsidRPr="00D50583">
        <w:rPr>
          <w:b/>
        </w:rPr>
        <w:t>South Carolina General Assembly</w:t>
      </w:r>
    </w:p>
    <w:p w:rsidR="00D50583" w:rsidRDefault="00D50583" w:rsidP="00D50583">
      <w:pPr>
        <w:widowControl w:val="0"/>
        <w:jc w:val="center"/>
      </w:pPr>
      <w:r>
        <w:t>123rd Session, 2019-2020</w:t>
      </w:r>
    </w:p>
    <w:p w:rsidR="00D50583" w:rsidRDefault="00D50583" w:rsidP="00D50583">
      <w:pPr>
        <w:widowControl w:val="0"/>
        <w:jc w:val="left"/>
      </w:pPr>
    </w:p>
    <w:p w:rsidR="00D50583" w:rsidRDefault="00D50583" w:rsidP="00D50583">
      <w:pPr>
        <w:widowControl w:val="0"/>
        <w:jc w:val="left"/>
        <w:rPr>
          <w:b/>
        </w:rPr>
      </w:pPr>
      <w:r w:rsidRPr="00D50583">
        <w:rPr>
          <w:b/>
        </w:rPr>
        <w:t>H. 5352</w:t>
      </w:r>
    </w:p>
    <w:p w:rsidR="00D50583" w:rsidRDefault="00D50583" w:rsidP="00D50583">
      <w:pPr>
        <w:widowControl w:val="0"/>
        <w:jc w:val="left"/>
        <w:rPr>
          <w:b/>
        </w:rPr>
      </w:pPr>
    </w:p>
    <w:p w:rsidR="00D50583" w:rsidRDefault="00D50583" w:rsidP="00D50583">
      <w:pPr>
        <w:widowControl w:val="0"/>
        <w:jc w:val="left"/>
      </w:pPr>
      <w:r w:rsidRPr="00D50583">
        <w:rPr>
          <w:b/>
        </w:rPr>
        <w:t>STATUS INFORMATION</w:t>
      </w:r>
    </w:p>
    <w:p w:rsidR="00D50583" w:rsidRDefault="00D50583" w:rsidP="00D50583">
      <w:pPr>
        <w:widowControl w:val="0"/>
        <w:jc w:val="left"/>
      </w:pPr>
    </w:p>
    <w:p w:rsidR="00D50583" w:rsidRDefault="00D50583" w:rsidP="00D50583">
      <w:pPr>
        <w:widowControl w:val="0"/>
        <w:jc w:val="left"/>
      </w:pPr>
      <w:r>
        <w:t>House Resolution</w:t>
      </w:r>
    </w:p>
    <w:p w:rsidR="00D50583" w:rsidRDefault="00D50583" w:rsidP="00D50583">
      <w:pPr>
        <w:widowControl w:val="0"/>
        <w:jc w:val="left"/>
      </w:pPr>
      <w:r>
        <w:t>Sponsors: Reps. G.M. Smith, Weeks,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G.R. Smith, Sottile, Spires, Stavrinakis, Stringer, Tallon, Taylor, Thayer, Thigpen, Toole, Trantham, West, Wheeler, White, Whitmire, R. Williams, S. Williams, Willis, Wooten and Yow</w:t>
      </w:r>
    </w:p>
    <w:p w:rsidR="00D50583" w:rsidRDefault="00D50583" w:rsidP="00D50583">
      <w:pPr>
        <w:widowControl w:val="0"/>
        <w:jc w:val="left"/>
      </w:pPr>
      <w:r>
        <w:t>Document Path: l:\council\bills\jn\3213ph20.docx</w:t>
      </w:r>
    </w:p>
    <w:p w:rsidR="00D50583" w:rsidRDefault="00D50583" w:rsidP="00D50583">
      <w:pPr>
        <w:widowControl w:val="0"/>
        <w:jc w:val="left"/>
      </w:pPr>
    </w:p>
    <w:p w:rsidR="00D50583" w:rsidRDefault="00D50583" w:rsidP="00D50583">
      <w:pPr>
        <w:widowControl w:val="0"/>
        <w:jc w:val="left"/>
      </w:pPr>
      <w:r>
        <w:t>Introduced in the House on March 5, 2020</w:t>
      </w:r>
    </w:p>
    <w:p w:rsidR="00D50583" w:rsidRDefault="00D50583" w:rsidP="00D50583">
      <w:pPr>
        <w:widowControl w:val="0"/>
        <w:jc w:val="left"/>
      </w:pPr>
      <w:r>
        <w:t>Adopted by the House on March 5, 2020</w:t>
      </w:r>
    </w:p>
    <w:p w:rsidR="00D50583" w:rsidRDefault="00D50583" w:rsidP="00D50583">
      <w:pPr>
        <w:widowControl w:val="0"/>
        <w:jc w:val="left"/>
      </w:pPr>
    </w:p>
    <w:p w:rsidR="00D50583" w:rsidRDefault="00F24269" w:rsidP="00D50583">
      <w:pPr>
        <w:widowControl w:val="0"/>
        <w:jc w:val="left"/>
      </w:pPr>
      <w:r>
        <w:t>Summary: Athanasios Ouzounidis</w:t>
      </w:r>
    </w:p>
    <w:p w:rsidR="00D50583" w:rsidRDefault="00D50583" w:rsidP="00D50583">
      <w:pPr>
        <w:widowControl w:val="0"/>
        <w:jc w:val="left"/>
      </w:pPr>
    </w:p>
    <w:p w:rsidR="00D50583" w:rsidRDefault="00D50583" w:rsidP="00D50583">
      <w:pPr>
        <w:widowControl w:val="0"/>
        <w:jc w:val="left"/>
      </w:pPr>
    </w:p>
    <w:p w:rsidR="00D50583" w:rsidRDefault="00D50583" w:rsidP="00D505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0583">
        <w:rPr>
          <w:b/>
        </w:rPr>
        <w:t>HISTORY OF LEGISLATIVE ACTIONS</w:t>
      </w:r>
    </w:p>
    <w:p w:rsidR="00D50583" w:rsidRDefault="00D50583" w:rsidP="00D505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50583" w:rsidRPr="00D50583" w:rsidRDefault="00D50583" w:rsidP="00D505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0583">
        <w:rPr>
          <w:u w:val="single"/>
        </w:rPr>
        <w:tab/>
        <w:t>Date</w:t>
      </w:r>
      <w:r w:rsidRPr="00D50583">
        <w:rPr>
          <w:u w:val="single"/>
        </w:rPr>
        <w:tab/>
        <w:t>Body</w:t>
      </w:r>
      <w:r w:rsidRPr="00D50583">
        <w:rPr>
          <w:u w:val="single"/>
        </w:rPr>
        <w:tab/>
        <w:t>Action Description with journal page number</w:t>
      </w:r>
      <w:r w:rsidRPr="00D50583">
        <w:rPr>
          <w:u w:val="single"/>
        </w:rPr>
        <w:tab/>
      </w:r>
    </w:p>
    <w:p w:rsidR="00F63B2C" w:rsidRDefault="00F63B2C" w:rsidP="00F63B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3/5/2020</w:t>
      </w:r>
      <w:r>
        <w:tab/>
        <w:t>House</w:t>
      </w:r>
      <w:r>
        <w:tab/>
        <w:t>Introduced and adopted (</w:t>
      </w:r>
      <w:hyperlink r:id="rId7" w:history="1">
        <w:r w:rsidRPr="00B56C25">
          <w:rPr>
            <w:rStyle w:val="Hyperlink"/>
          </w:rPr>
          <w:t>House Journal</w:t>
        </w:r>
        <w:r w:rsidRPr="00B56C25">
          <w:rPr>
            <w:rStyle w:val="Hyperlink"/>
          </w:rPr>
          <w:noBreakHyphen/>
          <w:t>page 1</w:t>
        </w:r>
      </w:hyperlink>
      <w:r>
        <w:t>)</w:t>
      </w:r>
    </w:p>
    <w:p w:rsidR="00F63B2C" w:rsidRDefault="00F63B2C" w:rsidP="00F63B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50583" w:rsidRDefault="00D50583" w:rsidP="00D505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50583">
          <w:rPr>
            <w:rStyle w:val="Hyperlink"/>
          </w:rPr>
          <w:t>legislative information</w:t>
        </w:r>
      </w:hyperlink>
      <w:r>
        <w:t xml:space="preserve"> at the website</w:t>
      </w:r>
    </w:p>
    <w:p w:rsidR="00D50583" w:rsidRDefault="00D50583" w:rsidP="00D505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0583" w:rsidRPr="00D50583" w:rsidRDefault="00D50583" w:rsidP="00D505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0583" w:rsidRDefault="00D50583" w:rsidP="00D50583">
      <w:r w:rsidRPr="00D50583">
        <w:rPr>
          <w:b/>
        </w:rPr>
        <w:t>VERSIONS OF THIS BILL</w:t>
      </w:r>
    </w:p>
    <w:p w:rsidR="00D50583" w:rsidRDefault="00D50583" w:rsidP="00D50583"/>
    <w:p w:rsidR="00D50583" w:rsidRDefault="002B1A2D" w:rsidP="00D50583">
      <w:hyperlink r:id="rId9" w:history="1">
        <w:r w:rsidR="00D50583">
          <w:rPr>
            <w:rStyle w:val="Hyperlink"/>
          </w:rPr>
          <w:t>3/5/2020</w:t>
        </w:r>
      </w:hyperlink>
    </w:p>
    <w:p w:rsidR="00D50583" w:rsidRDefault="00D50583" w:rsidP="00D50583"/>
    <w:p w:rsidR="00D50583" w:rsidRDefault="00D50583" w:rsidP="00D50583">
      <w:pPr>
        <w:sectPr w:rsidR="00D50583" w:rsidSect="00D5058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761AF" w:rsidRDefault="006761A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6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2C9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71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 ATHANASIOS OUZOUNIDIS</w:t>
      </w:r>
      <w:r>
        <w:rPr>
          <w:color w:val="000000" w:themeColor="text1"/>
          <w:u w:color="000000" w:themeColor="text1"/>
        </w:rPr>
        <w:t xml:space="preserve"> OF SUMTER AND </w:t>
      </w:r>
      <w:r>
        <w:t>TO EXTEND THE DEEPEST SYMPATHY TO HIS FAMILY AND MANY FRIENDS.</w:t>
      </w:r>
      <w:bookmarkStart w:id="4" w:name="titleend"/>
      <w:bookmarkEnd w:id="4"/>
    </w:p>
    <w:p w:rsidR="00FA71B2" w:rsidRDefault="00FA71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2590" w:rsidRDefault="00FA71B2" w:rsidP="00AB2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32E75">
        <w:t xml:space="preserve">the </w:t>
      </w:r>
      <w:r w:rsidR="00AB2590">
        <w:t>members of the South Carolina House of Representatives were deeply saddened to learn of the passing of Athanasios “Arthur” Ouzounidis</w:t>
      </w:r>
      <w:r w:rsidR="00AB2590" w:rsidRPr="00C223A4">
        <w:rPr>
          <w:color w:val="000000" w:themeColor="text1"/>
          <w:u w:color="000000" w:themeColor="text1"/>
        </w:rPr>
        <w:t xml:space="preserve"> </w:t>
      </w:r>
      <w:r w:rsidR="00AB2590">
        <w:rPr>
          <w:color w:val="000000" w:themeColor="text1"/>
          <w:u w:color="000000" w:themeColor="text1"/>
        </w:rPr>
        <w:t>of Sumter on February 29, 2020, at the age of sixty</w:t>
      </w:r>
      <w:r w:rsidR="00EF4C4A">
        <w:rPr>
          <w:color w:val="000000" w:themeColor="text1"/>
          <w:u w:color="000000" w:themeColor="text1"/>
        </w:rPr>
        <w:noBreakHyphen/>
      </w:r>
      <w:r w:rsidR="00AB2590">
        <w:rPr>
          <w:color w:val="000000" w:themeColor="text1"/>
          <w:u w:color="000000" w:themeColor="text1"/>
        </w:rPr>
        <w:t>one</w:t>
      </w:r>
      <w:r w:rsidR="00AB2590">
        <w:t>; and</w:t>
      </w:r>
    </w:p>
    <w:p w:rsidR="00FA71B2" w:rsidRDefault="00FA71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146" w:rsidRDefault="005E1B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on March 16, 1958, in Agios Loukas, Greece, Arthur </w:t>
      </w:r>
      <w:r w:rsidRPr="00113B34">
        <w:rPr>
          <w:color w:val="000000" w:themeColor="text1"/>
          <w:u w:color="000000" w:themeColor="text1"/>
        </w:rPr>
        <w:t>Ouzounidis</w:t>
      </w:r>
      <w:r>
        <w:rPr>
          <w:color w:val="000000" w:themeColor="text1"/>
          <w:u w:color="000000" w:themeColor="text1"/>
        </w:rPr>
        <w:t xml:space="preserve"> was the son of </w:t>
      </w:r>
      <w:r w:rsidRPr="00113B34">
        <w:rPr>
          <w:color w:val="000000" w:themeColor="text1"/>
          <w:u w:color="000000" w:themeColor="text1"/>
        </w:rPr>
        <w:t>Ioannis Ouzounidis and Efthimia Papadopoulos Ouzounidis</w:t>
      </w:r>
      <w:r w:rsidR="00367146">
        <w:rPr>
          <w:color w:val="000000" w:themeColor="text1"/>
          <w:u w:color="000000" w:themeColor="text1"/>
        </w:rPr>
        <w:t xml:space="preserve">; and </w:t>
      </w:r>
    </w:p>
    <w:p w:rsidR="00367146" w:rsidRDefault="003671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A71B2" w:rsidRDefault="003671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81425E">
        <w:rPr>
          <w:color w:val="000000" w:themeColor="text1"/>
          <w:u w:color="000000" w:themeColor="text1"/>
        </w:rPr>
        <w:t>t the age of eighteen, Arthur immigrated to the United States in order to pursue the American dream</w:t>
      </w:r>
      <w:r>
        <w:rPr>
          <w:color w:val="000000" w:themeColor="text1"/>
          <w:u w:color="000000" w:themeColor="text1"/>
        </w:rPr>
        <w:t>. H</w:t>
      </w:r>
      <w:r w:rsidR="0081425E">
        <w:rPr>
          <w:color w:val="000000" w:themeColor="text1"/>
          <w:u w:color="000000" w:themeColor="text1"/>
        </w:rPr>
        <w:t xml:space="preserve">aving been </w:t>
      </w:r>
      <w:r>
        <w:rPr>
          <w:color w:val="000000" w:themeColor="text1"/>
          <w:u w:color="000000" w:themeColor="text1"/>
        </w:rPr>
        <w:t>bestowed t</w:t>
      </w:r>
      <w:r w:rsidR="0081425E">
        <w:rPr>
          <w:color w:val="000000" w:themeColor="text1"/>
          <w:u w:color="000000" w:themeColor="text1"/>
        </w:rPr>
        <w:t xml:space="preserve">he </w:t>
      </w:r>
      <w:r w:rsidR="00E2559A">
        <w:rPr>
          <w:color w:val="000000" w:themeColor="text1"/>
          <w:u w:color="000000" w:themeColor="text1"/>
        </w:rPr>
        <w:t xml:space="preserve">gift of hospitality, </w:t>
      </w:r>
      <w:r w:rsidR="0081425E">
        <w:rPr>
          <w:color w:val="000000" w:themeColor="text1"/>
          <w:u w:color="000000" w:themeColor="text1"/>
        </w:rPr>
        <w:t xml:space="preserve">Arthur </w:t>
      </w:r>
      <w:r w:rsidR="00B315CD">
        <w:rPr>
          <w:color w:val="000000" w:themeColor="text1"/>
          <w:u w:color="000000" w:themeColor="text1"/>
        </w:rPr>
        <w:t xml:space="preserve">went on to </w:t>
      </w:r>
      <w:r w:rsidR="00E2559A">
        <w:rPr>
          <w:color w:val="000000" w:themeColor="text1"/>
          <w:u w:color="000000" w:themeColor="text1"/>
        </w:rPr>
        <w:t xml:space="preserve">own and operate </w:t>
      </w:r>
      <w:r w:rsidR="00FA1D97">
        <w:rPr>
          <w:color w:val="000000" w:themeColor="text1"/>
          <w:u w:color="000000" w:themeColor="text1"/>
        </w:rPr>
        <w:t>multiple restaurants</w:t>
      </w:r>
      <w:r w:rsidR="00E2559A">
        <w:rPr>
          <w:color w:val="000000" w:themeColor="text1"/>
          <w:u w:color="000000" w:themeColor="text1"/>
        </w:rPr>
        <w:t xml:space="preserve">, including Georgios Restaurant in St. George; and </w:t>
      </w:r>
    </w:p>
    <w:p w:rsidR="00E2559A" w:rsidRDefault="00E255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2559A" w:rsidRDefault="007166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57F0">
        <w:rPr>
          <w:color w:val="000000" w:themeColor="text1"/>
          <w:u w:color="000000" w:themeColor="text1"/>
        </w:rPr>
        <w:t>a dedicated</w:t>
      </w:r>
      <w:r w:rsidR="00145636">
        <w:rPr>
          <w:color w:val="000000" w:themeColor="text1"/>
          <w:u w:color="000000" w:themeColor="text1"/>
        </w:rPr>
        <w:t xml:space="preserve"> family man, Arthur enjoyed visiting his sister, Georgia, and playing tavli with his brother</w:t>
      </w:r>
      <w:r w:rsidR="00EF4C4A">
        <w:rPr>
          <w:color w:val="000000" w:themeColor="text1"/>
          <w:u w:color="000000" w:themeColor="text1"/>
        </w:rPr>
        <w:noBreakHyphen/>
      </w:r>
      <w:r w:rsidR="00145636">
        <w:rPr>
          <w:color w:val="000000" w:themeColor="text1"/>
          <w:u w:color="000000" w:themeColor="text1"/>
        </w:rPr>
        <w:t>in</w:t>
      </w:r>
      <w:r w:rsidR="00EF4C4A">
        <w:rPr>
          <w:color w:val="000000" w:themeColor="text1"/>
          <w:u w:color="000000" w:themeColor="text1"/>
        </w:rPr>
        <w:noBreakHyphen/>
      </w:r>
      <w:r w:rsidR="00145636">
        <w:rPr>
          <w:color w:val="000000" w:themeColor="text1"/>
          <w:u w:color="000000" w:themeColor="text1"/>
        </w:rPr>
        <w:t xml:space="preserve">law, Christos. </w:t>
      </w:r>
      <w:r w:rsidR="00145636" w:rsidRPr="00113B34">
        <w:rPr>
          <w:color w:val="000000" w:themeColor="text1"/>
          <w:u w:color="000000" w:themeColor="text1"/>
        </w:rPr>
        <w:t>He was happiest celebrating religious holidays with his extended family and traveling to Greece yearly with his wife and daught</w:t>
      </w:r>
      <w:r w:rsidR="00145636">
        <w:rPr>
          <w:color w:val="000000" w:themeColor="text1"/>
          <w:u w:color="000000" w:themeColor="text1"/>
        </w:rPr>
        <w:t xml:space="preserve">ers to whom he was most devoted; and </w:t>
      </w:r>
    </w:p>
    <w:p w:rsidR="00B315CD" w:rsidRDefault="00B315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C99" w:rsidRDefault="00C12C99" w:rsidP="00534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D2B2A">
        <w:t xml:space="preserve">Arthur </w:t>
      </w:r>
      <w:r w:rsidR="004D2B2A" w:rsidRPr="00113B34">
        <w:rPr>
          <w:color w:val="000000" w:themeColor="text1"/>
          <w:u w:color="000000" w:themeColor="text1"/>
        </w:rPr>
        <w:t>Ouzounidis</w:t>
      </w:r>
      <w:r w:rsidR="004D2B2A">
        <w:rPr>
          <w:color w:val="000000" w:themeColor="text1"/>
          <w:u w:color="000000" w:themeColor="text1"/>
        </w:rPr>
        <w:t xml:space="preserve"> leaves to cherish his memory his loving wife, </w:t>
      </w:r>
      <w:r w:rsidR="004D2B2A" w:rsidRPr="00113B34">
        <w:rPr>
          <w:color w:val="000000" w:themeColor="text1"/>
          <w:u w:color="000000" w:themeColor="text1"/>
        </w:rPr>
        <w:t xml:space="preserve">Eleni Kokotinis Ouzounidis; two daughters, Ioanna Ouzounidis Murphy and her husband, Sean, of Southern Pines, North Carolina, and Maria Ouzounidis of Sumter; two brothers, Haralambos Ouzounidis and his wife, Theodosia, of Columbia and </w:t>
      </w:r>
      <w:r w:rsidR="004D2B2A" w:rsidRPr="00113B34">
        <w:rPr>
          <w:color w:val="000000" w:themeColor="text1"/>
          <w:u w:color="000000" w:themeColor="text1"/>
        </w:rPr>
        <w:lastRenderedPageBreak/>
        <w:t>Antonios Ouzounidis of Columbia; one sister, Georgia Dimitriadis and her husband, Christos, of Sumter; and numerous nieces and nephews.</w:t>
      </w:r>
      <w:r w:rsidR="00534169"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C12C99" w:rsidRDefault="00C12C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C99" w:rsidRDefault="00C12C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2C99" w:rsidRDefault="00C12C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C99" w:rsidRDefault="00C12C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278E">
        <w:t xml:space="preserve"> the members of the South Carolina House of Representatives, by this resolution, express</w:t>
      </w:r>
      <w:r w:rsidR="00A873AF">
        <w:t xml:space="preserve"> their</w:t>
      </w:r>
      <w:r w:rsidR="009E278E">
        <w:t xml:space="preserve"> profound sorrow </w:t>
      </w:r>
      <w:r w:rsidR="00A873AF">
        <w:t>upon the passing of Athanasios Ouzounidis</w:t>
      </w:r>
      <w:r w:rsidR="0093012B">
        <w:t xml:space="preserve"> of Sumter and extend the deepest sympathy to his family and many friends.</w:t>
      </w:r>
    </w:p>
    <w:p w:rsidR="00C12C99" w:rsidRDefault="00C12C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C99" w:rsidRDefault="00C12C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A71B2">
        <w:t xml:space="preserve"> the family of Mr. Athanasios “Arthur” Ouzounidis.</w:t>
      </w:r>
    </w:p>
    <w:p w:rsidR="00D53D98" w:rsidRDefault="00EF4C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0583" w:rsidRDefault="00D50583" w:rsidP="00D50583">
      <w:pPr>
        <w:suppressAutoHyphens/>
      </w:pPr>
    </w:p>
    <w:sectPr w:rsidR="00D50583" w:rsidSect="00D5058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5CD" w:rsidRDefault="00B315CD" w:rsidP="009F0C77">
      <w:r>
        <w:separator/>
      </w:r>
    </w:p>
  </w:endnote>
  <w:endnote w:type="continuationSeparator" w:id="0">
    <w:p w:rsidR="00B315CD" w:rsidRDefault="00B315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EA37F9-A03F-4322-B4E0-9BC68F3EFB29}"/>
    <w:embedBold r:id="rId2" w:fontKey="{C55B5B30-04DA-4833-8AED-7CFE830525B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3C15D2C-ED72-493D-BC35-4FF1F9890F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60AF826-B654-490D-B58D-1776769595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FEDDC6-9A70-4730-9D7F-FE0CA2B09E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583" w:rsidRPr="006761AF" w:rsidRDefault="00D50583" w:rsidP="006761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42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5CD" w:rsidRDefault="00B315CD" w:rsidP="009F0C77">
      <w:r>
        <w:separator/>
      </w:r>
    </w:p>
  </w:footnote>
  <w:footnote w:type="continuationSeparator" w:id="0">
    <w:p w:rsidR="00B315CD" w:rsidRDefault="00B315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213PH20"/>
    <w:docVar w:name="CoverBillType" w:val="r"/>
    <w:docVar w:name="DocPath" w:val="L:\Council\bills\JN\3213PH20.DOCX"/>
    <w:docVar w:name="dvBillNumber" w:val="535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C12C9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5636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5D26"/>
    <w:rsid w:val="002E5912"/>
    <w:rsid w:val="00301B21"/>
    <w:rsid w:val="00325348"/>
    <w:rsid w:val="0032732C"/>
    <w:rsid w:val="00336AD0"/>
    <w:rsid w:val="00367146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2B2A"/>
    <w:rsid w:val="004E7D54"/>
    <w:rsid w:val="005273C6"/>
    <w:rsid w:val="00530A69"/>
    <w:rsid w:val="00534169"/>
    <w:rsid w:val="00545593"/>
    <w:rsid w:val="00556EBF"/>
    <w:rsid w:val="00577C6C"/>
    <w:rsid w:val="005A62FE"/>
    <w:rsid w:val="005C2FE2"/>
    <w:rsid w:val="005E1B44"/>
    <w:rsid w:val="005E2BC9"/>
    <w:rsid w:val="00605102"/>
    <w:rsid w:val="006215AA"/>
    <w:rsid w:val="006761AF"/>
    <w:rsid w:val="006913C9"/>
    <w:rsid w:val="0069470D"/>
    <w:rsid w:val="006D58AA"/>
    <w:rsid w:val="007166A4"/>
    <w:rsid w:val="00732E75"/>
    <w:rsid w:val="00734F00"/>
    <w:rsid w:val="00736959"/>
    <w:rsid w:val="007A70AE"/>
    <w:rsid w:val="0081425E"/>
    <w:rsid w:val="008362E8"/>
    <w:rsid w:val="0085786E"/>
    <w:rsid w:val="008A1768"/>
    <w:rsid w:val="008A489F"/>
    <w:rsid w:val="008C4423"/>
    <w:rsid w:val="008F0F33"/>
    <w:rsid w:val="008F4429"/>
    <w:rsid w:val="0093012B"/>
    <w:rsid w:val="0094021A"/>
    <w:rsid w:val="009B44AF"/>
    <w:rsid w:val="009C6A0B"/>
    <w:rsid w:val="009E278E"/>
    <w:rsid w:val="009F0C77"/>
    <w:rsid w:val="009F4DD1"/>
    <w:rsid w:val="00A02543"/>
    <w:rsid w:val="00A41684"/>
    <w:rsid w:val="00A64E80"/>
    <w:rsid w:val="00A72BCD"/>
    <w:rsid w:val="00A741D9"/>
    <w:rsid w:val="00A833AB"/>
    <w:rsid w:val="00A873AF"/>
    <w:rsid w:val="00A9741D"/>
    <w:rsid w:val="00AA0D28"/>
    <w:rsid w:val="00AB2590"/>
    <w:rsid w:val="00AB57F0"/>
    <w:rsid w:val="00AC34A2"/>
    <w:rsid w:val="00AD1C9A"/>
    <w:rsid w:val="00AD4B17"/>
    <w:rsid w:val="00B2377F"/>
    <w:rsid w:val="00B315CD"/>
    <w:rsid w:val="00B412D4"/>
    <w:rsid w:val="00B64FFF"/>
    <w:rsid w:val="00BE3C22"/>
    <w:rsid w:val="00C0345E"/>
    <w:rsid w:val="00C12C99"/>
    <w:rsid w:val="00C21ABE"/>
    <w:rsid w:val="00C31C95"/>
    <w:rsid w:val="00C3483A"/>
    <w:rsid w:val="00C61039"/>
    <w:rsid w:val="00C74E9D"/>
    <w:rsid w:val="00C826DD"/>
    <w:rsid w:val="00C82FD3"/>
    <w:rsid w:val="00C92819"/>
    <w:rsid w:val="00CC6B7B"/>
    <w:rsid w:val="00CD2089"/>
    <w:rsid w:val="00D50583"/>
    <w:rsid w:val="00D53D98"/>
    <w:rsid w:val="00D73A67"/>
    <w:rsid w:val="00D970A9"/>
    <w:rsid w:val="00DF3845"/>
    <w:rsid w:val="00E2559A"/>
    <w:rsid w:val="00E41911"/>
    <w:rsid w:val="00E44B57"/>
    <w:rsid w:val="00E92EEF"/>
    <w:rsid w:val="00EF2368"/>
    <w:rsid w:val="00EF4C4A"/>
    <w:rsid w:val="00F24269"/>
    <w:rsid w:val="00F24442"/>
    <w:rsid w:val="00F50AE3"/>
    <w:rsid w:val="00F63B2C"/>
    <w:rsid w:val="00F655B7"/>
    <w:rsid w:val="00F656BA"/>
    <w:rsid w:val="00F67CF1"/>
    <w:rsid w:val="00F728AA"/>
    <w:rsid w:val="00F840F0"/>
    <w:rsid w:val="00FA1D97"/>
    <w:rsid w:val="00FA71B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EA221C-F59A-4A11-8EAF-BF66CCB75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4C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C4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05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52_2020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E289E-6052-4AD4-97AA-486C1EAC4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5352: Subject not yet available - South Carolina Legislature Online</dc:title>
  <dc:creator>Julie Newboult</dc:creator>
  <cp:lastModifiedBy>S Wilson</cp:lastModifiedBy>
  <cp:revision>2</cp:revision>
  <cp:lastPrinted>2020-03-04T21:10:00Z</cp:lastPrinted>
  <dcterms:created xsi:type="dcterms:W3CDTF">2020-03-09T16:57:00Z</dcterms:created>
  <dcterms:modified xsi:type="dcterms:W3CDTF">2020-03-09T16:57:00Z</dcterms:modified>
</cp:coreProperties>
</file>