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C64" w:rsidRDefault="00C53C64" w:rsidP="00C53C64">
      <w:pPr>
        <w:widowControl w:val="0"/>
        <w:jc w:val="center"/>
      </w:pPr>
      <w:r w:rsidRPr="00C53C64">
        <w:rPr>
          <w:b/>
        </w:rPr>
        <w:t>South Carolina General Assembly</w:t>
      </w:r>
    </w:p>
    <w:p w:rsidR="00C53C64" w:rsidRDefault="00C53C64" w:rsidP="00C53C64">
      <w:pPr>
        <w:widowControl w:val="0"/>
        <w:jc w:val="center"/>
      </w:pPr>
      <w:r>
        <w:t>123rd Session, 2019-2020</w:t>
      </w:r>
    </w:p>
    <w:p w:rsidR="00C53C64" w:rsidRDefault="00C53C64" w:rsidP="00C53C64">
      <w:pPr>
        <w:widowControl w:val="0"/>
        <w:jc w:val="left"/>
      </w:pPr>
    </w:p>
    <w:p w:rsidR="00C53C64" w:rsidRDefault="00C53C64" w:rsidP="00C53C64">
      <w:pPr>
        <w:widowControl w:val="0"/>
        <w:jc w:val="left"/>
        <w:rPr>
          <w:b/>
        </w:rPr>
      </w:pPr>
      <w:r w:rsidRPr="00C53C64">
        <w:rPr>
          <w:b/>
        </w:rPr>
        <w:t>H. 5517</w:t>
      </w:r>
    </w:p>
    <w:p w:rsidR="00C53C64" w:rsidRDefault="00C53C64" w:rsidP="00C53C64">
      <w:pPr>
        <w:widowControl w:val="0"/>
        <w:jc w:val="left"/>
        <w:rPr>
          <w:b/>
        </w:rPr>
      </w:pPr>
    </w:p>
    <w:p w:rsidR="00C53C64" w:rsidRDefault="00C53C64" w:rsidP="00C53C64">
      <w:pPr>
        <w:widowControl w:val="0"/>
        <w:jc w:val="left"/>
      </w:pPr>
      <w:r w:rsidRPr="00C53C64">
        <w:rPr>
          <w:b/>
        </w:rPr>
        <w:t>STATUS INFORMATION</w:t>
      </w:r>
    </w:p>
    <w:p w:rsidR="00C53C64" w:rsidRDefault="00C53C64" w:rsidP="00C53C64">
      <w:pPr>
        <w:widowControl w:val="0"/>
        <w:jc w:val="left"/>
      </w:pPr>
    </w:p>
    <w:p w:rsidR="00C53C64" w:rsidRDefault="00C53C64" w:rsidP="00C53C64">
      <w:pPr>
        <w:widowControl w:val="0"/>
        <w:jc w:val="left"/>
      </w:pPr>
      <w:r>
        <w:t>House Resolution</w:t>
      </w:r>
    </w:p>
    <w:p w:rsidR="00C53C64" w:rsidRDefault="00C53C64" w:rsidP="00C53C64">
      <w:pPr>
        <w:widowControl w:val="0"/>
        <w:jc w:val="left"/>
      </w:pPr>
      <w:r>
        <w:t>Sponsors: Reps. Cobb</w:t>
      </w:r>
      <w:r>
        <w:noBreakHyphen/>
        <w:t>Hunter, Brawley, Henegan and King</w:t>
      </w:r>
    </w:p>
    <w:p w:rsidR="00C53C64" w:rsidRDefault="00C53C64" w:rsidP="00C53C64">
      <w:pPr>
        <w:widowControl w:val="0"/>
        <w:jc w:val="left"/>
      </w:pPr>
      <w:r>
        <w:t>Document Path: l:\council\bills\rt\17764cz20.docx</w:t>
      </w:r>
    </w:p>
    <w:p w:rsidR="00C53C64" w:rsidRDefault="00C53C64" w:rsidP="00C53C64">
      <w:pPr>
        <w:widowControl w:val="0"/>
        <w:jc w:val="left"/>
      </w:pPr>
    </w:p>
    <w:p w:rsidR="00C53C64" w:rsidRDefault="00C53C64" w:rsidP="00C53C64">
      <w:pPr>
        <w:widowControl w:val="0"/>
        <w:jc w:val="left"/>
      </w:pPr>
      <w:r>
        <w:t>Introduced in the House on June 24, 2020</w:t>
      </w:r>
    </w:p>
    <w:p w:rsidR="00C53C64" w:rsidRDefault="00C53C64" w:rsidP="00C53C64">
      <w:pPr>
        <w:widowControl w:val="0"/>
        <w:jc w:val="left"/>
      </w:pPr>
      <w:r>
        <w:t>Adopted by the House on June 24, 2020</w:t>
      </w:r>
    </w:p>
    <w:p w:rsidR="00C53C64" w:rsidRDefault="00C53C64" w:rsidP="00C53C64">
      <w:pPr>
        <w:widowControl w:val="0"/>
        <w:jc w:val="left"/>
      </w:pPr>
    </w:p>
    <w:p w:rsidR="00C53C64" w:rsidRDefault="00BD6100" w:rsidP="00C53C64">
      <w:pPr>
        <w:widowControl w:val="0"/>
        <w:jc w:val="left"/>
      </w:pPr>
      <w:r>
        <w:t>Summary: Ahmaud Arbery</w:t>
      </w:r>
    </w:p>
    <w:p w:rsidR="00C53C64" w:rsidRDefault="00C53C64" w:rsidP="00C53C64">
      <w:pPr>
        <w:widowControl w:val="0"/>
        <w:jc w:val="left"/>
      </w:pPr>
    </w:p>
    <w:p w:rsidR="00C53C64" w:rsidRDefault="00C53C64" w:rsidP="00C53C64">
      <w:pPr>
        <w:widowControl w:val="0"/>
        <w:jc w:val="left"/>
      </w:pPr>
    </w:p>
    <w:p w:rsidR="00C53C64" w:rsidRDefault="00C53C64" w:rsidP="00C53C64">
      <w:pPr>
        <w:widowControl w:val="0"/>
        <w:tabs>
          <w:tab w:val="center" w:pos="590"/>
          <w:tab w:val="center" w:pos="1440"/>
          <w:tab w:val="left" w:pos="1872"/>
          <w:tab w:val="left" w:pos="9187"/>
        </w:tabs>
        <w:jc w:val="left"/>
      </w:pPr>
      <w:r w:rsidRPr="00C53C64">
        <w:rPr>
          <w:b/>
        </w:rPr>
        <w:t>HISTORY OF LEGISLATIVE ACTIONS</w:t>
      </w:r>
    </w:p>
    <w:p w:rsidR="00C53C64" w:rsidRDefault="00C53C64" w:rsidP="00C53C64">
      <w:pPr>
        <w:widowControl w:val="0"/>
        <w:tabs>
          <w:tab w:val="center" w:pos="590"/>
          <w:tab w:val="center" w:pos="1440"/>
          <w:tab w:val="left" w:pos="1872"/>
          <w:tab w:val="left" w:pos="9187"/>
        </w:tabs>
        <w:jc w:val="left"/>
      </w:pPr>
    </w:p>
    <w:p w:rsidR="00C53C64" w:rsidRPr="00C53C64" w:rsidRDefault="00C53C64" w:rsidP="00C53C64">
      <w:pPr>
        <w:widowControl w:val="0"/>
        <w:tabs>
          <w:tab w:val="center" w:pos="590"/>
          <w:tab w:val="center" w:pos="1440"/>
          <w:tab w:val="left" w:pos="1872"/>
          <w:tab w:val="left" w:pos="9187"/>
        </w:tabs>
        <w:jc w:val="left"/>
      </w:pPr>
      <w:r w:rsidRPr="00C53C64">
        <w:rPr>
          <w:u w:val="single"/>
        </w:rPr>
        <w:tab/>
        <w:t>Date</w:t>
      </w:r>
      <w:r w:rsidRPr="00C53C64">
        <w:rPr>
          <w:u w:val="single"/>
        </w:rPr>
        <w:tab/>
        <w:t>Body</w:t>
      </w:r>
      <w:r w:rsidRPr="00C53C64">
        <w:rPr>
          <w:u w:val="single"/>
        </w:rPr>
        <w:tab/>
        <w:t>Action Description with journal page number</w:t>
      </w:r>
      <w:r w:rsidRPr="00C53C64">
        <w:rPr>
          <w:u w:val="single"/>
        </w:rPr>
        <w:tab/>
      </w:r>
    </w:p>
    <w:p w:rsidR="00457802" w:rsidRDefault="00457802" w:rsidP="00457802">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0E67E4">
          <w:rPr>
            <w:rStyle w:val="Hyperlink"/>
          </w:rPr>
          <w:t>House Journal</w:t>
        </w:r>
        <w:r w:rsidRPr="000E67E4">
          <w:rPr>
            <w:rStyle w:val="Hyperlink"/>
          </w:rPr>
          <w:noBreakHyphen/>
          <w:t>page 18</w:t>
        </w:r>
      </w:hyperlink>
      <w:r>
        <w:t>)</w:t>
      </w:r>
    </w:p>
    <w:p w:rsidR="00457802" w:rsidRDefault="00457802" w:rsidP="00457802">
      <w:pPr>
        <w:widowControl w:val="0"/>
        <w:tabs>
          <w:tab w:val="right" w:pos="1008"/>
          <w:tab w:val="left" w:pos="1152"/>
          <w:tab w:val="left" w:pos="1872"/>
          <w:tab w:val="left" w:pos="9187"/>
        </w:tabs>
        <w:ind w:left="2088" w:hanging="2088"/>
      </w:pPr>
    </w:p>
    <w:p w:rsidR="00C53C64" w:rsidRDefault="00C53C64" w:rsidP="00C53C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53C64">
          <w:rPr>
            <w:rStyle w:val="Hyperlink"/>
          </w:rPr>
          <w:t>legislative information</w:t>
        </w:r>
      </w:hyperlink>
      <w:r>
        <w:t xml:space="preserve"> at the website</w:t>
      </w:r>
    </w:p>
    <w:p w:rsidR="00C53C64" w:rsidRDefault="00C53C64" w:rsidP="00C53C64">
      <w:pPr>
        <w:widowControl w:val="0"/>
        <w:tabs>
          <w:tab w:val="right" w:pos="1008"/>
          <w:tab w:val="left" w:pos="1152"/>
          <w:tab w:val="left" w:pos="1872"/>
          <w:tab w:val="left" w:pos="9187"/>
        </w:tabs>
        <w:ind w:left="2088" w:hanging="2088"/>
        <w:jc w:val="left"/>
      </w:pPr>
    </w:p>
    <w:p w:rsidR="00C53C64" w:rsidRPr="00C53C64" w:rsidRDefault="00C53C64" w:rsidP="00C53C64">
      <w:pPr>
        <w:widowControl w:val="0"/>
        <w:tabs>
          <w:tab w:val="right" w:pos="1008"/>
          <w:tab w:val="left" w:pos="1152"/>
          <w:tab w:val="left" w:pos="1872"/>
          <w:tab w:val="left" w:pos="9187"/>
        </w:tabs>
        <w:ind w:left="2088" w:hanging="2088"/>
        <w:jc w:val="left"/>
      </w:pPr>
    </w:p>
    <w:p w:rsidR="00C53C64" w:rsidRDefault="00C53C64" w:rsidP="00C53C64">
      <w:r w:rsidRPr="00C53C64">
        <w:rPr>
          <w:b/>
        </w:rPr>
        <w:t>VERSIONS OF THIS BILL</w:t>
      </w:r>
    </w:p>
    <w:p w:rsidR="00C53C64" w:rsidRDefault="00C53C64" w:rsidP="00C53C64"/>
    <w:p w:rsidR="00C53C64" w:rsidRDefault="00C3287E" w:rsidP="00C53C64">
      <w:hyperlink r:id="rId9" w:history="1">
        <w:r w:rsidR="00C53C64">
          <w:rPr>
            <w:rStyle w:val="Hyperlink"/>
          </w:rPr>
          <w:t>6/24/2020</w:t>
        </w:r>
      </w:hyperlink>
    </w:p>
    <w:p w:rsidR="00C53C64" w:rsidRDefault="00C53C64" w:rsidP="00C53C64"/>
    <w:p w:rsidR="00C53C64" w:rsidRDefault="00C53C64" w:rsidP="00C53C64">
      <w:pPr>
        <w:sectPr w:rsidR="00C53C64" w:rsidSect="00C53C64">
          <w:pgSz w:w="12240" w:h="15840" w:code="1"/>
          <w:pgMar w:top="1080" w:right="1440" w:bottom="1080" w:left="1440" w:header="720" w:footer="720" w:gutter="0"/>
          <w:cols w:space="720"/>
          <w:noEndnote/>
          <w:docGrid w:linePitch="360"/>
        </w:sectPr>
      </w:pPr>
    </w:p>
    <w:p w:rsidR="0054481D" w:rsidRDefault="0054481D" w:rsidP="00D9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3A0" w:rsidRDefault="00D943A0" w:rsidP="00D9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3A0" w:rsidRDefault="00D943A0" w:rsidP="00D9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3A0" w:rsidRDefault="00D943A0" w:rsidP="00D9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3A0" w:rsidRDefault="00D943A0" w:rsidP="00D9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3A0" w:rsidRDefault="00D943A0" w:rsidP="00D9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3A0" w:rsidRDefault="00D943A0" w:rsidP="00D9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6A3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E68C9">
        <w:rPr>
          <w:color w:val="000000" w:themeColor="text1"/>
          <w:u w:color="000000" w:themeColor="text1"/>
        </w:rPr>
        <w:t xml:space="preserve">TO EXPRESS THE PROFOUND SORROW OF THE SOUTH CAROLINA HOUSE OF REPRESENTATIVES ON THE PASSING OF AHMAUD ARBERY, TO EXTEND THEIR DEEPEST SYMPATHY TO HIS FAMILY, AND TO COMMIT </w:t>
      </w:r>
      <w:r>
        <w:rPr>
          <w:color w:val="000000" w:themeColor="text1"/>
          <w:u w:color="000000" w:themeColor="text1"/>
        </w:rPr>
        <w:t>THEIR</w:t>
      </w:r>
      <w:r w:rsidRPr="002E68C9">
        <w:rPr>
          <w:color w:val="000000" w:themeColor="text1"/>
          <w:u w:color="000000" w:themeColor="text1"/>
        </w:rPr>
        <w:t xml:space="preserve"> ATTENTION TO ADDRESSING SYSTEMIC RACISM </w:t>
      </w:r>
      <w:r w:rsidR="00F61CBC">
        <w:rPr>
          <w:color w:val="000000" w:themeColor="text1"/>
          <w:u w:color="000000" w:themeColor="text1"/>
        </w:rPr>
        <w:t>AND ITS IMPACT ON COMMUNITIES OF COLOR</w:t>
      </w:r>
      <w:r w:rsidRPr="002E68C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8C9">
        <w:rPr>
          <w:color w:val="000000" w:themeColor="text1"/>
          <w:u w:color="000000" w:themeColor="text1"/>
        </w:rPr>
        <w:t>Whereas, the members of the South Carolina House of Representatives were shocked and saddened to learn of the death of Ahmaud Arbery on February 23, 2020, after being shot three times by two armed</w:t>
      </w:r>
      <w:r>
        <w:rPr>
          <w:color w:val="000000" w:themeColor="text1"/>
          <w:u w:color="000000" w:themeColor="text1"/>
        </w:rPr>
        <w:t xml:space="preserve"> white men while he was jogging; and</w:t>
      </w: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8C9">
        <w:rPr>
          <w:color w:val="000000" w:themeColor="text1"/>
          <w:u w:color="000000" w:themeColor="text1"/>
        </w:rPr>
        <w:t xml:space="preserve">Whereas, during his run, Arbery was chased by two armed civilians who, despite not having any authority to </w:t>
      </w:r>
      <w:r>
        <w:rPr>
          <w:color w:val="000000" w:themeColor="text1"/>
          <w:u w:color="000000" w:themeColor="text1"/>
        </w:rPr>
        <w:t>do so</w:t>
      </w:r>
      <w:r w:rsidRPr="002E68C9">
        <w:rPr>
          <w:color w:val="000000" w:themeColor="text1"/>
          <w:u w:color="000000" w:themeColor="text1"/>
        </w:rPr>
        <w:t>, attempted to detain Arbery using their vehicles and firearms. Despite video evidence of the unauthorized pursuit and threats from the two men, they were not arrested until seventy</w:t>
      </w:r>
      <w:r w:rsidR="001173C1">
        <w:rPr>
          <w:color w:val="000000" w:themeColor="text1"/>
          <w:u w:color="000000" w:themeColor="text1"/>
        </w:rPr>
        <w:noBreakHyphen/>
      </w:r>
      <w:r w:rsidRPr="002E68C9">
        <w:rPr>
          <w:color w:val="000000" w:themeColor="text1"/>
          <w:u w:color="000000" w:themeColor="text1"/>
        </w:rPr>
        <w:t xml:space="preserve">four days later; and </w:t>
      </w: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8C9">
        <w:rPr>
          <w:color w:val="000000" w:themeColor="text1"/>
          <w:u w:color="000000" w:themeColor="text1"/>
        </w:rPr>
        <w:t>Whereas, the delay in prosecuting the case raised questions concerning racial profiling and citizen</w:t>
      </w:r>
      <w:r w:rsidR="001173C1" w:rsidRPr="001173C1">
        <w:rPr>
          <w:color w:val="000000" w:themeColor="text1"/>
          <w:u w:color="000000" w:themeColor="text1"/>
        </w:rPr>
        <w:t>’</w:t>
      </w:r>
      <w:r w:rsidRPr="002E68C9">
        <w:rPr>
          <w:color w:val="000000" w:themeColor="text1"/>
          <w:u w:color="000000" w:themeColor="text1"/>
        </w:rPr>
        <w:t xml:space="preserve">s arrest laws with many challenging the idea that an untrained civilian may pursue and </w:t>
      </w:r>
      <w:r>
        <w:rPr>
          <w:color w:val="000000" w:themeColor="text1"/>
          <w:u w:color="000000" w:themeColor="text1"/>
        </w:rPr>
        <w:t>attempt to apprehend</w:t>
      </w:r>
      <w:r w:rsidRPr="002E68C9">
        <w:rPr>
          <w:color w:val="000000" w:themeColor="text1"/>
          <w:u w:color="000000" w:themeColor="text1"/>
        </w:rPr>
        <w:t xml:space="preserve"> someone while brandishing a firearm; and </w:t>
      </w: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645D"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8C9">
        <w:rPr>
          <w:color w:val="000000" w:themeColor="text1"/>
          <w:u w:color="000000" w:themeColor="text1"/>
        </w:rPr>
        <w:t xml:space="preserve">Whereas, the South Carolina House of Representatives refuses to tolerate </w:t>
      </w:r>
      <w:r w:rsidR="00F61CBC">
        <w:rPr>
          <w:color w:val="000000" w:themeColor="text1"/>
          <w:u w:color="000000" w:themeColor="text1"/>
        </w:rPr>
        <w:t xml:space="preserve">systemic </w:t>
      </w:r>
      <w:r w:rsidRPr="002E68C9">
        <w:rPr>
          <w:color w:val="000000" w:themeColor="text1"/>
          <w:u w:color="000000" w:themeColor="text1"/>
        </w:rPr>
        <w:t>racism in any form</w:t>
      </w:r>
      <w:r>
        <w:rPr>
          <w:color w:val="000000" w:themeColor="text1"/>
          <w:u w:color="000000" w:themeColor="text1"/>
        </w:rPr>
        <w:t>. Actions that create the fear of the loss of life while participating in something as simple as exercising in public is absolutely condemned by the members of this body. The threat to the well</w:t>
      </w:r>
      <w:r w:rsidR="001173C1">
        <w:rPr>
          <w:color w:val="000000" w:themeColor="text1"/>
          <w:u w:color="000000" w:themeColor="text1"/>
        </w:rPr>
        <w:noBreakHyphen/>
      </w:r>
      <w:r>
        <w:rPr>
          <w:color w:val="000000" w:themeColor="text1"/>
          <w:u w:color="000000" w:themeColor="text1"/>
        </w:rPr>
        <w:t>being and freedoms of Black South Carolinians and Americans is something that the House of Representatives wishes to address</w:t>
      </w:r>
      <w:r w:rsidRPr="002E68C9">
        <w:rPr>
          <w:color w:val="000000" w:themeColor="text1"/>
          <w:u w:color="000000" w:themeColor="text1"/>
        </w:rPr>
        <w:t xml:space="preserve">; and </w:t>
      </w:r>
    </w:p>
    <w:p w:rsidR="00F61CBC" w:rsidRDefault="00F61CBC"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CBC" w:rsidRPr="002E68C9" w:rsidRDefault="00F61CBC"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Dr. David Williams of Yale University has researched systemic racism and its impact of the health of Black Americans and documented that a connection does exist; and</w:t>
      </w: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8C9">
        <w:rPr>
          <w:color w:val="000000" w:themeColor="text1"/>
          <w:u w:color="000000" w:themeColor="text1"/>
        </w:rPr>
        <w:t xml:space="preserve">Whereas, the negative impacts </w:t>
      </w:r>
      <w:r w:rsidR="00C303DF">
        <w:rPr>
          <w:color w:val="000000" w:themeColor="text1"/>
          <w:u w:color="000000" w:themeColor="text1"/>
        </w:rPr>
        <w:t xml:space="preserve">of </w:t>
      </w:r>
      <w:r w:rsidR="00F61CBC">
        <w:rPr>
          <w:color w:val="000000" w:themeColor="text1"/>
          <w:u w:color="000000" w:themeColor="text1"/>
        </w:rPr>
        <w:t xml:space="preserve">systemic </w:t>
      </w:r>
      <w:r w:rsidR="00C303DF">
        <w:rPr>
          <w:color w:val="000000" w:themeColor="text1"/>
          <w:u w:color="000000" w:themeColor="text1"/>
        </w:rPr>
        <w:t xml:space="preserve">racism </w:t>
      </w:r>
      <w:r w:rsidR="001173C1">
        <w:rPr>
          <w:color w:val="000000" w:themeColor="text1"/>
          <w:u w:color="000000" w:themeColor="text1"/>
        </w:rPr>
        <w:t>on Black South Carolinians</w:t>
      </w:r>
      <w:r w:rsidRPr="002E68C9">
        <w:rPr>
          <w:color w:val="000000" w:themeColor="text1"/>
          <w:u w:color="000000" w:themeColor="text1"/>
        </w:rPr>
        <w:t xml:space="preserve"> can be seen in the disproportionately higher rates of homelessness, incarceration, and economic hardships as over 26% of Black South Carolinians live below the poverty line; and</w:t>
      </w:r>
    </w:p>
    <w:p w:rsidR="00FE645D"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CBC" w:rsidRDefault="006135F7"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people of color </w:t>
      </w:r>
      <w:r w:rsidR="00302273">
        <w:rPr>
          <w:color w:val="000000" w:themeColor="text1"/>
          <w:u w:color="000000" w:themeColor="text1"/>
        </w:rPr>
        <w:t xml:space="preserve">are impacted more greatly by challenges and inequities in many areas including, but not limited to, </w:t>
      </w:r>
      <w:r w:rsidR="00F61CBC">
        <w:rPr>
          <w:color w:val="000000" w:themeColor="text1"/>
          <w:u w:color="000000" w:themeColor="text1"/>
        </w:rPr>
        <w:t xml:space="preserve"> economic justice, </w:t>
      </w:r>
      <w:r w:rsidR="00302273">
        <w:rPr>
          <w:color w:val="000000" w:themeColor="text1"/>
          <w:u w:color="000000" w:themeColor="text1"/>
        </w:rPr>
        <w:t>crime, social capital, education, transportation, employment, food access, health behaviors, socioeconomic status, environmental exposure, access to health servi</w:t>
      </w:r>
      <w:r w:rsidR="00F61CBC">
        <w:rPr>
          <w:color w:val="000000" w:themeColor="text1"/>
          <w:u w:color="000000" w:themeColor="text1"/>
        </w:rPr>
        <w:t>ces, housing, and public safety; and</w:t>
      </w:r>
      <w:r w:rsidR="00302273">
        <w:rPr>
          <w:color w:val="000000" w:themeColor="text1"/>
          <w:u w:color="000000" w:themeColor="text1"/>
        </w:rPr>
        <w:t xml:space="preserve"> </w:t>
      </w:r>
    </w:p>
    <w:p w:rsidR="00F61CBC" w:rsidRDefault="00F61CBC"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273" w:rsidRDefault="00F61CBC"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302273">
        <w:rPr>
          <w:color w:val="000000" w:themeColor="text1"/>
          <w:u w:color="000000" w:themeColor="text1"/>
        </w:rPr>
        <w:t>ystemic racism also leads to inequities in our criminal justice system</w:t>
      </w:r>
      <w:r>
        <w:rPr>
          <w:color w:val="000000" w:themeColor="text1"/>
          <w:u w:color="000000" w:themeColor="text1"/>
        </w:rPr>
        <w:t xml:space="preserve"> and our healthcare delivery system</w:t>
      </w:r>
      <w:r w:rsidR="00302273">
        <w:rPr>
          <w:color w:val="000000" w:themeColor="text1"/>
          <w:u w:color="000000" w:themeColor="text1"/>
        </w:rPr>
        <w:t>, and South Carolina must commit to fight these inequities in order to improve the quality of life and health of our minority residents; and</w:t>
      </w:r>
    </w:p>
    <w:p w:rsidR="00302273" w:rsidRPr="002E68C9" w:rsidRDefault="00302273"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CBC"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8C9">
        <w:rPr>
          <w:color w:val="000000" w:themeColor="text1"/>
          <w:u w:color="000000" w:themeColor="text1"/>
        </w:rPr>
        <w:t>Whereas, the actions leading to the death of Ahmaud Arbery should shock</w:t>
      </w:r>
      <w:r w:rsidR="00C303DF">
        <w:rPr>
          <w:color w:val="000000" w:themeColor="text1"/>
          <w:u w:color="000000" w:themeColor="text1"/>
        </w:rPr>
        <w:t xml:space="preserve"> all South Carolinians and call</w:t>
      </w:r>
      <w:r w:rsidRPr="002E68C9">
        <w:rPr>
          <w:color w:val="000000" w:themeColor="text1"/>
          <w:u w:color="000000" w:themeColor="text1"/>
        </w:rPr>
        <w:t xml:space="preserve"> all of us to action to dismantle and reform the institutions that unfairly punish some simply beca</w:t>
      </w:r>
      <w:r w:rsidR="00F61CBC">
        <w:rPr>
          <w:color w:val="000000" w:themeColor="text1"/>
          <w:u w:color="000000" w:themeColor="text1"/>
        </w:rPr>
        <w:t>use of the color of their skin; and</w:t>
      </w:r>
    </w:p>
    <w:p w:rsidR="00F61CBC" w:rsidRDefault="00F61CBC"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645D" w:rsidRPr="002E68C9" w:rsidRDefault="00F61CBC"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FE645D" w:rsidRPr="002E68C9">
        <w:rPr>
          <w:color w:val="000000" w:themeColor="text1"/>
          <w:u w:color="000000" w:themeColor="text1"/>
        </w:rPr>
        <w:t xml:space="preserve">he House of Representatives sits in the unique position of </w:t>
      </w:r>
      <w:r w:rsidR="00C303DF">
        <w:rPr>
          <w:color w:val="000000" w:themeColor="text1"/>
          <w:u w:color="000000" w:themeColor="text1"/>
        </w:rPr>
        <w:t xml:space="preserve">being able to </w:t>
      </w:r>
      <w:r w:rsidR="00FE645D" w:rsidRPr="002E68C9">
        <w:rPr>
          <w:color w:val="000000" w:themeColor="text1"/>
          <w:u w:color="000000" w:themeColor="text1"/>
        </w:rPr>
        <w:t xml:space="preserve">fight systemic racism through laws </w:t>
      </w:r>
      <w:r w:rsidR="00C303DF">
        <w:rPr>
          <w:color w:val="000000" w:themeColor="text1"/>
          <w:u w:color="000000" w:themeColor="text1"/>
        </w:rPr>
        <w:t>and</w:t>
      </w:r>
      <w:r w:rsidR="00FE645D" w:rsidRPr="002E68C9">
        <w:rPr>
          <w:color w:val="000000" w:themeColor="text1"/>
          <w:u w:color="000000" w:themeColor="text1"/>
        </w:rPr>
        <w:t xml:space="preserve"> encourages others to combat</w:t>
      </w:r>
      <w:r w:rsidR="00C303DF">
        <w:rPr>
          <w:color w:val="000000" w:themeColor="text1"/>
          <w:u w:color="000000" w:themeColor="text1"/>
        </w:rPr>
        <w:t xml:space="preserve"> racism through edification, self</w:t>
      </w:r>
      <w:r w:rsidR="001173C1">
        <w:rPr>
          <w:color w:val="000000" w:themeColor="text1"/>
          <w:u w:color="000000" w:themeColor="text1"/>
        </w:rPr>
        <w:noBreakHyphen/>
      </w:r>
      <w:r w:rsidR="00FE645D" w:rsidRPr="002E68C9">
        <w:rPr>
          <w:color w:val="000000" w:themeColor="text1"/>
          <w:u w:color="000000" w:themeColor="text1"/>
        </w:rPr>
        <w:t xml:space="preserve">examination, and </w:t>
      </w:r>
      <w:r w:rsidR="00C303DF">
        <w:rPr>
          <w:color w:val="000000" w:themeColor="text1"/>
          <w:u w:color="000000" w:themeColor="text1"/>
        </w:rPr>
        <w:t>inclusivity</w:t>
      </w:r>
      <w:r w:rsidR="00FE645D" w:rsidRPr="002E68C9">
        <w:rPr>
          <w:color w:val="000000" w:themeColor="text1"/>
          <w:u w:color="000000" w:themeColor="text1"/>
        </w:rPr>
        <w:t xml:space="preserve">. Now, therefore, </w:t>
      </w: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8C9">
        <w:rPr>
          <w:color w:val="000000" w:themeColor="text1"/>
          <w:u w:color="000000" w:themeColor="text1"/>
        </w:rPr>
        <w:t xml:space="preserve">Be it resolved by the House of Representatives: </w:t>
      </w: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8C9">
        <w:rPr>
          <w:color w:val="000000" w:themeColor="text1"/>
          <w:u w:color="000000" w:themeColor="text1"/>
        </w:rPr>
        <w:t>That the members of the South Carolina House of Representative</w:t>
      </w:r>
      <w:r w:rsidR="00C303DF">
        <w:rPr>
          <w:color w:val="000000" w:themeColor="text1"/>
          <w:u w:color="000000" w:themeColor="text1"/>
        </w:rPr>
        <w:t>s, by this resolution, express</w:t>
      </w:r>
      <w:r w:rsidRPr="002E68C9">
        <w:rPr>
          <w:color w:val="000000" w:themeColor="text1"/>
          <w:u w:color="000000" w:themeColor="text1"/>
        </w:rPr>
        <w:t xml:space="preserve"> their profound sorrow upon the passing of Ahmaud Arbery, extend their deepest sym</w:t>
      </w:r>
      <w:r w:rsidR="00C303DF">
        <w:rPr>
          <w:color w:val="000000" w:themeColor="text1"/>
          <w:u w:color="000000" w:themeColor="text1"/>
        </w:rPr>
        <w:t>pathy to his family, and commit</w:t>
      </w:r>
      <w:r w:rsidRPr="002E68C9">
        <w:rPr>
          <w:color w:val="000000" w:themeColor="text1"/>
          <w:u w:color="000000" w:themeColor="text1"/>
        </w:rPr>
        <w:t xml:space="preserve"> </w:t>
      </w:r>
      <w:r>
        <w:rPr>
          <w:color w:val="000000" w:themeColor="text1"/>
          <w:u w:color="000000" w:themeColor="text1"/>
        </w:rPr>
        <w:t>their</w:t>
      </w:r>
      <w:r w:rsidRPr="002E68C9">
        <w:rPr>
          <w:color w:val="000000" w:themeColor="text1"/>
          <w:u w:color="000000" w:themeColor="text1"/>
        </w:rPr>
        <w:t xml:space="preserve"> attention to addressing systemic racism </w:t>
      </w:r>
      <w:r w:rsidR="001B4228">
        <w:rPr>
          <w:color w:val="000000" w:themeColor="text1"/>
          <w:u w:color="000000" w:themeColor="text1"/>
        </w:rPr>
        <w:t xml:space="preserve">and its impact on communities of color. </w:t>
      </w: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A33"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68C9">
        <w:rPr>
          <w:color w:val="000000" w:themeColor="text1"/>
          <w:u w:color="000000" w:themeColor="text1"/>
        </w:rPr>
        <w:t>Be it further resolved that a copy of this resolution be presented to the family of Ahmaud Arbery.</w:t>
      </w:r>
    </w:p>
    <w:p w:rsidR="000D0133" w:rsidRDefault="001173C1" w:rsidP="0090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3C64" w:rsidRDefault="00C53C64" w:rsidP="00C53C64">
      <w:pPr>
        <w:suppressAutoHyphens/>
      </w:pPr>
    </w:p>
    <w:sectPr w:rsidR="00C53C64" w:rsidSect="00C53C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A33" w:rsidRDefault="00846A33" w:rsidP="009F0C77">
      <w:r>
        <w:separator/>
      </w:r>
    </w:p>
  </w:endnote>
  <w:endnote w:type="continuationSeparator" w:id="0">
    <w:p w:rsidR="00846A33" w:rsidRDefault="00846A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6957AA-79A1-4BDA-BCD8-8CA5B805E8D8}"/>
    <w:embedBold r:id="rId2" w:fontKey="{35A9AB09-2960-4067-A65A-106C3ADC1881}"/>
  </w:font>
  <w:font w:name="Calibri">
    <w:panose1 w:val="020F0502020204030204"/>
    <w:charset w:val="00"/>
    <w:family w:val="swiss"/>
    <w:pitch w:val="variable"/>
    <w:sig w:usb0="E0002EFF" w:usb1="C000247B" w:usb2="00000009" w:usb3="00000000" w:csb0="000001FF" w:csb1="00000000"/>
    <w:embedRegular r:id="rId3" w:fontKey="{FCD2842A-B6D3-40C8-A3A6-3821D4353D04}"/>
  </w:font>
  <w:font w:name="Segoe UI">
    <w:panose1 w:val="020B0502040204020203"/>
    <w:charset w:val="00"/>
    <w:family w:val="swiss"/>
    <w:pitch w:val="variable"/>
    <w:sig w:usb0="E4002EFF" w:usb1="C000E47F" w:usb2="00000009" w:usb3="00000000" w:csb0="000001FF" w:csb1="00000000"/>
    <w:embedRegular r:id="rId4" w:fontKey="{F20DFA56-DC26-4485-A5E2-10690DC3428A}"/>
  </w:font>
  <w:font w:name="Cambria">
    <w:panose1 w:val="02040503050406030204"/>
    <w:charset w:val="00"/>
    <w:family w:val="roman"/>
    <w:pitch w:val="variable"/>
    <w:sig w:usb0="E00006FF" w:usb1="420024FF" w:usb2="02000000" w:usb3="00000000" w:csb0="0000019F" w:csb1="00000000"/>
    <w:embedRegular r:id="rId5" w:fontKey="{05E95DF0-06EB-4909-9345-761A3F5818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C64" w:rsidRPr="0054481D" w:rsidRDefault="00C53C64" w:rsidP="0054481D">
    <w:pPr>
      <w:pStyle w:val="Footer"/>
      <w:tabs>
        <w:tab w:val="clear" w:pos="4680"/>
        <w:tab w:val="clear" w:pos="9360"/>
        <w:tab w:val="center" w:pos="2995"/>
      </w:tabs>
      <w:spacing w:before="120"/>
    </w:pPr>
    <w:r>
      <w:t>[5517]</w:t>
    </w:r>
    <w:r>
      <w:tab/>
    </w:r>
    <w:r>
      <w:fldChar w:fldCharType="begin"/>
    </w:r>
    <w:r>
      <w:instrText xml:space="preserve"> PAGE  \* MERGEFORMAT </w:instrText>
    </w:r>
    <w:r>
      <w:fldChar w:fldCharType="separate"/>
    </w:r>
    <w:r w:rsidR="004578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A33" w:rsidRDefault="00846A33" w:rsidP="009F0C77">
      <w:r>
        <w:separator/>
      </w:r>
    </w:p>
  </w:footnote>
  <w:footnote w:type="continuationSeparator" w:id="0">
    <w:p w:rsidR="00846A33" w:rsidRDefault="00846A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64CZ20"/>
    <w:docVar w:name="CoverBillType" w:val="r"/>
    <w:docVar w:name="DocPath" w:val="L:\Council\bills\RT\17764CZ20.DOCX"/>
    <w:docVar w:name="dvBillNumber" w:val="5517"/>
    <w:docVar w:name="dvBillNumberPrefix" w:val="H. "/>
    <w:docVar w:name="dvOriginalBody" w:val="House"/>
    <w:docVar w:name="dvSteno" w:val="RT"/>
    <w:docVar w:name="NameofBody" w:val="h"/>
    <w:docVar w:name="vGroup2" w:val="Council"/>
  </w:docVars>
  <w:rsids>
    <w:rsidRoot w:val="00846A33"/>
    <w:rsid w:val="00011869"/>
    <w:rsid w:val="00015CD6"/>
    <w:rsid w:val="000D0133"/>
    <w:rsid w:val="000E0100"/>
    <w:rsid w:val="000E1785"/>
    <w:rsid w:val="000F40FA"/>
    <w:rsid w:val="001035F1"/>
    <w:rsid w:val="0010776B"/>
    <w:rsid w:val="001173C1"/>
    <w:rsid w:val="00133E66"/>
    <w:rsid w:val="001435A3"/>
    <w:rsid w:val="00146ED3"/>
    <w:rsid w:val="00151044"/>
    <w:rsid w:val="001B4228"/>
    <w:rsid w:val="001D08F2"/>
    <w:rsid w:val="001D3A58"/>
    <w:rsid w:val="001D525B"/>
    <w:rsid w:val="001D6CD2"/>
    <w:rsid w:val="001D7F4F"/>
    <w:rsid w:val="00205238"/>
    <w:rsid w:val="002321B6"/>
    <w:rsid w:val="00232912"/>
    <w:rsid w:val="00250967"/>
    <w:rsid w:val="002543C8"/>
    <w:rsid w:val="0025541D"/>
    <w:rsid w:val="00284AAE"/>
    <w:rsid w:val="002934FD"/>
    <w:rsid w:val="002E5912"/>
    <w:rsid w:val="00301B21"/>
    <w:rsid w:val="00302273"/>
    <w:rsid w:val="00325348"/>
    <w:rsid w:val="0032732C"/>
    <w:rsid w:val="00336AD0"/>
    <w:rsid w:val="0037079A"/>
    <w:rsid w:val="003C4DAB"/>
    <w:rsid w:val="003D01E8"/>
    <w:rsid w:val="003E5288"/>
    <w:rsid w:val="003F6D79"/>
    <w:rsid w:val="0041760A"/>
    <w:rsid w:val="00417C01"/>
    <w:rsid w:val="004403BD"/>
    <w:rsid w:val="00457802"/>
    <w:rsid w:val="00461441"/>
    <w:rsid w:val="004809EE"/>
    <w:rsid w:val="004E7D54"/>
    <w:rsid w:val="005273C6"/>
    <w:rsid w:val="00530A69"/>
    <w:rsid w:val="0054481D"/>
    <w:rsid w:val="00545593"/>
    <w:rsid w:val="00556EBF"/>
    <w:rsid w:val="00567731"/>
    <w:rsid w:val="00577C6C"/>
    <w:rsid w:val="00594014"/>
    <w:rsid w:val="005A62FE"/>
    <w:rsid w:val="005C2FE2"/>
    <w:rsid w:val="005D2CA6"/>
    <w:rsid w:val="005E2BC9"/>
    <w:rsid w:val="00605102"/>
    <w:rsid w:val="006135F7"/>
    <w:rsid w:val="006215AA"/>
    <w:rsid w:val="00646416"/>
    <w:rsid w:val="006913C9"/>
    <w:rsid w:val="0069470D"/>
    <w:rsid w:val="006D58AA"/>
    <w:rsid w:val="00734F00"/>
    <w:rsid w:val="00736959"/>
    <w:rsid w:val="007A70AE"/>
    <w:rsid w:val="008362E8"/>
    <w:rsid w:val="00846A33"/>
    <w:rsid w:val="0085786E"/>
    <w:rsid w:val="008A1768"/>
    <w:rsid w:val="008A489F"/>
    <w:rsid w:val="008F0F33"/>
    <w:rsid w:val="008F4429"/>
    <w:rsid w:val="009060CF"/>
    <w:rsid w:val="0094021A"/>
    <w:rsid w:val="009557EE"/>
    <w:rsid w:val="00996DB2"/>
    <w:rsid w:val="009B44AF"/>
    <w:rsid w:val="009C6A0B"/>
    <w:rsid w:val="009F0C77"/>
    <w:rsid w:val="009F4DD1"/>
    <w:rsid w:val="00A02543"/>
    <w:rsid w:val="00A05648"/>
    <w:rsid w:val="00A41684"/>
    <w:rsid w:val="00A64E80"/>
    <w:rsid w:val="00A72BCD"/>
    <w:rsid w:val="00A741D9"/>
    <w:rsid w:val="00A833AB"/>
    <w:rsid w:val="00A9741D"/>
    <w:rsid w:val="00AC34A2"/>
    <w:rsid w:val="00AD1C9A"/>
    <w:rsid w:val="00AD4B17"/>
    <w:rsid w:val="00B36387"/>
    <w:rsid w:val="00B412D4"/>
    <w:rsid w:val="00B64FFF"/>
    <w:rsid w:val="00B965F3"/>
    <w:rsid w:val="00BD54C3"/>
    <w:rsid w:val="00BD6100"/>
    <w:rsid w:val="00BE3C22"/>
    <w:rsid w:val="00C0345E"/>
    <w:rsid w:val="00C21ABE"/>
    <w:rsid w:val="00C303DF"/>
    <w:rsid w:val="00C31C95"/>
    <w:rsid w:val="00C3483A"/>
    <w:rsid w:val="00C53C64"/>
    <w:rsid w:val="00C74E9D"/>
    <w:rsid w:val="00C826DD"/>
    <w:rsid w:val="00C82FD3"/>
    <w:rsid w:val="00C92819"/>
    <w:rsid w:val="00C9379B"/>
    <w:rsid w:val="00CC6B7B"/>
    <w:rsid w:val="00CD2089"/>
    <w:rsid w:val="00D50969"/>
    <w:rsid w:val="00D73A67"/>
    <w:rsid w:val="00D943A0"/>
    <w:rsid w:val="00D970A9"/>
    <w:rsid w:val="00DF3845"/>
    <w:rsid w:val="00E41911"/>
    <w:rsid w:val="00E44B57"/>
    <w:rsid w:val="00E92EEF"/>
    <w:rsid w:val="00EF2368"/>
    <w:rsid w:val="00F24442"/>
    <w:rsid w:val="00F50AE3"/>
    <w:rsid w:val="00F61CBC"/>
    <w:rsid w:val="00F655B7"/>
    <w:rsid w:val="00F656BA"/>
    <w:rsid w:val="00F67CF1"/>
    <w:rsid w:val="00F728AA"/>
    <w:rsid w:val="00F840F0"/>
    <w:rsid w:val="00FB0D0D"/>
    <w:rsid w:val="00FB43B4"/>
    <w:rsid w:val="00FB6B0B"/>
    <w:rsid w:val="00FE64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20E9F0-963A-431B-BDBB-0A7747336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34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FD"/>
    <w:rPr>
      <w:rFonts w:ascii="Segoe UI" w:eastAsia="Times New Roman" w:hAnsi="Segoe UI" w:cs="Segoe UI"/>
      <w:sz w:val="18"/>
      <w:szCs w:val="18"/>
    </w:rPr>
  </w:style>
  <w:style w:type="character" w:styleId="Hyperlink">
    <w:name w:val="Hyperlink"/>
    <w:basedOn w:val="DefaultParagraphFont"/>
    <w:uiPriority w:val="99"/>
    <w:unhideWhenUsed/>
    <w:rsid w:val="00C53C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17&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17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968D6-AFD9-4B21-A5B5-6E86670B5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5517: Subject not yet available - South Carolina Legislature Online</dc:title>
  <dc:creator>Rebecca Turner</dc:creator>
  <cp:lastModifiedBy>S Wilson</cp:lastModifiedBy>
  <cp:revision>2</cp:revision>
  <cp:lastPrinted>2020-06-24T15:56:00Z</cp:lastPrinted>
  <dcterms:created xsi:type="dcterms:W3CDTF">2020-06-29T17:39:00Z</dcterms:created>
  <dcterms:modified xsi:type="dcterms:W3CDTF">2020-06-29T17:39:00Z</dcterms:modified>
</cp:coreProperties>
</file>