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428D" w:rsidRDefault="00AB428D" w:rsidP="00AB428D">
      <w:pPr>
        <w:widowControl w:val="0"/>
        <w:jc w:val="center"/>
      </w:pPr>
      <w:r w:rsidRPr="00AB428D">
        <w:rPr>
          <w:b/>
        </w:rPr>
        <w:t>South Carolina General Assembly</w:t>
      </w:r>
    </w:p>
    <w:p w:rsidR="00AB428D" w:rsidRDefault="00AB428D" w:rsidP="00AB428D">
      <w:pPr>
        <w:widowControl w:val="0"/>
        <w:jc w:val="center"/>
      </w:pPr>
      <w:r>
        <w:t>123rd Session, 2019-2020</w:t>
      </w:r>
    </w:p>
    <w:p w:rsidR="00AB428D" w:rsidRDefault="00AB428D" w:rsidP="00AB428D">
      <w:pPr>
        <w:widowControl w:val="0"/>
        <w:jc w:val="left"/>
      </w:pPr>
    </w:p>
    <w:p w:rsidR="00AB428D" w:rsidRDefault="00AB428D" w:rsidP="00AB428D">
      <w:pPr>
        <w:widowControl w:val="0"/>
        <w:jc w:val="left"/>
        <w:rPr>
          <w:b/>
        </w:rPr>
      </w:pPr>
      <w:r w:rsidRPr="00AB428D">
        <w:rPr>
          <w:b/>
        </w:rPr>
        <w:t>H. 5553</w:t>
      </w:r>
    </w:p>
    <w:p w:rsidR="00AB428D" w:rsidRDefault="00AB428D" w:rsidP="00AB428D">
      <w:pPr>
        <w:widowControl w:val="0"/>
        <w:jc w:val="left"/>
        <w:rPr>
          <w:b/>
        </w:rPr>
      </w:pPr>
    </w:p>
    <w:p w:rsidR="00AB428D" w:rsidRDefault="00AB428D" w:rsidP="00AB428D">
      <w:pPr>
        <w:widowControl w:val="0"/>
        <w:jc w:val="left"/>
      </w:pPr>
      <w:r w:rsidRPr="00AB428D">
        <w:rPr>
          <w:b/>
        </w:rPr>
        <w:t>STATUS INFORMATION</w:t>
      </w:r>
    </w:p>
    <w:p w:rsidR="00AB428D" w:rsidRDefault="00AB428D" w:rsidP="00AB428D">
      <w:pPr>
        <w:widowControl w:val="0"/>
        <w:jc w:val="left"/>
      </w:pPr>
    </w:p>
    <w:p w:rsidR="00AB428D" w:rsidRDefault="00AB428D" w:rsidP="00AB428D">
      <w:pPr>
        <w:widowControl w:val="0"/>
        <w:jc w:val="left"/>
      </w:pPr>
      <w:r>
        <w:t>House Resolution</w:t>
      </w:r>
    </w:p>
    <w:p w:rsidR="00AB428D" w:rsidRDefault="00AB428D" w:rsidP="00AB428D">
      <w:pPr>
        <w:widowControl w:val="0"/>
        <w:jc w:val="left"/>
      </w:pPr>
      <w:r>
        <w:t>Sponsors: Reps. Caskey, Wooten, Ballentine, Calhoon, Forrest, Huggins, Ott, Spires, Toole, Alexander, Allison, Anderson, Atkinson, Bailey, Bales, Bamberg, Bannister, Bennett, Bernstein, Blackwell, Bradley, Brawley, Brown, Bryant, Burns, Chellis, Chumley, Clary, Clyburn, Cobb</w:t>
      </w:r>
      <w:r>
        <w:noBreakHyphen/>
        <w:t>Hunter, Cogswell, Collins, B. Cox, W. Cox, Crawford, Daning, Davis, Dillard, Elliott, Erickson, Felder, Finlay, Forrester, Fry, Funderburk, Gagnon, Garvin, Gilliam, Gilliard, Govan, Haddon, Hardee, Hart, Hayes, Henderson</w:t>
      </w:r>
      <w:r>
        <w:noBreakHyphen/>
        <w:t>Myers, Henegan, Herbkersman, Hewitt, Hill, Hiott, Hixon, Hosey, Howard, Hyde, Jefferson, Johnson, Jones, Jordan, Kimmons, King, Kirby, Ligon, Long, Lowe, Lucas, Mace, Mack, Magnuson, Martin, Matthews, McCravy, McDaniel, McGinnis, McKnight, Moore, Morgan, D.C. Moss, V.S. Moss, Murphy, B. Newton, W. Newton, Norrell, Oremus, Parks, Pendarvis, Pope, Ridgeway, Rivers, Robinson, Rose, Rutherford, Sandifer, Simrill, G.M. Smith, G.R. Smith, Sottile, Stavrinakis, Stringer, Tallon, Taylor, Thayer, Thigpen, Trantham, Weeks, West, Wetmore, Wheeler, White, Whitmire, R. Williams, S. Williams, Willis and Yow</w:t>
      </w:r>
    </w:p>
    <w:p w:rsidR="00AB428D" w:rsidRDefault="00AB428D" w:rsidP="00AB428D">
      <w:pPr>
        <w:widowControl w:val="0"/>
        <w:jc w:val="left"/>
      </w:pPr>
      <w:r>
        <w:t>Document Path: l:\council\bills\rm\1583zw20.docx</w:t>
      </w:r>
    </w:p>
    <w:p w:rsidR="00AB428D" w:rsidRDefault="00AB428D" w:rsidP="00AB428D">
      <w:pPr>
        <w:widowControl w:val="0"/>
        <w:jc w:val="left"/>
      </w:pPr>
    </w:p>
    <w:p w:rsidR="00AB428D" w:rsidRDefault="00AB428D" w:rsidP="00AB428D">
      <w:pPr>
        <w:widowControl w:val="0"/>
        <w:jc w:val="left"/>
      </w:pPr>
      <w:r>
        <w:t>Introduced in the House on September 15, 2020</w:t>
      </w:r>
    </w:p>
    <w:p w:rsidR="00AB428D" w:rsidRDefault="00AB428D" w:rsidP="00AB428D">
      <w:pPr>
        <w:widowControl w:val="0"/>
        <w:jc w:val="left"/>
      </w:pPr>
      <w:r>
        <w:t>Adopted by the House on September 15, 2020</w:t>
      </w:r>
    </w:p>
    <w:p w:rsidR="00AB428D" w:rsidRDefault="00AB428D" w:rsidP="00AB428D">
      <w:pPr>
        <w:widowControl w:val="0"/>
        <w:jc w:val="left"/>
      </w:pPr>
    </w:p>
    <w:p w:rsidR="00AB428D" w:rsidRDefault="002C0678" w:rsidP="00AB428D">
      <w:pPr>
        <w:widowControl w:val="0"/>
        <w:jc w:val="left"/>
      </w:pPr>
      <w:r>
        <w:t>Summary: Honorable John William Riser, Sr.</w:t>
      </w:r>
    </w:p>
    <w:p w:rsidR="00AB428D" w:rsidRDefault="00AB428D" w:rsidP="00AB428D">
      <w:pPr>
        <w:widowControl w:val="0"/>
        <w:jc w:val="left"/>
      </w:pPr>
    </w:p>
    <w:p w:rsidR="00AB428D" w:rsidRDefault="00AB428D" w:rsidP="00AB428D">
      <w:pPr>
        <w:widowControl w:val="0"/>
        <w:jc w:val="left"/>
      </w:pPr>
    </w:p>
    <w:p w:rsidR="00AB428D" w:rsidRDefault="00AB428D" w:rsidP="00AB428D">
      <w:pPr>
        <w:widowControl w:val="0"/>
        <w:tabs>
          <w:tab w:val="center" w:pos="590"/>
          <w:tab w:val="center" w:pos="1440"/>
          <w:tab w:val="left" w:pos="1872"/>
          <w:tab w:val="left" w:pos="9187"/>
        </w:tabs>
        <w:jc w:val="left"/>
      </w:pPr>
      <w:r w:rsidRPr="00AB428D">
        <w:rPr>
          <w:b/>
        </w:rPr>
        <w:t>HISTORY OF LEGISLATIVE ACTIONS</w:t>
      </w:r>
    </w:p>
    <w:p w:rsidR="00AB428D" w:rsidRDefault="00AB428D" w:rsidP="00AB428D">
      <w:pPr>
        <w:widowControl w:val="0"/>
        <w:tabs>
          <w:tab w:val="center" w:pos="590"/>
          <w:tab w:val="center" w:pos="1440"/>
          <w:tab w:val="left" w:pos="1872"/>
          <w:tab w:val="left" w:pos="9187"/>
        </w:tabs>
        <w:jc w:val="left"/>
      </w:pPr>
    </w:p>
    <w:p w:rsidR="00AB428D" w:rsidRPr="00AB428D" w:rsidRDefault="00AB428D" w:rsidP="00AB428D">
      <w:pPr>
        <w:widowControl w:val="0"/>
        <w:tabs>
          <w:tab w:val="center" w:pos="590"/>
          <w:tab w:val="center" w:pos="1440"/>
          <w:tab w:val="left" w:pos="1872"/>
          <w:tab w:val="left" w:pos="9187"/>
        </w:tabs>
        <w:jc w:val="left"/>
      </w:pPr>
      <w:r w:rsidRPr="00AB428D">
        <w:rPr>
          <w:u w:val="single"/>
        </w:rPr>
        <w:tab/>
        <w:t>Date</w:t>
      </w:r>
      <w:r w:rsidRPr="00AB428D">
        <w:rPr>
          <w:u w:val="single"/>
        </w:rPr>
        <w:tab/>
        <w:t>Body</w:t>
      </w:r>
      <w:r w:rsidRPr="00AB428D">
        <w:rPr>
          <w:u w:val="single"/>
        </w:rPr>
        <w:tab/>
        <w:t>Action Description with journal page number</w:t>
      </w:r>
      <w:r w:rsidRPr="00AB428D">
        <w:rPr>
          <w:u w:val="single"/>
        </w:rPr>
        <w:tab/>
      </w:r>
    </w:p>
    <w:p w:rsidR="00F9373A" w:rsidRDefault="00F9373A" w:rsidP="00F9373A">
      <w:pPr>
        <w:widowControl w:val="0"/>
        <w:tabs>
          <w:tab w:val="right" w:pos="1008"/>
          <w:tab w:val="left" w:pos="1152"/>
          <w:tab w:val="left" w:pos="1872"/>
          <w:tab w:val="left" w:pos="9187"/>
        </w:tabs>
        <w:ind w:left="2088" w:hanging="2088"/>
      </w:pPr>
      <w:r>
        <w:tab/>
        <w:t>9/15/2020</w:t>
      </w:r>
      <w:r>
        <w:tab/>
        <w:t>House</w:t>
      </w:r>
      <w:r>
        <w:tab/>
        <w:t>Introduced and adopted (</w:t>
      </w:r>
      <w:hyperlink r:id="rId7" w:history="1">
        <w:r w:rsidRPr="008968BD">
          <w:rPr>
            <w:rStyle w:val="Hyperlink"/>
          </w:rPr>
          <w:t>House Journal</w:t>
        </w:r>
        <w:r w:rsidRPr="008968BD">
          <w:rPr>
            <w:rStyle w:val="Hyperlink"/>
          </w:rPr>
          <w:noBreakHyphen/>
          <w:t>page 80</w:t>
        </w:r>
      </w:hyperlink>
      <w:r>
        <w:t>)</w:t>
      </w:r>
    </w:p>
    <w:p w:rsidR="00F9373A" w:rsidRDefault="00F9373A" w:rsidP="00F9373A">
      <w:pPr>
        <w:widowControl w:val="0"/>
        <w:tabs>
          <w:tab w:val="right" w:pos="1008"/>
          <w:tab w:val="left" w:pos="1152"/>
          <w:tab w:val="left" w:pos="1872"/>
          <w:tab w:val="left" w:pos="9187"/>
        </w:tabs>
        <w:ind w:left="2088" w:hanging="2088"/>
      </w:pPr>
    </w:p>
    <w:p w:rsidR="00AB428D" w:rsidRDefault="00AB428D" w:rsidP="00AB428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B428D">
          <w:rPr>
            <w:rStyle w:val="Hyperlink"/>
          </w:rPr>
          <w:t>legislative information</w:t>
        </w:r>
      </w:hyperlink>
      <w:r>
        <w:t xml:space="preserve"> at the website</w:t>
      </w:r>
    </w:p>
    <w:p w:rsidR="00AB428D" w:rsidRDefault="00AB428D" w:rsidP="00AB428D">
      <w:pPr>
        <w:widowControl w:val="0"/>
        <w:tabs>
          <w:tab w:val="right" w:pos="1008"/>
          <w:tab w:val="left" w:pos="1152"/>
          <w:tab w:val="left" w:pos="1872"/>
          <w:tab w:val="left" w:pos="9187"/>
        </w:tabs>
        <w:ind w:left="2088" w:hanging="2088"/>
        <w:jc w:val="left"/>
      </w:pPr>
    </w:p>
    <w:p w:rsidR="00AB428D" w:rsidRPr="00AB428D" w:rsidRDefault="00AB428D" w:rsidP="00AB428D">
      <w:pPr>
        <w:widowControl w:val="0"/>
        <w:tabs>
          <w:tab w:val="right" w:pos="1008"/>
          <w:tab w:val="left" w:pos="1152"/>
          <w:tab w:val="left" w:pos="1872"/>
          <w:tab w:val="left" w:pos="9187"/>
        </w:tabs>
        <w:ind w:left="2088" w:hanging="2088"/>
        <w:jc w:val="left"/>
      </w:pPr>
    </w:p>
    <w:p w:rsidR="00AB428D" w:rsidRDefault="00AB428D" w:rsidP="00AB428D">
      <w:r w:rsidRPr="00AB428D">
        <w:rPr>
          <w:b/>
        </w:rPr>
        <w:t>VERSIONS OF THIS BILL</w:t>
      </w:r>
    </w:p>
    <w:p w:rsidR="00AB428D" w:rsidRDefault="00AB428D" w:rsidP="00AB428D"/>
    <w:p w:rsidR="00AB428D" w:rsidRDefault="00846262" w:rsidP="00AB428D">
      <w:hyperlink r:id="rId9" w:history="1">
        <w:r w:rsidR="00AB428D">
          <w:rPr>
            <w:rStyle w:val="Hyperlink"/>
          </w:rPr>
          <w:t>9/15/2020</w:t>
        </w:r>
      </w:hyperlink>
    </w:p>
    <w:p w:rsidR="00AB428D" w:rsidRDefault="00AB428D" w:rsidP="00AB428D"/>
    <w:p w:rsidR="00AB428D" w:rsidRDefault="00AB428D" w:rsidP="00AB428D">
      <w:pPr>
        <w:sectPr w:rsidR="00AB428D" w:rsidSect="00AB428D">
          <w:pgSz w:w="12240" w:h="15840" w:code="1"/>
          <w:pgMar w:top="1080" w:right="1440" w:bottom="1080" w:left="1440" w:header="720" w:footer="720" w:gutter="0"/>
          <w:cols w:space="720"/>
          <w:noEndnote/>
          <w:docGrid w:linePitch="360"/>
        </w:sectPr>
      </w:pPr>
    </w:p>
    <w:p w:rsidR="00C879DE" w:rsidRDefault="00C879DE" w:rsidP="00E31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7E8" w:rsidRDefault="00E317E8" w:rsidP="00E31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7E8" w:rsidRDefault="00E317E8" w:rsidP="00E31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7E8" w:rsidRDefault="00E317E8" w:rsidP="00E31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7E8" w:rsidRDefault="00E317E8" w:rsidP="00E31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7E8" w:rsidRDefault="00E317E8" w:rsidP="00E31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7E8" w:rsidRDefault="00E317E8" w:rsidP="00E31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7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544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32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61C45">
        <w:rPr>
          <w:color w:val="000000" w:themeColor="text1"/>
          <w:u w:color="000000" w:themeColor="text1"/>
        </w:rPr>
        <w:t xml:space="preserve">TO EXPRESS THE PROFOUND SORROW OF THE SOUTH CAROLINA HOUSE OF REPRESENTATIVES UPON THE PASSING OF THE HONORABLE JOHN WILLIAM “BILL” RISER, SR., OF </w:t>
      </w:r>
      <w:r w:rsidR="00592450">
        <w:rPr>
          <w:color w:val="000000" w:themeColor="text1"/>
          <w:u w:color="000000" w:themeColor="text1"/>
        </w:rPr>
        <w:t xml:space="preserve">WEST </w:t>
      </w:r>
      <w:r w:rsidRPr="00961C45">
        <w:rPr>
          <w:color w:val="000000" w:themeColor="text1"/>
          <w:u w:color="000000" w:themeColor="text1"/>
        </w:rPr>
        <w:t>COLUMBIA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32BB" w:rsidRPr="00961C45" w:rsidRDefault="00FA5444" w:rsidP="006E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E32BB" w:rsidRPr="00961C45">
        <w:rPr>
          <w:color w:val="000000" w:themeColor="text1"/>
          <w:u w:color="000000" w:themeColor="text1"/>
        </w:rPr>
        <w:t xml:space="preserve">the members of the South Carolina House of Representatives were deeply saddened by the passing of the Honorable John William “Bill” Riser, Sr., of </w:t>
      </w:r>
      <w:r w:rsidR="00592450">
        <w:rPr>
          <w:color w:val="000000" w:themeColor="text1"/>
          <w:u w:color="000000" w:themeColor="text1"/>
        </w:rPr>
        <w:t xml:space="preserve">West </w:t>
      </w:r>
      <w:r w:rsidR="006E32BB" w:rsidRPr="00961C45">
        <w:rPr>
          <w:color w:val="000000" w:themeColor="text1"/>
          <w:u w:color="000000" w:themeColor="text1"/>
        </w:rPr>
        <w:t>Columbia on August 17, 2020, at the venerable age of eighty</w:t>
      </w:r>
      <w:r w:rsidR="006E32BB" w:rsidRPr="00961C45">
        <w:rPr>
          <w:color w:val="000000" w:themeColor="text1"/>
          <w:u w:color="000000" w:themeColor="text1"/>
        </w:rPr>
        <w:noBreakHyphen/>
        <w:t>six; and</w:t>
      </w:r>
    </w:p>
    <w:p w:rsidR="006E32BB" w:rsidRPr="00961C45" w:rsidRDefault="006E32BB" w:rsidP="006E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2BB" w:rsidRPr="00961C45" w:rsidRDefault="006E32BB" w:rsidP="006E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C45">
        <w:rPr>
          <w:color w:val="000000" w:themeColor="text1"/>
          <w:u w:color="000000" w:themeColor="text1"/>
        </w:rPr>
        <w:t>Whereas, born on January 4, 1934, in Bowman, Bill was the son of the late Thomas “Doc” Riser, Sr., and Nell Weathers Riser. He earned his bachelor’s degree from Clemson University in 1957, where he played basketball from 1952 to 1956. He was on the first Clemson team to play in the first ACC Conference in 1954; and</w:t>
      </w:r>
    </w:p>
    <w:p w:rsidR="006E32BB" w:rsidRPr="00961C45" w:rsidRDefault="006E32BB" w:rsidP="006E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2BB" w:rsidRPr="00961C45" w:rsidRDefault="006E32BB" w:rsidP="006E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C45">
        <w:rPr>
          <w:color w:val="000000" w:themeColor="text1"/>
          <w:u w:color="000000" w:themeColor="text1"/>
        </w:rPr>
        <w:t>Whereas, Bill worked for the Clemson University Extension Service in Aiken, Saluda, and Richland counties, retiring in 1989. In 2015, he was in the first class of honorees to be inducted into the A. Frank Lever County Extension Agent Hall of Fame for service to South Carolina and the farming industry; and</w:t>
      </w:r>
    </w:p>
    <w:p w:rsidR="006E32BB" w:rsidRPr="00961C45" w:rsidRDefault="006E32BB" w:rsidP="006E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2BB" w:rsidRPr="00961C45" w:rsidRDefault="006E32BB" w:rsidP="006E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C45">
        <w:rPr>
          <w:color w:val="000000" w:themeColor="text1"/>
          <w:u w:color="000000" w:themeColor="text1"/>
        </w:rPr>
        <w:t xml:space="preserve">Whereas, a man who never met a stranger, Bill served his community well. When he became Richland County’s top agent, he also grew into a media star, hosting the </w:t>
      </w:r>
      <w:r w:rsidRPr="00961C45">
        <w:rPr>
          <w:i/>
          <w:color w:val="000000" w:themeColor="text1"/>
          <w:u w:color="000000" w:themeColor="text1"/>
        </w:rPr>
        <w:t>Early Riser</w:t>
      </w:r>
      <w:r w:rsidRPr="00961C45">
        <w:rPr>
          <w:color w:val="000000" w:themeColor="text1"/>
          <w:u w:color="000000" w:themeColor="text1"/>
        </w:rPr>
        <w:t xml:space="preserve"> show from 1976 to 1989 and writing a column for </w:t>
      </w:r>
      <w:r w:rsidRPr="00961C45">
        <w:rPr>
          <w:i/>
          <w:color w:val="000000" w:themeColor="text1"/>
          <w:u w:color="000000" w:themeColor="text1"/>
        </w:rPr>
        <w:t>The State</w:t>
      </w:r>
      <w:r w:rsidRPr="00961C45">
        <w:rPr>
          <w:color w:val="000000" w:themeColor="text1"/>
          <w:u w:color="000000" w:themeColor="text1"/>
        </w:rPr>
        <w:t xml:space="preserve"> newspaper; and</w:t>
      </w:r>
    </w:p>
    <w:p w:rsidR="006E32BB" w:rsidRPr="00961C45" w:rsidRDefault="006E32BB" w:rsidP="006E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2BB" w:rsidRPr="00961C45" w:rsidRDefault="006E32BB" w:rsidP="006E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C45">
        <w:rPr>
          <w:color w:val="000000" w:themeColor="text1"/>
          <w:u w:color="000000" w:themeColor="text1"/>
        </w:rPr>
        <w:t xml:space="preserve">Whereas, this longtime farmer and extension agent never refused to share plant and garden tips as he traveled the countryside. Further, </w:t>
      </w:r>
      <w:r w:rsidRPr="00961C45">
        <w:rPr>
          <w:color w:val="000000" w:themeColor="text1"/>
          <w:u w:color="000000" w:themeColor="text1"/>
        </w:rPr>
        <w:lastRenderedPageBreak/>
        <w:t>Bill was a former Jaycee and a Lions Club member, and he worked with the youth in the 4</w:t>
      </w:r>
      <w:r w:rsidRPr="00961C45">
        <w:rPr>
          <w:color w:val="000000" w:themeColor="text1"/>
          <w:u w:color="000000" w:themeColor="text1"/>
        </w:rPr>
        <w:noBreakHyphen/>
        <w:t>H program in Saluda County; and</w:t>
      </w:r>
    </w:p>
    <w:p w:rsidR="006E32BB" w:rsidRPr="00961C45" w:rsidRDefault="006E32BB" w:rsidP="006E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2BB" w:rsidRPr="00961C45" w:rsidRDefault="006E32BB" w:rsidP="006E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C45">
        <w:rPr>
          <w:color w:val="000000" w:themeColor="text1"/>
          <w:u w:color="000000" w:themeColor="text1"/>
        </w:rPr>
        <w:t>Whereas, in addition, Bill Riser served in the South Carolina House of Representatives from 1991 to 2002 for House District 69 (Lexington County). His tenure in the House included effective membership on the critical Ways and Means Committee and the Higher Education, Technical, and Cultural Budget Subcommittee, as well as his vital chairmanship of the legislative Personnel and Benefits Subcommittee. He was also a member of the Agriculture, Natural Resources and Environmental Affairs Committee for four years; and</w:t>
      </w:r>
    </w:p>
    <w:p w:rsidR="006E32BB" w:rsidRPr="00961C45" w:rsidRDefault="006E32BB" w:rsidP="006E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2BB" w:rsidRPr="00961C45" w:rsidRDefault="006E32BB" w:rsidP="006E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C45">
        <w:rPr>
          <w:color w:val="000000" w:themeColor="text1"/>
          <w:u w:color="000000" w:themeColor="text1"/>
        </w:rPr>
        <w:t>Whereas, he leaves to cherish his memory his beloved wife of sixty</w:t>
      </w:r>
      <w:r w:rsidRPr="00961C45">
        <w:rPr>
          <w:color w:val="000000" w:themeColor="text1"/>
          <w:u w:color="000000" w:themeColor="text1"/>
        </w:rPr>
        <w:noBreakHyphen/>
        <w:t>two years, Peggy Ann Gwinn Riser; their three children, Deborah A. Riser of Columbia, Karen R. Roof (Robert) of Eastover, and John W. Riser, Jr. (Jennifer) of Atlanta; four grandchildren, Caldwell Roof, Kirsten Roof, Emma Riser, and Chloe Riser; one great</w:t>
      </w:r>
      <w:r w:rsidRPr="00961C45">
        <w:rPr>
          <w:color w:val="000000" w:themeColor="text1"/>
          <w:u w:color="000000" w:themeColor="text1"/>
        </w:rPr>
        <w:noBreakHyphen/>
        <w:t xml:space="preserve">grandchild, Drakeford Roof; and a host of other relatives and friends; and </w:t>
      </w:r>
    </w:p>
    <w:p w:rsidR="006E32BB" w:rsidRPr="00961C45" w:rsidRDefault="006E32BB" w:rsidP="006E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5444" w:rsidRDefault="006E32BB" w:rsidP="006E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1C45">
        <w:rPr>
          <w:color w:val="000000" w:themeColor="text1"/>
          <w:u w:color="000000" w:themeColor="text1"/>
        </w:rPr>
        <w:t>Whereas, the people of South Carolina were made better by the influence of Bill Riser and will greatly miss his impactful presence. His was a life well lived</w:t>
      </w:r>
      <w:r w:rsidR="00FA5444">
        <w:t>.  Now, therefore,</w:t>
      </w:r>
    </w:p>
    <w:p w:rsidR="00FA5444" w:rsidRDefault="00FA54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444" w:rsidRDefault="00FA54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A5444" w:rsidRDefault="00FA54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2BB" w:rsidRPr="00961C45" w:rsidRDefault="006E32BB" w:rsidP="006E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C45">
        <w:rPr>
          <w:color w:val="000000" w:themeColor="text1"/>
          <w:u w:color="000000" w:themeColor="text1"/>
        </w:rPr>
        <w:t xml:space="preserve">That the members of the South Carolina House of Representatives, by this resolution, express profound sorrow upon the passing of the Honorable John William “Bill” Riser, Sr., of </w:t>
      </w:r>
      <w:r w:rsidR="00592450">
        <w:rPr>
          <w:color w:val="000000" w:themeColor="text1"/>
          <w:u w:color="000000" w:themeColor="text1"/>
        </w:rPr>
        <w:t xml:space="preserve">West </w:t>
      </w:r>
      <w:r w:rsidRPr="00961C45">
        <w:rPr>
          <w:color w:val="000000" w:themeColor="text1"/>
          <w:u w:color="000000" w:themeColor="text1"/>
        </w:rPr>
        <w:t>Columbia and extend the deepest sympathy to his family and many friends.</w:t>
      </w:r>
    </w:p>
    <w:p w:rsidR="006E32BB" w:rsidRPr="00961C45" w:rsidRDefault="006E32BB" w:rsidP="006E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5444" w:rsidRDefault="006E32BB" w:rsidP="006E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1C45">
        <w:rPr>
          <w:color w:val="000000" w:themeColor="text1"/>
          <w:u w:color="000000" w:themeColor="text1"/>
        </w:rPr>
        <w:t>Be it further resolved that a copy of this resolution be presented to Mrs. Peggy Ann Gwinn Riser for the family.</w:t>
      </w:r>
    </w:p>
    <w:p w:rsidR="00B83C9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B428D" w:rsidRDefault="00AB428D" w:rsidP="00AB428D">
      <w:pPr>
        <w:suppressAutoHyphens/>
      </w:pPr>
    </w:p>
    <w:sectPr w:rsidR="00AB428D" w:rsidSect="00AB428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5444" w:rsidRDefault="00FA5444" w:rsidP="009F0C77">
      <w:r>
        <w:separator/>
      </w:r>
    </w:p>
  </w:endnote>
  <w:endnote w:type="continuationSeparator" w:id="0">
    <w:p w:rsidR="00FA5444" w:rsidRDefault="00FA54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461DEAB-2EE4-4720-BA9B-7A18AAB28341}"/>
    <w:embedBold r:id="rId2" w:fontKey="{D1C1814F-EB35-46AC-BCCC-F8081CF30291}"/>
    <w:embedItalic r:id="rId3" w:fontKey="{8CD473A5-0AD2-420B-85BB-1A4771591E7A}"/>
  </w:font>
  <w:font w:name="Calibri">
    <w:panose1 w:val="020F0502020204030204"/>
    <w:charset w:val="00"/>
    <w:family w:val="swiss"/>
    <w:pitch w:val="variable"/>
    <w:sig w:usb0="E0002EFF" w:usb1="C000247B" w:usb2="00000009" w:usb3="00000000" w:csb0="000001FF" w:csb1="00000000"/>
    <w:embedRegular r:id="rId4" w:fontKey="{F76AE88E-892E-4D53-A401-89CC5A9EB5CA}"/>
  </w:font>
  <w:font w:name="Segoe UI">
    <w:panose1 w:val="020B0502040204020203"/>
    <w:charset w:val="00"/>
    <w:family w:val="swiss"/>
    <w:pitch w:val="variable"/>
    <w:sig w:usb0="E4002EFF" w:usb1="C000E47F" w:usb2="00000009" w:usb3="00000000" w:csb0="000001FF" w:csb1="00000000"/>
    <w:embedRegular r:id="rId5" w:fontKey="{E8A83A71-C6AF-4C46-A4CD-6A178CC38242}"/>
  </w:font>
  <w:font w:name="Cambria">
    <w:panose1 w:val="02040503050406030204"/>
    <w:charset w:val="00"/>
    <w:family w:val="roman"/>
    <w:pitch w:val="variable"/>
    <w:sig w:usb0="E00006FF" w:usb1="420024FF" w:usb2="02000000" w:usb3="00000000" w:csb0="0000019F" w:csb1="00000000"/>
    <w:embedRegular r:id="rId6" w:fontKey="{84EFCF31-9B48-40FF-BEB4-1935BD97F18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28D" w:rsidRPr="00C879DE" w:rsidRDefault="00AB428D" w:rsidP="00C879DE">
    <w:pPr>
      <w:pStyle w:val="Footer"/>
      <w:tabs>
        <w:tab w:val="clear" w:pos="4680"/>
        <w:tab w:val="clear" w:pos="9360"/>
        <w:tab w:val="center" w:pos="2995"/>
      </w:tabs>
      <w:spacing w:before="120"/>
    </w:pPr>
    <w:r>
      <w:t>[5553]</w:t>
    </w:r>
    <w:r>
      <w:tab/>
    </w:r>
    <w:r>
      <w:fldChar w:fldCharType="begin"/>
    </w:r>
    <w:r>
      <w:instrText xml:space="preserve"> PAGE  \* MERGEFORMAT </w:instrText>
    </w:r>
    <w:r>
      <w:fldChar w:fldCharType="separate"/>
    </w:r>
    <w:r w:rsidR="002C067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5444" w:rsidRDefault="00FA5444" w:rsidP="009F0C77">
      <w:r>
        <w:separator/>
      </w:r>
    </w:p>
  </w:footnote>
  <w:footnote w:type="continuationSeparator" w:id="0">
    <w:p w:rsidR="00FA5444" w:rsidRDefault="00FA54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3ZW20"/>
    <w:docVar w:name="CoverBillType" w:val="r"/>
    <w:docVar w:name="DocPath" w:val="L:\Council\bills\RM\1583ZW20.DOCX"/>
    <w:docVar w:name="dvBillNumber" w:val="5553"/>
    <w:docVar w:name="dvBillNumberPrefix" w:val="H. "/>
    <w:docVar w:name="dvOriginalBody" w:val="House"/>
    <w:docVar w:name="dvSteno" w:val="RM"/>
    <w:docVar w:name="NameofBody" w:val="h"/>
    <w:docVar w:name="vGroup2" w:val="Council"/>
  </w:docVars>
  <w:rsids>
    <w:rsidRoot w:val="00FA544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7070"/>
    <w:rsid w:val="002C067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2450"/>
    <w:rsid w:val="005A62FE"/>
    <w:rsid w:val="005C2FE2"/>
    <w:rsid w:val="005E2BC9"/>
    <w:rsid w:val="00605102"/>
    <w:rsid w:val="006215AA"/>
    <w:rsid w:val="006913C9"/>
    <w:rsid w:val="0069470D"/>
    <w:rsid w:val="006D58AA"/>
    <w:rsid w:val="006E32BB"/>
    <w:rsid w:val="00734F00"/>
    <w:rsid w:val="00736959"/>
    <w:rsid w:val="007A70AE"/>
    <w:rsid w:val="007F73FC"/>
    <w:rsid w:val="00801F5D"/>
    <w:rsid w:val="008362E8"/>
    <w:rsid w:val="0085786E"/>
    <w:rsid w:val="008A1768"/>
    <w:rsid w:val="008A489F"/>
    <w:rsid w:val="008B0B78"/>
    <w:rsid w:val="008F0F33"/>
    <w:rsid w:val="008F4429"/>
    <w:rsid w:val="0094021A"/>
    <w:rsid w:val="0094749C"/>
    <w:rsid w:val="009B44AF"/>
    <w:rsid w:val="009C6A0B"/>
    <w:rsid w:val="009F0C77"/>
    <w:rsid w:val="009F4DD1"/>
    <w:rsid w:val="00A02543"/>
    <w:rsid w:val="00A41684"/>
    <w:rsid w:val="00A64E80"/>
    <w:rsid w:val="00A72BCD"/>
    <w:rsid w:val="00A741D9"/>
    <w:rsid w:val="00A833AB"/>
    <w:rsid w:val="00A9741D"/>
    <w:rsid w:val="00AB428D"/>
    <w:rsid w:val="00AC34A2"/>
    <w:rsid w:val="00AD1C9A"/>
    <w:rsid w:val="00AD4B17"/>
    <w:rsid w:val="00B21F41"/>
    <w:rsid w:val="00B412D4"/>
    <w:rsid w:val="00B64FFF"/>
    <w:rsid w:val="00B83C97"/>
    <w:rsid w:val="00BB761B"/>
    <w:rsid w:val="00BE3C22"/>
    <w:rsid w:val="00C0345E"/>
    <w:rsid w:val="00C21ABE"/>
    <w:rsid w:val="00C31C95"/>
    <w:rsid w:val="00C3483A"/>
    <w:rsid w:val="00C74E9D"/>
    <w:rsid w:val="00C826DD"/>
    <w:rsid w:val="00C82FD3"/>
    <w:rsid w:val="00C879DE"/>
    <w:rsid w:val="00C92819"/>
    <w:rsid w:val="00CC6B7B"/>
    <w:rsid w:val="00CD2089"/>
    <w:rsid w:val="00D73A67"/>
    <w:rsid w:val="00D970A9"/>
    <w:rsid w:val="00DF3845"/>
    <w:rsid w:val="00E317E8"/>
    <w:rsid w:val="00E41911"/>
    <w:rsid w:val="00E44B57"/>
    <w:rsid w:val="00E92EEF"/>
    <w:rsid w:val="00EF2368"/>
    <w:rsid w:val="00F24442"/>
    <w:rsid w:val="00F50AE3"/>
    <w:rsid w:val="00F655B7"/>
    <w:rsid w:val="00F656BA"/>
    <w:rsid w:val="00F67CF1"/>
    <w:rsid w:val="00F728AA"/>
    <w:rsid w:val="00F840F0"/>
    <w:rsid w:val="00F9373A"/>
    <w:rsid w:val="00FA544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036658-37BC-47D1-BB0A-64FC3DE34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74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749C"/>
    <w:rPr>
      <w:rFonts w:ascii="Segoe UI" w:eastAsia="Times New Roman" w:hAnsi="Segoe UI" w:cs="Segoe UI"/>
      <w:sz w:val="18"/>
      <w:szCs w:val="18"/>
    </w:rPr>
  </w:style>
  <w:style w:type="character" w:styleId="Hyperlink">
    <w:name w:val="Hyperlink"/>
    <w:basedOn w:val="DefaultParagraphFont"/>
    <w:uiPriority w:val="99"/>
    <w:unhideWhenUsed/>
    <w:rsid w:val="00AB42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53&amp;session=123&amp;summary=B" TargetMode="External"/><Relationship Id="rId3" Type="http://schemas.openxmlformats.org/officeDocument/2006/relationships/settings" Target="settings.xml"/><Relationship Id="rId7" Type="http://schemas.openxmlformats.org/officeDocument/2006/relationships/hyperlink" Target="file:///h:\hj\202009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53_202009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C0205-8561-46CC-A17D-14D4E4F7E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744</Words>
  <Characters>4242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5553: Subject not yet available - South Carolina Legislature Online</dc:title>
  <dc:creator>Chris Charlton</dc:creator>
  <cp:lastModifiedBy>S Wilson</cp:lastModifiedBy>
  <cp:revision>2</cp:revision>
  <cp:lastPrinted>2020-08-21T18:01:00Z</cp:lastPrinted>
  <dcterms:created xsi:type="dcterms:W3CDTF">2020-09-17T16:14:00Z</dcterms:created>
  <dcterms:modified xsi:type="dcterms:W3CDTF">2020-09-17T16:14:00Z</dcterms:modified>
</cp:coreProperties>
</file>