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56FE" w:rsidRDefault="00ED56FE" w:rsidP="00ED56FE">
      <w:pPr>
        <w:widowControl w:val="0"/>
        <w:jc w:val="center"/>
      </w:pPr>
      <w:r w:rsidRPr="00ED56FE">
        <w:rPr>
          <w:b/>
        </w:rPr>
        <w:t>South Carolina General Assembly</w:t>
      </w:r>
    </w:p>
    <w:p w:rsidR="00ED56FE" w:rsidRDefault="00ED56FE" w:rsidP="00ED56FE">
      <w:pPr>
        <w:widowControl w:val="0"/>
        <w:jc w:val="center"/>
      </w:pPr>
      <w:r>
        <w:t>123rd Session, 2019-2020</w:t>
      </w:r>
    </w:p>
    <w:p w:rsidR="00ED56FE" w:rsidRDefault="00ED56FE" w:rsidP="00ED56FE">
      <w:pPr>
        <w:widowControl w:val="0"/>
        <w:jc w:val="left"/>
      </w:pPr>
    </w:p>
    <w:p w:rsidR="00ED56FE" w:rsidRDefault="00ED56FE" w:rsidP="00ED56FE">
      <w:pPr>
        <w:widowControl w:val="0"/>
        <w:jc w:val="left"/>
        <w:rPr>
          <w:b/>
        </w:rPr>
      </w:pPr>
      <w:r w:rsidRPr="00ED56FE">
        <w:rPr>
          <w:b/>
        </w:rPr>
        <w:t>H. 5555</w:t>
      </w:r>
    </w:p>
    <w:p w:rsidR="00ED56FE" w:rsidRDefault="00ED56FE" w:rsidP="00ED56FE">
      <w:pPr>
        <w:widowControl w:val="0"/>
        <w:jc w:val="left"/>
        <w:rPr>
          <w:b/>
        </w:rPr>
      </w:pPr>
    </w:p>
    <w:p w:rsidR="00ED56FE" w:rsidRDefault="00ED56FE" w:rsidP="00ED56FE">
      <w:pPr>
        <w:widowControl w:val="0"/>
        <w:jc w:val="left"/>
      </w:pPr>
      <w:r w:rsidRPr="00ED56FE">
        <w:rPr>
          <w:b/>
        </w:rPr>
        <w:t>STATUS INFORMATION</w:t>
      </w:r>
    </w:p>
    <w:p w:rsidR="00ED56FE" w:rsidRDefault="00ED56FE" w:rsidP="00ED56FE">
      <w:pPr>
        <w:widowControl w:val="0"/>
        <w:jc w:val="left"/>
      </w:pPr>
    </w:p>
    <w:p w:rsidR="00ED56FE" w:rsidRDefault="00ED56FE" w:rsidP="00ED56FE">
      <w:pPr>
        <w:widowControl w:val="0"/>
        <w:jc w:val="left"/>
      </w:pPr>
      <w:r>
        <w:t>House Resolution</w:t>
      </w:r>
    </w:p>
    <w:p w:rsidR="00ED56FE" w:rsidRDefault="00ED56FE" w:rsidP="00ED56FE">
      <w:pPr>
        <w:widowControl w:val="0"/>
        <w:jc w:val="left"/>
      </w:pPr>
      <w:r>
        <w:t>Sponsors: Reps. Johnson, Anderson, Atkinson, Bailey, Crawford, Fry, Hardee, Hayes, McGinnis, Alexander, Allison, Bales, Ballentine, Bamberg, Bannister, Bennett, Bernstein, Blackwell, Bradley, Brawley, Brown, Bryant, Burns, Calhoon, Caskey, Chellis, Chumley, Clary, Clyburn, Cobb</w:t>
      </w:r>
      <w:r>
        <w:noBreakHyphen/>
        <w:t>Hunter, Cogswell, Collins, B. Cox, W. Cox, Daning, Davis, Dillard, Elliott, Erickson, Felder, Finlay, Forrest, Forrester, Funderburk, Gagnon, Garvin, Gilliam, Gilliard, Govan, Haddon, Hart, Henderson</w:t>
      </w:r>
      <w:r>
        <w:noBreakHyphen/>
        <w:t>Myers, Henegan, Herbkersman, Hewitt, Hill, Hiott, Hixon, Hosey, Howard, Huggins, Hyde, Jefferson, Jones, Jordan, Kimmons, King, Kirby, Ligon, Long, Lowe, Lucas, Mace, Mack, Magnuson, Martin, Matthews, McCravy, McDaniel,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ED56FE" w:rsidRDefault="00ED56FE" w:rsidP="00ED56FE">
      <w:pPr>
        <w:widowControl w:val="0"/>
        <w:jc w:val="left"/>
      </w:pPr>
      <w:r>
        <w:t>Document Path: l:\council\bills\rm\1566vr20.docx</w:t>
      </w:r>
    </w:p>
    <w:p w:rsidR="00ED56FE" w:rsidRDefault="00ED56FE" w:rsidP="00ED56FE">
      <w:pPr>
        <w:widowControl w:val="0"/>
        <w:jc w:val="left"/>
      </w:pPr>
    </w:p>
    <w:p w:rsidR="00ED56FE" w:rsidRDefault="00ED56FE" w:rsidP="00ED56FE">
      <w:pPr>
        <w:widowControl w:val="0"/>
        <w:jc w:val="left"/>
      </w:pPr>
      <w:r>
        <w:t>Introduced in the House on September 15, 2020</w:t>
      </w:r>
    </w:p>
    <w:p w:rsidR="00ED56FE" w:rsidRDefault="00ED56FE" w:rsidP="00ED56FE">
      <w:pPr>
        <w:widowControl w:val="0"/>
        <w:jc w:val="left"/>
      </w:pPr>
      <w:r>
        <w:t>Adopted by the House on September 15, 2020</w:t>
      </w:r>
    </w:p>
    <w:p w:rsidR="00ED56FE" w:rsidRDefault="00ED56FE" w:rsidP="00ED56FE">
      <w:pPr>
        <w:widowControl w:val="0"/>
        <w:jc w:val="left"/>
      </w:pPr>
    </w:p>
    <w:p w:rsidR="00ED56FE" w:rsidRDefault="005226C2" w:rsidP="00ED56FE">
      <w:pPr>
        <w:widowControl w:val="0"/>
        <w:jc w:val="left"/>
      </w:pPr>
      <w:r>
        <w:t>Summary: Honorable Alan D. Clemmons</w:t>
      </w:r>
    </w:p>
    <w:p w:rsidR="00ED56FE" w:rsidRDefault="00ED56FE" w:rsidP="00ED56FE">
      <w:pPr>
        <w:widowControl w:val="0"/>
        <w:jc w:val="left"/>
      </w:pPr>
    </w:p>
    <w:p w:rsidR="00ED56FE" w:rsidRDefault="00ED56FE" w:rsidP="00ED56FE">
      <w:pPr>
        <w:widowControl w:val="0"/>
        <w:jc w:val="left"/>
      </w:pPr>
    </w:p>
    <w:p w:rsidR="00ED56FE" w:rsidRDefault="00ED56FE" w:rsidP="00ED56FE">
      <w:pPr>
        <w:widowControl w:val="0"/>
        <w:tabs>
          <w:tab w:val="center" w:pos="590"/>
          <w:tab w:val="center" w:pos="1440"/>
          <w:tab w:val="left" w:pos="1872"/>
          <w:tab w:val="left" w:pos="9187"/>
        </w:tabs>
        <w:jc w:val="left"/>
      </w:pPr>
      <w:r w:rsidRPr="00ED56FE">
        <w:rPr>
          <w:b/>
        </w:rPr>
        <w:t>HISTORY OF LEGISLATIVE ACTIONS</w:t>
      </w:r>
    </w:p>
    <w:p w:rsidR="00ED56FE" w:rsidRDefault="00ED56FE" w:rsidP="00ED56FE">
      <w:pPr>
        <w:widowControl w:val="0"/>
        <w:tabs>
          <w:tab w:val="center" w:pos="590"/>
          <w:tab w:val="center" w:pos="1440"/>
          <w:tab w:val="left" w:pos="1872"/>
          <w:tab w:val="left" w:pos="9187"/>
        </w:tabs>
        <w:jc w:val="left"/>
      </w:pPr>
    </w:p>
    <w:p w:rsidR="00ED56FE" w:rsidRPr="00ED56FE" w:rsidRDefault="00ED56FE" w:rsidP="00ED56FE">
      <w:pPr>
        <w:widowControl w:val="0"/>
        <w:tabs>
          <w:tab w:val="center" w:pos="590"/>
          <w:tab w:val="center" w:pos="1440"/>
          <w:tab w:val="left" w:pos="1872"/>
          <w:tab w:val="left" w:pos="9187"/>
        </w:tabs>
        <w:jc w:val="left"/>
      </w:pPr>
      <w:r w:rsidRPr="00ED56FE">
        <w:rPr>
          <w:u w:val="single"/>
        </w:rPr>
        <w:tab/>
        <w:t>Date</w:t>
      </w:r>
      <w:r w:rsidRPr="00ED56FE">
        <w:rPr>
          <w:u w:val="single"/>
        </w:rPr>
        <w:tab/>
        <w:t>Body</w:t>
      </w:r>
      <w:r w:rsidRPr="00ED56FE">
        <w:rPr>
          <w:u w:val="single"/>
        </w:rPr>
        <w:tab/>
        <w:t>Action Description with journal page number</w:t>
      </w:r>
      <w:r w:rsidRPr="00ED56FE">
        <w:rPr>
          <w:u w:val="single"/>
        </w:rPr>
        <w:tab/>
      </w:r>
    </w:p>
    <w:p w:rsidR="00707A55" w:rsidRDefault="00707A55" w:rsidP="00707A55">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1F2F9B">
          <w:rPr>
            <w:rStyle w:val="Hyperlink"/>
          </w:rPr>
          <w:t>House Journal</w:t>
        </w:r>
        <w:r w:rsidRPr="001F2F9B">
          <w:rPr>
            <w:rStyle w:val="Hyperlink"/>
          </w:rPr>
          <w:noBreakHyphen/>
          <w:t>page 85</w:t>
        </w:r>
      </w:hyperlink>
      <w:r>
        <w:t>)</w:t>
      </w:r>
    </w:p>
    <w:p w:rsidR="00707A55" w:rsidRDefault="00707A55" w:rsidP="00707A55">
      <w:pPr>
        <w:widowControl w:val="0"/>
        <w:tabs>
          <w:tab w:val="right" w:pos="1008"/>
          <w:tab w:val="left" w:pos="1152"/>
          <w:tab w:val="left" w:pos="1872"/>
          <w:tab w:val="left" w:pos="9187"/>
        </w:tabs>
        <w:ind w:left="2088" w:hanging="2088"/>
      </w:pPr>
    </w:p>
    <w:p w:rsidR="00ED56FE" w:rsidRDefault="00ED56FE" w:rsidP="00ED56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D56FE">
          <w:rPr>
            <w:rStyle w:val="Hyperlink"/>
          </w:rPr>
          <w:t>legislative information</w:t>
        </w:r>
      </w:hyperlink>
      <w:r>
        <w:t xml:space="preserve"> at the website</w:t>
      </w:r>
    </w:p>
    <w:p w:rsidR="00ED56FE" w:rsidRDefault="00ED56FE" w:rsidP="00ED56FE">
      <w:pPr>
        <w:widowControl w:val="0"/>
        <w:tabs>
          <w:tab w:val="right" w:pos="1008"/>
          <w:tab w:val="left" w:pos="1152"/>
          <w:tab w:val="left" w:pos="1872"/>
          <w:tab w:val="left" w:pos="9187"/>
        </w:tabs>
        <w:ind w:left="2088" w:hanging="2088"/>
        <w:jc w:val="left"/>
      </w:pPr>
    </w:p>
    <w:p w:rsidR="00ED56FE" w:rsidRPr="00ED56FE" w:rsidRDefault="00ED56FE" w:rsidP="00ED56FE">
      <w:pPr>
        <w:widowControl w:val="0"/>
        <w:tabs>
          <w:tab w:val="right" w:pos="1008"/>
          <w:tab w:val="left" w:pos="1152"/>
          <w:tab w:val="left" w:pos="1872"/>
          <w:tab w:val="left" w:pos="9187"/>
        </w:tabs>
        <w:ind w:left="2088" w:hanging="2088"/>
        <w:jc w:val="left"/>
      </w:pPr>
    </w:p>
    <w:p w:rsidR="00ED56FE" w:rsidRDefault="00ED56FE" w:rsidP="00ED56FE">
      <w:r w:rsidRPr="00ED56FE">
        <w:rPr>
          <w:b/>
        </w:rPr>
        <w:t>VERSIONS OF THIS BILL</w:t>
      </w:r>
    </w:p>
    <w:p w:rsidR="00ED56FE" w:rsidRDefault="00ED56FE" w:rsidP="00ED56FE"/>
    <w:p w:rsidR="00ED56FE" w:rsidRDefault="00FE2C7B" w:rsidP="00ED56FE">
      <w:hyperlink r:id="rId9" w:history="1">
        <w:r w:rsidR="00ED56FE">
          <w:rPr>
            <w:rStyle w:val="Hyperlink"/>
          </w:rPr>
          <w:t>9/15/2020</w:t>
        </w:r>
      </w:hyperlink>
    </w:p>
    <w:p w:rsidR="00ED56FE" w:rsidRDefault="00ED56FE" w:rsidP="00ED56FE"/>
    <w:p w:rsidR="00ED56FE" w:rsidRDefault="00ED56FE" w:rsidP="00ED56FE">
      <w:pPr>
        <w:sectPr w:rsidR="00ED56FE" w:rsidSect="00ED56FE">
          <w:pgSz w:w="12240" w:h="15840" w:code="1"/>
          <w:pgMar w:top="1080" w:right="1440" w:bottom="1080" w:left="1440" w:header="720" w:footer="720" w:gutter="0"/>
          <w:cols w:space="720"/>
          <w:noEndnote/>
          <w:docGrid w:linePitch="360"/>
        </w:sectPr>
      </w:pPr>
    </w:p>
    <w:p w:rsidR="009672FB" w:rsidRDefault="009672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62F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1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642D8">
        <w:rPr>
          <w:color w:val="000000" w:themeColor="text1"/>
          <w:u w:color="000000" w:themeColor="text1"/>
        </w:rPr>
        <w:t>TO COMMEND THE HONORABLE ALAN D. CLEMMONS FOR HIS COMMITTED SERVICE TO THE SOUTH CAROLINA HOUSE OF REPRESENTATIVES AND THE CITIZENS OF DISTRICT 107 IN HORRY COUNTY AND TO WISH HIM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for eighteen years, the Honorable Alan D. Clemmons </w:t>
      </w:r>
      <w:r w:rsidR="00440911">
        <w:rPr>
          <w:color w:val="000000" w:themeColor="text1"/>
          <w:u w:color="000000" w:themeColor="text1"/>
        </w:rPr>
        <w:t xml:space="preserve">has </w:t>
      </w:r>
      <w:r w:rsidRPr="00E642D8">
        <w:rPr>
          <w:color w:val="000000" w:themeColor="text1"/>
          <w:u w:color="000000" w:themeColor="text1"/>
        </w:rPr>
        <w:t>represented the citizens of House District 107 in Horry County with faithfulness in the House of Representatives of this great State;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a native and current resident of Myrtle Beach, Alan Clemmons </w:t>
      </w:r>
      <w:r w:rsidR="00440911">
        <w:rPr>
          <w:color w:val="000000" w:themeColor="text1"/>
          <w:u w:color="000000" w:themeColor="text1"/>
        </w:rPr>
        <w:t>works as</w:t>
      </w:r>
      <w:r w:rsidRPr="00E642D8">
        <w:rPr>
          <w:color w:val="000000" w:themeColor="text1"/>
          <w:u w:color="000000" w:themeColor="text1"/>
        </w:rPr>
        <w:t xml:space="preserve"> a real estate attorney and businessman and is also organizer and director of Tidelands Bancshares, Inc. </w:t>
      </w:r>
      <w:r w:rsidR="00440911">
        <w:rPr>
          <w:color w:val="000000" w:themeColor="text1"/>
          <w:u w:color="000000" w:themeColor="text1"/>
        </w:rPr>
        <w:t>H</w:t>
      </w:r>
      <w:r w:rsidRPr="00E642D8">
        <w:rPr>
          <w:color w:val="000000" w:themeColor="text1"/>
          <w:u w:color="000000" w:themeColor="text1"/>
        </w:rPr>
        <w:t>e earned his bachelor’s degree at Coastal Carolina University, followed by a juris doctor from Hamline University School of Law;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w:t>
      </w:r>
      <w:r w:rsidR="00440911">
        <w:rPr>
          <w:color w:val="000000" w:themeColor="text1"/>
          <w:u w:color="000000" w:themeColor="text1"/>
        </w:rPr>
        <w:t>during his years in the</w:t>
      </w:r>
      <w:r w:rsidRPr="00E642D8">
        <w:rPr>
          <w:color w:val="000000" w:themeColor="text1"/>
          <w:u w:color="000000" w:themeColor="text1"/>
        </w:rPr>
        <w:t xml:space="preserve"> House of Representatives (2003</w:t>
      </w:r>
      <w:r w:rsidRPr="00E642D8">
        <w:rPr>
          <w:color w:val="000000" w:themeColor="text1"/>
          <w:u w:color="000000" w:themeColor="text1"/>
        </w:rPr>
        <w:noBreakHyphen/>
        <w:t xml:space="preserve">2020), Alan Clemmons </w:t>
      </w:r>
      <w:r w:rsidR="009D6FCF">
        <w:rPr>
          <w:color w:val="000000" w:themeColor="text1"/>
          <w:u w:color="000000" w:themeColor="text1"/>
        </w:rPr>
        <w:t xml:space="preserve">lent his expertise and dedication to several committees. Most recently, he </w:t>
      </w:r>
      <w:r w:rsidR="00440911">
        <w:rPr>
          <w:color w:val="000000" w:themeColor="text1"/>
          <w:u w:color="000000" w:themeColor="text1"/>
        </w:rPr>
        <w:t>was a longtime member</w:t>
      </w:r>
      <w:r w:rsidRPr="00E642D8">
        <w:rPr>
          <w:color w:val="000000" w:themeColor="text1"/>
          <w:u w:color="000000" w:themeColor="text1"/>
        </w:rPr>
        <w:t xml:space="preserve"> of the Rules Committee</w:t>
      </w:r>
      <w:r w:rsidR="00440911">
        <w:rPr>
          <w:color w:val="000000" w:themeColor="text1"/>
          <w:u w:color="000000" w:themeColor="text1"/>
        </w:rPr>
        <w:t xml:space="preserve">, serving as </w:t>
      </w:r>
      <w:r w:rsidRPr="00E642D8">
        <w:rPr>
          <w:color w:val="000000" w:themeColor="text1"/>
          <w:u w:color="000000" w:themeColor="text1"/>
        </w:rPr>
        <w:t>chair</w:t>
      </w:r>
      <w:r w:rsidR="00440911">
        <w:rPr>
          <w:color w:val="000000" w:themeColor="text1"/>
          <w:u w:color="000000" w:themeColor="text1"/>
        </w:rPr>
        <w:t xml:space="preserve"> from</w:t>
      </w:r>
      <w:r w:rsidRPr="00E642D8">
        <w:rPr>
          <w:color w:val="000000" w:themeColor="text1"/>
          <w:u w:color="000000" w:themeColor="text1"/>
        </w:rPr>
        <w:t xml:space="preserve"> 2011</w:t>
      </w:r>
      <w:r w:rsidRPr="00E642D8">
        <w:rPr>
          <w:color w:val="000000" w:themeColor="text1"/>
          <w:u w:color="000000" w:themeColor="text1"/>
        </w:rPr>
        <w:noBreakHyphen/>
        <w:t>2020</w:t>
      </w:r>
      <w:r w:rsidR="00E22FF9">
        <w:rPr>
          <w:color w:val="000000" w:themeColor="text1"/>
          <w:u w:color="000000" w:themeColor="text1"/>
        </w:rPr>
        <w:t>,</w:t>
      </w:r>
      <w:r w:rsidR="00E2559D">
        <w:rPr>
          <w:color w:val="000000" w:themeColor="text1"/>
          <w:u w:color="000000" w:themeColor="text1"/>
        </w:rPr>
        <w:t xml:space="preserve"> and vice chair from 2007-2011</w:t>
      </w:r>
      <w:r w:rsidRPr="00E642D8">
        <w:rPr>
          <w:color w:val="000000" w:themeColor="text1"/>
          <w:u w:color="000000" w:themeColor="text1"/>
        </w:rPr>
        <w:t xml:space="preserve">, </w:t>
      </w:r>
      <w:r w:rsidR="00E2559D">
        <w:rPr>
          <w:color w:val="000000" w:themeColor="text1"/>
          <w:u w:color="000000" w:themeColor="text1"/>
        </w:rPr>
        <w:t>and s</w:t>
      </w:r>
      <w:r w:rsidR="00440911">
        <w:rPr>
          <w:color w:val="000000" w:themeColor="text1"/>
          <w:u w:color="000000" w:themeColor="text1"/>
        </w:rPr>
        <w:t>erv</w:t>
      </w:r>
      <w:r w:rsidR="00E2559D">
        <w:rPr>
          <w:color w:val="000000" w:themeColor="text1"/>
          <w:u w:color="000000" w:themeColor="text1"/>
        </w:rPr>
        <w:t>ed</w:t>
      </w:r>
      <w:r w:rsidR="00440911">
        <w:rPr>
          <w:color w:val="000000" w:themeColor="text1"/>
          <w:u w:color="000000" w:themeColor="text1"/>
        </w:rPr>
        <w:t xml:space="preserve"> on the </w:t>
      </w:r>
      <w:r w:rsidRPr="00E642D8">
        <w:rPr>
          <w:color w:val="000000" w:themeColor="text1"/>
          <w:u w:color="000000" w:themeColor="text1"/>
        </w:rPr>
        <w:t>Ways and Means Committee</w:t>
      </w:r>
      <w:r w:rsidR="006B7039">
        <w:rPr>
          <w:color w:val="000000" w:themeColor="text1"/>
          <w:u w:color="000000" w:themeColor="text1"/>
        </w:rPr>
        <w:t xml:space="preserve"> (2014</w:t>
      </w:r>
      <w:r w:rsidR="00440911">
        <w:rPr>
          <w:color w:val="000000" w:themeColor="text1"/>
          <w:u w:color="000000" w:themeColor="text1"/>
        </w:rPr>
        <w:t>-2020). He also was a</w:t>
      </w:r>
      <w:r w:rsidR="009D6FCF">
        <w:rPr>
          <w:color w:val="000000" w:themeColor="text1"/>
          <w:u w:color="000000" w:themeColor="text1"/>
        </w:rPr>
        <w:t xml:space="preserve"> past </w:t>
      </w:r>
      <w:r w:rsidR="00440911">
        <w:rPr>
          <w:color w:val="000000" w:themeColor="text1"/>
          <w:u w:color="000000" w:themeColor="text1"/>
        </w:rPr>
        <w:t xml:space="preserve">member of the Judiciary Committee </w:t>
      </w:r>
      <w:r w:rsidR="006B7039">
        <w:rPr>
          <w:color w:val="000000" w:themeColor="text1"/>
          <w:u w:color="000000" w:themeColor="text1"/>
        </w:rPr>
        <w:t>(2003-2013</w:t>
      </w:r>
      <w:r w:rsidR="009D6FCF">
        <w:rPr>
          <w:color w:val="000000" w:themeColor="text1"/>
          <w:u w:color="000000" w:themeColor="text1"/>
        </w:rPr>
        <w:t xml:space="preserve">), serving for part of that time as the committee’s second vice chair and chair of the Election Laws Subcommittee. </w:t>
      </w:r>
      <w:r w:rsidR="00016FA7">
        <w:rPr>
          <w:color w:val="000000" w:themeColor="text1"/>
          <w:u w:color="000000" w:themeColor="text1"/>
        </w:rPr>
        <w:t xml:space="preserve">He </w:t>
      </w:r>
      <w:r w:rsidR="00E2559D">
        <w:rPr>
          <w:color w:val="000000" w:themeColor="text1"/>
          <w:u w:color="000000" w:themeColor="text1"/>
        </w:rPr>
        <w:t>served on the Judicial Merit Selection Commission from 2008-2016, serving as its chairman in 2016</w:t>
      </w:r>
      <w:r w:rsidR="006C7AE5">
        <w:rPr>
          <w:color w:val="000000" w:themeColor="text1"/>
          <w:u w:color="000000" w:themeColor="text1"/>
        </w:rPr>
        <w:t xml:space="preserve">; and </w:t>
      </w:r>
    </w:p>
    <w:p w:rsidR="006C7AE5" w:rsidRPr="00E642D8" w:rsidRDefault="006C7AE5"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House Speaker Jay Lucas praised Alan Clemmons with these words: “As the House Rules Committee chairman, Alan was a trusted member of House leadership, and he was a leading voice on the important matters of tourism, election security, and tax </w:t>
      </w:r>
      <w:r w:rsidRPr="00E642D8">
        <w:rPr>
          <w:color w:val="000000" w:themeColor="text1"/>
          <w:u w:color="000000" w:themeColor="text1"/>
        </w:rPr>
        <w:lastRenderedPageBreak/>
        <w:t>reform which benefitted not only his constituents, but every hard</w:t>
      </w:r>
      <w:r w:rsidRPr="00E642D8">
        <w:rPr>
          <w:color w:val="000000" w:themeColor="text1"/>
          <w:u w:color="000000" w:themeColor="text1"/>
        </w:rPr>
        <w:noBreakHyphen/>
        <w:t>working South Carolinian. Alan has been a leader for his region. He championed the 2010 state redistricting effort which led to the current 7th Congressional district being located along the Grand Strand”;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w:t>
      </w:r>
      <w:r w:rsidR="00C149E8">
        <w:rPr>
          <w:color w:val="000000" w:themeColor="text1"/>
          <w:u w:color="000000" w:themeColor="text1"/>
        </w:rPr>
        <w:t xml:space="preserve">an Eagle Scout (1973), </w:t>
      </w:r>
      <w:r w:rsidR="00A8597E">
        <w:rPr>
          <w:color w:val="000000" w:themeColor="text1"/>
          <w:u w:color="000000" w:themeColor="text1"/>
        </w:rPr>
        <w:t>Alan</w:t>
      </w:r>
      <w:r w:rsidRPr="00E642D8">
        <w:rPr>
          <w:color w:val="000000" w:themeColor="text1"/>
          <w:u w:color="000000" w:themeColor="text1"/>
        </w:rPr>
        <w:t xml:space="preserve"> Clemmons has always </w:t>
      </w:r>
      <w:r w:rsidR="008F7D31">
        <w:rPr>
          <w:color w:val="000000" w:themeColor="text1"/>
          <w:u w:color="000000" w:themeColor="text1"/>
        </w:rPr>
        <w:t>prioritized</w:t>
      </w:r>
      <w:r w:rsidRPr="00E642D8">
        <w:rPr>
          <w:color w:val="000000" w:themeColor="text1"/>
          <w:u w:color="000000" w:themeColor="text1"/>
        </w:rPr>
        <w:t xml:space="preserve"> </w:t>
      </w:r>
      <w:r w:rsidR="008F7D31">
        <w:rPr>
          <w:color w:val="000000" w:themeColor="text1"/>
          <w:u w:color="000000" w:themeColor="text1"/>
        </w:rPr>
        <w:t xml:space="preserve">community </w:t>
      </w:r>
      <w:r w:rsidRPr="00E642D8">
        <w:rPr>
          <w:color w:val="000000" w:themeColor="text1"/>
          <w:u w:color="000000" w:themeColor="text1"/>
        </w:rPr>
        <w:t>involvement</w:t>
      </w:r>
      <w:r w:rsidR="008F7D31">
        <w:rPr>
          <w:color w:val="000000" w:themeColor="text1"/>
          <w:u w:color="000000" w:themeColor="text1"/>
        </w:rPr>
        <w:t xml:space="preserve">. Examples </w:t>
      </w:r>
      <w:r w:rsidR="00AB3610">
        <w:rPr>
          <w:color w:val="000000" w:themeColor="text1"/>
          <w:u w:color="000000" w:themeColor="text1"/>
        </w:rPr>
        <w:t>include</w:t>
      </w:r>
      <w:r w:rsidR="00A657DE">
        <w:rPr>
          <w:color w:val="000000" w:themeColor="text1"/>
          <w:u w:color="000000" w:themeColor="text1"/>
        </w:rPr>
        <w:t xml:space="preserve"> </w:t>
      </w:r>
      <w:r w:rsidR="00AB3610">
        <w:rPr>
          <w:color w:val="000000" w:themeColor="text1"/>
          <w:u w:color="000000" w:themeColor="text1"/>
        </w:rPr>
        <w:t xml:space="preserve">his service </w:t>
      </w:r>
      <w:r w:rsidR="008F7D31">
        <w:rPr>
          <w:color w:val="000000" w:themeColor="text1"/>
          <w:u w:color="000000" w:themeColor="text1"/>
        </w:rPr>
        <w:t xml:space="preserve">as president of the </w:t>
      </w:r>
      <w:r w:rsidRPr="00E642D8">
        <w:rPr>
          <w:color w:val="000000" w:themeColor="text1"/>
          <w:u w:color="000000" w:themeColor="text1"/>
        </w:rPr>
        <w:t>Pee Dee Area Council</w:t>
      </w:r>
      <w:r w:rsidR="008F7D31">
        <w:rPr>
          <w:color w:val="000000" w:themeColor="text1"/>
          <w:u w:color="000000" w:themeColor="text1"/>
        </w:rPr>
        <w:t xml:space="preserve">, Boy Scouts of America (2003-2005), </w:t>
      </w:r>
      <w:r w:rsidR="00AB3610">
        <w:rPr>
          <w:color w:val="000000" w:themeColor="text1"/>
          <w:u w:color="000000" w:themeColor="text1"/>
        </w:rPr>
        <w:t>and as</w:t>
      </w:r>
      <w:r w:rsidR="008F7D31">
        <w:rPr>
          <w:color w:val="000000" w:themeColor="text1"/>
          <w:u w:color="000000" w:themeColor="text1"/>
        </w:rPr>
        <w:t xml:space="preserve"> a member of the </w:t>
      </w:r>
      <w:r w:rsidRPr="00E642D8">
        <w:rPr>
          <w:color w:val="000000" w:themeColor="text1"/>
          <w:u w:color="000000" w:themeColor="text1"/>
        </w:rPr>
        <w:t>Horry County Planning Commission</w:t>
      </w:r>
      <w:r w:rsidR="005D7EAD">
        <w:rPr>
          <w:color w:val="000000" w:themeColor="text1"/>
          <w:u w:color="000000" w:themeColor="text1"/>
        </w:rPr>
        <w:t xml:space="preserve"> and the National I-73/74/75 Corridor Association;</w:t>
      </w:r>
      <w:r w:rsidRPr="00E642D8">
        <w:rPr>
          <w:color w:val="000000" w:themeColor="text1"/>
          <w:u w:color="000000" w:themeColor="text1"/>
        </w:rPr>
        <w:t xml:space="preserve">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FA7" w:rsidRPr="00016FA7" w:rsidRDefault="00016FA7" w:rsidP="00967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016FA7">
        <w:rPr>
          <w:u w:color="000000" w:themeColor="text1"/>
        </w:rPr>
        <w:t xml:space="preserve">Whereas, </w:t>
      </w:r>
      <w:r w:rsidRPr="00016FA7">
        <w:rPr>
          <w:szCs w:val="22"/>
          <w:shd w:val="clear" w:color="auto" w:fill="FFFFFF"/>
        </w:rPr>
        <w:t xml:space="preserve">he took a leading role </w:t>
      </w:r>
      <w:r>
        <w:rPr>
          <w:szCs w:val="22"/>
          <w:shd w:val="clear" w:color="auto" w:fill="FFFFFF"/>
        </w:rPr>
        <w:t>to promote</w:t>
      </w:r>
      <w:r w:rsidR="006C7AE5">
        <w:rPr>
          <w:szCs w:val="22"/>
          <w:shd w:val="clear" w:color="auto" w:fill="FFFFFF"/>
        </w:rPr>
        <w:t xml:space="preserve"> the democracy of </w:t>
      </w:r>
      <w:r w:rsidRPr="00016FA7">
        <w:rPr>
          <w:szCs w:val="22"/>
          <w:shd w:val="clear" w:color="auto" w:fill="FFFFFF"/>
        </w:rPr>
        <w:t>Israel</w:t>
      </w:r>
      <w:r>
        <w:rPr>
          <w:szCs w:val="22"/>
          <w:shd w:val="clear" w:color="auto" w:fill="FFFFFF"/>
        </w:rPr>
        <w:t xml:space="preserve"> </w:t>
      </w:r>
      <w:r>
        <w:rPr>
          <w:szCs w:val="22"/>
        </w:rPr>
        <w:t xml:space="preserve">by </w:t>
      </w:r>
      <w:r w:rsidR="0076112B">
        <w:rPr>
          <w:szCs w:val="22"/>
        </w:rPr>
        <w:t>spearheadi</w:t>
      </w:r>
      <w:r>
        <w:rPr>
          <w:szCs w:val="22"/>
        </w:rPr>
        <w:t xml:space="preserve">ng legislation </w:t>
      </w:r>
      <w:r w:rsidR="0076112B">
        <w:rPr>
          <w:szCs w:val="22"/>
        </w:rPr>
        <w:t xml:space="preserve">that defines antisemitism </w:t>
      </w:r>
      <w:r>
        <w:rPr>
          <w:szCs w:val="22"/>
        </w:rPr>
        <w:t>to protect students from anti-Semitic acts</w:t>
      </w:r>
      <w:r w:rsidR="0076112B">
        <w:rPr>
          <w:szCs w:val="22"/>
        </w:rPr>
        <w:t xml:space="preserve"> and</w:t>
      </w:r>
      <w:r>
        <w:rPr>
          <w:szCs w:val="22"/>
        </w:rPr>
        <w:t xml:space="preserve"> anti-boycott legislation</w:t>
      </w:r>
      <w:r w:rsidR="00C6545B">
        <w:rPr>
          <w:szCs w:val="22"/>
        </w:rPr>
        <w:t xml:space="preserve"> to protect Israeli businesses from economic harm</w:t>
      </w:r>
      <w:r>
        <w:rPr>
          <w:szCs w:val="22"/>
        </w:rPr>
        <w:t xml:space="preserve">, </w:t>
      </w:r>
      <w:r w:rsidR="00C6545B">
        <w:rPr>
          <w:szCs w:val="22"/>
        </w:rPr>
        <w:t>among others</w:t>
      </w:r>
      <w:r w:rsidRPr="00016FA7">
        <w:rPr>
          <w:szCs w:val="22"/>
        </w:rPr>
        <w:t xml:space="preserve">. In 2018, he was awarded </w:t>
      </w:r>
      <w:r w:rsidRPr="00016FA7">
        <w:rPr>
          <w:color w:val="000000"/>
          <w:szCs w:val="22"/>
        </w:rPr>
        <w:t>the Brith Shalom Beth Israel Congregation Aaron Solomon Humanitarian Award for Service to Humanity</w:t>
      </w:r>
      <w:r>
        <w:rPr>
          <w:color w:val="000000"/>
          <w:szCs w:val="22"/>
        </w:rPr>
        <w:t>; and</w:t>
      </w:r>
      <w:r w:rsidRPr="00016FA7">
        <w:rPr>
          <w:color w:val="000000"/>
          <w:szCs w:val="22"/>
        </w:rPr>
        <w:t xml:space="preserve"> </w:t>
      </w:r>
    </w:p>
    <w:p w:rsidR="00016FA7" w:rsidRDefault="00016FA7"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 xml:space="preserve">Whereas, Alan Clemmons </w:t>
      </w:r>
      <w:r w:rsidR="007C61CD">
        <w:rPr>
          <w:color w:val="000000" w:themeColor="text1"/>
          <w:u w:color="000000" w:themeColor="text1"/>
        </w:rPr>
        <w:t>has been awarded</w:t>
      </w:r>
      <w:r w:rsidRPr="00E642D8">
        <w:rPr>
          <w:color w:val="000000" w:themeColor="text1"/>
          <w:u w:color="000000" w:themeColor="text1"/>
        </w:rPr>
        <w:t xml:space="preserve"> numerous honors</w:t>
      </w:r>
      <w:r w:rsidR="007C61CD">
        <w:rPr>
          <w:color w:val="000000" w:themeColor="text1"/>
          <w:u w:color="000000" w:themeColor="text1"/>
        </w:rPr>
        <w:t xml:space="preserve"> for his service</w:t>
      </w:r>
      <w:r w:rsidR="00A8597E">
        <w:rPr>
          <w:color w:val="000000" w:themeColor="text1"/>
          <w:u w:color="000000" w:themeColor="text1"/>
        </w:rPr>
        <w:t>, including the</w:t>
      </w:r>
      <w:r w:rsidRPr="00E642D8">
        <w:rPr>
          <w:color w:val="000000" w:themeColor="text1"/>
          <w:u w:color="000000" w:themeColor="text1"/>
        </w:rPr>
        <w:t xml:space="preserve"> Coastal Carolina University Dis</w:t>
      </w:r>
      <w:r w:rsidR="00A8597E">
        <w:rPr>
          <w:color w:val="000000" w:themeColor="text1"/>
          <w:u w:color="000000" w:themeColor="text1"/>
        </w:rPr>
        <w:t>tinguished Alumnus of the Year</w:t>
      </w:r>
      <w:r w:rsidR="006C7AE5">
        <w:rPr>
          <w:color w:val="000000" w:themeColor="text1"/>
          <w:u w:color="000000" w:themeColor="text1"/>
        </w:rPr>
        <w:t xml:space="preserve"> and</w:t>
      </w:r>
      <w:r w:rsidR="00A8597E">
        <w:rPr>
          <w:color w:val="000000" w:themeColor="text1"/>
          <w:u w:color="000000" w:themeColor="text1"/>
        </w:rPr>
        <w:t xml:space="preserve"> the</w:t>
      </w:r>
      <w:r w:rsidRPr="00E642D8">
        <w:rPr>
          <w:color w:val="000000" w:themeColor="text1"/>
          <w:u w:color="000000" w:themeColor="text1"/>
        </w:rPr>
        <w:t xml:space="preserve"> South Carolina Association of Realtors Legislator of the Year</w:t>
      </w:r>
      <w:r w:rsidR="00A8597E">
        <w:rPr>
          <w:color w:val="000000" w:themeColor="text1"/>
          <w:u w:color="000000" w:themeColor="text1"/>
        </w:rPr>
        <w:t>.</w:t>
      </w:r>
      <w:r w:rsidR="00A657DE">
        <w:rPr>
          <w:color w:val="000000" w:themeColor="text1"/>
          <w:u w:color="000000" w:themeColor="text1"/>
        </w:rPr>
        <w:t xml:space="preserve"> Active in his party, he has been named </w:t>
      </w:r>
      <w:r w:rsidRPr="00E642D8">
        <w:rPr>
          <w:color w:val="000000" w:themeColor="text1"/>
          <w:u w:color="000000" w:themeColor="text1"/>
        </w:rPr>
        <w:t xml:space="preserve">Legislator of the Year by the </w:t>
      </w:r>
      <w:r w:rsidR="006C7AE5">
        <w:rPr>
          <w:color w:val="000000" w:themeColor="text1"/>
          <w:u w:color="000000" w:themeColor="text1"/>
        </w:rPr>
        <w:t>South Carolina Republican Party and the</w:t>
      </w:r>
      <w:r w:rsidRPr="00E642D8">
        <w:rPr>
          <w:color w:val="000000" w:themeColor="text1"/>
          <w:u w:color="000000" w:themeColor="text1"/>
        </w:rPr>
        <w:t xml:space="preserve"> Gran</w:t>
      </w:r>
      <w:r w:rsidR="006C7AE5">
        <w:rPr>
          <w:color w:val="000000" w:themeColor="text1"/>
          <w:u w:color="000000" w:themeColor="text1"/>
        </w:rPr>
        <w:t>d Strand Young Republicans</w:t>
      </w:r>
      <w:r w:rsidRPr="00E642D8">
        <w:rPr>
          <w:color w:val="000000" w:themeColor="text1"/>
          <w:u w:color="000000" w:themeColor="text1"/>
        </w:rPr>
        <w:t xml:space="preserve">. He </w:t>
      </w:r>
      <w:r w:rsidR="00BE20FA">
        <w:rPr>
          <w:color w:val="000000" w:themeColor="text1"/>
          <w:u w:color="000000" w:themeColor="text1"/>
        </w:rPr>
        <w:t>served as</w:t>
      </w:r>
      <w:r w:rsidRPr="00E642D8">
        <w:rPr>
          <w:color w:val="000000" w:themeColor="text1"/>
          <w:u w:color="000000" w:themeColor="text1"/>
        </w:rPr>
        <w:t xml:space="preserve"> a delegate to the Republican National Convention in 2000 and 2008 and as an alternate in 2004;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Whereas, this man of faith is a member of the Church of Jesus Christ of Latter</w:t>
      </w:r>
      <w:r w:rsidRPr="00E642D8">
        <w:rPr>
          <w:color w:val="000000" w:themeColor="text1"/>
          <w:u w:color="000000" w:themeColor="text1"/>
        </w:rPr>
        <w:noBreakHyphen/>
        <w:t>Day Saints</w:t>
      </w:r>
      <w:r w:rsidR="00A8597E">
        <w:rPr>
          <w:color w:val="000000" w:themeColor="text1"/>
          <w:u w:color="000000" w:themeColor="text1"/>
        </w:rPr>
        <w:t xml:space="preserve">. In serving </w:t>
      </w:r>
      <w:r w:rsidRPr="00E642D8">
        <w:rPr>
          <w:color w:val="000000" w:themeColor="text1"/>
          <w:u w:color="000000" w:themeColor="text1"/>
        </w:rPr>
        <w:t>South Carolina, he finds strong support in his lovely wife, the former Laura Ann Fipps, and their two children, Laura Alayne and Kelly Leigh; and</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Whereas, on the occasion of his departure from the House of Representatives, his House colleagues, grateful for Alan Clemmons’ dedicated service to this body and the people of District 107, extend sincere best wishes for much happiness in the days to come.  Now, therefore,</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Be it resolved by the House of Representatives:</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42D8">
        <w:rPr>
          <w:color w:val="000000" w:themeColor="text1"/>
          <w:u w:color="000000" w:themeColor="text1"/>
        </w:rPr>
        <w:t>That the members of the South Carolina House of Representatives, by this resolution, commend the Honorable Alan D. Clemmons for his committed service to the South Carolina House of Representatives and the citizens of District 107 in Horry County and wish him success and fulfillment in all his future endeavors.</w:t>
      </w:r>
    </w:p>
    <w:p w:rsidR="0068411D" w:rsidRPr="00E642D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62F8" w:rsidRDefault="0068411D" w:rsidP="006841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642D8">
        <w:rPr>
          <w:color w:val="000000" w:themeColor="text1"/>
          <w:u w:color="000000" w:themeColor="text1"/>
        </w:rPr>
        <w:t>Be it further resolved that a copy of this resolution be presented to our distinguished colleague, the Honorable Alan D. Clemmons.</w:t>
      </w:r>
    </w:p>
    <w:p w:rsidR="00AD17B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56FE" w:rsidRDefault="00ED56FE" w:rsidP="00ED56FE">
      <w:pPr>
        <w:suppressAutoHyphens/>
      </w:pPr>
    </w:p>
    <w:sectPr w:rsidR="00ED56FE" w:rsidSect="00ED56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6FA7" w:rsidRDefault="00016FA7" w:rsidP="009F0C77">
      <w:r>
        <w:separator/>
      </w:r>
    </w:p>
  </w:endnote>
  <w:endnote w:type="continuationSeparator" w:id="0">
    <w:p w:rsidR="00016FA7" w:rsidRDefault="00016F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290F59-A97D-4922-B952-69EFDDE363CC}"/>
    <w:embedBold r:id="rId2" w:fontKey="{506665ED-A791-4B42-ADEE-7CCB8A0EB9A2}"/>
  </w:font>
  <w:font w:name="Calibri">
    <w:panose1 w:val="020F0502020204030204"/>
    <w:charset w:val="00"/>
    <w:family w:val="swiss"/>
    <w:pitch w:val="variable"/>
    <w:sig w:usb0="E0002EFF" w:usb1="C000247B" w:usb2="00000009" w:usb3="00000000" w:csb0="000001FF" w:csb1="00000000"/>
    <w:embedRegular r:id="rId3" w:fontKey="{A99E2550-7E56-4692-BB60-FAC57C44A515}"/>
  </w:font>
  <w:font w:name="Segoe UI">
    <w:panose1 w:val="020B0502040204020203"/>
    <w:charset w:val="00"/>
    <w:family w:val="swiss"/>
    <w:pitch w:val="variable"/>
    <w:sig w:usb0="E4002EFF" w:usb1="C000E47F" w:usb2="00000009" w:usb3="00000000" w:csb0="000001FF" w:csb1="00000000"/>
    <w:embedRegular r:id="rId4" w:fontKey="{5DD65847-F5A3-4892-9A28-45E8CEFE84F6}"/>
  </w:font>
  <w:font w:name="Cambria">
    <w:panose1 w:val="02040503050406030204"/>
    <w:charset w:val="00"/>
    <w:family w:val="roman"/>
    <w:pitch w:val="variable"/>
    <w:sig w:usb0="E00006FF" w:usb1="420024FF" w:usb2="02000000" w:usb3="00000000" w:csb0="0000019F" w:csb1="00000000"/>
    <w:embedRegular r:id="rId5" w:fontKey="{8328FF7B-C8CB-44EF-9A4C-FFE38319FB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6FE" w:rsidRPr="009672FB" w:rsidRDefault="00ED56FE" w:rsidP="009672FB">
    <w:pPr>
      <w:pStyle w:val="Footer"/>
      <w:tabs>
        <w:tab w:val="clear" w:pos="4680"/>
        <w:tab w:val="clear" w:pos="9360"/>
        <w:tab w:val="center" w:pos="2995"/>
      </w:tabs>
      <w:spacing w:before="120"/>
    </w:pPr>
    <w:r>
      <w:t>[5555]</w:t>
    </w:r>
    <w:r>
      <w:tab/>
    </w:r>
    <w:r>
      <w:fldChar w:fldCharType="begin"/>
    </w:r>
    <w:r>
      <w:instrText xml:space="preserve"> PAGE  \* MERGEFORMAT </w:instrText>
    </w:r>
    <w:r>
      <w:fldChar w:fldCharType="separate"/>
    </w:r>
    <w:r w:rsidR="005226C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6FA7" w:rsidRDefault="00016FA7" w:rsidP="009F0C77">
      <w:r>
        <w:separator/>
      </w:r>
    </w:p>
  </w:footnote>
  <w:footnote w:type="continuationSeparator" w:id="0">
    <w:p w:rsidR="00016FA7" w:rsidRDefault="00016F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6VR20"/>
    <w:docVar w:name="CoverBillType" w:val="r"/>
    <w:docVar w:name="DocPath" w:val="L:\Council\bills\RM\1566VR20.DOCX"/>
    <w:docVar w:name="dvBillNumber" w:val="5555"/>
    <w:docVar w:name="dvBillNumberPrefix" w:val="H. "/>
    <w:docVar w:name="dvOriginalBody" w:val="House"/>
    <w:docVar w:name="dvSteno" w:val="RM"/>
    <w:docVar w:name="NameofBody" w:val="h"/>
    <w:docVar w:name="vGroup2" w:val="Council"/>
  </w:docVars>
  <w:rsids>
    <w:rsidRoot w:val="00DF62F8"/>
    <w:rsid w:val="00011869"/>
    <w:rsid w:val="00015821"/>
    <w:rsid w:val="00015CD6"/>
    <w:rsid w:val="00016FA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40911"/>
    <w:rsid w:val="00461441"/>
    <w:rsid w:val="004809EE"/>
    <w:rsid w:val="004E7D54"/>
    <w:rsid w:val="005226C2"/>
    <w:rsid w:val="005273C6"/>
    <w:rsid w:val="00530A69"/>
    <w:rsid w:val="00545593"/>
    <w:rsid w:val="00556EBF"/>
    <w:rsid w:val="00577C6C"/>
    <w:rsid w:val="005A62FE"/>
    <w:rsid w:val="005C2FE2"/>
    <w:rsid w:val="005D7EAD"/>
    <w:rsid w:val="005E2BC9"/>
    <w:rsid w:val="00605102"/>
    <w:rsid w:val="006215AA"/>
    <w:rsid w:val="0068411D"/>
    <w:rsid w:val="006913C9"/>
    <w:rsid w:val="00693498"/>
    <w:rsid w:val="0069470D"/>
    <w:rsid w:val="006B7039"/>
    <w:rsid w:val="006C7AE5"/>
    <w:rsid w:val="006D58AA"/>
    <w:rsid w:val="00707A55"/>
    <w:rsid w:val="00734F00"/>
    <w:rsid w:val="00736959"/>
    <w:rsid w:val="0076112B"/>
    <w:rsid w:val="007A70AE"/>
    <w:rsid w:val="007C61CD"/>
    <w:rsid w:val="008362E8"/>
    <w:rsid w:val="008413DA"/>
    <w:rsid w:val="0085786E"/>
    <w:rsid w:val="008A1768"/>
    <w:rsid w:val="008A489F"/>
    <w:rsid w:val="008F0F33"/>
    <w:rsid w:val="008F4429"/>
    <w:rsid w:val="008F7D31"/>
    <w:rsid w:val="0094021A"/>
    <w:rsid w:val="009672FB"/>
    <w:rsid w:val="009B44AF"/>
    <w:rsid w:val="009C6A0B"/>
    <w:rsid w:val="009D6FCF"/>
    <w:rsid w:val="009F0C77"/>
    <w:rsid w:val="009F4DD1"/>
    <w:rsid w:val="00A02543"/>
    <w:rsid w:val="00A41684"/>
    <w:rsid w:val="00A64E80"/>
    <w:rsid w:val="00A657DE"/>
    <w:rsid w:val="00A72BCD"/>
    <w:rsid w:val="00A741D9"/>
    <w:rsid w:val="00A833AB"/>
    <w:rsid w:val="00A8597E"/>
    <w:rsid w:val="00A9741D"/>
    <w:rsid w:val="00AB3610"/>
    <w:rsid w:val="00AC34A2"/>
    <w:rsid w:val="00AD17B5"/>
    <w:rsid w:val="00AD1C9A"/>
    <w:rsid w:val="00AD4B17"/>
    <w:rsid w:val="00B12966"/>
    <w:rsid w:val="00B412D4"/>
    <w:rsid w:val="00B64FFF"/>
    <w:rsid w:val="00BA3016"/>
    <w:rsid w:val="00BE20FA"/>
    <w:rsid w:val="00BE3C22"/>
    <w:rsid w:val="00C0345E"/>
    <w:rsid w:val="00C149E8"/>
    <w:rsid w:val="00C21ABE"/>
    <w:rsid w:val="00C31C95"/>
    <w:rsid w:val="00C3483A"/>
    <w:rsid w:val="00C6545B"/>
    <w:rsid w:val="00C74E9D"/>
    <w:rsid w:val="00C826DD"/>
    <w:rsid w:val="00C82FD3"/>
    <w:rsid w:val="00C92819"/>
    <w:rsid w:val="00CC6B7B"/>
    <w:rsid w:val="00CD2089"/>
    <w:rsid w:val="00D66782"/>
    <w:rsid w:val="00D73A67"/>
    <w:rsid w:val="00D970A9"/>
    <w:rsid w:val="00DF3845"/>
    <w:rsid w:val="00DF62F8"/>
    <w:rsid w:val="00E22FF9"/>
    <w:rsid w:val="00E2559D"/>
    <w:rsid w:val="00E41911"/>
    <w:rsid w:val="00E44B57"/>
    <w:rsid w:val="00E92EEF"/>
    <w:rsid w:val="00ED56F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87353-01D5-491B-A4B2-C1C666AB4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09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911"/>
    <w:rPr>
      <w:rFonts w:ascii="Segoe UI" w:eastAsia="Times New Roman" w:hAnsi="Segoe UI" w:cs="Segoe UI"/>
      <w:sz w:val="18"/>
      <w:szCs w:val="18"/>
    </w:rPr>
  </w:style>
  <w:style w:type="character" w:styleId="Hyperlink">
    <w:name w:val="Hyperlink"/>
    <w:basedOn w:val="DefaultParagraphFont"/>
    <w:uiPriority w:val="99"/>
    <w:unhideWhenUsed/>
    <w:rsid w:val="00ED56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25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55&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55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B9B39C-8A1F-4AF6-95F6-587C7A13D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888</Words>
  <Characters>5068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5555: Subject not yet available - South Carolina Legislature Online</dc:title>
  <dc:creator>Chris Charlton</dc:creator>
  <cp:lastModifiedBy>S Wilson</cp:lastModifiedBy>
  <cp:revision>2</cp:revision>
  <cp:lastPrinted>2020-08-05T20:32:00Z</cp:lastPrinted>
  <dcterms:created xsi:type="dcterms:W3CDTF">2020-09-17T16:15:00Z</dcterms:created>
  <dcterms:modified xsi:type="dcterms:W3CDTF">2020-09-17T16:15:00Z</dcterms:modified>
</cp:coreProperties>
</file>