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3F2" w:rsidRDefault="000213F2" w:rsidP="000213F2">
      <w:pPr>
        <w:widowControl w:val="0"/>
        <w:jc w:val="center"/>
      </w:pPr>
      <w:r w:rsidRPr="000213F2">
        <w:rPr>
          <w:b/>
        </w:rPr>
        <w:t>South Carolina General Assembly</w:t>
      </w:r>
    </w:p>
    <w:p w:rsidR="000213F2" w:rsidRDefault="000213F2" w:rsidP="000213F2">
      <w:pPr>
        <w:widowControl w:val="0"/>
        <w:jc w:val="center"/>
      </w:pPr>
      <w:r>
        <w:t>123rd Session, 2019-2020</w:t>
      </w: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  <w:rPr>
          <w:b/>
        </w:rPr>
      </w:pPr>
      <w:r w:rsidRPr="000213F2">
        <w:rPr>
          <w:b/>
        </w:rPr>
        <w:t>S.</w:t>
      </w:r>
      <w:r>
        <w:rPr>
          <w:b/>
        </w:rPr>
        <w:t xml:space="preserve"> </w:t>
      </w:r>
      <w:r w:rsidRPr="000213F2">
        <w:rPr>
          <w:b/>
        </w:rPr>
        <w:t>847</w:t>
      </w:r>
    </w:p>
    <w:p w:rsidR="000213F2" w:rsidRDefault="000213F2" w:rsidP="000213F2">
      <w:pPr>
        <w:widowControl w:val="0"/>
        <w:rPr>
          <w:b/>
        </w:rPr>
      </w:pPr>
    </w:p>
    <w:p w:rsidR="000213F2" w:rsidRDefault="000213F2" w:rsidP="000213F2">
      <w:pPr>
        <w:widowControl w:val="0"/>
      </w:pPr>
      <w:r w:rsidRPr="000213F2">
        <w:rPr>
          <w:b/>
        </w:rPr>
        <w:t>STATUS INFORMATION</w:t>
      </w: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</w:pPr>
      <w:r>
        <w:t>Senate Resolution</w:t>
      </w:r>
    </w:p>
    <w:p w:rsidR="000213F2" w:rsidRDefault="000213F2" w:rsidP="000213F2">
      <w:pPr>
        <w:widowControl w:val="0"/>
      </w:pPr>
      <w:r>
        <w:t>Sponsors: Senator Alexander</w:t>
      </w:r>
    </w:p>
    <w:p w:rsidR="000213F2" w:rsidRDefault="000213F2" w:rsidP="000213F2">
      <w:pPr>
        <w:widowControl w:val="0"/>
      </w:pPr>
      <w:r>
        <w:t>Document Path: l:\s-res\tca\040worl.kmm.tca.docx</w:t>
      </w: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</w:pPr>
      <w:r>
        <w:t>Introduced in the Senate on May 21, 2019</w:t>
      </w:r>
    </w:p>
    <w:p w:rsidR="000213F2" w:rsidRDefault="000213F2" w:rsidP="000213F2">
      <w:pPr>
        <w:widowControl w:val="0"/>
      </w:pPr>
      <w:r>
        <w:t>Adopted by the Senate on May 21, 2019</w:t>
      </w: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</w:pPr>
      <w:r>
        <w:t xml:space="preserve">Summary: </w:t>
      </w:r>
      <w:r w:rsidR="00164718">
        <w:t>Duke Energy World of Energy at Oconee Nuclear Station</w:t>
      </w: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</w:pPr>
    </w:p>
    <w:p w:rsidR="000213F2" w:rsidRDefault="000213F2" w:rsidP="0002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13F2">
        <w:rPr>
          <w:b/>
        </w:rPr>
        <w:t>HISTORY OF LEGISLATIVE ACTIONS</w:t>
      </w:r>
    </w:p>
    <w:p w:rsidR="000213F2" w:rsidRDefault="000213F2" w:rsidP="0002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213F2" w:rsidRPr="000213F2" w:rsidRDefault="000213F2" w:rsidP="0002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213F2">
        <w:rPr>
          <w:u w:val="single"/>
        </w:rPr>
        <w:tab/>
        <w:t>Date</w:t>
      </w:r>
      <w:r w:rsidRPr="000213F2">
        <w:rPr>
          <w:u w:val="single"/>
        </w:rPr>
        <w:tab/>
        <w:t>Body</w:t>
      </w:r>
      <w:r w:rsidRPr="000213F2">
        <w:rPr>
          <w:u w:val="single"/>
        </w:rPr>
        <w:tab/>
        <w:t>Action Description with journal page number</w:t>
      </w:r>
      <w:r w:rsidRPr="000213F2">
        <w:rPr>
          <w:u w:val="single"/>
        </w:rPr>
        <w:tab/>
      </w:r>
    </w:p>
    <w:p w:rsidR="009C0253" w:rsidRDefault="009C0253" w:rsidP="009C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1103C1">
        <w:t>Introduced and adopted (</w:t>
      </w:r>
      <w:hyperlink r:id="rId6" w:history="1">
        <w:r w:rsidRPr="001103C1">
          <w:rPr>
            <w:rStyle w:val="Hyperlink"/>
          </w:rPr>
          <w:t>Senate Journal</w:t>
        </w:r>
        <w:r w:rsidRPr="001103C1">
          <w:rPr>
            <w:rStyle w:val="Hyperlink"/>
          </w:rPr>
          <w:noBreakHyphen/>
          <w:t>page 8</w:t>
        </w:r>
      </w:hyperlink>
      <w:r w:rsidRPr="001103C1">
        <w:t>)</w:t>
      </w:r>
    </w:p>
    <w:p w:rsidR="009C0253" w:rsidRDefault="009C0253" w:rsidP="009C02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13F2" w:rsidRDefault="000213F2" w:rsidP="0002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213F2">
          <w:rPr>
            <w:rStyle w:val="Hyperlink"/>
          </w:rPr>
          <w:t>legislative information</w:t>
        </w:r>
      </w:hyperlink>
      <w:r>
        <w:t xml:space="preserve"> at the website</w:t>
      </w:r>
    </w:p>
    <w:p w:rsidR="000213F2" w:rsidRDefault="000213F2" w:rsidP="0002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13F2" w:rsidRPr="000213F2" w:rsidRDefault="000213F2" w:rsidP="0002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213F2" w:rsidRDefault="000213F2" w:rsidP="000213F2">
      <w:r w:rsidRPr="000213F2">
        <w:rPr>
          <w:b/>
        </w:rPr>
        <w:t>VERSIONS OF THIS BILL</w:t>
      </w:r>
    </w:p>
    <w:p w:rsidR="000213F2" w:rsidRDefault="000213F2" w:rsidP="000213F2"/>
    <w:p w:rsidR="000213F2" w:rsidRDefault="00E10BC0" w:rsidP="000213F2">
      <w:hyperlink r:id="rId8" w:history="1">
        <w:r w:rsidR="000213F2">
          <w:rPr>
            <w:rStyle w:val="Hyperlink"/>
          </w:rPr>
          <w:t>5/21/2019</w:t>
        </w:r>
      </w:hyperlink>
    </w:p>
    <w:p w:rsidR="000213F2" w:rsidRDefault="000213F2" w:rsidP="000213F2"/>
    <w:p w:rsidR="000213F2" w:rsidRDefault="000213F2" w:rsidP="000213F2">
      <w:pPr>
        <w:sectPr w:rsidR="000213F2" w:rsidSect="000213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18F" w:rsidRPr="00522CE0" w:rsidRDefault="006701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374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A5198E">
        <w:rPr>
          <w:rFonts w:eastAsia="Times New Roman"/>
          <w:bCs/>
        </w:rPr>
        <w:t>DUKE ENERGY’S WORLD OF ENERGY AT OCONEE NUCLEAR STATION</w:t>
      </w:r>
      <w:r>
        <w:rPr>
          <w:rFonts w:eastAsia="Times New Roman"/>
        </w:rPr>
        <w:t xml:space="preserve"> UPON THE OCCASION OF ITS FIFTIETH</w:t>
      </w:r>
      <w:r w:rsidR="00923A94">
        <w:rPr>
          <w:rFonts w:eastAsia="Times New Roman"/>
        </w:rPr>
        <w:t xml:space="preserve"> ANNIVERSARY AND TO COMMEND IT </w:t>
      </w:r>
      <w:r>
        <w:rPr>
          <w:rFonts w:eastAsia="Times New Roman"/>
        </w:rPr>
        <w:t xml:space="preserve">FOR ITS MANY YEARS OF SERVICE TO </w:t>
      </w:r>
      <w:r w:rsidR="005B6640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11AD" w:rsidRDefault="00CD11AD" w:rsidP="00CD11A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the members of the South Carolina Senate are pleased to recognize </w:t>
      </w:r>
      <w:r w:rsidRPr="00CD11AD">
        <w:rPr>
          <w:color w:val="000000" w:themeColor="text1"/>
          <w:sz w:val="22"/>
          <w:szCs w:val="18"/>
          <w:u w:color="000000" w:themeColor="text1"/>
        </w:rPr>
        <w:t xml:space="preserve">Duke Energy’s World of Energy </w:t>
      </w:r>
      <w:r>
        <w:rPr>
          <w:color w:val="000000" w:themeColor="text1"/>
          <w:sz w:val="22"/>
          <w:szCs w:val="18"/>
          <w:u w:color="000000" w:themeColor="text1"/>
        </w:rPr>
        <w:t>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>
        <w:rPr>
          <w:color w:val="000000" w:themeColor="text1"/>
          <w:sz w:val="22"/>
          <w:szCs w:val="18"/>
          <w:u w:color="000000" w:themeColor="text1"/>
        </w:rPr>
        <w:t xml:space="preserve"> fiftie</w:t>
      </w:r>
      <w:r w:rsidR="003C4F26">
        <w:rPr>
          <w:color w:val="000000" w:themeColor="text1"/>
          <w:sz w:val="22"/>
          <w:szCs w:val="18"/>
          <w:u w:color="000000" w:themeColor="text1"/>
        </w:rPr>
        <w:t xml:space="preserve">th year of service to </w:t>
      </w:r>
      <w:r w:rsidR="006E257A">
        <w:rPr>
          <w:color w:val="000000" w:themeColor="text1"/>
          <w:sz w:val="22"/>
          <w:szCs w:val="18"/>
          <w:u w:color="000000" w:themeColor="text1"/>
        </w:rPr>
        <w:t>its</w:t>
      </w:r>
      <w:r w:rsidR="003C4F26">
        <w:rPr>
          <w:color w:val="000000" w:themeColor="text1"/>
          <w:sz w:val="22"/>
          <w:szCs w:val="18"/>
          <w:u w:color="000000" w:themeColor="text1"/>
        </w:rPr>
        <w:t xml:space="preserve"> community </w:t>
      </w:r>
      <w:r w:rsidR="00397447">
        <w:rPr>
          <w:color w:val="000000" w:themeColor="text1"/>
          <w:sz w:val="22"/>
          <w:szCs w:val="18"/>
          <w:u w:color="000000" w:themeColor="text1"/>
        </w:rPr>
        <w:t>on Thursday, June 27, 2019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Cs/>
        </w:rPr>
      </w:pPr>
    </w:p>
    <w:p w:rsidR="00A5198E" w:rsidRDefault="00397447" w:rsidP="00A61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bCs/>
        </w:rPr>
        <w:t xml:space="preserve">Whereas, World of Energy </w:t>
      </w:r>
      <w:r w:rsidR="00EC7C4F" w:rsidRPr="00A5198E">
        <w:rPr>
          <w:rFonts w:eastAsia="Times New Roman"/>
        </w:rPr>
        <w:t>is a</w:t>
      </w:r>
      <w:r w:rsidR="00EC7C4F">
        <w:rPr>
          <w:rFonts w:eastAsia="Times New Roman"/>
        </w:rPr>
        <w:t xml:space="preserve"> free education center that has served the public since </w:t>
      </w:r>
      <w:r>
        <w:rPr>
          <w:rFonts w:eastAsia="Times New Roman"/>
          <w:bCs/>
        </w:rPr>
        <w:t>July 1, 1969</w:t>
      </w:r>
      <w:r w:rsidR="00A611D3">
        <w:rPr>
          <w:rFonts w:eastAsia="Times New Roman"/>
          <w:bCs/>
        </w:rPr>
        <w:t xml:space="preserve">. </w:t>
      </w:r>
      <w:r w:rsidR="00EC7C4F">
        <w:rPr>
          <w:rFonts w:eastAsia="Times New Roman"/>
          <w:bCs/>
        </w:rPr>
        <w:t>Located in Seneca, South Carolina, it is s</w:t>
      </w:r>
      <w:r w:rsidR="00EC7C4F" w:rsidRPr="00A5198E">
        <w:rPr>
          <w:rFonts w:eastAsia="Times New Roman"/>
        </w:rPr>
        <w:t>ituated</w:t>
      </w:r>
      <w:r w:rsidR="00A5198E" w:rsidRPr="00A5198E">
        <w:rPr>
          <w:rFonts w:eastAsia="Times New Roman"/>
        </w:rPr>
        <w:t xml:space="preserve"> on Lake Keowee beside Oconee Nuclear Station</w:t>
      </w:r>
      <w:r w:rsidR="00A5198E"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5446">
        <w:rPr>
          <w:rFonts w:eastAsia="Times New Roman"/>
        </w:rPr>
        <w:t xml:space="preserve">through </w:t>
      </w:r>
      <w:r w:rsidR="006E257A">
        <w:rPr>
          <w:rFonts w:eastAsia="Times New Roman"/>
        </w:rPr>
        <w:t>the center</w:t>
      </w:r>
      <w:r w:rsidR="00EC7C4F">
        <w:rPr>
          <w:rFonts w:eastAsia="Times New Roman"/>
        </w:rPr>
        <w:t xml:space="preserve">’s </w:t>
      </w:r>
      <w:r w:rsidR="00325446" w:rsidRPr="00A5198E">
        <w:rPr>
          <w:rFonts w:eastAsia="Times New Roman"/>
        </w:rPr>
        <w:t>self</w:t>
      </w:r>
      <w:r w:rsidR="004B4869">
        <w:rPr>
          <w:rFonts w:eastAsia="Times New Roman"/>
        </w:rPr>
        <w:noBreakHyphen/>
      </w:r>
      <w:r w:rsidR="00325446" w:rsidRPr="00A5198E">
        <w:rPr>
          <w:rFonts w:eastAsia="Times New Roman"/>
        </w:rPr>
        <w:t>guided exhibits</w:t>
      </w:r>
      <w:r w:rsidR="00325446">
        <w:rPr>
          <w:rFonts w:eastAsia="Times New Roman"/>
        </w:rPr>
        <w:t>,</w:t>
      </w:r>
      <w:r w:rsidRPr="00A5198E">
        <w:rPr>
          <w:rFonts w:eastAsia="Times New Roman"/>
        </w:rPr>
        <w:t xml:space="preserve"> </w:t>
      </w:r>
      <w:r w:rsidR="00325446">
        <w:rPr>
          <w:rFonts w:eastAsia="Times New Roman"/>
        </w:rPr>
        <w:t>v</w:t>
      </w:r>
      <w:r w:rsidRPr="00A5198E">
        <w:rPr>
          <w:rFonts w:eastAsia="Times New Roman"/>
        </w:rPr>
        <w:t xml:space="preserve">isitors of all ages </w:t>
      </w:r>
      <w:r w:rsidR="00EC7C4F">
        <w:rPr>
          <w:rFonts w:eastAsia="Times New Roman"/>
        </w:rPr>
        <w:t>can</w:t>
      </w:r>
      <w:r w:rsidRPr="00A5198E">
        <w:rPr>
          <w:rFonts w:eastAsia="Times New Roman"/>
        </w:rPr>
        <w:t xml:space="preserve"> discover how energy is made from water, coal</w:t>
      </w:r>
      <w:r w:rsidR="00DE6FA8">
        <w:rPr>
          <w:rFonts w:eastAsia="Times New Roman"/>
        </w:rPr>
        <w:t>,</w:t>
      </w:r>
      <w:r w:rsidRPr="00A5198E">
        <w:rPr>
          <w:rFonts w:eastAsia="Times New Roman"/>
        </w:rPr>
        <w:t xml:space="preserve"> and uranium </w:t>
      </w:r>
      <w:r w:rsidR="00325446">
        <w:rPr>
          <w:rFonts w:eastAsia="Times New Roman"/>
        </w:rPr>
        <w:t>and about</w:t>
      </w:r>
      <w:r w:rsidRPr="00A5198E">
        <w:rPr>
          <w:rFonts w:eastAsia="Times New Roman"/>
        </w:rPr>
        <w:t xml:space="preserve"> the increasing importance of renewable energy from the wind and sun</w:t>
      </w:r>
      <w:r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A5198E">
        <w:rPr>
          <w:rFonts w:eastAsia="Times New Roman"/>
        </w:rPr>
        <w:t>a hub of interactive learning</w:t>
      </w:r>
      <w:r>
        <w:rPr>
          <w:rFonts w:eastAsia="Times New Roman"/>
        </w:rPr>
        <w:t>, World of Energy features</w:t>
      </w:r>
      <w:r w:rsidRPr="00A5198E">
        <w:rPr>
          <w:rFonts w:eastAsia="Times New Roman"/>
        </w:rPr>
        <w:t xml:space="preserve"> </w:t>
      </w:r>
      <w:r w:rsidR="00DE6FA8">
        <w:rPr>
          <w:rFonts w:eastAsia="Times New Roman"/>
        </w:rPr>
        <w:t xml:space="preserve">a </w:t>
      </w:r>
      <w:r w:rsidR="00DE6FA8" w:rsidRPr="00A5198E">
        <w:rPr>
          <w:rFonts w:eastAsia="Times New Roman"/>
        </w:rPr>
        <w:t>video game area</w:t>
      </w:r>
      <w:r w:rsidR="00226BCB">
        <w:rPr>
          <w:rFonts w:eastAsia="Times New Roman"/>
        </w:rPr>
        <w:t>,</w:t>
      </w:r>
      <w:r w:rsidR="00DE6FA8">
        <w:rPr>
          <w:rFonts w:eastAsia="Times New Roman"/>
        </w:rPr>
        <w:t xml:space="preserve"> </w:t>
      </w:r>
      <w:r w:rsidR="00DE6FA8" w:rsidRPr="00A5198E">
        <w:rPr>
          <w:rFonts w:eastAsia="Times New Roman"/>
        </w:rPr>
        <w:t>puzzles</w:t>
      </w:r>
      <w:r w:rsidR="00226BCB">
        <w:rPr>
          <w:rFonts w:eastAsia="Times New Roman"/>
        </w:rPr>
        <w:t>,</w:t>
      </w:r>
      <w:r w:rsidR="00DE6FA8" w:rsidRPr="00A5198E">
        <w:rPr>
          <w:rFonts w:eastAsia="Times New Roman"/>
        </w:rPr>
        <w:t xml:space="preserve"> books</w:t>
      </w:r>
      <w:r w:rsidR="00226BCB">
        <w:rPr>
          <w:rFonts w:eastAsia="Times New Roman"/>
        </w:rPr>
        <w:t>,</w:t>
      </w:r>
      <w:r w:rsidR="00DE6FA8">
        <w:rPr>
          <w:rFonts w:eastAsia="Times New Roman"/>
        </w:rPr>
        <w:t xml:space="preserve"> and </w:t>
      </w:r>
      <w:r w:rsidR="00DE6FA8" w:rsidRPr="00A5198E">
        <w:rPr>
          <w:rFonts w:eastAsia="Times New Roman"/>
        </w:rPr>
        <w:t xml:space="preserve">a wide selection of movies that can be played </w:t>
      </w:r>
      <w:r w:rsidR="00DE6FA8">
        <w:rPr>
          <w:rFonts w:eastAsia="Times New Roman"/>
        </w:rPr>
        <w:t xml:space="preserve">in </w:t>
      </w:r>
      <w:r w:rsidR="00325446">
        <w:rPr>
          <w:rFonts w:eastAsia="Times New Roman"/>
        </w:rPr>
        <w:t>its</w:t>
      </w:r>
      <w:r w:rsidR="00DE6FA8">
        <w:rPr>
          <w:rFonts w:eastAsia="Times New Roman"/>
        </w:rPr>
        <w:t xml:space="preserve"> auditorium</w:t>
      </w:r>
      <w:r>
        <w:rPr>
          <w:rFonts w:eastAsia="Times New Roman"/>
        </w:rPr>
        <w:t>; and</w:t>
      </w: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0E92">
        <w:rPr>
          <w:rFonts w:eastAsia="Times New Roman"/>
        </w:rPr>
        <w:t xml:space="preserve">with a picturesque location on the beautiful shores of Lake Keowee, </w:t>
      </w:r>
      <w:r>
        <w:rPr>
          <w:rFonts w:eastAsia="Times New Roman"/>
        </w:rPr>
        <w:t>World of Energy</w:t>
      </w:r>
      <w:r w:rsidR="00BF0E92">
        <w:rPr>
          <w:rFonts w:eastAsia="Times New Roman"/>
        </w:rPr>
        <w:t xml:space="preserve"> </w:t>
      </w:r>
      <w:r w:rsidR="00325446">
        <w:rPr>
          <w:rFonts w:eastAsia="Times New Roman"/>
        </w:rPr>
        <w:t>also offers</w:t>
      </w:r>
      <w:r>
        <w:rPr>
          <w:rFonts w:eastAsia="Times New Roman"/>
        </w:rPr>
        <w:t xml:space="preserve"> a</w:t>
      </w:r>
      <w:r w:rsidRPr="00A5198E">
        <w:rPr>
          <w:rFonts w:eastAsia="Times New Roman"/>
        </w:rPr>
        <w:t xml:space="preserve"> </w:t>
      </w:r>
      <w:r w:rsidR="00DE6FA8" w:rsidRPr="00A5198E">
        <w:rPr>
          <w:rFonts w:eastAsia="Times New Roman"/>
        </w:rPr>
        <w:t>short nature trail, butterfly garden</w:t>
      </w:r>
      <w:r w:rsidR="00DE6FA8">
        <w:rPr>
          <w:rFonts w:eastAsia="Times New Roman"/>
        </w:rPr>
        <w:t xml:space="preserve">, </w:t>
      </w:r>
      <w:r w:rsidR="00BF0E92">
        <w:rPr>
          <w:rFonts w:eastAsia="Times New Roman"/>
        </w:rPr>
        <w:t xml:space="preserve">public </w:t>
      </w:r>
      <w:r w:rsidRPr="00A5198E">
        <w:rPr>
          <w:rFonts w:eastAsia="Times New Roman"/>
        </w:rPr>
        <w:t>picnic shelter</w:t>
      </w:r>
      <w:r>
        <w:rPr>
          <w:rFonts w:eastAsia="Times New Roman"/>
        </w:rPr>
        <w:t xml:space="preserve">, boat dock, and </w:t>
      </w:r>
      <w:r w:rsidRPr="00A5198E">
        <w:rPr>
          <w:rFonts w:eastAsia="Times New Roman"/>
        </w:rPr>
        <w:t>fishing pier</w:t>
      </w:r>
      <w:r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5446">
        <w:rPr>
          <w:rFonts w:eastAsia="Times New Roman"/>
        </w:rPr>
        <w:t>over the years</w:t>
      </w:r>
      <w:r>
        <w:rPr>
          <w:rFonts w:eastAsia="Times New Roman"/>
        </w:rPr>
        <w:t>,</w:t>
      </w:r>
      <w:r w:rsidRPr="00A5198E">
        <w:rPr>
          <w:rFonts w:eastAsia="Times New Roman"/>
        </w:rPr>
        <w:t xml:space="preserve"> </w:t>
      </w:r>
      <w:r>
        <w:rPr>
          <w:rFonts w:eastAsia="Times New Roman"/>
        </w:rPr>
        <w:t xml:space="preserve">the center has educated and engaged </w:t>
      </w:r>
      <w:r w:rsidRPr="00A5198E">
        <w:rPr>
          <w:rFonts w:eastAsia="Times New Roman"/>
        </w:rPr>
        <w:t xml:space="preserve">more than </w:t>
      </w:r>
      <w:r>
        <w:rPr>
          <w:rFonts w:eastAsia="Times New Roman"/>
        </w:rPr>
        <w:t>three</w:t>
      </w:r>
      <w:r w:rsidRPr="00A5198E">
        <w:rPr>
          <w:rFonts w:eastAsia="Times New Roman"/>
        </w:rPr>
        <w:t xml:space="preserve"> million </w:t>
      </w:r>
      <w:r>
        <w:rPr>
          <w:rFonts w:eastAsia="Times New Roman"/>
        </w:rPr>
        <w:t>guests</w:t>
      </w:r>
      <w:r w:rsidR="00C84E84">
        <w:rPr>
          <w:rFonts w:eastAsia="Times New Roman"/>
        </w:rPr>
        <w:t xml:space="preserve"> and </w:t>
      </w:r>
      <w:r w:rsidR="00325446">
        <w:rPr>
          <w:rFonts w:eastAsia="Times New Roman"/>
        </w:rPr>
        <w:t>witnessed</w:t>
      </w:r>
      <w:r w:rsidR="00C84E84">
        <w:rPr>
          <w:rFonts w:eastAsia="Times New Roman"/>
        </w:rPr>
        <w:t xml:space="preserve"> the growth of </w:t>
      </w:r>
      <w:r w:rsidRPr="00A5198E">
        <w:rPr>
          <w:rFonts w:eastAsia="Times New Roman"/>
        </w:rPr>
        <w:t>Oconee Nuclear</w:t>
      </w:r>
      <w:r>
        <w:rPr>
          <w:rFonts w:eastAsia="Times New Roman"/>
        </w:rPr>
        <w:t xml:space="preserve"> Station</w:t>
      </w:r>
      <w:r w:rsidR="00C84E84">
        <w:rPr>
          <w:rFonts w:eastAsia="Times New Roman"/>
        </w:rPr>
        <w:t>, which was still</w:t>
      </w:r>
      <w:r>
        <w:rPr>
          <w:rFonts w:eastAsia="Times New Roman"/>
        </w:rPr>
        <w:t xml:space="preserve"> under construction</w:t>
      </w:r>
      <w:r w:rsidR="00C84E84">
        <w:rPr>
          <w:rFonts w:eastAsia="Times New Roman"/>
        </w:rPr>
        <w:t xml:space="preserve"> when it opened</w:t>
      </w:r>
      <w:r>
        <w:rPr>
          <w:rFonts w:eastAsia="Times New Roman"/>
        </w:rPr>
        <w:t>; and</w:t>
      </w:r>
    </w:p>
    <w:p w:rsidR="003C4F26" w:rsidRPr="00A5198E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6E257A">
        <w:rPr>
          <w:rFonts w:eastAsia="Times New Roman"/>
        </w:rPr>
        <w:t xml:space="preserve">today, </w:t>
      </w:r>
      <w:r w:rsidRPr="00A5198E">
        <w:rPr>
          <w:rFonts w:eastAsia="Times New Roman"/>
        </w:rPr>
        <w:t>Oconee Nuclear Station is one of the nation’s largest nuclear plants</w:t>
      </w:r>
      <w:r w:rsidR="00325446">
        <w:rPr>
          <w:rFonts w:eastAsia="Times New Roman"/>
        </w:rPr>
        <w:t>, with three nuclear reactors</w:t>
      </w:r>
      <w:r w:rsidRPr="00A5198E">
        <w:rPr>
          <w:rFonts w:eastAsia="Times New Roman"/>
        </w:rPr>
        <w:t xml:space="preserve">. Since beginning operation in 1973, it has safely and reliably generated more than </w:t>
      </w:r>
      <w:r>
        <w:rPr>
          <w:rFonts w:eastAsia="Times New Roman"/>
        </w:rPr>
        <w:t>five hundred</w:t>
      </w:r>
      <w:r w:rsidRPr="00A5198E">
        <w:rPr>
          <w:rFonts w:eastAsia="Times New Roman"/>
        </w:rPr>
        <w:t xml:space="preserve"> million megawatt</w:t>
      </w:r>
      <w:r w:rsidR="004B4869">
        <w:rPr>
          <w:rFonts w:eastAsia="Times New Roman"/>
        </w:rPr>
        <w:noBreakHyphen/>
      </w:r>
      <w:r w:rsidRPr="00A5198E">
        <w:rPr>
          <w:rFonts w:eastAsia="Times New Roman"/>
        </w:rPr>
        <w:t>hours of electricity</w:t>
      </w:r>
      <w:r>
        <w:rPr>
          <w:rFonts w:eastAsia="Times New Roman"/>
        </w:rPr>
        <w:t>; and</w:t>
      </w: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D11AD">
        <w:rPr>
          <w:rFonts w:eastAsia="Times New Roman"/>
        </w:rPr>
        <w:t xml:space="preserve">the </w:t>
      </w:r>
      <w:r w:rsidR="00325446">
        <w:rPr>
          <w:rFonts w:eastAsia="Times New Roman"/>
        </w:rPr>
        <w:t xml:space="preserve">members of the South Carolina Senate appreciate the </w:t>
      </w:r>
      <w:r w:rsidR="00CD11AD">
        <w:rPr>
          <w:rFonts w:eastAsia="Times New Roman"/>
        </w:rPr>
        <w:t xml:space="preserve">service of </w:t>
      </w:r>
      <w:r w:rsidR="00CD11AD" w:rsidRPr="00CD11AD">
        <w:rPr>
          <w:color w:val="000000" w:themeColor="text1"/>
          <w:szCs w:val="18"/>
          <w:u w:color="000000" w:themeColor="text1"/>
        </w:rPr>
        <w:t xml:space="preserve">Duke Energy’s World of Energy </w:t>
      </w:r>
      <w:r w:rsidR="00CD11AD">
        <w:rPr>
          <w:color w:val="000000" w:themeColor="text1"/>
        </w:rPr>
        <w:t>to its community and the State of South Carolina</w:t>
      </w:r>
      <w:r>
        <w:rPr>
          <w:rFonts w:eastAsia="Times New Roman"/>
        </w:rPr>
        <w:t>.  Now, therefore,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1AD">
        <w:rPr>
          <w:rFonts w:eastAsia="Times New Roman"/>
        </w:rPr>
        <w:t xml:space="preserve">the members of the South Carolina Senate, by this resolution, congratulate </w:t>
      </w:r>
      <w:r w:rsidR="00CD11AD" w:rsidRPr="00CD11AD">
        <w:rPr>
          <w:color w:val="000000" w:themeColor="text1"/>
          <w:szCs w:val="18"/>
          <w:u w:color="000000" w:themeColor="text1"/>
        </w:rPr>
        <w:t>Duke Energy’s World of Energy at Oconee Nuclear Station</w:t>
      </w:r>
      <w:r w:rsidR="00CD11AD">
        <w:rPr>
          <w:rFonts w:eastAsia="Times New Roman"/>
        </w:rPr>
        <w:t xml:space="preserve"> upon the occasion of its fiftieth anniversary and commend </w:t>
      </w:r>
      <w:r w:rsidR="00923A94">
        <w:rPr>
          <w:rFonts w:eastAsia="Times New Roman"/>
        </w:rPr>
        <w:t>it</w:t>
      </w:r>
      <w:r w:rsidR="00CD11AD">
        <w:rPr>
          <w:rFonts w:eastAsia="Times New Roman"/>
        </w:rPr>
        <w:t xml:space="preserve"> for its many years of service to </w:t>
      </w:r>
      <w:r w:rsidR="005B6640">
        <w:rPr>
          <w:rFonts w:eastAsia="Times New Roman"/>
        </w:rPr>
        <w:t>its</w:t>
      </w:r>
      <w:r w:rsidR="00CD11AD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Pr="00522CE0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D11AD" w:rsidRPr="00CD11AD">
        <w:rPr>
          <w:color w:val="000000" w:themeColor="text1"/>
          <w:szCs w:val="18"/>
          <w:u w:color="000000" w:themeColor="text1"/>
        </w:rPr>
        <w:t>Duke Energy’s World of Energy at Oconee Nuclear Station</w:t>
      </w:r>
      <w:r>
        <w:rPr>
          <w:rFonts w:eastAsia="Times New Roman"/>
        </w:rPr>
        <w:t>.</w:t>
      </w:r>
    </w:p>
    <w:p w:rsidR="00085499" w:rsidRDefault="004B48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13F2" w:rsidRDefault="000213F2" w:rsidP="000213F2">
      <w:pPr>
        <w:suppressAutoHyphens/>
        <w:jc w:val="both"/>
        <w:rPr>
          <w:rFonts w:eastAsia="Times New Roman"/>
        </w:rPr>
      </w:pPr>
    </w:p>
    <w:sectPr w:rsidR="000213F2" w:rsidSect="000213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4F" w:rsidRDefault="00EC7C4F" w:rsidP="00522CE0">
      <w:r>
        <w:separator/>
      </w:r>
    </w:p>
  </w:endnote>
  <w:endnote w:type="continuationSeparator" w:id="0">
    <w:p w:rsidR="00EC7C4F" w:rsidRDefault="00EC7C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F299CF-4BC1-4898-919F-D33284A75E30}"/>
    <w:embedBold r:id="rId2" w:fontKey="{2BB39ADD-7F70-4BDB-87F7-7E3EDD3960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0CD283-A157-4980-8E0E-9D44FFB33866}"/>
    <w:embedBold r:id="rId4" w:fontKey="{544D81CE-BC77-4B08-9762-C5C439567A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6B4234-E3EE-44DF-9161-657DCED993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3F2" w:rsidRPr="0067018F" w:rsidRDefault="000213F2" w:rsidP="00670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7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4F" w:rsidRDefault="00EC7C4F" w:rsidP="00522CE0">
      <w:r>
        <w:separator/>
      </w:r>
    </w:p>
  </w:footnote>
  <w:footnote w:type="continuationSeparator" w:id="0">
    <w:p w:rsidR="00EC7C4F" w:rsidRDefault="00EC7C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WORL.KMM.TCA"/>
    <w:docVar w:name="CoverAttorneyInitials" w:val="KMM"/>
    <w:docVar w:name="CoverAttorneyLastName" w:val="Moffitt"/>
    <w:docVar w:name="CoverBillType" w:val="r"/>
    <w:docVar w:name="CoverSenator" w:val="TCA"/>
    <w:docVar w:name="dvBillNumber" w:val="847"/>
    <w:docVar w:name="dvBillNumberPrefix" w:val="S. "/>
    <w:docVar w:name="dvOriginalBody" w:val="Senate"/>
    <w:docVar w:name="fulldraftpath" w:val="L:\S-RES\TCA\040WORL.KMM.TCA.DOCX"/>
    <w:docVar w:name="NameofBody" w:val="S"/>
    <w:docVar w:name="vgroup2" w:val="S-RES"/>
  </w:docVars>
  <w:rsids>
    <w:rsidRoot w:val="00FC3744"/>
    <w:rsid w:val="000213F2"/>
    <w:rsid w:val="00042AC1"/>
    <w:rsid w:val="00046516"/>
    <w:rsid w:val="00072458"/>
    <w:rsid w:val="0007601D"/>
    <w:rsid w:val="00085499"/>
    <w:rsid w:val="000928E4"/>
    <w:rsid w:val="000B0720"/>
    <w:rsid w:val="000B5EAF"/>
    <w:rsid w:val="001315B2"/>
    <w:rsid w:val="00164718"/>
    <w:rsid w:val="00170561"/>
    <w:rsid w:val="00186AC9"/>
    <w:rsid w:val="00197DF1"/>
    <w:rsid w:val="001B3DD9"/>
    <w:rsid w:val="001B7E5D"/>
    <w:rsid w:val="001D3BAC"/>
    <w:rsid w:val="00216025"/>
    <w:rsid w:val="00226BCB"/>
    <w:rsid w:val="00245C4E"/>
    <w:rsid w:val="002C1321"/>
    <w:rsid w:val="002C2031"/>
    <w:rsid w:val="002C5896"/>
    <w:rsid w:val="002D3BED"/>
    <w:rsid w:val="00307C2B"/>
    <w:rsid w:val="00315D04"/>
    <w:rsid w:val="00325446"/>
    <w:rsid w:val="00383247"/>
    <w:rsid w:val="00397447"/>
    <w:rsid w:val="003C4F26"/>
    <w:rsid w:val="003D6E2B"/>
    <w:rsid w:val="003E7597"/>
    <w:rsid w:val="00413EBF"/>
    <w:rsid w:val="0044020F"/>
    <w:rsid w:val="00450668"/>
    <w:rsid w:val="00454138"/>
    <w:rsid w:val="004813A2"/>
    <w:rsid w:val="004952FA"/>
    <w:rsid w:val="004B4869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6640"/>
    <w:rsid w:val="005F07AC"/>
    <w:rsid w:val="005F1745"/>
    <w:rsid w:val="0067018F"/>
    <w:rsid w:val="006A1802"/>
    <w:rsid w:val="006C0CBB"/>
    <w:rsid w:val="006C74EA"/>
    <w:rsid w:val="006E257A"/>
    <w:rsid w:val="00720D40"/>
    <w:rsid w:val="007318D4"/>
    <w:rsid w:val="00765784"/>
    <w:rsid w:val="007A4390"/>
    <w:rsid w:val="007E5CB7"/>
    <w:rsid w:val="007F49AE"/>
    <w:rsid w:val="00830865"/>
    <w:rsid w:val="008314D2"/>
    <w:rsid w:val="00870F6F"/>
    <w:rsid w:val="008B2F42"/>
    <w:rsid w:val="008C3697"/>
    <w:rsid w:val="008E185F"/>
    <w:rsid w:val="008F023B"/>
    <w:rsid w:val="00904E16"/>
    <w:rsid w:val="009162B3"/>
    <w:rsid w:val="00923A94"/>
    <w:rsid w:val="00927C62"/>
    <w:rsid w:val="00983951"/>
    <w:rsid w:val="00984124"/>
    <w:rsid w:val="00984640"/>
    <w:rsid w:val="00995C37"/>
    <w:rsid w:val="009C0253"/>
    <w:rsid w:val="009C118A"/>
    <w:rsid w:val="00A02011"/>
    <w:rsid w:val="00A4011E"/>
    <w:rsid w:val="00A5198E"/>
    <w:rsid w:val="00A611D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0E92"/>
    <w:rsid w:val="00C45366"/>
    <w:rsid w:val="00C57023"/>
    <w:rsid w:val="00C74052"/>
    <w:rsid w:val="00C84E84"/>
    <w:rsid w:val="00CB187A"/>
    <w:rsid w:val="00CC0EC7"/>
    <w:rsid w:val="00CC251A"/>
    <w:rsid w:val="00CD11AD"/>
    <w:rsid w:val="00CF2C98"/>
    <w:rsid w:val="00D1088B"/>
    <w:rsid w:val="00D1286F"/>
    <w:rsid w:val="00D14DE6"/>
    <w:rsid w:val="00D156D2"/>
    <w:rsid w:val="00D35486"/>
    <w:rsid w:val="00D53E29"/>
    <w:rsid w:val="00D7144D"/>
    <w:rsid w:val="00D86943"/>
    <w:rsid w:val="00DA3C6B"/>
    <w:rsid w:val="00DA47B9"/>
    <w:rsid w:val="00DE5635"/>
    <w:rsid w:val="00DE6FA8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7C4F"/>
    <w:rsid w:val="00F0234A"/>
    <w:rsid w:val="00F05CF2"/>
    <w:rsid w:val="00F51241"/>
    <w:rsid w:val="00F52959"/>
    <w:rsid w:val="00F55884"/>
    <w:rsid w:val="00FB7F01"/>
    <w:rsid w:val="00FC0D36"/>
    <w:rsid w:val="00FC3744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48DD469-8909-41D4-A156-9AE00765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D11A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21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47_201905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1</TotalTime>
  <Pages>3</Pages>
  <Words>444</Words>
  <Characters>2345</Characters>
  <Application>Microsoft Office Word</Application>
  <DocSecurity>0</DocSecurity>
  <Lines>91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847: Duke Energy World of Energy at Oconee Nuclear Station - South Carolina Legislature Online</dc:title>
  <dc:subject/>
  <dc:creator>Rebecca Landau</dc:creator>
  <cp:keywords/>
  <dc:description/>
  <cp:lastModifiedBy>S Volk</cp:lastModifiedBy>
  <cp:revision>2</cp:revision>
  <dcterms:created xsi:type="dcterms:W3CDTF">2019-06-06T16:02:00Z</dcterms:created>
  <dcterms:modified xsi:type="dcterms:W3CDTF">2019-06-06T16:02:00Z</dcterms:modified>
</cp:coreProperties>
</file>