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FAE" w:rsidRDefault="00544FAE" w:rsidP="00544FAE">
      <w:pPr>
        <w:ind w:firstLine="0"/>
        <w:rPr>
          <w:strike/>
        </w:rPr>
      </w:pPr>
    </w:p>
    <w:p w:rsidR="00544FAE" w:rsidRDefault="00544FAE" w:rsidP="00544FAE">
      <w:pPr>
        <w:ind w:firstLine="0"/>
        <w:rPr>
          <w:strike/>
        </w:rPr>
      </w:pPr>
      <w:r>
        <w:rPr>
          <w:strike/>
        </w:rPr>
        <w:t>Indicates Matter Stricken</w:t>
      </w:r>
    </w:p>
    <w:p w:rsidR="00544FAE" w:rsidRDefault="00544FAE" w:rsidP="00544FAE">
      <w:pPr>
        <w:ind w:firstLine="0"/>
        <w:rPr>
          <w:u w:val="single"/>
        </w:rPr>
      </w:pPr>
      <w:r>
        <w:rPr>
          <w:u w:val="single"/>
        </w:rPr>
        <w:t>Indicates New Matter</w:t>
      </w:r>
    </w:p>
    <w:p w:rsidR="00544FAE" w:rsidRDefault="00544FAE"/>
    <w:p w:rsidR="00544FAE" w:rsidRDefault="00544FAE">
      <w:r>
        <w:t>The House assembled at 10:30 a.m.</w:t>
      </w:r>
    </w:p>
    <w:p w:rsidR="00544FAE" w:rsidRDefault="00544FAE">
      <w:r>
        <w:t>Deliberations were opened with prayer by Rev. Charles E. Seastrunk, Jr., as follows:</w:t>
      </w:r>
    </w:p>
    <w:p w:rsidR="00544FAE" w:rsidRDefault="00544FAE"/>
    <w:p w:rsidR="00544FAE" w:rsidRPr="000127E1" w:rsidRDefault="0027494B" w:rsidP="00544FAE">
      <w:pPr>
        <w:ind w:firstLine="0"/>
        <w:rPr>
          <w:szCs w:val="22"/>
        </w:rPr>
      </w:pPr>
      <w:bookmarkStart w:id="0" w:name="file_start2"/>
      <w:bookmarkEnd w:id="0"/>
      <w:r>
        <w:rPr>
          <w:szCs w:val="22"/>
        </w:rPr>
        <w:tab/>
      </w:r>
      <w:r w:rsidR="00544FAE" w:rsidRPr="000127E1">
        <w:rPr>
          <w:szCs w:val="22"/>
        </w:rPr>
        <w:t>Our thought for today is from Joshua 1:9: “Be strong and courageous, for the Lord your God is with you wherever you go.”</w:t>
      </w:r>
    </w:p>
    <w:p w:rsidR="00544FAE" w:rsidRDefault="0027494B" w:rsidP="00544FAE">
      <w:pPr>
        <w:ind w:firstLine="0"/>
      </w:pPr>
      <w:r>
        <w:rPr>
          <w:szCs w:val="22"/>
        </w:rPr>
        <w:tab/>
      </w:r>
      <w:r w:rsidR="00544FAE" w:rsidRPr="000127E1">
        <w:rPr>
          <w:szCs w:val="22"/>
        </w:rPr>
        <w:t xml:space="preserve">Let us pray. God, teach us to be strong and courageous in You, as we do the work required of us. God, we understand everything is not smooth or nice or peaceful. Help us to remember to be strong and courageous as we know You are with us wherever we go. Bestow Your blessings upon these Representatives and staff as we continue to do the tasks set before us. Bless our defenders of freedom and first responders, as they protect us. We pray for </w:t>
      </w:r>
      <w:r w:rsidR="00544FAE" w:rsidRPr="000127E1">
        <w:t>our Nation, President, State, Governor, Speaker, staff</w:t>
      </w:r>
      <w:r>
        <w:t>,</w:t>
      </w:r>
      <w:r w:rsidR="00544FAE" w:rsidRPr="000127E1">
        <w:t xml:space="preserve"> and all who lead us and all who labor in this vineyard. Heal the wounds, those seen and those hidden, of our brave warriors who suffer and sacrifice for our freedom. Lord, in Your mercy, hear our prayers. Amen.</w:t>
      </w:r>
    </w:p>
    <w:p w:rsidR="00544FAE" w:rsidRDefault="00544FAE" w:rsidP="00544FAE">
      <w:pPr>
        <w:ind w:firstLine="0"/>
      </w:pPr>
    </w:p>
    <w:p w:rsidR="00544FAE" w:rsidRDefault="00544FAE" w:rsidP="00544FAE">
      <w:r>
        <w:t xml:space="preserve">Pursuant to Rule 6.3, the House of Representatives was led in the Pledge of Allegiance to the Flag of the United States of America by the SPEAKER </w:t>
      </w:r>
      <w:r w:rsidRPr="00544FAE">
        <w:rPr>
          <w:i/>
        </w:rPr>
        <w:t>PRO TEMPORE</w:t>
      </w:r>
      <w:r>
        <w:t>.</w:t>
      </w:r>
    </w:p>
    <w:p w:rsidR="00544FAE" w:rsidRDefault="00544FAE" w:rsidP="00544FAE"/>
    <w:p w:rsidR="00544FAE" w:rsidRDefault="00544FAE" w:rsidP="00544FAE">
      <w:r>
        <w:t xml:space="preserve">After corrections to the Journal of the proceedings of yesterday, the SPEAKER </w:t>
      </w:r>
      <w:r w:rsidRPr="00544FAE">
        <w:rPr>
          <w:i/>
        </w:rPr>
        <w:t>PRO TEMPORE</w:t>
      </w:r>
      <w:r>
        <w:t xml:space="preserve"> ordered it confirmed.</w:t>
      </w:r>
    </w:p>
    <w:p w:rsidR="00544FAE" w:rsidRDefault="00544FAE" w:rsidP="00544FAE"/>
    <w:p w:rsidR="00544FAE" w:rsidRDefault="00544FAE" w:rsidP="00544FAE">
      <w:pPr>
        <w:keepNext/>
        <w:jc w:val="center"/>
        <w:rPr>
          <w:b/>
        </w:rPr>
      </w:pPr>
      <w:r w:rsidRPr="00544FAE">
        <w:rPr>
          <w:b/>
        </w:rPr>
        <w:t>MOTION ADOPTED</w:t>
      </w:r>
    </w:p>
    <w:p w:rsidR="00544FAE" w:rsidRDefault="00544FAE" w:rsidP="00544FAE">
      <w:r>
        <w:t>Rep. FINLAY moved that when the House adjourns, it adjourn in memory of former Representative Thomas Moffatt Burriss, Sr., which was agreed to.</w:t>
      </w:r>
    </w:p>
    <w:p w:rsidR="00544FAE" w:rsidRDefault="00544FAE" w:rsidP="00544FAE"/>
    <w:p w:rsidR="00544FAE" w:rsidRDefault="00544FAE" w:rsidP="00544FAE">
      <w:pPr>
        <w:keepNext/>
        <w:jc w:val="center"/>
        <w:rPr>
          <w:b/>
        </w:rPr>
      </w:pPr>
      <w:r w:rsidRPr="00544FAE">
        <w:rPr>
          <w:b/>
        </w:rPr>
        <w:t>HOUSE RESOLUTION</w:t>
      </w:r>
    </w:p>
    <w:p w:rsidR="00544FAE" w:rsidRDefault="00544FAE" w:rsidP="00544FAE">
      <w:pPr>
        <w:keepNext/>
      </w:pPr>
      <w:r>
        <w:t>The following was introduced:</w:t>
      </w:r>
    </w:p>
    <w:p w:rsidR="00544FAE" w:rsidRDefault="00544FAE" w:rsidP="00544FAE">
      <w:pPr>
        <w:keepNext/>
      </w:pPr>
      <w:bookmarkStart w:id="1" w:name="include_clip_start_8"/>
      <w:bookmarkEnd w:id="1"/>
    </w:p>
    <w:p w:rsidR="00544FAE" w:rsidRDefault="00544FAE" w:rsidP="00544FAE">
      <w:r>
        <w:t xml:space="preserve">H. 3474 -- Rep. Bernstein: A HOUSE RESOLUTION TO EXTEND THE PRIVILEGE OF THE FLOOR OF THE SOUTH CAROLINA HOUSE OF REPRESENTATIVES TO THE HAMMOND SCHOOL BOYS VARSITY SOCCER TEAM, COACHES, AND SCHOOL OFFICIALS, AT A DATE AND TIME TO BE DETERMINED BY </w:t>
      </w:r>
      <w:r>
        <w:lastRenderedPageBreak/>
        <w:t>THE SPEAKER, FOR THE PURPOSE OF RECOGNIZING AND COMMENDING THEM ON THEIR OUTSTANDING SEASON AND FOR CAPTURING THE 2018 SOUTH CAROLINA INDEPENDENT SCHOOL ASSOCIATION CLASS 3A STATE CHAMPIONSHIP TITLE.</w:t>
      </w:r>
    </w:p>
    <w:p w:rsidR="0027494B" w:rsidRDefault="0027494B" w:rsidP="00544FAE"/>
    <w:p w:rsidR="0027494B" w:rsidRDefault="0027494B" w:rsidP="00274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2" w:name="include_clip_end_8"/>
      <w:bookmarkEnd w:id="2"/>
      <w:r>
        <w:t>Be it resolved by the House of Representatives:</w:t>
      </w:r>
    </w:p>
    <w:p w:rsidR="0027494B" w:rsidRDefault="0027494B" w:rsidP="00274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494B" w:rsidRDefault="0027494B" w:rsidP="00274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Hammond School boys varsity soccer team, coaches, and school officials, at a date and time to be determined by the Speaker, for the purpose of recognizing and commending them on their outstanding season and for capturing the 2018 South Carolina Independent School Association Class 3A State Championship title.</w:t>
      </w:r>
    </w:p>
    <w:p w:rsidR="00544FAE" w:rsidRDefault="00544FAE" w:rsidP="00544FAE"/>
    <w:p w:rsidR="00544FAE" w:rsidRDefault="00544FAE" w:rsidP="00544FAE">
      <w:r>
        <w:t>The Resolution was adopted.</w:t>
      </w:r>
    </w:p>
    <w:p w:rsidR="00544FAE" w:rsidRDefault="00544FAE" w:rsidP="00544FAE"/>
    <w:p w:rsidR="00544FAE" w:rsidRDefault="00544FAE" w:rsidP="00544FAE">
      <w:pPr>
        <w:keepNext/>
        <w:jc w:val="center"/>
        <w:rPr>
          <w:b/>
        </w:rPr>
      </w:pPr>
      <w:r w:rsidRPr="00544FAE">
        <w:rPr>
          <w:b/>
        </w:rPr>
        <w:t>HOUSE RESOLUTION</w:t>
      </w:r>
    </w:p>
    <w:p w:rsidR="00544FAE" w:rsidRDefault="00544FAE" w:rsidP="00544FAE">
      <w:pPr>
        <w:keepNext/>
      </w:pPr>
      <w:r>
        <w:t>The following was introduced:</w:t>
      </w:r>
    </w:p>
    <w:p w:rsidR="00544FAE" w:rsidRDefault="00544FAE" w:rsidP="00544FAE">
      <w:pPr>
        <w:keepNext/>
      </w:pPr>
      <w:bookmarkStart w:id="3" w:name="include_clip_start_11"/>
      <w:bookmarkEnd w:id="3"/>
    </w:p>
    <w:p w:rsidR="00544FAE" w:rsidRDefault="00544FAE" w:rsidP="00544FAE">
      <w:r>
        <w:t>H. 3475 -- Rep. Finlay: A HOUSE RESOLUTION TO EXTEND THE PRIVILEGE OF THE FLOOR OF THE SOUTH CAROLINA HOUSE OF REPRESENTATIVES TO THE HAMMOND SCHOOL EQUESTRIAN HUNT SEAT TEAM AND WESTERN EQUESTRIAN TEAM, THEIR COACHES, AND SCHOOL OFFICIALS, AT A DATE AND TIME TO BE DETERMINED BY THE SPEAKER, FOR THE PURPOSE OF BEING RECOGNIZED AND COMMENDED FOR CAPTURING THEIR RESPECTIVE 2018 SOUTH CAROLINA INDEPENDENT SCHOOL ASSOCIATION STATE CHAMPIONSHIP TITLES.</w:t>
      </w:r>
    </w:p>
    <w:p w:rsidR="0027494B" w:rsidRDefault="0027494B" w:rsidP="00544FAE"/>
    <w:p w:rsidR="0027494B" w:rsidRDefault="0027494B" w:rsidP="00274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4" w:name="include_clip_end_11"/>
      <w:bookmarkEnd w:id="4"/>
      <w:r>
        <w:t>Be it resolved by the House of Representatives:</w:t>
      </w:r>
    </w:p>
    <w:p w:rsidR="0027494B" w:rsidRPr="0027494B" w:rsidRDefault="0027494B" w:rsidP="00274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27494B" w:rsidRDefault="0027494B" w:rsidP="00274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Hammond School equestrian hunt seat team and Western equestrian team, their coaches, and school officials, at a date and time to be determined by the Speaker, for the purpose of being recognized and commended for capturing their respective 2018 South Carolina Independent School Association State Championship titles.</w:t>
      </w:r>
    </w:p>
    <w:p w:rsidR="00544FAE" w:rsidRPr="0027494B" w:rsidRDefault="00544FAE" w:rsidP="00544FAE">
      <w:pPr>
        <w:rPr>
          <w:sz w:val="16"/>
          <w:szCs w:val="16"/>
        </w:rPr>
      </w:pPr>
    </w:p>
    <w:p w:rsidR="00544FAE" w:rsidRDefault="00544FAE" w:rsidP="00544FAE">
      <w:r>
        <w:t>The Resolution was adopted.</w:t>
      </w:r>
    </w:p>
    <w:p w:rsidR="00544FAE" w:rsidRDefault="00544FAE" w:rsidP="00544FAE">
      <w:pPr>
        <w:keepNext/>
        <w:jc w:val="center"/>
        <w:rPr>
          <w:b/>
        </w:rPr>
      </w:pPr>
      <w:r w:rsidRPr="00544FAE">
        <w:rPr>
          <w:b/>
        </w:rPr>
        <w:lastRenderedPageBreak/>
        <w:t>HOUSE RESOLUTION</w:t>
      </w:r>
    </w:p>
    <w:p w:rsidR="00544FAE" w:rsidRDefault="00544FAE" w:rsidP="00544FAE">
      <w:pPr>
        <w:keepNext/>
      </w:pPr>
      <w:r>
        <w:t>The following was introduced:</w:t>
      </w:r>
    </w:p>
    <w:p w:rsidR="00544FAE" w:rsidRDefault="00544FAE" w:rsidP="00544FAE">
      <w:pPr>
        <w:keepNext/>
      </w:pPr>
      <w:bookmarkStart w:id="5" w:name="include_clip_start_14"/>
      <w:bookmarkEnd w:id="5"/>
    </w:p>
    <w:p w:rsidR="00544FAE" w:rsidRDefault="00544FAE" w:rsidP="00544FAE">
      <w:r>
        <w:t>H. 3476 -- Reps. Collins, Alexander, Allison, Anderson, Atkinson, Bailey, Bales, Ballentine, Bamberg, Bannister, Bennett, Bernstein, Blackwell, Bradley, Brawley, Brown, Bryant, Burns, Calhoon, Caskey, Chellis, Chumley, Clary, Clemmons, Clyburn, Cobb-Hunter, Cogswell,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SALUTE THE EASLEY HIGH SCHOOL MARCHING BAND, BAND DIRECTORS, AND SCHOOL OFFICIALS FOR A SENSATIONAL SEASON AND TO CONGRATULATE THEM ON WINNING THE 2018 SOUTH CAROLINA BAND DIRECTORS ASSOCIATION CLASS AAAA STATE CHAMPIONSHIP TITLE.</w:t>
      </w:r>
    </w:p>
    <w:p w:rsidR="00544FAE" w:rsidRDefault="00544FAE" w:rsidP="00544FAE">
      <w:bookmarkStart w:id="6" w:name="include_clip_end_14"/>
      <w:bookmarkEnd w:id="6"/>
    </w:p>
    <w:p w:rsidR="00544FAE" w:rsidRDefault="00544FAE" w:rsidP="00544FAE">
      <w:r>
        <w:t>The Resolution was adopted.</w:t>
      </w:r>
    </w:p>
    <w:p w:rsidR="00544FAE" w:rsidRDefault="00544FAE" w:rsidP="00544FAE"/>
    <w:p w:rsidR="00544FAE" w:rsidRDefault="00544FAE" w:rsidP="00544FAE">
      <w:pPr>
        <w:keepNext/>
        <w:jc w:val="center"/>
        <w:rPr>
          <w:b/>
        </w:rPr>
      </w:pPr>
      <w:r w:rsidRPr="00544FAE">
        <w:rPr>
          <w:b/>
        </w:rPr>
        <w:t>HOUSE RESOLUTION</w:t>
      </w:r>
    </w:p>
    <w:p w:rsidR="00544FAE" w:rsidRDefault="00544FAE" w:rsidP="00544FAE">
      <w:pPr>
        <w:keepNext/>
      </w:pPr>
      <w:r>
        <w:t>The following was introduced:</w:t>
      </w:r>
    </w:p>
    <w:p w:rsidR="00544FAE" w:rsidRDefault="00544FAE" w:rsidP="00544FAE">
      <w:pPr>
        <w:keepNext/>
      </w:pPr>
      <w:bookmarkStart w:id="7" w:name="include_clip_start_17"/>
      <w:bookmarkEnd w:id="7"/>
    </w:p>
    <w:p w:rsidR="00544FAE" w:rsidRDefault="00544FAE" w:rsidP="00544FAE">
      <w:r>
        <w:t>H. 3477 -- Rep. Collins: A HOUSE RESOLUTION TO EXTEND THE PRIVILEGE OF THE FLOOR OF THE SOUTH CAROLINA HOUSE OF REPRESENTATIVES TO THE EASLEY HIGH SCHOOL MARCHING BAND, BAND DIRECTORS, AND SCHOOL OFFICIALS, AT A DATE AND TIME TO BE DETERMINED BY THE SPEAKER, FOR THE PURPOSE OF BEING RECOGNIZED AND COMMENDED FOR WINNING THE 2018 SOUTH CAROLINA BAND DIRECTORS ASSOCIATION CLASS AAAA STATE CHAMPIONSHIP TITLE.</w:t>
      </w:r>
    </w:p>
    <w:p w:rsidR="0027494B" w:rsidRDefault="0027494B" w:rsidP="00274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8" w:name="include_clip_end_17"/>
      <w:bookmarkEnd w:id="8"/>
    </w:p>
    <w:p w:rsidR="0027494B" w:rsidRDefault="0027494B" w:rsidP="00274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resolved by the House of Representatives:</w:t>
      </w:r>
    </w:p>
    <w:p w:rsidR="0027494B" w:rsidRDefault="0027494B" w:rsidP="00274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7494B" w:rsidRDefault="0027494B" w:rsidP="00274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Easley </w:t>
      </w:r>
      <w:r>
        <w:rPr>
          <w:color w:val="000000" w:themeColor="text1"/>
          <w:u w:color="000000" w:themeColor="text1"/>
        </w:rPr>
        <w:t>High School</w:t>
      </w:r>
      <w:r>
        <w:t xml:space="preserve"> marching band, band directors, and school officials, at a date and time to be determined by the Speaker, for the purpose of being recognized and commended for winning the 2018 South Carolina Band Directors Association Class AAAA State Championship title.</w:t>
      </w:r>
    </w:p>
    <w:p w:rsidR="00544FAE" w:rsidRDefault="00544FAE" w:rsidP="00544FAE"/>
    <w:p w:rsidR="00544FAE" w:rsidRDefault="00544FAE" w:rsidP="00544FAE">
      <w:r>
        <w:t>The Resolution was adopted.</w:t>
      </w:r>
    </w:p>
    <w:p w:rsidR="00544FAE" w:rsidRDefault="00544FAE" w:rsidP="00544FAE"/>
    <w:p w:rsidR="00544FAE" w:rsidRDefault="00544FAE" w:rsidP="00544FAE">
      <w:pPr>
        <w:keepNext/>
        <w:jc w:val="center"/>
        <w:rPr>
          <w:b/>
        </w:rPr>
      </w:pPr>
      <w:r w:rsidRPr="00544FAE">
        <w:rPr>
          <w:b/>
        </w:rPr>
        <w:t>HOUSE RESOLUTION</w:t>
      </w:r>
    </w:p>
    <w:p w:rsidR="00544FAE" w:rsidRDefault="00544FAE" w:rsidP="00544FAE">
      <w:pPr>
        <w:keepNext/>
      </w:pPr>
      <w:r>
        <w:t>The following was introduced:</w:t>
      </w:r>
    </w:p>
    <w:p w:rsidR="00544FAE" w:rsidRDefault="00544FAE" w:rsidP="00544FAE">
      <w:pPr>
        <w:keepNext/>
      </w:pPr>
      <w:bookmarkStart w:id="9" w:name="include_clip_start_20"/>
      <w:bookmarkEnd w:id="9"/>
    </w:p>
    <w:p w:rsidR="00544FAE" w:rsidRDefault="00544FAE" w:rsidP="00544FAE">
      <w:r>
        <w:t>H. 3478 -- Reps. King and McDaniel: A HOUSE RESOLUTION TO HONOR SOUTH CAROLINA NATIVE SON DONNIE MCCLURKIN, WORLD-RENOWNED GOSPEL SINGER, COMPOSER, RADIO HOST, AND MINISTER OF THE GOSPEL, AND TO RECOGNIZE HIM FOR HIS STRONG SUPPORT OF THE CHESTER COMMUNITY.</w:t>
      </w:r>
    </w:p>
    <w:p w:rsidR="00544FAE" w:rsidRDefault="00544FAE" w:rsidP="00544FAE">
      <w:bookmarkStart w:id="10" w:name="include_clip_end_20"/>
      <w:bookmarkEnd w:id="10"/>
    </w:p>
    <w:p w:rsidR="00544FAE" w:rsidRDefault="00544FAE" w:rsidP="00544FAE">
      <w:r>
        <w:t>The Resolution was adopted.</w:t>
      </w:r>
    </w:p>
    <w:p w:rsidR="00544FAE" w:rsidRDefault="00544FAE" w:rsidP="00544FAE"/>
    <w:p w:rsidR="00544FAE" w:rsidRDefault="00544FAE" w:rsidP="00544FAE">
      <w:pPr>
        <w:keepNext/>
        <w:jc w:val="center"/>
        <w:rPr>
          <w:b/>
        </w:rPr>
      </w:pPr>
      <w:r w:rsidRPr="00544FAE">
        <w:rPr>
          <w:b/>
        </w:rPr>
        <w:t>HOUSE RESOLUTION</w:t>
      </w:r>
    </w:p>
    <w:p w:rsidR="00544FAE" w:rsidRDefault="00544FAE" w:rsidP="00544FAE">
      <w:pPr>
        <w:keepNext/>
      </w:pPr>
      <w:r>
        <w:t>The following was introduced:</w:t>
      </w:r>
    </w:p>
    <w:p w:rsidR="00544FAE" w:rsidRDefault="00544FAE" w:rsidP="00544FAE">
      <w:pPr>
        <w:keepNext/>
      </w:pPr>
      <w:bookmarkStart w:id="11" w:name="include_clip_start_23"/>
      <w:bookmarkEnd w:id="11"/>
    </w:p>
    <w:p w:rsidR="00544FAE" w:rsidRDefault="00544FAE" w:rsidP="00544FAE">
      <w:r>
        <w:t>H. 3479 -- Reps. King and Brawley: A HOUSE RESOLUTION TO RECOGNIZE AND HONOR THE FELLAS, INC., OF ROCK HILL FOR THE ORGANIZATION'S STRONG SUPPORT OF YOUNG PEOPLE IN THE ROCK HILL COMMUNITY AND TO THANK THE FELLAS FOR ENABLING THESE YOUNG MEN AND WOMEN TO TRAVEL THE PATH TO ADULTHOOD WITH A SENSE OF PRIDE AND ACCOMPLISHMENT.</w:t>
      </w:r>
    </w:p>
    <w:p w:rsidR="00544FAE" w:rsidRDefault="00544FAE" w:rsidP="00544FAE">
      <w:bookmarkStart w:id="12" w:name="include_clip_end_23"/>
      <w:bookmarkEnd w:id="12"/>
    </w:p>
    <w:p w:rsidR="00544FAE" w:rsidRDefault="00544FAE" w:rsidP="00544FAE">
      <w:r>
        <w:t>The Resolution was adopted.</w:t>
      </w:r>
    </w:p>
    <w:p w:rsidR="00544FAE" w:rsidRDefault="00544FAE" w:rsidP="00544FAE"/>
    <w:p w:rsidR="00544FAE" w:rsidRDefault="00544FAE" w:rsidP="00544FAE">
      <w:pPr>
        <w:keepNext/>
        <w:jc w:val="center"/>
        <w:rPr>
          <w:b/>
        </w:rPr>
      </w:pPr>
      <w:r w:rsidRPr="00544FAE">
        <w:rPr>
          <w:b/>
        </w:rPr>
        <w:t>HOUSE RESOLUTION</w:t>
      </w:r>
    </w:p>
    <w:p w:rsidR="00544FAE" w:rsidRDefault="00544FAE" w:rsidP="00544FAE">
      <w:pPr>
        <w:keepNext/>
      </w:pPr>
      <w:r>
        <w:t>The following was introduced:</w:t>
      </w:r>
    </w:p>
    <w:p w:rsidR="00544FAE" w:rsidRDefault="00544FAE" w:rsidP="00544FAE">
      <w:pPr>
        <w:keepNext/>
      </w:pPr>
      <w:bookmarkStart w:id="13" w:name="include_clip_start_26"/>
      <w:bookmarkEnd w:id="13"/>
    </w:p>
    <w:p w:rsidR="00544FAE" w:rsidRDefault="00544FAE" w:rsidP="00544FAE">
      <w:r>
        <w:t xml:space="preserve">H. 3482 -- Reps. Clemmons, Crawford, Fry, Hardee, Bailey, Johnson, Hewitt, McGinnis, Alexander, Allison, Anderson, Atkinson, Bales, </w:t>
      </w:r>
      <w:r>
        <w:lastRenderedPageBreak/>
        <w:t>Ballentine, Bamberg, Bannister, Bennett, Bernstein, Blackwell, Bradley, Brawley, Brown, Bryant, Burns, Calhoon, Caskey, Chellis, Chumley, Clary, Clyburn, Cobb-Hunter, Cogswell, Collins, B. Cox, W. Cox, Daning, Davis, Dillard, Elliott, Erickson, Felder, Finlay, Forrest, Forrester, Funderburk, Gagnon, Garvin, Gilliam, Gilliard, Govan, Hart, Hayes, Henderson-Myers, Henegan, Herbkersman, Hill, Hiott, Hixon, Hosey, Howard, Huggins, Hyde, Jefferson, Jordan, Kimmons, King, Kirby, Ligon, Loftis, Long, Lowe, Lucas, Mace, Mack, Magnuson, Martin, McCoy, McCravy, McDaniel,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MYRTLE BEACH HIGH SCHOOL FOOTBALL TEAM AND COACHES ON THEIR IMPRESSIVE WIN OF THE 2018 CLASS AAAA STATE CHAMPIONSHIP.</w:t>
      </w:r>
    </w:p>
    <w:p w:rsidR="00544FAE" w:rsidRDefault="00544FAE" w:rsidP="00544FAE">
      <w:bookmarkStart w:id="14" w:name="include_clip_end_26"/>
      <w:bookmarkEnd w:id="14"/>
    </w:p>
    <w:p w:rsidR="00544FAE" w:rsidRDefault="00544FAE" w:rsidP="00544FAE">
      <w:r>
        <w:t>The Resolution was adopted.</w:t>
      </w:r>
    </w:p>
    <w:p w:rsidR="00544FAE" w:rsidRDefault="00544FAE" w:rsidP="00544FAE"/>
    <w:p w:rsidR="00544FAE" w:rsidRDefault="00544FAE" w:rsidP="00544FAE">
      <w:pPr>
        <w:keepNext/>
        <w:jc w:val="center"/>
        <w:rPr>
          <w:b/>
        </w:rPr>
      </w:pPr>
      <w:r w:rsidRPr="00544FAE">
        <w:rPr>
          <w:b/>
        </w:rPr>
        <w:t>CONCURRENT RESOLUTION</w:t>
      </w:r>
    </w:p>
    <w:p w:rsidR="00544FAE" w:rsidRDefault="00544FAE" w:rsidP="00544FAE">
      <w:pPr>
        <w:keepNext/>
      </w:pPr>
      <w:r>
        <w:t>The following was introduced:</w:t>
      </w:r>
    </w:p>
    <w:p w:rsidR="00544FAE" w:rsidRDefault="00544FAE" w:rsidP="00544FAE">
      <w:pPr>
        <w:keepNext/>
      </w:pPr>
      <w:bookmarkStart w:id="15" w:name="include_clip_start_29"/>
      <w:bookmarkEnd w:id="15"/>
    </w:p>
    <w:p w:rsidR="00544FAE" w:rsidRDefault="00544FAE" w:rsidP="00544FAE">
      <w:r>
        <w:t xml:space="preserve">H. 3480 --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w:t>
      </w:r>
      <w:r>
        <w:lastRenderedPageBreak/>
        <w:t>TO HONOR JAMES HENRY "JIM" MILLS ON HIS INDUCTION INTO THE CHAPIN HALL OF FAME.</w:t>
      </w:r>
    </w:p>
    <w:p w:rsidR="00544FAE" w:rsidRDefault="00544FAE" w:rsidP="00544FAE">
      <w:bookmarkStart w:id="16" w:name="include_clip_end_29"/>
      <w:bookmarkEnd w:id="16"/>
    </w:p>
    <w:p w:rsidR="00544FAE" w:rsidRDefault="00544FAE" w:rsidP="00544FAE">
      <w:r>
        <w:t>The Concurrent Resolution was agreed to and ordered sent to the Senate.</w:t>
      </w:r>
    </w:p>
    <w:p w:rsidR="00544FAE" w:rsidRDefault="00544FAE" w:rsidP="00544FAE"/>
    <w:p w:rsidR="00544FAE" w:rsidRDefault="00544FAE" w:rsidP="00544FAE">
      <w:pPr>
        <w:keepNext/>
        <w:jc w:val="center"/>
        <w:rPr>
          <w:b/>
        </w:rPr>
      </w:pPr>
      <w:r w:rsidRPr="00544FAE">
        <w:rPr>
          <w:b/>
        </w:rPr>
        <w:t>CONCURRENT RESOLUTION</w:t>
      </w:r>
    </w:p>
    <w:p w:rsidR="00544FAE" w:rsidRDefault="00544FAE" w:rsidP="00544FAE">
      <w:pPr>
        <w:keepNext/>
      </w:pPr>
      <w:r>
        <w:t>The following was introduced:</w:t>
      </w:r>
    </w:p>
    <w:p w:rsidR="00544FAE" w:rsidRDefault="00544FAE" w:rsidP="00544FAE">
      <w:pPr>
        <w:keepNext/>
      </w:pPr>
      <w:bookmarkStart w:id="17" w:name="include_clip_start_32"/>
      <w:bookmarkEnd w:id="17"/>
    </w:p>
    <w:p w:rsidR="00544FAE" w:rsidRDefault="00544FAE" w:rsidP="00544FAE">
      <w:r>
        <w:t>H. 3481 --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WILLIAM F. "BILL" ZEIGLER ON HIS INDUCTION INTO THE CHAPIN HALL OF FAME.</w:t>
      </w:r>
    </w:p>
    <w:p w:rsidR="00544FAE" w:rsidRDefault="00544FAE" w:rsidP="00544FAE">
      <w:bookmarkStart w:id="18" w:name="include_clip_end_32"/>
      <w:bookmarkEnd w:id="18"/>
    </w:p>
    <w:p w:rsidR="00544FAE" w:rsidRDefault="00544FAE" w:rsidP="00544FAE">
      <w:r>
        <w:t>The Concurrent Resolution was agreed to and ordered sent to the Senate.</w:t>
      </w:r>
    </w:p>
    <w:p w:rsidR="00544FAE" w:rsidRDefault="00544FAE" w:rsidP="00544FAE"/>
    <w:p w:rsidR="00544FAE" w:rsidRDefault="00544FAE" w:rsidP="00544FAE">
      <w:pPr>
        <w:keepNext/>
        <w:jc w:val="center"/>
        <w:rPr>
          <w:b/>
        </w:rPr>
      </w:pPr>
      <w:r w:rsidRPr="00544FAE">
        <w:rPr>
          <w:b/>
        </w:rPr>
        <w:t xml:space="preserve">INTRODUCTION OF BILLS  </w:t>
      </w:r>
    </w:p>
    <w:p w:rsidR="00544FAE" w:rsidRDefault="00544FAE" w:rsidP="00544FAE">
      <w:r>
        <w:t>The following Bills were introduced, read the first time, and referred to appropriate committees:</w:t>
      </w:r>
    </w:p>
    <w:p w:rsidR="00544FAE" w:rsidRDefault="00544FAE" w:rsidP="00544FAE"/>
    <w:p w:rsidR="00544FAE" w:rsidRDefault="00544FAE" w:rsidP="00544FAE">
      <w:pPr>
        <w:keepNext/>
      </w:pPr>
      <w:bookmarkStart w:id="19" w:name="include_clip_start_36"/>
      <w:bookmarkEnd w:id="19"/>
      <w:r>
        <w:t xml:space="preserve">H. 3483 -- Rep. Hiott: A BILL TO REPEAL SECTION 3 OF ACT 138 OF 2016 RELATING TO THE AUTOMATIC REPEAL OF STATUTORY PROVISIONS REQUIRING CERTAIN COAL </w:t>
      </w:r>
      <w:r>
        <w:lastRenderedPageBreak/>
        <w:t>COMBUSTION RESIDUALS BE PLACED IN A CLASS 3 LANDFILL.</w:t>
      </w:r>
    </w:p>
    <w:p w:rsidR="00544FAE" w:rsidRDefault="00544FAE" w:rsidP="00544FAE">
      <w:bookmarkStart w:id="20" w:name="include_clip_end_36"/>
      <w:bookmarkEnd w:id="20"/>
      <w:r>
        <w:t>Referred to Committee on Agriculture, Natural Resources and Environmental Affairs</w:t>
      </w:r>
    </w:p>
    <w:p w:rsidR="00544FAE" w:rsidRDefault="00544FAE" w:rsidP="00544FAE"/>
    <w:p w:rsidR="00544FAE" w:rsidRDefault="00544FAE" w:rsidP="00544FAE">
      <w:pPr>
        <w:keepNext/>
      </w:pPr>
      <w:bookmarkStart w:id="21" w:name="include_clip_start_38"/>
      <w:bookmarkEnd w:id="21"/>
      <w:r>
        <w:t>H. 3484 -- Rep. Clemmons: A BILL TO AMEND SECTION 27-33-10, CODE OF LAWS OF SOUTH CAROLINA, 1976, RELATING TO THE DEFINITIONS OF TERMS RELATING TO LANDLORDS AND TENANTS, SO AS TO REQUIRE A "TENANT AT WILL" AND A "TENANT AT TERM" TO EXCHANGE COMPENSATION WITH THE LANDLORD.</w:t>
      </w:r>
    </w:p>
    <w:p w:rsidR="00544FAE" w:rsidRDefault="00544FAE" w:rsidP="00544FAE">
      <w:bookmarkStart w:id="22" w:name="include_clip_end_38"/>
      <w:bookmarkEnd w:id="22"/>
      <w:r>
        <w:t>Referred to Committee on Judiciary</w:t>
      </w:r>
    </w:p>
    <w:p w:rsidR="00544FAE" w:rsidRDefault="00544FAE" w:rsidP="00544FAE"/>
    <w:p w:rsidR="00544FAE" w:rsidRDefault="00544FAE" w:rsidP="00544FAE">
      <w:pPr>
        <w:keepNext/>
      </w:pPr>
      <w:bookmarkStart w:id="23" w:name="include_clip_start_40"/>
      <w:bookmarkEnd w:id="23"/>
      <w:r>
        <w:t>H. 3485 -- Rep. Jefferson: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544FAE" w:rsidRDefault="00544FAE" w:rsidP="00544FAE">
      <w:bookmarkStart w:id="24" w:name="include_clip_end_40"/>
      <w:bookmarkEnd w:id="24"/>
      <w:r>
        <w:t>Referred to Committee on Ways and Means</w:t>
      </w:r>
    </w:p>
    <w:p w:rsidR="00544FAE" w:rsidRDefault="00544FAE" w:rsidP="00544FAE"/>
    <w:p w:rsidR="00544FAE" w:rsidRDefault="00544FAE" w:rsidP="00544FAE">
      <w:pPr>
        <w:keepNext/>
        <w:jc w:val="center"/>
        <w:rPr>
          <w:b/>
        </w:rPr>
      </w:pPr>
      <w:r w:rsidRPr="00544FAE">
        <w:rPr>
          <w:b/>
        </w:rPr>
        <w:t>ROLL CALL</w:t>
      </w:r>
    </w:p>
    <w:p w:rsidR="00544FAE" w:rsidRDefault="00544FAE" w:rsidP="00544FA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44FAE" w:rsidRPr="00544FAE" w:rsidTr="00544FAE">
        <w:trPr>
          <w:jc w:val="right"/>
        </w:trPr>
        <w:tc>
          <w:tcPr>
            <w:tcW w:w="2179" w:type="dxa"/>
            <w:shd w:val="clear" w:color="auto" w:fill="auto"/>
          </w:tcPr>
          <w:p w:rsidR="00544FAE" w:rsidRPr="00544FAE" w:rsidRDefault="00544FAE" w:rsidP="00544FAE">
            <w:pPr>
              <w:keepNext/>
              <w:ind w:firstLine="0"/>
            </w:pPr>
            <w:bookmarkStart w:id="25" w:name="vote_start43"/>
            <w:bookmarkEnd w:id="25"/>
            <w:r>
              <w:t>Alexander</w:t>
            </w:r>
          </w:p>
        </w:tc>
        <w:tc>
          <w:tcPr>
            <w:tcW w:w="2179" w:type="dxa"/>
            <w:shd w:val="clear" w:color="auto" w:fill="auto"/>
          </w:tcPr>
          <w:p w:rsidR="00544FAE" w:rsidRPr="00544FAE" w:rsidRDefault="00544FAE" w:rsidP="00544FAE">
            <w:pPr>
              <w:keepNext/>
              <w:ind w:firstLine="0"/>
            </w:pPr>
            <w:r>
              <w:t>Allison</w:t>
            </w:r>
          </w:p>
        </w:tc>
        <w:tc>
          <w:tcPr>
            <w:tcW w:w="2180" w:type="dxa"/>
            <w:shd w:val="clear" w:color="auto" w:fill="auto"/>
          </w:tcPr>
          <w:p w:rsidR="00544FAE" w:rsidRPr="00544FAE" w:rsidRDefault="00544FAE" w:rsidP="00544FAE">
            <w:pPr>
              <w:keepNext/>
              <w:ind w:firstLine="0"/>
            </w:pPr>
            <w:r>
              <w:t>Anderson</w:t>
            </w:r>
          </w:p>
        </w:tc>
      </w:tr>
      <w:tr w:rsidR="00544FAE" w:rsidRPr="00544FAE" w:rsidTr="00544FAE">
        <w:tblPrEx>
          <w:jc w:val="left"/>
        </w:tblPrEx>
        <w:tc>
          <w:tcPr>
            <w:tcW w:w="2179" w:type="dxa"/>
            <w:shd w:val="clear" w:color="auto" w:fill="auto"/>
          </w:tcPr>
          <w:p w:rsidR="00544FAE" w:rsidRPr="00544FAE" w:rsidRDefault="00544FAE" w:rsidP="00544FAE">
            <w:pPr>
              <w:ind w:firstLine="0"/>
            </w:pPr>
            <w:r>
              <w:t>Atkinson</w:t>
            </w:r>
          </w:p>
        </w:tc>
        <w:tc>
          <w:tcPr>
            <w:tcW w:w="2179" w:type="dxa"/>
            <w:shd w:val="clear" w:color="auto" w:fill="auto"/>
          </w:tcPr>
          <w:p w:rsidR="00544FAE" w:rsidRPr="00544FAE" w:rsidRDefault="00544FAE" w:rsidP="00544FAE">
            <w:pPr>
              <w:ind w:firstLine="0"/>
            </w:pPr>
            <w:r>
              <w:t>Bailey</w:t>
            </w:r>
          </w:p>
        </w:tc>
        <w:tc>
          <w:tcPr>
            <w:tcW w:w="2180" w:type="dxa"/>
            <w:shd w:val="clear" w:color="auto" w:fill="auto"/>
          </w:tcPr>
          <w:p w:rsidR="00544FAE" w:rsidRPr="00544FAE" w:rsidRDefault="00544FAE" w:rsidP="00544FAE">
            <w:pPr>
              <w:ind w:firstLine="0"/>
            </w:pPr>
            <w:r>
              <w:t>Bales</w:t>
            </w:r>
          </w:p>
        </w:tc>
      </w:tr>
      <w:tr w:rsidR="00544FAE" w:rsidRPr="00544FAE" w:rsidTr="00544FAE">
        <w:tblPrEx>
          <w:jc w:val="left"/>
        </w:tblPrEx>
        <w:tc>
          <w:tcPr>
            <w:tcW w:w="2179" w:type="dxa"/>
            <w:shd w:val="clear" w:color="auto" w:fill="auto"/>
          </w:tcPr>
          <w:p w:rsidR="00544FAE" w:rsidRPr="00544FAE" w:rsidRDefault="00544FAE" w:rsidP="00544FAE">
            <w:pPr>
              <w:ind w:firstLine="0"/>
            </w:pPr>
            <w:r>
              <w:t>Ballentine</w:t>
            </w:r>
          </w:p>
        </w:tc>
        <w:tc>
          <w:tcPr>
            <w:tcW w:w="2179" w:type="dxa"/>
            <w:shd w:val="clear" w:color="auto" w:fill="auto"/>
          </w:tcPr>
          <w:p w:rsidR="00544FAE" w:rsidRPr="00544FAE" w:rsidRDefault="00544FAE" w:rsidP="00544FAE">
            <w:pPr>
              <w:ind w:firstLine="0"/>
            </w:pPr>
            <w:r>
              <w:t>Bamberg</w:t>
            </w:r>
          </w:p>
        </w:tc>
        <w:tc>
          <w:tcPr>
            <w:tcW w:w="2180" w:type="dxa"/>
            <w:shd w:val="clear" w:color="auto" w:fill="auto"/>
          </w:tcPr>
          <w:p w:rsidR="00544FAE" w:rsidRPr="00544FAE" w:rsidRDefault="00544FAE" w:rsidP="00544FAE">
            <w:pPr>
              <w:ind w:firstLine="0"/>
            </w:pPr>
            <w:r>
              <w:t>Bannister</w:t>
            </w:r>
          </w:p>
        </w:tc>
      </w:tr>
      <w:tr w:rsidR="00544FAE" w:rsidRPr="00544FAE" w:rsidTr="00544FAE">
        <w:tblPrEx>
          <w:jc w:val="left"/>
        </w:tblPrEx>
        <w:tc>
          <w:tcPr>
            <w:tcW w:w="2179" w:type="dxa"/>
            <w:shd w:val="clear" w:color="auto" w:fill="auto"/>
          </w:tcPr>
          <w:p w:rsidR="00544FAE" w:rsidRPr="00544FAE" w:rsidRDefault="00544FAE" w:rsidP="00544FAE">
            <w:pPr>
              <w:ind w:firstLine="0"/>
            </w:pPr>
            <w:r>
              <w:t>Bennett</w:t>
            </w:r>
          </w:p>
        </w:tc>
        <w:tc>
          <w:tcPr>
            <w:tcW w:w="2179" w:type="dxa"/>
            <w:shd w:val="clear" w:color="auto" w:fill="auto"/>
          </w:tcPr>
          <w:p w:rsidR="00544FAE" w:rsidRPr="00544FAE" w:rsidRDefault="00544FAE" w:rsidP="00544FAE">
            <w:pPr>
              <w:ind w:firstLine="0"/>
            </w:pPr>
            <w:r>
              <w:t>Bernstein</w:t>
            </w:r>
          </w:p>
        </w:tc>
        <w:tc>
          <w:tcPr>
            <w:tcW w:w="2180" w:type="dxa"/>
            <w:shd w:val="clear" w:color="auto" w:fill="auto"/>
          </w:tcPr>
          <w:p w:rsidR="00544FAE" w:rsidRPr="00544FAE" w:rsidRDefault="00544FAE" w:rsidP="00544FAE">
            <w:pPr>
              <w:ind w:firstLine="0"/>
            </w:pPr>
            <w:r>
              <w:t>Blackwell</w:t>
            </w:r>
          </w:p>
        </w:tc>
      </w:tr>
      <w:tr w:rsidR="00544FAE" w:rsidRPr="00544FAE" w:rsidTr="00544FAE">
        <w:tblPrEx>
          <w:jc w:val="left"/>
        </w:tblPrEx>
        <w:tc>
          <w:tcPr>
            <w:tcW w:w="2179" w:type="dxa"/>
            <w:shd w:val="clear" w:color="auto" w:fill="auto"/>
          </w:tcPr>
          <w:p w:rsidR="00544FAE" w:rsidRPr="00544FAE" w:rsidRDefault="00544FAE" w:rsidP="00544FAE">
            <w:pPr>
              <w:ind w:firstLine="0"/>
            </w:pPr>
            <w:r>
              <w:t>Bradley</w:t>
            </w:r>
          </w:p>
        </w:tc>
        <w:tc>
          <w:tcPr>
            <w:tcW w:w="2179" w:type="dxa"/>
            <w:shd w:val="clear" w:color="auto" w:fill="auto"/>
          </w:tcPr>
          <w:p w:rsidR="00544FAE" w:rsidRPr="00544FAE" w:rsidRDefault="00544FAE" w:rsidP="00544FAE">
            <w:pPr>
              <w:ind w:firstLine="0"/>
            </w:pPr>
            <w:r>
              <w:t>Brawley</w:t>
            </w:r>
          </w:p>
        </w:tc>
        <w:tc>
          <w:tcPr>
            <w:tcW w:w="2180" w:type="dxa"/>
            <w:shd w:val="clear" w:color="auto" w:fill="auto"/>
          </w:tcPr>
          <w:p w:rsidR="00544FAE" w:rsidRPr="00544FAE" w:rsidRDefault="00544FAE" w:rsidP="00544FAE">
            <w:pPr>
              <w:ind w:firstLine="0"/>
            </w:pPr>
            <w:r>
              <w:t>Brown</w:t>
            </w:r>
          </w:p>
        </w:tc>
      </w:tr>
      <w:tr w:rsidR="00544FAE" w:rsidRPr="00544FAE" w:rsidTr="00544FAE">
        <w:tblPrEx>
          <w:jc w:val="left"/>
        </w:tblPrEx>
        <w:tc>
          <w:tcPr>
            <w:tcW w:w="2179" w:type="dxa"/>
            <w:shd w:val="clear" w:color="auto" w:fill="auto"/>
          </w:tcPr>
          <w:p w:rsidR="00544FAE" w:rsidRPr="00544FAE" w:rsidRDefault="00544FAE" w:rsidP="00544FAE">
            <w:pPr>
              <w:ind w:firstLine="0"/>
            </w:pPr>
            <w:r>
              <w:t>Bryant</w:t>
            </w:r>
          </w:p>
        </w:tc>
        <w:tc>
          <w:tcPr>
            <w:tcW w:w="2179" w:type="dxa"/>
            <w:shd w:val="clear" w:color="auto" w:fill="auto"/>
          </w:tcPr>
          <w:p w:rsidR="00544FAE" w:rsidRPr="00544FAE" w:rsidRDefault="00544FAE" w:rsidP="00544FAE">
            <w:pPr>
              <w:ind w:firstLine="0"/>
            </w:pPr>
            <w:r>
              <w:t>Burns</w:t>
            </w:r>
          </w:p>
        </w:tc>
        <w:tc>
          <w:tcPr>
            <w:tcW w:w="2180" w:type="dxa"/>
            <w:shd w:val="clear" w:color="auto" w:fill="auto"/>
          </w:tcPr>
          <w:p w:rsidR="00544FAE" w:rsidRPr="00544FAE" w:rsidRDefault="00544FAE" w:rsidP="00544FAE">
            <w:pPr>
              <w:ind w:firstLine="0"/>
            </w:pPr>
            <w:r>
              <w:t>Calhoon</w:t>
            </w:r>
          </w:p>
        </w:tc>
      </w:tr>
      <w:tr w:rsidR="00544FAE" w:rsidRPr="00544FAE" w:rsidTr="00544FAE">
        <w:tblPrEx>
          <w:jc w:val="left"/>
        </w:tblPrEx>
        <w:tc>
          <w:tcPr>
            <w:tcW w:w="2179" w:type="dxa"/>
            <w:shd w:val="clear" w:color="auto" w:fill="auto"/>
          </w:tcPr>
          <w:p w:rsidR="00544FAE" w:rsidRPr="00544FAE" w:rsidRDefault="00544FAE" w:rsidP="00544FAE">
            <w:pPr>
              <w:ind w:firstLine="0"/>
            </w:pPr>
            <w:r>
              <w:t>Caskey</w:t>
            </w:r>
          </w:p>
        </w:tc>
        <w:tc>
          <w:tcPr>
            <w:tcW w:w="2179" w:type="dxa"/>
            <w:shd w:val="clear" w:color="auto" w:fill="auto"/>
          </w:tcPr>
          <w:p w:rsidR="00544FAE" w:rsidRPr="00544FAE" w:rsidRDefault="00544FAE" w:rsidP="00544FAE">
            <w:pPr>
              <w:ind w:firstLine="0"/>
            </w:pPr>
            <w:r>
              <w:t>Chumley</w:t>
            </w:r>
          </w:p>
        </w:tc>
        <w:tc>
          <w:tcPr>
            <w:tcW w:w="2180" w:type="dxa"/>
            <w:shd w:val="clear" w:color="auto" w:fill="auto"/>
          </w:tcPr>
          <w:p w:rsidR="00544FAE" w:rsidRPr="00544FAE" w:rsidRDefault="00544FAE" w:rsidP="00544FAE">
            <w:pPr>
              <w:ind w:firstLine="0"/>
            </w:pPr>
            <w:r>
              <w:t>Clary</w:t>
            </w:r>
          </w:p>
        </w:tc>
      </w:tr>
      <w:tr w:rsidR="00544FAE" w:rsidRPr="00544FAE" w:rsidTr="00544FAE">
        <w:tblPrEx>
          <w:jc w:val="left"/>
        </w:tblPrEx>
        <w:tc>
          <w:tcPr>
            <w:tcW w:w="2179" w:type="dxa"/>
            <w:shd w:val="clear" w:color="auto" w:fill="auto"/>
          </w:tcPr>
          <w:p w:rsidR="00544FAE" w:rsidRPr="00544FAE" w:rsidRDefault="00544FAE" w:rsidP="00544FAE">
            <w:pPr>
              <w:ind w:firstLine="0"/>
            </w:pPr>
            <w:r>
              <w:t>Clemmons</w:t>
            </w:r>
          </w:p>
        </w:tc>
        <w:tc>
          <w:tcPr>
            <w:tcW w:w="2179" w:type="dxa"/>
            <w:shd w:val="clear" w:color="auto" w:fill="auto"/>
          </w:tcPr>
          <w:p w:rsidR="00544FAE" w:rsidRPr="00544FAE" w:rsidRDefault="00544FAE" w:rsidP="00544FAE">
            <w:pPr>
              <w:ind w:firstLine="0"/>
            </w:pPr>
            <w:r>
              <w:t>Clyburn</w:t>
            </w:r>
          </w:p>
        </w:tc>
        <w:tc>
          <w:tcPr>
            <w:tcW w:w="2180" w:type="dxa"/>
            <w:shd w:val="clear" w:color="auto" w:fill="auto"/>
          </w:tcPr>
          <w:p w:rsidR="00544FAE" w:rsidRPr="00544FAE" w:rsidRDefault="00544FAE" w:rsidP="00544FAE">
            <w:pPr>
              <w:ind w:firstLine="0"/>
            </w:pPr>
            <w:r>
              <w:t>Cobb-Hunter</w:t>
            </w:r>
          </w:p>
        </w:tc>
      </w:tr>
      <w:tr w:rsidR="00544FAE" w:rsidRPr="00544FAE" w:rsidTr="00544FAE">
        <w:tblPrEx>
          <w:jc w:val="left"/>
        </w:tblPrEx>
        <w:tc>
          <w:tcPr>
            <w:tcW w:w="2179" w:type="dxa"/>
            <w:shd w:val="clear" w:color="auto" w:fill="auto"/>
          </w:tcPr>
          <w:p w:rsidR="00544FAE" w:rsidRPr="00544FAE" w:rsidRDefault="00544FAE" w:rsidP="00544FAE">
            <w:pPr>
              <w:ind w:firstLine="0"/>
            </w:pPr>
            <w:r>
              <w:lastRenderedPageBreak/>
              <w:t>Cogswell</w:t>
            </w:r>
          </w:p>
        </w:tc>
        <w:tc>
          <w:tcPr>
            <w:tcW w:w="2179" w:type="dxa"/>
            <w:shd w:val="clear" w:color="auto" w:fill="auto"/>
          </w:tcPr>
          <w:p w:rsidR="00544FAE" w:rsidRPr="00544FAE" w:rsidRDefault="00544FAE" w:rsidP="00544FAE">
            <w:pPr>
              <w:ind w:firstLine="0"/>
            </w:pPr>
            <w:r>
              <w:t>Collins</w:t>
            </w:r>
          </w:p>
        </w:tc>
        <w:tc>
          <w:tcPr>
            <w:tcW w:w="2180" w:type="dxa"/>
            <w:shd w:val="clear" w:color="auto" w:fill="auto"/>
          </w:tcPr>
          <w:p w:rsidR="00544FAE" w:rsidRPr="00544FAE" w:rsidRDefault="00544FAE" w:rsidP="00544FAE">
            <w:pPr>
              <w:ind w:firstLine="0"/>
            </w:pPr>
            <w:r>
              <w:t>B. Cox</w:t>
            </w:r>
          </w:p>
        </w:tc>
      </w:tr>
      <w:tr w:rsidR="00544FAE" w:rsidRPr="00544FAE" w:rsidTr="00544FAE">
        <w:tblPrEx>
          <w:jc w:val="left"/>
        </w:tblPrEx>
        <w:tc>
          <w:tcPr>
            <w:tcW w:w="2179" w:type="dxa"/>
            <w:shd w:val="clear" w:color="auto" w:fill="auto"/>
          </w:tcPr>
          <w:p w:rsidR="00544FAE" w:rsidRPr="00544FAE" w:rsidRDefault="00544FAE" w:rsidP="00544FAE">
            <w:pPr>
              <w:ind w:firstLine="0"/>
            </w:pPr>
            <w:r>
              <w:t>W. Cox</w:t>
            </w:r>
          </w:p>
        </w:tc>
        <w:tc>
          <w:tcPr>
            <w:tcW w:w="2179" w:type="dxa"/>
            <w:shd w:val="clear" w:color="auto" w:fill="auto"/>
          </w:tcPr>
          <w:p w:rsidR="00544FAE" w:rsidRPr="00544FAE" w:rsidRDefault="00544FAE" w:rsidP="00544FAE">
            <w:pPr>
              <w:ind w:firstLine="0"/>
            </w:pPr>
            <w:r>
              <w:t>Crawford</w:t>
            </w:r>
          </w:p>
        </w:tc>
        <w:tc>
          <w:tcPr>
            <w:tcW w:w="2180" w:type="dxa"/>
            <w:shd w:val="clear" w:color="auto" w:fill="auto"/>
          </w:tcPr>
          <w:p w:rsidR="00544FAE" w:rsidRPr="00544FAE" w:rsidRDefault="00544FAE" w:rsidP="00544FAE">
            <w:pPr>
              <w:ind w:firstLine="0"/>
            </w:pPr>
            <w:r>
              <w:t>Daning</w:t>
            </w:r>
          </w:p>
        </w:tc>
      </w:tr>
      <w:tr w:rsidR="00544FAE" w:rsidRPr="00544FAE" w:rsidTr="00544FAE">
        <w:tblPrEx>
          <w:jc w:val="left"/>
        </w:tblPrEx>
        <w:tc>
          <w:tcPr>
            <w:tcW w:w="2179" w:type="dxa"/>
            <w:shd w:val="clear" w:color="auto" w:fill="auto"/>
          </w:tcPr>
          <w:p w:rsidR="00544FAE" w:rsidRPr="00544FAE" w:rsidRDefault="00544FAE" w:rsidP="00544FAE">
            <w:pPr>
              <w:ind w:firstLine="0"/>
            </w:pPr>
            <w:r>
              <w:t>Davis</w:t>
            </w:r>
          </w:p>
        </w:tc>
        <w:tc>
          <w:tcPr>
            <w:tcW w:w="2179" w:type="dxa"/>
            <w:shd w:val="clear" w:color="auto" w:fill="auto"/>
          </w:tcPr>
          <w:p w:rsidR="00544FAE" w:rsidRPr="00544FAE" w:rsidRDefault="00544FAE" w:rsidP="00544FAE">
            <w:pPr>
              <w:ind w:firstLine="0"/>
            </w:pPr>
            <w:r>
              <w:t>Dillard</w:t>
            </w:r>
          </w:p>
        </w:tc>
        <w:tc>
          <w:tcPr>
            <w:tcW w:w="2180" w:type="dxa"/>
            <w:shd w:val="clear" w:color="auto" w:fill="auto"/>
          </w:tcPr>
          <w:p w:rsidR="00544FAE" w:rsidRPr="00544FAE" w:rsidRDefault="00544FAE" w:rsidP="00544FAE">
            <w:pPr>
              <w:ind w:firstLine="0"/>
            </w:pPr>
            <w:r>
              <w:t>Elliott</w:t>
            </w:r>
          </w:p>
        </w:tc>
      </w:tr>
      <w:tr w:rsidR="00544FAE" w:rsidRPr="00544FAE" w:rsidTr="00544FAE">
        <w:tblPrEx>
          <w:jc w:val="left"/>
        </w:tblPrEx>
        <w:tc>
          <w:tcPr>
            <w:tcW w:w="2179" w:type="dxa"/>
            <w:shd w:val="clear" w:color="auto" w:fill="auto"/>
          </w:tcPr>
          <w:p w:rsidR="00544FAE" w:rsidRPr="00544FAE" w:rsidRDefault="00544FAE" w:rsidP="00544FAE">
            <w:pPr>
              <w:ind w:firstLine="0"/>
            </w:pPr>
            <w:r>
              <w:t>Erickson</w:t>
            </w:r>
          </w:p>
        </w:tc>
        <w:tc>
          <w:tcPr>
            <w:tcW w:w="2179" w:type="dxa"/>
            <w:shd w:val="clear" w:color="auto" w:fill="auto"/>
          </w:tcPr>
          <w:p w:rsidR="00544FAE" w:rsidRPr="00544FAE" w:rsidRDefault="00544FAE" w:rsidP="00544FAE">
            <w:pPr>
              <w:ind w:firstLine="0"/>
            </w:pPr>
            <w:r>
              <w:t>Felder</w:t>
            </w:r>
          </w:p>
        </w:tc>
        <w:tc>
          <w:tcPr>
            <w:tcW w:w="2180" w:type="dxa"/>
            <w:shd w:val="clear" w:color="auto" w:fill="auto"/>
          </w:tcPr>
          <w:p w:rsidR="00544FAE" w:rsidRPr="00544FAE" w:rsidRDefault="00544FAE" w:rsidP="00544FAE">
            <w:pPr>
              <w:ind w:firstLine="0"/>
            </w:pPr>
            <w:r>
              <w:t>Finlay</w:t>
            </w:r>
          </w:p>
        </w:tc>
      </w:tr>
      <w:tr w:rsidR="00544FAE" w:rsidRPr="00544FAE" w:rsidTr="00544FAE">
        <w:tblPrEx>
          <w:jc w:val="left"/>
        </w:tblPrEx>
        <w:tc>
          <w:tcPr>
            <w:tcW w:w="2179" w:type="dxa"/>
            <w:shd w:val="clear" w:color="auto" w:fill="auto"/>
          </w:tcPr>
          <w:p w:rsidR="00544FAE" w:rsidRPr="00544FAE" w:rsidRDefault="00544FAE" w:rsidP="00544FAE">
            <w:pPr>
              <w:ind w:firstLine="0"/>
            </w:pPr>
            <w:r>
              <w:t>Forrest</w:t>
            </w:r>
          </w:p>
        </w:tc>
        <w:tc>
          <w:tcPr>
            <w:tcW w:w="2179" w:type="dxa"/>
            <w:shd w:val="clear" w:color="auto" w:fill="auto"/>
          </w:tcPr>
          <w:p w:rsidR="00544FAE" w:rsidRPr="00544FAE" w:rsidRDefault="00544FAE" w:rsidP="00544FAE">
            <w:pPr>
              <w:ind w:firstLine="0"/>
            </w:pPr>
            <w:r>
              <w:t>Forrester</w:t>
            </w:r>
          </w:p>
        </w:tc>
        <w:tc>
          <w:tcPr>
            <w:tcW w:w="2180" w:type="dxa"/>
            <w:shd w:val="clear" w:color="auto" w:fill="auto"/>
          </w:tcPr>
          <w:p w:rsidR="00544FAE" w:rsidRPr="00544FAE" w:rsidRDefault="00544FAE" w:rsidP="00544FAE">
            <w:pPr>
              <w:ind w:firstLine="0"/>
            </w:pPr>
            <w:r>
              <w:t>Fry</w:t>
            </w:r>
          </w:p>
        </w:tc>
      </w:tr>
      <w:tr w:rsidR="00544FAE" w:rsidRPr="00544FAE" w:rsidTr="00544FAE">
        <w:tblPrEx>
          <w:jc w:val="left"/>
        </w:tblPrEx>
        <w:tc>
          <w:tcPr>
            <w:tcW w:w="2179" w:type="dxa"/>
            <w:shd w:val="clear" w:color="auto" w:fill="auto"/>
          </w:tcPr>
          <w:p w:rsidR="00544FAE" w:rsidRPr="00544FAE" w:rsidRDefault="00544FAE" w:rsidP="00544FAE">
            <w:pPr>
              <w:ind w:firstLine="0"/>
            </w:pPr>
            <w:r>
              <w:t>Funderburk</w:t>
            </w:r>
          </w:p>
        </w:tc>
        <w:tc>
          <w:tcPr>
            <w:tcW w:w="2179" w:type="dxa"/>
            <w:shd w:val="clear" w:color="auto" w:fill="auto"/>
          </w:tcPr>
          <w:p w:rsidR="00544FAE" w:rsidRPr="00544FAE" w:rsidRDefault="00544FAE" w:rsidP="00544FAE">
            <w:pPr>
              <w:ind w:firstLine="0"/>
            </w:pPr>
            <w:r>
              <w:t>Gagnon</w:t>
            </w:r>
          </w:p>
        </w:tc>
        <w:tc>
          <w:tcPr>
            <w:tcW w:w="2180" w:type="dxa"/>
            <w:shd w:val="clear" w:color="auto" w:fill="auto"/>
          </w:tcPr>
          <w:p w:rsidR="00544FAE" w:rsidRPr="00544FAE" w:rsidRDefault="00544FAE" w:rsidP="00544FAE">
            <w:pPr>
              <w:ind w:firstLine="0"/>
            </w:pPr>
            <w:r>
              <w:t>Garvin</w:t>
            </w:r>
          </w:p>
        </w:tc>
      </w:tr>
      <w:tr w:rsidR="00544FAE" w:rsidRPr="00544FAE" w:rsidTr="00544FAE">
        <w:tblPrEx>
          <w:jc w:val="left"/>
        </w:tblPrEx>
        <w:tc>
          <w:tcPr>
            <w:tcW w:w="2179" w:type="dxa"/>
            <w:shd w:val="clear" w:color="auto" w:fill="auto"/>
          </w:tcPr>
          <w:p w:rsidR="00544FAE" w:rsidRPr="00544FAE" w:rsidRDefault="00544FAE" w:rsidP="00544FAE">
            <w:pPr>
              <w:ind w:firstLine="0"/>
            </w:pPr>
            <w:r>
              <w:t>Gilliam</w:t>
            </w:r>
          </w:p>
        </w:tc>
        <w:tc>
          <w:tcPr>
            <w:tcW w:w="2179" w:type="dxa"/>
            <w:shd w:val="clear" w:color="auto" w:fill="auto"/>
          </w:tcPr>
          <w:p w:rsidR="00544FAE" w:rsidRPr="00544FAE" w:rsidRDefault="00544FAE" w:rsidP="00544FAE">
            <w:pPr>
              <w:ind w:firstLine="0"/>
            </w:pPr>
            <w:r>
              <w:t>Gilliard</w:t>
            </w:r>
          </w:p>
        </w:tc>
        <w:tc>
          <w:tcPr>
            <w:tcW w:w="2180" w:type="dxa"/>
            <w:shd w:val="clear" w:color="auto" w:fill="auto"/>
          </w:tcPr>
          <w:p w:rsidR="00544FAE" w:rsidRPr="00544FAE" w:rsidRDefault="00544FAE" w:rsidP="00544FAE">
            <w:pPr>
              <w:ind w:firstLine="0"/>
            </w:pPr>
            <w:r>
              <w:t>Govan</w:t>
            </w:r>
          </w:p>
        </w:tc>
      </w:tr>
      <w:tr w:rsidR="00544FAE" w:rsidRPr="00544FAE" w:rsidTr="00544FAE">
        <w:tblPrEx>
          <w:jc w:val="left"/>
        </w:tblPrEx>
        <w:tc>
          <w:tcPr>
            <w:tcW w:w="2179" w:type="dxa"/>
            <w:shd w:val="clear" w:color="auto" w:fill="auto"/>
          </w:tcPr>
          <w:p w:rsidR="00544FAE" w:rsidRPr="00544FAE" w:rsidRDefault="00544FAE" w:rsidP="00544FAE">
            <w:pPr>
              <w:ind w:firstLine="0"/>
            </w:pPr>
            <w:r>
              <w:t>Hardee</w:t>
            </w:r>
          </w:p>
        </w:tc>
        <w:tc>
          <w:tcPr>
            <w:tcW w:w="2179" w:type="dxa"/>
            <w:shd w:val="clear" w:color="auto" w:fill="auto"/>
          </w:tcPr>
          <w:p w:rsidR="00544FAE" w:rsidRPr="00544FAE" w:rsidRDefault="00544FAE" w:rsidP="00544FAE">
            <w:pPr>
              <w:ind w:firstLine="0"/>
            </w:pPr>
            <w:r>
              <w:t>Hart</w:t>
            </w:r>
          </w:p>
        </w:tc>
        <w:tc>
          <w:tcPr>
            <w:tcW w:w="2180" w:type="dxa"/>
            <w:shd w:val="clear" w:color="auto" w:fill="auto"/>
          </w:tcPr>
          <w:p w:rsidR="00544FAE" w:rsidRPr="00544FAE" w:rsidRDefault="00544FAE" w:rsidP="00544FAE">
            <w:pPr>
              <w:ind w:firstLine="0"/>
            </w:pPr>
            <w:r>
              <w:t>Hayes</w:t>
            </w:r>
          </w:p>
        </w:tc>
      </w:tr>
      <w:tr w:rsidR="00544FAE" w:rsidRPr="00544FAE" w:rsidTr="00544FAE">
        <w:tblPrEx>
          <w:jc w:val="left"/>
        </w:tblPrEx>
        <w:tc>
          <w:tcPr>
            <w:tcW w:w="2179" w:type="dxa"/>
            <w:shd w:val="clear" w:color="auto" w:fill="auto"/>
          </w:tcPr>
          <w:p w:rsidR="00544FAE" w:rsidRPr="00544FAE" w:rsidRDefault="00544FAE" w:rsidP="00544FAE">
            <w:pPr>
              <w:ind w:firstLine="0"/>
            </w:pPr>
            <w:r>
              <w:t>Henderson-Myers</w:t>
            </w:r>
          </w:p>
        </w:tc>
        <w:tc>
          <w:tcPr>
            <w:tcW w:w="2179" w:type="dxa"/>
            <w:shd w:val="clear" w:color="auto" w:fill="auto"/>
          </w:tcPr>
          <w:p w:rsidR="00544FAE" w:rsidRPr="00544FAE" w:rsidRDefault="00544FAE" w:rsidP="00544FAE">
            <w:pPr>
              <w:ind w:firstLine="0"/>
            </w:pPr>
            <w:r>
              <w:t>Henegan</w:t>
            </w:r>
          </w:p>
        </w:tc>
        <w:tc>
          <w:tcPr>
            <w:tcW w:w="2180" w:type="dxa"/>
            <w:shd w:val="clear" w:color="auto" w:fill="auto"/>
          </w:tcPr>
          <w:p w:rsidR="00544FAE" w:rsidRPr="00544FAE" w:rsidRDefault="00544FAE" w:rsidP="00544FAE">
            <w:pPr>
              <w:ind w:firstLine="0"/>
            </w:pPr>
            <w:r>
              <w:t>Herbkersman</w:t>
            </w:r>
          </w:p>
        </w:tc>
      </w:tr>
      <w:tr w:rsidR="00544FAE" w:rsidRPr="00544FAE" w:rsidTr="00544FAE">
        <w:tblPrEx>
          <w:jc w:val="left"/>
        </w:tblPrEx>
        <w:tc>
          <w:tcPr>
            <w:tcW w:w="2179" w:type="dxa"/>
            <w:shd w:val="clear" w:color="auto" w:fill="auto"/>
          </w:tcPr>
          <w:p w:rsidR="00544FAE" w:rsidRPr="00544FAE" w:rsidRDefault="00544FAE" w:rsidP="00544FAE">
            <w:pPr>
              <w:ind w:firstLine="0"/>
            </w:pPr>
            <w:r>
              <w:t>Hewitt</w:t>
            </w:r>
          </w:p>
        </w:tc>
        <w:tc>
          <w:tcPr>
            <w:tcW w:w="2179" w:type="dxa"/>
            <w:shd w:val="clear" w:color="auto" w:fill="auto"/>
          </w:tcPr>
          <w:p w:rsidR="00544FAE" w:rsidRPr="00544FAE" w:rsidRDefault="00544FAE" w:rsidP="00544FAE">
            <w:pPr>
              <w:ind w:firstLine="0"/>
            </w:pPr>
            <w:r>
              <w:t>Hill</w:t>
            </w:r>
          </w:p>
        </w:tc>
        <w:tc>
          <w:tcPr>
            <w:tcW w:w="2180" w:type="dxa"/>
            <w:shd w:val="clear" w:color="auto" w:fill="auto"/>
          </w:tcPr>
          <w:p w:rsidR="00544FAE" w:rsidRPr="00544FAE" w:rsidRDefault="00544FAE" w:rsidP="00544FAE">
            <w:pPr>
              <w:ind w:firstLine="0"/>
            </w:pPr>
            <w:r>
              <w:t>Hiott</w:t>
            </w:r>
          </w:p>
        </w:tc>
      </w:tr>
      <w:tr w:rsidR="00544FAE" w:rsidRPr="00544FAE" w:rsidTr="00544FAE">
        <w:tblPrEx>
          <w:jc w:val="left"/>
        </w:tblPrEx>
        <w:tc>
          <w:tcPr>
            <w:tcW w:w="2179" w:type="dxa"/>
            <w:shd w:val="clear" w:color="auto" w:fill="auto"/>
          </w:tcPr>
          <w:p w:rsidR="00544FAE" w:rsidRPr="00544FAE" w:rsidRDefault="00544FAE" w:rsidP="00544FAE">
            <w:pPr>
              <w:ind w:firstLine="0"/>
            </w:pPr>
            <w:r>
              <w:t>Hixon</w:t>
            </w:r>
          </w:p>
        </w:tc>
        <w:tc>
          <w:tcPr>
            <w:tcW w:w="2179" w:type="dxa"/>
            <w:shd w:val="clear" w:color="auto" w:fill="auto"/>
          </w:tcPr>
          <w:p w:rsidR="00544FAE" w:rsidRPr="00544FAE" w:rsidRDefault="00544FAE" w:rsidP="00544FAE">
            <w:pPr>
              <w:ind w:firstLine="0"/>
            </w:pPr>
            <w:r>
              <w:t>Hosey</w:t>
            </w:r>
          </w:p>
        </w:tc>
        <w:tc>
          <w:tcPr>
            <w:tcW w:w="2180" w:type="dxa"/>
            <w:shd w:val="clear" w:color="auto" w:fill="auto"/>
          </w:tcPr>
          <w:p w:rsidR="00544FAE" w:rsidRPr="00544FAE" w:rsidRDefault="00544FAE" w:rsidP="00544FAE">
            <w:pPr>
              <w:ind w:firstLine="0"/>
            </w:pPr>
            <w:r>
              <w:t>Howard</w:t>
            </w:r>
          </w:p>
        </w:tc>
      </w:tr>
      <w:tr w:rsidR="00544FAE" w:rsidRPr="00544FAE" w:rsidTr="00544FAE">
        <w:tblPrEx>
          <w:jc w:val="left"/>
        </w:tblPrEx>
        <w:tc>
          <w:tcPr>
            <w:tcW w:w="2179" w:type="dxa"/>
            <w:shd w:val="clear" w:color="auto" w:fill="auto"/>
          </w:tcPr>
          <w:p w:rsidR="00544FAE" w:rsidRPr="00544FAE" w:rsidRDefault="00544FAE" w:rsidP="00544FAE">
            <w:pPr>
              <w:ind w:firstLine="0"/>
            </w:pPr>
            <w:r>
              <w:t>Huggins</w:t>
            </w:r>
          </w:p>
        </w:tc>
        <w:tc>
          <w:tcPr>
            <w:tcW w:w="2179" w:type="dxa"/>
            <w:shd w:val="clear" w:color="auto" w:fill="auto"/>
          </w:tcPr>
          <w:p w:rsidR="00544FAE" w:rsidRPr="00544FAE" w:rsidRDefault="00544FAE" w:rsidP="00544FAE">
            <w:pPr>
              <w:ind w:firstLine="0"/>
            </w:pPr>
            <w:r>
              <w:t>Hyde</w:t>
            </w:r>
          </w:p>
        </w:tc>
        <w:tc>
          <w:tcPr>
            <w:tcW w:w="2180" w:type="dxa"/>
            <w:shd w:val="clear" w:color="auto" w:fill="auto"/>
          </w:tcPr>
          <w:p w:rsidR="00544FAE" w:rsidRPr="00544FAE" w:rsidRDefault="00544FAE" w:rsidP="00544FAE">
            <w:pPr>
              <w:ind w:firstLine="0"/>
            </w:pPr>
            <w:r>
              <w:t>Jefferson</w:t>
            </w:r>
          </w:p>
        </w:tc>
      </w:tr>
      <w:tr w:rsidR="00544FAE" w:rsidRPr="00544FAE" w:rsidTr="00544FAE">
        <w:tblPrEx>
          <w:jc w:val="left"/>
        </w:tblPrEx>
        <w:tc>
          <w:tcPr>
            <w:tcW w:w="2179" w:type="dxa"/>
            <w:shd w:val="clear" w:color="auto" w:fill="auto"/>
          </w:tcPr>
          <w:p w:rsidR="00544FAE" w:rsidRPr="00544FAE" w:rsidRDefault="00544FAE" w:rsidP="00544FAE">
            <w:pPr>
              <w:ind w:firstLine="0"/>
            </w:pPr>
            <w:r>
              <w:t>Johnson</w:t>
            </w:r>
          </w:p>
        </w:tc>
        <w:tc>
          <w:tcPr>
            <w:tcW w:w="2179" w:type="dxa"/>
            <w:shd w:val="clear" w:color="auto" w:fill="auto"/>
          </w:tcPr>
          <w:p w:rsidR="00544FAE" w:rsidRPr="00544FAE" w:rsidRDefault="00544FAE" w:rsidP="00544FAE">
            <w:pPr>
              <w:ind w:firstLine="0"/>
            </w:pPr>
            <w:r>
              <w:t>Jordan</w:t>
            </w:r>
          </w:p>
        </w:tc>
        <w:tc>
          <w:tcPr>
            <w:tcW w:w="2180" w:type="dxa"/>
            <w:shd w:val="clear" w:color="auto" w:fill="auto"/>
          </w:tcPr>
          <w:p w:rsidR="00544FAE" w:rsidRPr="00544FAE" w:rsidRDefault="00544FAE" w:rsidP="00544FAE">
            <w:pPr>
              <w:ind w:firstLine="0"/>
            </w:pPr>
            <w:r>
              <w:t>Kimmons</w:t>
            </w:r>
          </w:p>
        </w:tc>
      </w:tr>
      <w:tr w:rsidR="00544FAE" w:rsidRPr="00544FAE" w:rsidTr="00544FAE">
        <w:tblPrEx>
          <w:jc w:val="left"/>
        </w:tblPrEx>
        <w:tc>
          <w:tcPr>
            <w:tcW w:w="2179" w:type="dxa"/>
            <w:shd w:val="clear" w:color="auto" w:fill="auto"/>
          </w:tcPr>
          <w:p w:rsidR="00544FAE" w:rsidRPr="00544FAE" w:rsidRDefault="00544FAE" w:rsidP="00544FAE">
            <w:pPr>
              <w:ind w:firstLine="0"/>
            </w:pPr>
            <w:r>
              <w:t>King</w:t>
            </w:r>
          </w:p>
        </w:tc>
        <w:tc>
          <w:tcPr>
            <w:tcW w:w="2179" w:type="dxa"/>
            <w:shd w:val="clear" w:color="auto" w:fill="auto"/>
          </w:tcPr>
          <w:p w:rsidR="00544FAE" w:rsidRPr="00544FAE" w:rsidRDefault="00544FAE" w:rsidP="00544FAE">
            <w:pPr>
              <w:ind w:firstLine="0"/>
            </w:pPr>
            <w:r>
              <w:t>Kirby</w:t>
            </w:r>
          </w:p>
        </w:tc>
        <w:tc>
          <w:tcPr>
            <w:tcW w:w="2180" w:type="dxa"/>
            <w:shd w:val="clear" w:color="auto" w:fill="auto"/>
          </w:tcPr>
          <w:p w:rsidR="00544FAE" w:rsidRPr="00544FAE" w:rsidRDefault="00544FAE" w:rsidP="00544FAE">
            <w:pPr>
              <w:ind w:firstLine="0"/>
            </w:pPr>
            <w:r>
              <w:t>Ligon</w:t>
            </w:r>
          </w:p>
        </w:tc>
      </w:tr>
      <w:tr w:rsidR="00544FAE" w:rsidRPr="00544FAE" w:rsidTr="00544FAE">
        <w:tblPrEx>
          <w:jc w:val="left"/>
        </w:tblPrEx>
        <w:tc>
          <w:tcPr>
            <w:tcW w:w="2179" w:type="dxa"/>
            <w:shd w:val="clear" w:color="auto" w:fill="auto"/>
          </w:tcPr>
          <w:p w:rsidR="00544FAE" w:rsidRPr="00544FAE" w:rsidRDefault="00544FAE" w:rsidP="00544FAE">
            <w:pPr>
              <w:ind w:firstLine="0"/>
            </w:pPr>
            <w:r>
              <w:t>Loftis</w:t>
            </w:r>
          </w:p>
        </w:tc>
        <w:tc>
          <w:tcPr>
            <w:tcW w:w="2179" w:type="dxa"/>
            <w:shd w:val="clear" w:color="auto" w:fill="auto"/>
          </w:tcPr>
          <w:p w:rsidR="00544FAE" w:rsidRPr="00544FAE" w:rsidRDefault="00544FAE" w:rsidP="00544FAE">
            <w:pPr>
              <w:ind w:firstLine="0"/>
            </w:pPr>
            <w:r>
              <w:t>Long</w:t>
            </w:r>
          </w:p>
        </w:tc>
        <w:tc>
          <w:tcPr>
            <w:tcW w:w="2180" w:type="dxa"/>
            <w:shd w:val="clear" w:color="auto" w:fill="auto"/>
          </w:tcPr>
          <w:p w:rsidR="00544FAE" w:rsidRPr="00544FAE" w:rsidRDefault="00544FAE" w:rsidP="00544FAE">
            <w:pPr>
              <w:ind w:firstLine="0"/>
            </w:pPr>
            <w:r>
              <w:t>Lowe</w:t>
            </w:r>
          </w:p>
        </w:tc>
      </w:tr>
      <w:tr w:rsidR="00544FAE" w:rsidRPr="00544FAE" w:rsidTr="00544FAE">
        <w:tblPrEx>
          <w:jc w:val="left"/>
        </w:tblPrEx>
        <w:tc>
          <w:tcPr>
            <w:tcW w:w="2179" w:type="dxa"/>
            <w:shd w:val="clear" w:color="auto" w:fill="auto"/>
          </w:tcPr>
          <w:p w:rsidR="00544FAE" w:rsidRPr="00544FAE" w:rsidRDefault="00544FAE" w:rsidP="00544FAE">
            <w:pPr>
              <w:ind w:firstLine="0"/>
            </w:pPr>
            <w:r>
              <w:t>Lucas</w:t>
            </w:r>
          </w:p>
        </w:tc>
        <w:tc>
          <w:tcPr>
            <w:tcW w:w="2179" w:type="dxa"/>
            <w:shd w:val="clear" w:color="auto" w:fill="auto"/>
          </w:tcPr>
          <w:p w:rsidR="00544FAE" w:rsidRPr="00544FAE" w:rsidRDefault="00544FAE" w:rsidP="00544FAE">
            <w:pPr>
              <w:ind w:firstLine="0"/>
            </w:pPr>
            <w:r>
              <w:t>Mace</w:t>
            </w:r>
          </w:p>
        </w:tc>
        <w:tc>
          <w:tcPr>
            <w:tcW w:w="2180" w:type="dxa"/>
            <w:shd w:val="clear" w:color="auto" w:fill="auto"/>
          </w:tcPr>
          <w:p w:rsidR="00544FAE" w:rsidRPr="00544FAE" w:rsidRDefault="00544FAE" w:rsidP="00544FAE">
            <w:pPr>
              <w:ind w:firstLine="0"/>
            </w:pPr>
            <w:r>
              <w:t>Mack</w:t>
            </w:r>
          </w:p>
        </w:tc>
      </w:tr>
      <w:tr w:rsidR="00544FAE" w:rsidRPr="00544FAE" w:rsidTr="00544FAE">
        <w:tblPrEx>
          <w:jc w:val="left"/>
        </w:tblPrEx>
        <w:tc>
          <w:tcPr>
            <w:tcW w:w="2179" w:type="dxa"/>
            <w:shd w:val="clear" w:color="auto" w:fill="auto"/>
          </w:tcPr>
          <w:p w:rsidR="00544FAE" w:rsidRPr="00544FAE" w:rsidRDefault="00544FAE" w:rsidP="00544FAE">
            <w:pPr>
              <w:ind w:firstLine="0"/>
            </w:pPr>
            <w:r>
              <w:t>Magnuson</w:t>
            </w:r>
          </w:p>
        </w:tc>
        <w:tc>
          <w:tcPr>
            <w:tcW w:w="2179" w:type="dxa"/>
            <w:shd w:val="clear" w:color="auto" w:fill="auto"/>
          </w:tcPr>
          <w:p w:rsidR="00544FAE" w:rsidRPr="00544FAE" w:rsidRDefault="00544FAE" w:rsidP="00544FAE">
            <w:pPr>
              <w:ind w:firstLine="0"/>
            </w:pPr>
            <w:r>
              <w:t>Martin</w:t>
            </w:r>
          </w:p>
        </w:tc>
        <w:tc>
          <w:tcPr>
            <w:tcW w:w="2180" w:type="dxa"/>
            <w:shd w:val="clear" w:color="auto" w:fill="auto"/>
          </w:tcPr>
          <w:p w:rsidR="00544FAE" w:rsidRPr="00544FAE" w:rsidRDefault="00544FAE" w:rsidP="00544FAE">
            <w:pPr>
              <w:ind w:firstLine="0"/>
            </w:pPr>
            <w:r>
              <w:t>McCoy</w:t>
            </w:r>
          </w:p>
        </w:tc>
      </w:tr>
      <w:tr w:rsidR="00544FAE" w:rsidRPr="00544FAE" w:rsidTr="00544FAE">
        <w:tblPrEx>
          <w:jc w:val="left"/>
        </w:tblPrEx>
        <w:tc>
          <w:tcPr>
            <w:tcW w:w="2179" w:type="dxa"/>
            <w:shd w:val="clear" w:color="auto" w:fill="auto"/>
          </w:tcPr>
          <w:p w:rsidR="00544FAE" w:rsidRPr="00544FAE" w:rsidRDefault="00544FAE" w:rsidP="00544FAE">
            <w:pPr>
              <w:ind w:firstLine="0"/>
            </w:pPr>
            <w:r>
              <w:t>McCravy</w:t>
            </w:r>
          </w:p>
        </w:tc>
        <w:tc>
          <w:tcPr>
            <w:tcW w:w="2179" w:type="dxa"/>
            <w:shd w:val="clear" w:color="auto" w:fill="auto"/>
          </w:tcPr>
          <w:p w:rsidR="00544FAE" w:rsidRPr="00544FAE" w:rsidRDefault="00544FAE" w:rsidP="00544FAE">
            <w:pPr>
              <w:ind w:firstLine="0"/>
            </w:pPr>
            <w:r>
              <w:t>McDaniel</w:t>
            </w:r>
          </w:p>
        </w:tc>
        <w:tc>
          <w:tcPr>
            <w:tcW w:w="2180" w:type="dxa"/>
            <w:shd w:val="clear" w:color="auto" w:fill="auto"/>
          </w:tcPr>
          <w:p w:rsidR="00544FAE" w:rsidRPr="00544FAE" w:rsidRDefault="00544FAE" w:rsidP="00544FAE">
            <w:pPr>
              <w:ind w:firstLine="0"/>
            </w:pPr>
            <w:r>
              <w:t>McGinnis</w:t>
            </w:r>
          </w:p>
        </w:tc>
      </w:tr>
      <w:tr w:rsidR="00544FAE" w:rsidRPr="00544FAE" w:rsidTr="00544FAE">
        <w:tblPrEx>
          <w:jc w:val="left"/>
        </w:tblPrEx>
        <w:tc>
          <w:tcPr>
            <w:tcW w:w="2179" w:type="dxa"/>
            <w:shd w:val="clear" w:color="auto" w:fill="auto"/>
          </w:tcPr>
          <w:p w:rsidR="00544FAE" w:rsidRPr="00544FAE" w:rsidRDefault="00544FAE" w:rsidP="00544FAE">
            <w:pPr>
              <w:ind w:firstLine="0"/>
            </w:pPr>
            <w:r>
              <w:t>McKnight</w:t>
            </w:r>
          </w:p>
        </w:tc>
        <w:tc>
          <w:tcPr>
            <w:tcW w:w="2179" w:type="dxa"/>
            <w:shd w:val="clear" w:color="auto" w:fill="auto"/>
          </w:tcPr>
          <w:p w:rsidR="00544FAE" w:rsidRPr="00544FAE" w:rsidRDefault="00544FAE" w:rsidP="00544FAE">
            <w:pPr>
              <w:ind w:firstLine="0"/>
            </w:pPr>
            <w:r>
              <w:t>Moore</w:t>
            </w:r>
          </w:p>
        </w:tc>
        <w:tc>
          <w:tcPr>
            <w:tcW w:w="2180" w:type="dxa"/>
            <w:shd w:val="clear" w:color="auto" w:fill="auto"/>
          </w:tcPr>
          <w:p w:rsidR="00544FAE" w:rsidRPr="00544FAE" w:rsidRDefault="00544FAE" w:rsidP="00544FAE">
            <w:pPr>
              <w:ind w:firstLine="0"/>
            </w:pPr>
            <w:r>
              <w:t>Morgan</w:t>
            </w:r>
          </w:p>
        </w:tc>
      </w:tr>
      <w:tr w:rsidR="00544FAE" w:rsidRPr="00544FAE" w:rsidTr="00544FAE">
        <w:tblPrEx>
          <w:jc w:val="left"/>
        </w:tblPrEx>
        <w:tc>
          <w:tcPr>
            <w:tcW w:w="2179" w:type="dxa"/>
            <w:shd w:val="clear" w:color="auto" w:fill="auto"/>
          </w:tcPr>
          <w:p w:rsidR="00544FAE" w:rsidRPr="00544FAE" w:rsidRDefault="00544FAE" w:rsidP="00544FAE">
            <w:pPr>
              <w:ind w:firstLine="0"/>
            </w:pPr>
            <w:r>
              <w:t>D. C. Moss</w:t>
            </w:r>
          </w:p>
        </w:tc>
        <w:tc>
          <w:tcPr>
            <w:tcW w:w="2179" w:type="dxa"/>
            <w:shd w:val="clear" w:color="auto" w:fill="auto"/>
          </w:tcPr>
          <w:p w:rsidR="00544FAE" w:rsidRPr="00544FAE" w:rsidRDefault="00544FAE" w:rsidP="00544FAE">
            <w:pPr>
              <w:ind w:firstLine="0"/>
            </w:pPr>
            <w:r>
              <w:t>Murphy</w:t>
            </w:r>
          </w:p>
        </w:tc>
        <w:tc>
          <w:tcPr>
            <w:tcW w:w="2180" w:type="dxa"/>
            <w:shd w:val="clear" w:color="auto" w:fill="auto"/>
          </w:tcPr>
          <w:p w:rsidR="00544FAE" w:rsidRPr="00544FAE" w:rsidRDefault="00544FAE" w:rsidP="00544FAE">
            <w:pPr>
              <w:ind w:firstLine="0"/>
            </w:pPr>
            <w:r>
              <w:t>B. Newton</w:t>
            </w:r>
          </w:p>
        </w:tc>
      </w:tr>
      <w:tr w:rsidR="00544FAE" w:rsidRPr="00544FAE" w:rsidTr="00544FAE">
        <w:tblPrEx>
          <w:jc w:val="left"/>
        </w:tblPrEx>
        <w:tc>
          <w:tcPr>
            <w:tcW w:w="2179" w:type="dxa"/>
            <w:shd w:val="clear" w:color="auto" w:fill="auto"/>
          </w:tcPr>
          <w:p w:rsidR="00544FAE" w:rsidRPr="00544FAE" w:rsidRDefault="00544FAE" w:rsidP="00544FAE">
            <w:pPr>
              <w:ind w:firstLine="0"/>
            </w:pPr>
            <w:r>
              <w:t>W. Newton</w:t>
            </w:r>
          </w:p>
        </w:tc>
        <w:tc>
          <w:tcPr>
            <w:tcW w:w="2179" w:type="dxa"/>
            <w:shd w:val="clear" w:color="auto" w:fill="auto"/>
          </w:tcPr>
          <w:p w:rsidR="00544FAE" w:rsidRPr="00544FAE" w:rsidRDefault="00544FAE" w:rsidP="00544FAE">
            <w:pPr>
              <w:ind w:firstLine="0"/>
            </w:pPr>
            <w:r>
              <w:t>Norrell</w:t>
            </w:r>
          </w:p>
        </w:tc>
        <w:tc>
          <w:tcPr>
            <w:tcW w:w="2180" w:type="dxa"/>
            <w:shd w:val="clear" w:color="auto" w:fill="auto"/>
          </w:tcPr>
          <w:p w:rsidR="00544FAE" w:rsidRPr="00544FAE" w:rsidRDefault="00544FAE" w:rsidP="00544FAE">
            <w:pPr>
              <w:ind w:firstLine="0"/>
            </w:pPr>
            <w:r>
              <w:t>Ott</w:t>
            </w:r>
          </w:p>
        </w:tc>
      </w:tr>
      <w:tr w:rsidR="00544FAE" w:rsidRPr="00544FAE" w:rsidTr="00544FAE">
        <w:tblPrEx>
          <w:jc w:val="left"/>
        </w:tblPrEx>
        <w:tc>
          <w:tcPr>
            <w:tcW w:w="2179" w:type="dxa"/>
            <w:shd w:val="clear" w:color="auto" w:fill="auto"/>
          </w:tcPr>
          <w:p w:rsidR="00544FAE" w:rsidRPr="00544FAE" w:rsidRDefault="00544FAE" w:rsidP="00544FAE">
            <w:pPr>
              <w:ind w:firstLine="0"/>
            </w:pPr>
            <w:r>
              <w:t>Pendarvis</w:t>
            </w:r>
          </w:p>
        </w:tc>
        <w:tc>
          <w:tcPr>
            <w:tcW w:w="2179" w:type="dxa"/>
            <w:shd w:val="clear" w:color="auto" w:fill="auto"/>
          </w:tcPr>
          <w:p w:rsidR="00544FAE" w:rsidRPr="00544FAE" w:rsidRDefault="00544FAE" w:rsidP="00544FAE">
            <w:pPr>
              <w:ind w:firstLine="0"/>
            </w:pPr>
            <w:r>
              <w:t>Pope</w:t>
            </w:r>
          </w:p>
        </w:tc>
        <w:tc>
          <w:tcPr>
            <w:tcW w:w="2180" w:type="dxa"/>
            <w:shd w:val="clear" w:color="auto" w:fill="auto"/>
          </w:tcPr>
          <w:p w:rsidR="00544FAE" w:rsidRPr="00544FAE" w:rsidRDefault="00544FAE" w:rsidP="00544FAE">
            <w:pPr>
              <w:ind w:firstLine="0"/>
            </w:pPr>
            <w:r>
              <w:t>Ridgeway</w:t>
            </w:r>
          </w:p>
        </w:tc>
      </w:tr>
      <w:tr w:rsidR="00544FAE" w:rsidRPr="00544FAE" w:rsidTr="00544FAE">
        <w:tblPrEx>
          <w:jc w:val="left"/>
        </w:tblPrEx>
        <w:tc>
          <w:tcPr>
            <w:tcW w:w="2179" w:type="dxa"/>
            <w:shd w:val="clear" w:color="auto" w:fill="auto"/>
          </w:tcPr>
          <w:p w:rsidR="00544FAE" w:rsidRPr="00544FAE" w:rsidRDefault="00544FAE" w:rsidP="00544FAE">
            <w:pPr>
              <w:ind w:firstLine="0"/>
            </w:pPr>
            <w:r>
              <w:t>Rivers</w:t>
            </w:r>
          </w:p>
        </w:tc>
        <w:tc>
          <w:tcPr>
            <w:tcW w:w="2179" w:type="dxa"/>
            <w:shd w:val="clear" w:color="auto" w:fill="auto"/>
          </w:tcPr>
          <w:p w:rsidR="00544FAE" w:rsidRPr="00544FAE" w:rsidRDefault="00544FAE" w:rsidP="00544FAE">
            <w:pPr>
              <w:ind w:firstLine="0"/>
            </w:pPr>
            <w:r>
              <w:t>Robinson</w:t>
            </w:r>
          </w:p>
        </w:tc>
        <w:tc>
          <w:tcPr>
            <w:tcW w:w="2180" w:type="dxa"/>
            <w:shd w:val="clear" w:color="auto" w:fill="auto"/>
          </w:tcPr>
          <w:p w:rsidR="00544FAE" w:rsidRPr="00544FAE" w:rsidRDefault="00544FAE" w:rsidP="00544FAE">
            <w:pPr>
              <w:ind w:firstLine="0"/>
            </w:pPr>
            <w:r>
              <w:t>Rose</w:t>
            </w:r>
          </w:p>
        </w:tc>
      </w:tr>
      <w:tr w:rsidR="00544FAE" w:rsidRPr="00544FAE" w:rsidTr="00544FAE">
        <w:tblPrEx>
          <w:jc w:val="left"/>
        </w:tblPrEx>
        <w:tc>
          <w:tcPr>
            <w:tcW w:w="2179" w:type="dxa"/>
            <w:shd w:val="clear" w:color="auto" w:fill="auto"/>
          </w:tcPr>
          <w:p w:rsidR="00544FAE" w:rsidRPr="00544FAE" w:rsidRDefault="00544FAE" w:rsidP="00544FAE">
            <w:pPr>
              <w:ind w:firstLine="0"/>
            </w:pPr>
            <w:r>
              <w:t>Rutherford</w:t>
            </w:r>
          </w:p>
        </w:tc>
        <w:tc>
          <w:tcPr>
            <w:tcW w:w="2179" w:type="dxa"/>
            <w:shd w:val="clear" w:color="auto" w:fill="auto"/>
          </w:tcPr>
          <w:p w:rsidR="00544FAE" w:rsidRPr="00544FAE" w:rsidRDefault="00544FAE" w:rsidP="00544FAE">
            <w:pPr>
              <w:ind w:firstLine="0"/>
            </w:pPr>
            <w:r>
              <w:t>Sandifer</w:t>
            </w:r>
          </w:p>
        </w:tc>
        <w:tc>
          <w:tcPr>
            <w:tcW w:w="2180" w:type="dxa"/>
            <w:shd w:val="clear" w:color="auto" w:fill="auto"/>
          </w:tcPr>
          <w:p w:rsidR="00544FAE" w:rsidRPr="00544FAE" w:rsidRDefault="00544FAE" w:rsidP="00544FAE">
            <w:pPr>
              <w:ind w:firstLine="0"/>
            </w:pPr>
            <w:r>
              <w:t>Simmons</w:t>
            </w:r>
          </w:p>
        </w:tc>
      </w:tr>
      <w:tr w:rsidR="00544FAE" w:rsidRPr="00544FAE" w:rsidTr="00544FAE">
        <w:tblPrEx>
          <w:jc w:val="left"/>
        </w:tblPrEx>
        <w:tc>
          <w:tcPr>
            <w:tcW w:w="2179" w:type="dxa"/>
            <w:shd w:val="clear" w:color="auto" w:fill="auto"/>
          </w:tcPr>
          <w:p w:rsidR="00544FAE" w:rsidRPr="00544FAE" w:rsidRDefault="00544FAE" w:rsidP="00544FAE">
            <w:pPr>
              <w:ind w:firstLine="0"/>
            </w:pPr>
            <w:r>
              <w:t>Simrill</w:t>
            </w:r>
          </w:p>
        </w:tc>
        <w:tc>
          <w:tcPr>
            <w:tcW w:w="2179" w:type="dxa"/>
            <w:shd w:val="clear" w:color="auto" w:fill="auto"/>
          </w:tcPr>
          <w:p w:rsidR="00544FAE" w:rsidRPr="00544FAE" w:rsidRDefault="00544FAE" w:rsidP="00544FAE">
            <w:pPr>
              <w:ind w:firstLine="0"/>
            </w:pPr>
            <w:r>
              <w:t>G. M. Smith</w:t>
            </w:r>
          </w:p>
        </w:tc>
        <w:tc>
          <w:tcPr>
            <w:tcW w:w="2180" w:type="dxa"/>
            <w:shd w:val="clear" w:color="auto" w:fill="auto"/>
          </w:tcPr>
          <w:p w:rsidR="00544FAE" w:rsidRPr="00544FAE" w:rsidRDefault="00544FAE" w:rsidP="00544FAE">
            <w:pPr>
              <w:ind w:firstLine="0"/>
            </w:pPr>
            <w:r>
              <w:t>Sottile</w:t>
            </w:r>
          </w:p>
        </w:tc>
      </w:tr>
      <w:tr w:rsidR="00544FAE" w:rsidRPr="00544FAE" w:rsidTr="00544FAE">
        <w:tblPrEx>
          <w:jc w:val="left"/>
        </w:tblPrEx>
        <w:tc>
          <w:tcPr>
            <w:tcW w:w="2179" w:type="dxa"/>
            <w:shd w:val="clear" w:color="auto" w:fill="auto"/>
          </w:tcPr>
          <w:p w:rsidR="00544FAE" w:rsidRPr="00544FAE" w:rsidRDefault="00544FAE" w:rsidP="00544FAE">
            <w:pPr>
              <w:ind w:firstLine="0"/>
            </w:pPr>
            <w:r>
              <w:t>Spires</w:t>
            </w:r>
          </w:p>
        </w:tc>
        <w:tc>
          <w:tcPr>
            <w:tcW w:w="2179" w:type="dxa"/>
            <w:shd w:val="clear" w:color="auto" w:fill="auto"/>
          </w:tcPr>
          <w:p w:rsidR="00544FAE" w:rsidRPr="00544FAE" w:rsidRDefault="00544FAE" w:rsidP="00544FAE">
            <w:pPr>
              <w:ind w:firstLine="0"/>
            </w:pPr>
            <w:r>
              <w:t>Stavrinakis</w:t>
            </w:r>
          </w:p>
        </w:tc>
        <w:tc>
          <w:tcPr>
            <w:tcW w:w="2180" w:type="dxa"/>
            <w:shd w:val="clear" w:color="auto" w:fill="auto"/>
          </w:tcPr>
          <w:p w:rsidR="00544FAE" w:rsidRPr="00544FAE" w:rsidRDefault="00544FAE" w:rsidP="00544FAE">
            <w:pPr>
              <w:ind w:firstLine="0"/>
            </w:pPr>
            <w:r>
              <w:t>Stringer</w:t>
            </w:r>
          </w:p>
        </w:tc>
      </w:tr>
      <w:tr w:rsidR="00544FAE" w:rsidRPr="00544FAE" w:rsidTr="00544FAE">
        <w:tblPrEx>
          <w:jc w:val="left"/>
        </w:tblPrEx>
        <w:tc>
          <w:tcPr>
            <w:tcW w:w="2179" w:type="dxa"/>
            <w:shd w:val="clear" w:color="auto" w:fill="auto"/>
          </w:tcPr>
          <w:p w:rsidR="00544FAE" w:rsidRPr="00544FAE" w:rsidRDefault="00544FAE" w:rsidP="00544FAE">
            <w:pPr>
              <w:ind w:firstLine="0"/>
            </w:pPr>
            <w:r>
              <w:t>Tallon</w:t>
            </w:r>
          </w:p>
        </w:tc>
        <w:tc>
          <w:tcPr>
            <w:tcW w:w="2179" w:type="dxa"/>
            <w:shd w:val="clear" w:color="auto" w:fill="auto"/>
          </w:tcPr>
          <w:p w:rsidR="00544FAE" w:rsidRPr="00544FAE" w:rsidRDefault="00544FAE" w:rsidP="00544FAE">
            <w:pPr>
              <w:ind w:firstLine="0"/>
            </w:pPr>
            <w:r>
              <w:t>Taylor</w:t>
            </w:r>
          </w:p>
        </w:tc>
        <w:tc>
          <w:tcPr>
            <w:tcW w:w="2180" w:type="dxa"/>
            <w:shd w:val="clear" w:color="auto" w:fill="auto"/>
          </w:tcPr>
          <w:p w:rsidR="00544FAE" w:rsidRPr="00544FAE" w:rsidRDefault="00544FAE" w:rsidP="00544FAE">
            <w:pPr>
              <w:ind w:firstLine="0"/>
            </w:pPr>
            <w:r>
              <w:t>Thayer</w:t>
            </w:r>
          </w:p>
        </w:tc>
      </w:tr>
      <w:tr w:rsidR="00544FAE" w:rsidRPr="00544FAE" w:rsidTr="00544FAE">
        <w:tblPrEx>
          <w:jc w:val="left"/>
        </w:tblPrEx>
        <w:tc>
          <w:tcPr>
            <w:tcW w:w="2179" w:type="dxa"/>
            <w:shd w:val="clear" w:color="auto" w:fill="auto"/>
          </w:tcPr>
          <w:p w:rsidR="00544FAE" w:rsidRPr="00544FAE" w:rsidRDefault="00544FAE" w:rsidP="00544FAE">
            <w:pPr>
              <w:ind w:firstLine="0"/>
            </w:pPr>
            <w:r>
              <w:t>Trantham</w:t>
            </w:r>
          </w:p>
        </w:tc>
        <w:tc>
          <w:tcPr>
            <w:tcW w:w="2179" w:type="dxa"/>
            <w:shd w:val="clear" w:color="auto" w:fill="auto"/>
          </w:tcPr>
          <w:p w:rsidR="00544FAE" w:rsidRPr="00544FAE" w:rsidRDefault="00544FAE" w:rsidP="00544FAE">
            <w:pPr>
              <w:ind w:firstLine="0"/>
            </w:pPr>
            <w:r>
              <w:t>Weeks</w:t>
            </w:r>
          </w:p>
        </w:tc>
        <w:tc>
          <w:tcPr>
            <w:tcW w:w="2180" w:type="dxa"/>
            <w:shd w:val="clear" w:color="auto" w:fill="auto"/>
          </w:tcPr>
          <w:p w:rsidR="00544FAE" w:rsidRPr="00544FAE" w:rsidRDefault="00544FAE" w:rsidP="00544FAE">
            <w:pPr>
              <w:ind w:firstLine="0"/>
            </w:pPr>
            <w:r>
              <w:t>West</w:t>
            </w:r>
          </w:p>
        </w:tc>
      </w:tr>
      <w:tr w:rsidR="00544FAE" w:rsidRPr="00544FAE" w:rsidTr="00544FAE">
        <w:tblPrEx>
          <w:jc w:val="left"/>
        </w:tblPrEx>
        <w:tc>
          <w:tcPr>
            <w:tcW w:w="2179" w:type="dxa"/>
            <w:shd w:val="clear" w:color="auto" w:fill="auto"/>
          </w:tcPr>
          <w:p w:rsidR="00544FAE" w:rsidRPr="00544FAE" w:rsidRDefault="00544FAE" w:rsidP="00544FAE">
            <w:pPr>
              <w:ind w:firstLine="0"/>
            </w:pPr>
            <w:r>
              <w:t>Wheeler</w:t>
            </w:r>
          </w:p>
        </w:tc>
        <w:tc>
          <w:tcPr>
            <w:tcW w:w="2179" w:type="dxa"/>
            <w:shd w:val="clear" w:color="auto" w:fill="auto"/>
          </w:tcPr>
          <w:p w:rsidR="00544FAE" w:rsidRPr="00544FAE" w:rsidRDefault="00544FAE" w:rsidP="00544FAE">
            <w:pPr>
              <w:ind w:firstLine="0"/>
            </w:pPr>
            <w:r>
              <w:t>White</w:t>
            </w:r>
          </w:p>
        </w:tc>
        <w:tc>
          <w:tcPr>
            <w:tcW w:w="2180" w:type="dxa"/>
            <w:shd w:val="clear" w:color="auto" w:fill="auto"/>
          </w:tcPr>
          <w:p w:rsidR="00544FAE" w:rsidRPr="00544FAE" w:rsidRDefault="00544FAE" w:rsidP="00544FAE">
            <w:pPr>
              <w:ind w:firstLine="0"/>
            </w:pPr>
            <w:r>
              <w:t>Whitmire</w:t>
            </w:r>
          </w:p>
        </w:tc>
      </w:tr>
      <w:tr w:rsidR="00544FAE" w:rsidRPr="00544FAE" w:rsidTr="00544FAE">
        <w:tblPrEx>
          <w:jc w:val="left"/>
        </w:tblPrEx>
        <w:tc>
          <w:tcPr>
            <w:tcW w:w="2179" w:type="dxa"/>
            <w:shd w:val="clear" w:color="auto" w:fill="auto"/>
          </w:tcPr>
          <w:p w:rsidR="00544FAE" w:rsidRPr="00544FAE" w:rsidRDefault="00544FAE" w:rsidP="00544FAE">
            <w:pPr>
              <w:keepNext/>
              <w:ind w:firstLine="0"/>
            </w:pPr>
            <w:r>
              <w:t>R. Williams</w:t>
            </w:r>
          </w:p>
        </w:tc>
        <w:tc>
          <w:tcPr>
            <w:tcW w:w="2179" w:type="dxa"/>
            <w:shd w:val="clear" w:color="auto" w:fill="auto"/>
          </w:tcPr>
          <w:p w:rsidR="00544FAE" w:rsidRPr="00544FAE" w:rsidRDefault="00544FAE" w:rsidP="00544FAE">
            <w:pPr>
              <w:keepNext/>
              <w:ind w:firstLine="0"/>
            </w:pPr>
            <w:r>
              <w:t>S. Williams</w:t>
            </w:r>
          </w:p>
        </w:tc>
        <w:tc>
          <w:tcPr>
            <w:tcW w:w="2180" w:type="dxa"/>
            <w:shd w:val="clear" w:color="auto" w:fill="auto"/>
          </w:tcPr>
          <w:p w:rsidR="00544FAE" w:rsidRPr="00544FAE" w:rsidRDefault="00544FAE" w:rsidP="00544FAE">
            <w:pPr>
              <w:keepNext/>
              <w:ind w:firstLine="0"/>
            </w:pPr>
            <w:r>
              <w:t>Willis</w:t>
            </w:r>
          </w:p>
        </w:tc>
      </w:tr>
      <w:tr w:rsidR="00544FAE" w:rsidRPr="00544FAE" w:rsidTr="00544FAE">
        <w:tblPrEx>
          <w:jc w:val="left"/>
        </w:tblPrEx>
        <w:tc>
          <w:tcPr>
            <w:tcW w:w="2179" w:type="dxa"/>
            <w:shd w:val="clear" w:color="auto" w:fill="auto"/>
          </w:tcPr>
          <w:p w:rsidR="00544FAE" w:rsidRPr="00544FAE" w:rsidRDefault="00544FAE" w:rsidP="00544FAE">
            <w:pPr>
              <w:keepNext/>
              <w:ind w:firstLine="0"/>
            </w:pPr>
            <w:r>
              <w:t>Wooten</w:t>
            </w:r>
          </w:p>
        </w:tc>
        <w:tc>
          <w:tcPr>
            <w:tcW w:w="2179" w:type="dxa"/>
            <w:shd w:val="clear" w:color="auto" w:fill="auto"/>
          </w:tcPr>
          <w:p w:rsidR="00544FAE" w:rsidRPr="00544FAE" w:rsidRDefault="00544FAE" w:rsidP="00544FAE">
            <w:pPr>
              <w:keepNext/>
              <w:ind w:firstLine="0"/>
            </w:pPr>
            <w:r>
              <w:t>Young</w:t>
            </w:r>
          </w:p>
        </w:tc>
        <w:tc>
          <w:tcPr>
            <w:tcW w:w="2180" w:type="dxa"/>
            <w:shd w:val="clear" w:color="auto" w:fill="auto"/>
          </w:tcPr>
          <w:p w:rsidR="00544FAE" w:rsidRPr="00544FAE" w:rsidRDefault="00544FAE" w:rsidP="00544FAE">
            <w:pPr>
              <w:keepNext/>
              <w:ind w:firstLine="0"/>
            </w:pPr>
          </w:p>
        </w:tc>
      </w:tr>
    </w:tbl>
    <w:p w:rsidR="00544FAE" w:rsidRDefault="00544FAE" w:rsidP="00544FAE"/>
    <w:p w:rsidR="00544FAE" w:rsidRDefault="00544FAE" w:rsidP="00544FAE">
      <w:pPr>
        <w:jc w:val="center"/>
        <w:rPr>
          <w:b/>
        </w:rPr>
      </w:pPr>
      <w:r w:rsidRPr="00544FAE">
        <w:rPr>
          <w:b/>
        </w:rPr>
        <w:t>Total Present--116</w:t>
      </w:r>
    </w:p>
    <w:p w:rsidR="00544FAE" w:rsidRDefault="00544FAE" w:rsidP="00544FAE"/>
    <w:p w:rsidR="00544FAE" w:rsidRDefault="00544FAE" w:rsidP="00544FAE">
      <w:pPr>
        <w:keepNext/>
        <w:jc w:val="center"/>
        <w:rPr>
          <w:b/>
        </w:rPr>
      </w:pPr>
      <w:r w:rsidRPr="00544FAE">
        <w:rPr>
          <w:b/>
        </w:rPr>
        <w:t>LEAVE OF ABSENCE</w:t>
      </w:r>
    </w:p>
    <w:p w:rsidR="00544FAE" w:rsidRDefault="00544FAE" w:rsidP="00544FAE">
      <w:r>
        <w:t xml:space="preserve">The SPEAKER </w:t>
      </w:r>
      <w:r w:rsidRPr="00544FAE">
        <w:rPr>
          <w:i/>
        </w:rPr>
        <w:t>PRO TEMPORE</w:t>
      </w:r>
      <w:r>
        <w:t xml:space="preserve"> granted Rep. CHELLIS a leave of absence for the day due to medical reasons.</w:t>
      </w:r>
    </w:p>
    <w:p w:rsidR="00544FAE" w:rsidRDefault="00544FAE" w:rsidP="00544FAE"/>
    <w:p w:rsidR="00544FAE" w:rsidRDefault="00544FAE" w:rsidP="00544FAE">
      <w:pPr>
        <w:keepNext/>
        <w:jc w:val="center"/>
        <w:rPr>
          <w:b/>
        </w:rPr>
      </w:pPr>
      <w:r w:rsidRPr="00544FAE">
        <w:rPr>
          <w:b/>
        </w:rPr>
        <w:t>LEAVE OF ABSENCE</w:t>
      </w:r>
    </w:p>
    <w:p w:rsidR="00544FAE" w:rsidRDefault="00544FAE" w:rsidP="00544FAE">
      <w:r>
        <w:t xml:space="preserve">The SPEAKER </w:t>
      </w:r>
      <w:r w:rsidRPr="00544FAE">
        <w:rPr>
          <w:i/>
        </w:rPr>
        <w:t>PRO TEMPORE</w:t>
      </w:r>
      <w:r>
        <w:t xml:space="preserve"> granted Rep. PARKS a leave of absence for the day due to medical reasons.</w:t>
      </w:r>
    </w:p>
    <w:p w:rsidR="00544FAE" w:rsidRDefault="00544FAE" w:rsidP="00544FAE">
      <w:pPr>
        <w:keepNext/>
        <w:jc w:val="center"/>
        <w:rPr>
          <w:b/>
        </w:rPr>
      </w:pPr>
      <w:r w:rsidRPr="00544FAE">
        <w:rPr>
          <w:b/>
        </w:rPr>
        <w:lastRenderedPageBreak/>
        <w:t>LEAVE OF ABSENCE</w:t>
      </w:r>
    </w:p>
    <w:p w:rsidR="00544FAE" w:rsidRDefault="00544FAE" w:rsidP="00544FAE">
      <w:r>
        <w:t xml:space="preserve">The SPEAKER </w:t>
      </w:r>
      <w:r w:rsidRPr="00544FAE">
        <w:rPr>
          <w:i/>
        </w:rPr>
        <w:t>PRO TEMPORE</w:t>
      </w:r>
      <w:r>
        <w:t xml:space="preserve"> granted Rep. THIGPEN a leave of absence for the day.</w:t>
      </w:r>
    </w:p>
    <w:p w:rsidR="00544FAE" w:rsidRDefault="00544FAE" w:rsidP="00544FAE"/>
    <w:p w:rsidR="00544FAE" w:rsidRDefault="00544FAE" w:rsidP="00544FAE">
      <w:pPr>
        <w:keepNext/>
        <w:jc w:val="center"/>
        <w:rPr>
          <w:b/>
        </w:rPr>
      </w:pPr>
      <w:r w:rsidRPr="00544FAE">
        <w:rPr>
          <w:b/>
        </w:rPr>
        <w:t>LEAVE OF ABSENCE</w:t>
      </w:r>
    </w:p>
    <w:p w:rsidR="00544FAE" w:rsidRDefault="00544FAE" w:rsidP="00544FAE">
      <w:r>
        <w:t xml:space="preserve">The SPEAKER </w:t>
      </w:r>
      <w:r w:rsidRPr="00544FAE">
        <w:rPr>
          <w:i/>
        </w:rPr>
        <w:t>PRO TEMPORE</w:t>
      </w:r>
      <w:r>
        <w:t xml:space="preserve"> granted Rep. V. S. MOSS a leave of absence for the day due to medical reasons.</w:t>
      </w:r>
    </w:p>
    <w:p w:rsidR="00544FAE" w:rsidRDefault="00544FAE" w:rsidP="00544FAE"/>
    <w:p w:rsidR="00544FAE" w:rsidRDefault="00544FAE" w:rsidP="00544FAE">
      <w:pPr>
        <w:keepNext/>
        <w:jc w:val="center"/>
        <w:rPr>
          <w:b/>
        </w:rPr>
      </w:pPr>
      <w:r w:rsidRPr="00544FAE">
        <w:rPr>
          <w:b/>
        </w:rPr>
        <w:t>LEAVE OF ABSENCE</w:t>
      </w:r>
    </w:p>
    <w:p w:rsidR="00544FAE" w:rsidRDefault="00544FAE" w:rsidP="00544FAE">
      <w:r>
        <w:t xml:space="preserve">The SPEAKER </w:t>
      </w:r>
      <w:r w:rsidRPr="00544FAE">
        <w:rPr>
          <w:i/>
        </w:rPr>
        <w:t>PRO TEMPORE</w:t>
      </w:r>
      <w:r>
        <w:t xml:space="preserve"> granted Rep. TOOLE a leave of absence for the day due to medical reasons.</w:t>
      </w:r>
    </w:p>
    <w:p w:rsidR="00544FAE" w:rsidRDefault="00544FAE" w:rsidP="00544FAE"/>
    <w:p w:rsidR="00544FAE" w:rsidRDefault="00544FAE" w:rsidP="00544FAE">
      <w:pPr>
        <w:keepNext/>
        <w:jc w:val="center"/>
        <w:rPr>
          <w:b/>
        </w:rPr>
      </w:pPr>
      <w:r w:rsidRPr="00544FAE">
        <w:rPr>
          <w:b/>
        </w:rPr>
        <w:t>STATEMENT OF ATTENDANCE</w:t>
      </w:r>
    </w:p>
    <w:p w:rsidR="00544FAE" w:rsidRDefault="00544FAE" w:rsidP="00544FAE">
      <w:r>
        <w:t>Rep. ROBINSON signed a statement with the Clerk that she came in after the roll call of the House and was present for the Session on Tuesday, January 8.</w:t>
      </w:r>
    </w:p>
    <w:p w:rsidR="00544FAE" w:rsidRPr="00992B0F" w:rsidRDefault="00544FAE" w:rsidP="00544FAE">
      <w:pPr>
        <w:rPr>
          <w:sz w:val="16"/>
          <w:szCs w:val="16"/>
        </w:rPr>
      </w:pPr>
    </w:p>
    <w:p w:rsidR="00544FAE" w:rsidRDefault="00544FAE" w:rsidP="00544FAE">
      <w:pPr>
        <w:keepNext/>
        <w:jc w:val="center"/>
        <w:rPr>
          <w:b/>
        </w:rPr>
      </w:pPr>
      <w:r w:rsidRPr="00544FAE">
        <w:rPr>
          <w:b/>
        </w:rPr>
        <w:t>DOCTOR OF THE DAY</w:t>
      </w:r>
    </w:p>
    <w:p w:rsidR="00544FAE" w:rsidRDefault="00544FAE" w:rsidP="00544FAE">
      <w:r>
        <w:t>Announcement was made that Dr. John C. Ropp III of Hartsville was the Doctor of the Day for the General Assembly.</w:t>
      </w:r>
    </w:p>
    <w:p w:rsidR="00616C5D" w:rsidRDefault="00616C5D">
      <w:pPr>
        <w:ind w:firstLine="0"/>
        <w:jc w:val="left"/>
        <w:rPr>
          <w:b/>
        </w:rPr>
      </w:pPr>
    </w:p>
    <w:p w:rsidR="00544FAE" w:rsidRDefault="00544FAE" w:rsidP="00544FAE">
      <w:pPr>
        <w:keepNext/>
        <w:jc w:val="center"/>
        <w:rPr>
          <w:b/>
        </w:rPr>
      </w:pPr>
      <w:r w:rsidRPr="00544FAE">
        <w:rPr>
          <w:b/>
        </w:rPr>
        <w:t>CO-SPONSORS ADDED AND REMOVED</w:t>
      </w:r>
    </w:p>
    <w:p w:rsidR="00544FAE" w:rsidRDefault="00544FAE" w:rsidP="00544FAE">
      <w:r>
        <w:t>In accordance with House Rule 5.2 below:</w:t>
      </w:r>
    </w:p>
    <w:p w:rsidR="00616C5D" w:rsidRPr="00992B0F" w:rsidRDefault="00616C5D" w:rsidP="00616C5D">
      <w:pPr>
        <w:ind w:firstLine="270"/>
        <w:rPr>
          <w:b/>
          <w:bCs/>
          <w:color w:val="000000"/>
          <w:sz w:val="16"/>
          <w:szCs w:val="16"/>
          <w:lang w:val="en"/>
        </w:rPr>
      </w:pPr>
    </w:p>
    <w:p w:rsidR="00616C5D" w:rsidRDefault="00616C5D" w:rsidP="00616C5D">
      <w:pPr>
        <w:ind w:firstLine="270"/>
        <w:rPr>
          <w:color w:val="000000"/>
          <w:szCs w:val="22"/>
          <w:lang w:val="en"/>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92B0F" w:rsidRDefault="00992B0F" w:rsidP="00992B0F">
      <w:pPr>
        <w:widowControl w:val="0"/>
        <w:jc w:val="center"/>
        <w:rPr>
          <w:b/>
        </w:rPr>
      </w:pPr>
    </w:p>
    <w:p w:rsidR="00616C5D" w:rsidRDefault="00616C5D" w:rsidP="00992B0F">
      <w:pPr>
        <w:widowControl w:val="0"/>
        <w:jc w:val="center"/>
        <w:rPr>
          <w:b/>
        </w:rPr>
      </w:pPr>
      <w:r w:rsidRPr="00544FAE">
        <w:rPr>
          <w:b/>
        </w:rPr>
        <w:t>CO-SPONSOR ADDED</w:t>
      </w:r>
    </w:p>
    <w:tbl>
      <w:tblPr>
        <w:tblW w:w="0" w:type="auto"/>
        <w:tblLayout w:type="fixed"/>
        <w:tblLook w:val="0000" w:firstRow="0" w:lastRow="0" w:firstColumn="0" w:lastColumn="0" w:noHBand="0" w:noVBand="0"/>
      </w:tblPr>
      <w:tblGrid>
        <w:gridCol w:w="1551"/>
        <w:gridCol w:w="1311"/>
      </w:tblGrid>
      <w:tr w:rsidR="00544FAE" w:rsidRPr="00544FAE" w:rsidTr="00544FAE">
        <w:tc>
          <w:tcPr>
            <w:tcW w:w="1551" w:type="dxa"/>
            <w:shd w:val="clear" w:color="auto" w:fill="auto"/>
          </w:tcPr>
          <w:p w:rsidR="00544FAE" w:rsidRPr="00544FAE" w:rsidRDefault="00544FAE" w:rsidP="00992B0F">
            <w:pPr>
              <w:widowControl w:val="0"/>
              <w:ind w:firstLine="0"/>
            </w:pPr>
            <w:r w:rsidRPr="00544FAE">
              <w:t>Bill Number:</w:t>
            </w:r>
          </w:p>
        </w:tc>
        <w:tc>
          <w:tcPr>
            <w:tcW w:w="1311" w:type="dxa"/>
            <w:shd w:val="clear" w:color="auto" w:fill="auto"/>
          </w:tcPr>
          <w:p w:rsidR="00544FAE" w:rsidRPr="00544FAE" w:rsidRDefault="00544FAE" w:rsidP="00992B0F">
            <w:pPr>
              <w:widowControl w:val="0"/>
              <w:ind w:firstLine="0"/>
            </w:pPr>
            <w:r w:rsidRPr="00544FAE">
              <w:t>H. 3017</w:t>
            </w:r>
          </w:p>
        </w:tc>
      </w:tr>
      <w:tr w:rsidR="00544FAE" w:rsidRPr="00544FAE" w:rsidTr="00544FAE">
        <w:tc>
          <w:tcPr>
            <w:tcW w:w="1551" w:type="dxa"/>
            <w:shd w:val="clear" w:color="auto" w:fill="auto"/>
          </w:tcPr>
          <w:p w:rsidR="00544FAE" w:rsidRPr="00544FAE" w:rsidRDefault="00544FAE" w:rsidP="00992B0F">
            <w:pPr>
              <w:widowControl w:val="0"/>
              <w:ind w:firstLine="0"/>
            </w:pPr>
            <w:r w:rsidRPr="00544FAE">
              <w:t>Date:</w:t>
            </w:r>
          </w:p>
        </w:tc>
        <w:tc>
          <w:tcPr>
            <w:tcW w:w="1311" w:type="dxa"/>
            <w:shd w:val="clear" w:color="auto" w:fill="auto"/>
          </w:tcPr>
          <w:p w:rsidR="00544FAE" w:rsidRPr="00544FAE" w:rsidRDefault="00544FAE" w:rsidP="00992B0F">
            <w:pPr>
              <w:widowControl w:val="0"/>
              <w:ind w:firstLine="0"/>
            </w:pPr>
            <w:r w:rsidRPr="00544FAE">
              <w:t>ADD:</w:t>
            </w:r>
          </w:p>
        </w:tc>
      </w:tr>
      <w:tr w:rsidR="00544FAE" w:rsidRPr="00544FAE" w:rsidTr="00544FAE">
        <w:tc>
          <w:tcPr>
            <w:tcW w:w="1551" w:type="dxa"/>
            <w:shd w:val="clear" w:color="auto" w:fill="auto"/>
          </w:tcPr>
          <w:p w:rsidR="00544FAE" w:rsidRPr="00544FAE" w:rsidRDefault="00544FAE" w:rsidP="00992B0F">
            <w:pPr>
              <w:widowControl w:val="0"/>
              <w:ind w:firstLine="0"/>
            </w:pPr>
            <w:r w:rsidRPr="00544FAE">
              <w:t>01/09/19</w:t>
            </w:r>
          </w:p>
        </w:tc>
        <w:tc>
          <w:tcPr>
            <w:tcW w:w="1311" w:type="dxa"/>
            <w:shd w:val="clear" w:color="auto" w:fill="auto"/>
          </w:tcPr>
          <w:p w:rsidR="00544FAE" w:rsidRPr="00544FAE" w:rsidRDefault="00544FAE" w:rsidP="00992B0F">
            <w:pPr>
              <w:widowControl w:val="0"/>
              <w:ind w:firstLine="0"/>
            </w:pPr>
            <w:r w:rsidRPr="00544FAE">
              <w:t>FORREST</w:t>
            </w:r>
          </w:p>
        </w:tc>
      </w:tr>
    </w:tbl>
    <w:p w:rsidR="00544FAE" w:rsidRDefault="00544FAE" w:rsidP="00544FAE">
      <w:pPr>
        <w:keepNext/>
        <w:jc w:val="center"/>
        <w:rPr>
          <w:b/>
        </w:rPr>
      </w:pPr>
      <w:r w:rsidRPr="00544FAE">
        <w:rPr>
          <w:b/>
        </w:rPr>
        <w:lastRenderedPageBreak/>
        <w:t>CO-SPONSOR ADDED</w:t>
      </w:r>
    </w:p>
    <w:tbl>
      <w:tblPr>
        <w:tblW w:w="0" w:type="auto"/>
        <w:tblLayout w:type="fixed"/>
        <w:tblLook w:val="0000" w:firstRow="0" w:lastRow="0" w:firstColumn="0" w:lastColumn="0" w:noHBand="0" w:noVBand="0"/>
      </w:tblPr>
      <w:tblGrid>
        <w:gridCol w:w="1551"/>
        <w:gridCol w:w="1101"/>
      </w:tblGrid>
      <w:tr w:rsidR="00544FAE" w:rsidRPr="00544FAE" w:rsidTr="00544FAE">
        <w:tc>
          <w:tcPr>
            <w:tcW w:w="1551" w:type="dxa"/>
            <w:shd w:val="clear" w:color="auto" w:fill="auto"/>
          </w:tcPr>
          <w:p w:rsidR="00544FAE" w:rsidRPr="00544FAE" w:rsidRDefault="00544FAE" w:rsidP="00544FAE">
            <w:pPr>
              <w:keepNext/>
              <w:ind w:firstLine="0"/>
            </w:pPr>
            <w:r w:rsidRPr="00544FAE">
              <w:t>Bill Number:</w:t>
            </w:r>
          </w:p>
        </w:tc>
        <w:tc>
          <w:tcPr>
            <w:tcW w:w="1101" w:type="dxa"/>
            <w:shd w:val="clear" w:color="auto" w:fill="auto"/>
          </w:tcPr>
          <w:p w:rsidR="00544FAE" w:rsidRPr="00544FAE" w:rsidRDefault="00544FAE" w:rsidP="00544FAE">
            <w:pPr>
              <w:keepNext/>
              <w:ind w:firstLine="0"/>
            </w:pPr>
            <w:r w:rsidRPr="00544FAE">
              <w:t>H. 3070</w:t>
            </w:r>
          </w:p>
        </w:tc>
      </w:tr>
      <w:tr w:rsidR="00544FAE" w:rsidRPr="00544FAE" w:rsidTr="00544FAE">
        <w:tc>
          <w:tcPr>
            <w:tcW w:w="1551" w:type="dxa"/>
            <w:shd w:val="clear" w:color="auto" w:fill="auto"/>
          </w:tcPr>
          <w:p w:rsidR="00544FAE" w:rsidRPr="00544FAE" w:rsidRDefault="00544FAE" w:rsidP="00544FAE">
            <w:pPr>
              <w:keepNext/>
              <w:ind w:firstLine="0"/>
            </w:pPr>
            <w:r w:rsidRPr="00544FAE">
              <w:t>Date:</w:t>
            </w:r>
          </w:p>
        </w:tc>
        <w:tc>
          <w:tcPr>
            <w:tcW w:w="1101" w:type="dxa"/>
            <w:shd w:val="clear" w:color="auto" w:fill="auto"/>
          </w:tcPr>
          <w:p w:rsidR="00544FAE" w:rsidRPr="00544FAE" w:rsidRDefault="00544FAE" w:rsidP="00544FAE">
            <w:pPr>
              <w:keepNext/>
              <w:ind w:firstLine="0"/>
            </w:pPr>
            <w:r w:rsidRPr="00544FAE">
              <w:t>ADD:</w:t>
            </w:r>
          </w:p>
        </w:tc>
      </w:tr>
      <w:tr w:rsidR="00544FAE" w:rsidRPr="00544FAE" w:rsidTr="00544FAE">
        <w:tc>
          <w:tcPr>
            <w:tcW w:w="1551" w:type="dxa"/>
            <w:shd w:val="clear" w:color="auto" w:fill="auto"/>
          </w:tcPr>
          <w:p w:rsidR="00544FAE" w:rsidRPr="00544FAE" w:rsidRDefault="00544FAE" w:rsidP="00544FAE">
            <w:pPr>
              <w:keepNext/>
              <w:ind w:firstLine="0"/>
            </w:pPr>
            <w:r w:rsidRPr="00544FAE">
              <w:t>01/09/19</w:t>
            </w:r>
          </w:p>
        </w:tc>
        <w:tc>
          <w:tcPr>
            <w:tcW w:w="1101" w:type="dxa"/>
            <w:shd w:val="clear" w:color="auto" w:fill="auto"/>
          </w:tcPr>
          <w:p w:rsidR="00544FAE" w:rsidRPr="00544FAE" w:rsidRDefault="00544FAE" w:rsidP="00544FAE">
            <w:pPr>
              <w:keepNext/>
              <w:ind w:firstLine="0"/>
            </w:pPr>
            <w:r w:rsidRPr="00544FAE">
              <w:t>HILL</w:t>
            </w:r>
          </w:p>
        </w:tc>
      </w:tr>
    </w:tbl>
    <w:p w:rsidR="00544FAE" w:rsidRDefault="00544FAE" w:rsidP="00544FAE"/>
    <w:p w:rsidR="00544FAE" w:rsidRDefault="00544FAE" w:rsidP="00544FAE">
      <w:pPr>
        <w:keepNext/>
        <w:jc w:val="center"/>
        <w:rPr>
          <w:b/>
        </w:rPr>
      </w:pPr>
      <w:r w:rsidRPr="00544FAE">
        <w:rPr>
          <w:b/>
        </w:rPr>
        <w:t>CO-SPONSOR ADDED</w:t>
      </w:r>
    </w:p>
    <w:tbl>
      <w:tblPr>
        <w:tblW w:w="0" w:type="auto"/>
        <w:tblLayout w:type="fixed"/>
        <w:tblLook w:val="0000" w:firstRow="0" w:lastRow="0" w:firstColumn="0" w:lastColumn="0" w:noHBand="0" w:noVBand="0"/>
      </w:tblPr>
      <w:tblGrid>
        <w:gridCol w:w="1551"/>
        <w:gridCol w:w="1101"/>
      </w:tblGrid>
      <w:tr w:rsidR="00544FAE" w:rsidRPr="00544FAE" w:rsidTr="00544FAE">
        <w:tc>
          <w:tcPr>
            <w:tcW w:w="1551" w:type="dxa"/>
            <w:shd w:val="clear" w:color="auto" w:fill="auto"/>
          </w:tcPr>
          <w:p w:rsidR="00544FAE" w:rsidRPr="00544FAE" w:rsidRDefault="00544FAE" w:rsidP="00544FAE">
            <w:pPr>
              <w:keepNext/>
              <w:ind w:firstLine="0"/>
            </w:pPr>
            <w:r w:rsidRPr="00544FAE">
              <w:t>Bill Number:</w:t>
            </w:r>
          </w:p>
        </w:tc>
        <w:tc>
          <w:tcPr>
            <w:tcW w:w="1101" w:type="dxa"/>
            <w:shd w:val="clear" w:color="auto" w:fill="auto"/>
          </w:tcPr>
          <w:p w:rsidR="00544FAE" w:rsidRPr="00544FAE" w:rsidRDefault="00544FAE" w:rsidP="00544FAE">
            <w:pPr>
              <w:keepNext/>
              <w:ind w:firstLine="0"/>
            </w:pPr>
            <w:r w:rsidRPr="00544FAE">
              <w:t>H. 3106</w:t>
            </w:r>
          </w:p>
        </w:tc>
      </w:tr>
      <w:tr w:rsidR="00544FAE" w:rsidRPr="00544FAE" w:rsidTr="00544FAE">
        <w:tc>
          <w:tcPr>
            <w:tcW w:w="1551" w:type="dxa"/>
            <w:shd w:val="clear" w:color="auto" w:fill="auto"/>
          </w:tcPr>
          <w:p w:rsidR="00544FAE" w:rsidRPr="00544FAE" w:rsidRDefault="00544FAE" w:rsidP="00544FAE">
            <w:pPr>
              <w:keepNext/>
              <w:ind w:firstLine="0"/>
            </w:pPr>
            <w:r w:rsidRPr="00544FAE">
              <w:t>Date:</w:t>
            </w:r>
          </w:p>
        </w:tc>
        <w:tc>
          <w:tcPr>
            <w:tcW w:w="1101" w:type="dxa"/>
            <w:shd w:val="clear" w:color="auto" w:fill="auto"/>
          </w:tcPr>
          <w:p w:rsidR="00544FAE" w:rsidRPr="00544FAE" w:rsidRDefault="00544FAE" w:rsidP="00544FAE">
            <w:pPr>
              <w:keepNext/>
              <w:ind w:firstLine="0"/>
            </w:pPr>
            <w:r w:rsidRPr="00544FAE">
              <w:t>ADD:</w:t>
            </w:r>
          </w:p>
        </w:tc>
      </w:tr>
      <w:tr w:rsidR="00544FAE" w:rsidRPr="00544FAE" w:rsidTr="00544FAE">
        <w:tc>
          <w:tcPr>
            <w:tcW w:w="1551" w:type="dxa"/>
            <w:shd w:val="clear" w:color="auto" w:fill="auto"/>
          </w:tcPr>
          <w:p w:rsidR="00544FAE" w:rsidRPr="00544FAE" w:rsidRDefault="00544FAE" w:rsidP="00544FAE">
            <w:pPr>
              <w:keepNext/>
              <w:ind w:firstLine="0"/>
            </w:pPr>
            <w:r w:rsidRPr="00544FAE">
              <w:t>01/09/19</w:t>
            </w:r>
          </w:p>
        </w:tc>
        <w:tc>
          <w:tcPr>
            <w:tcW w:w="1101" w:type="dxa"/>
            <w:shd w:val="clear" w:color="auto" w:fill="auto"/>
          </w:tcPr>
          <w:p w:rsidR="00544FAE" w:rsidRPr="00544FAE" w:rsidRDefault="00544FAE" w:rsidP="00544FAE">
            <w:pPr>
              <w:keepNext/>
              <w:ind w:firstLine="0"/>
            </w:pPr>
            <w:r w:rsidRPr="00544FAE">
              <w:t>KIRBY</w:t>
            </w:r>
          </w:p>
        </w:tc>
      </w:tr>
    </w:tbl>
    <w:p w:rsidR="00544FAE" w:rsidRDefault="00544FAE" w:rsidP="00544FAE"/>
    <w:p w:rsidR="00544FAE" w:rsidRDefault="00544FAE" w:rsidP="00544FAE">
      <w:pPr>
        <w:keepNext/>
        <w:jc w:val="center"/>
        <w:rPr>
          <w:b/>
        </w:rPr>
      </w:pPr>
      <w:r w:rsidRPr="00544FAE">
        <w:rPr>
          <w:b/>
        </w:rPr>
        <w:t>CO-SPONSOR ADDED</w:t>
      </w:r>
    </w:p>
    <w:tbl>
      <w:tblPr>
        <w:tblW w:w="0" w:type="auto"/>
        <w:tblLayout w:type="fixed"/>
        <w:tblLook w:val="0000" w:firstRow="0" w:lastRow="0" w:firstColumn="0" w:lastColumn="0" w:noHBand="0" w:noVBand="0"/>
      </w:tblPr>
      <w:tblGrid>
        <w:gridCol w:w="1551"/>
        <w:gridCol w:w="1101"/>
      </w:tblGrid>
      <w:tr w:rsidR="00544FAE" w:rsidRPr="00544FAE" w:rsidTr="00544FAE">
        <w:tc>
          <w:tcPr>
            <w:tcW w:w="1551" w:type="dxa"/>
            <w:shd w:val="clear" w:color="auto" w:fill="auto"/>
          </w:tcPr>
          <w:p w:rsidR="00544FAE" w:rsidRPr="00544FAE" w:rsidRDefault="00544FAE" w:rsidP="00544FAE">
            <w:pPr>
              <w:keepNext/>
              <w:ind w:firstLine="0"/>
            </w:pPr>
            <w:r w:rsidRPr="00544FAE">
              <w:t>Bill Number:</w:t>
            </w:r>
          </w:p>
        </w:tc>
        <w:tc>
          <w:tcPr>
            <w:tcW w:w="1101" w:type="dxa"/>
            <w:shd w:val="clear" w:color="auto" w:fill="auto"/>
          </w:tcPr>
          <w:p w:rsidR="00544FAE" w:rsidRPr="00544FAE" w:rsidRDefault="00544FAE" w:rsidP="00544FAE">
            <w:pPr>
              <w:keepNext/>
              <w:ind w:firstLine="0"/>
            </w:pPr>
            <w:r w:rsidRPr="00544FAE">
              <w:t>H. 3149</w:t>
            </w:r>
          </w:p>
        </w:tc>
      </w:tr>
      <w:tr w:rsidR="00544FAE" w:rsidRPr="00544FAE" w:rsidTr="00544FAE">
        <w:tc>
          <w:tcPr>
            <w:tcW w:w="1551" w:type="dxa"/>
            <w:shd w:val="clear" w:color="auto" w:fill="auto"/>
          </w:tcPr>
          <w:p w:rsidR="00544FAE" w:rsidRPr="00544FAE" w:rsidRDefault="00544FAE" w:rsidP="00544FAE">
            <w:pPr>
              <w:keepNext/>
              <w:ind w:firstLine="0"/>
            </w:pPr>
            <w:r w:rsidRPr="00544FAE">
              <w:t>Date:</w:t>
            </w:r>
          </w:p>
        </w:tc>
        <w:tc>
          <w:tcPr>
            <w:tcW w:w="1101" w:type="dxa"/>
            <w:shd w:val="clear" w:color="auto" w:fill="auto"/>
          </w:tcPr>
          <w:p w:rsidR="00544FAE" w:rsidRPr="00544FAE" w:rsidRDefault="00544FAE" w:rsidP="00544FAE">
            <w:pPr>
              <w:keepNext/>
              <w:ind w:firstLine="0"/>
            </w:pPr>
            <w:r w:rsidRPr="00544FAE">
              <w:t>ADD:</w:t>
            </w:r>
          </w:p>
        </w:tc>
      </w:tr>
      <w:tr w:rsidR="00544FAE" w:rsidRPr="00544FAE" w:rsidTr="00544FAE">
        <w:tc>
          <w:tcPr>
            <w:tcW w:w="1551" w:type="dxa"/>
            <w:shd w:val="clear" w:color="auto" w:fill="auto"/>
          </w:tcPr>
          <w:p w:rsidR="00544FAE" w:rsidRPr="00544FAE" w:rsidRDefault="00544FAE" w:rsidP="00544FAE">
            <w:pPr>
              <w:keepNext/>
              <w:ind w:firstLine="0"/>
            </w:pPr>
            <w:r w:rsidRPr="00544FAE">
              <w:t>01/09/19</w:t>
            </w:r>
          </w:p>
        </w:tc>
        <w:tc>
          <w:tcPr>
            <w:tcW w:w="1101" w:type="dxa"/>
            <w:shd w:val="clear" w:color="auto" w:fill="auto"/>
          </w:tcPr>
          <w:p w:rsidR="00544FAE" w:rsidRPr="00544FAE" w:rsidRDefault="00544FAE" w:rsidP="00544FAE">
            <w:pPr>
              <w:keepNext/>
              <w:ind w:firstLine="0"/>
            </w:pPr>
            <w:r w:rsidRPr="00544FAE">
              <w:t>HILL</w:t>
            </w:r>
          </w:p>
        </w:tc>
      </w:tr>
    </w:tbl>
    <w:p w:rsidR="00544FAE" w:rsidRDefault="00544FAE" w:rsidP="00544FAE"/>
    <w:p w:rsidR="00544FAE" w:rsidRDefault="00544FAE" w:rsidP="00544FAE">
      <w:pPr>
        <w:keepNext/>
        <w:jc w:val="center"/>
        <w:rPr>
          <w:b/>
        </w:rPr>
      </w:pPr>
      <w:r w:rsidRPr="00544FAE">
        <w:rPr>
          <w:b/>
        </w:rPr>
        <w:t>CO-SPONSOR ADDED</w:t>
      </w:r>
    </w:p>
    <w:tbl>
      <w:tblPr>
        <w:tblW w:w="0" w:type="auto"/>
        <w:tblLayout w:type="fixed"/>
        <w:tblLook w:val="0000" w:firstRow="0" w:lastRow="0" w:firstColumn="0" w:lastColumn="0" w:noHBand="0" w:noVBand="0"/>
      </w:tblPr>
      <w:tblGrid>
        <w:gridCol w:w="1551"/>
        <w:gridCol w:w="1311"/>
      </w:tblGrid>
      <w:tr w:rsidR="00544FAE" w:rsidRPr="00544FAE" w:rsidTr="00544FAE">
        <w:tc>
          <w:tcPr>
            <w:tcW w:w="1551" w:type="dxa"/>
            <w:shd w:val="clear" w:color="auto" w:fill="auto"/>
          </w:tcPr>
          <w:p w:rsidR="00544FAE" w:rsidRPr="00544FAE" w:rsidRDefault="00544FAE" w:rsidP="00544FAE">
            <w:pPr>
              <w:keepNext/>
              <w:ind w:firstLine="0"/>
            </w:pPr>
            <w:r w:rsidRPr="00544FAE">
              <w:t>Bill Number:</w:t>
            </w:r>
          </w:p>
        </w:tc>
        <w:tc>
          <w:tcPr>
            <w:tcW w:w="1311" w:type="dxa"/>
            <w:shd w:val="clear" w:color="auto" w:fill="auto"/>
          </w:tcPr>
          <w:p w:rsidR="00544FAE" w:rsidRPr="00544FAE" w:rsidRDefault="00544FAE" w:rsidP="00544FAE">
            <w:pPr>
              <w:keepNext/>
              <w:ind w:firstLine="0"/>
            </w:pPr>
            <w:r w:rsidRPr="00544FAE">
              <w:t>H. 3166</w:t>
            </w:r>
          </w:p>
        </w:tc>
      </w:tr>
      <w:tr w:rsidR="00544FAE" w:rsidRPr="00544FAE" w:rsidTr="00544FAE">
        <w:tc>
          <w:tcPr>
            <w:tcW w:w="1551" w:type="dxa"/>
            <w:shd w:val="clear" w:color="auto" w:fill="auto"/>
          </w:tcPr>
          <w:p w:rsidR="00544FAE" w:rsidRPr="00544FAE" w:rsidRDefault="00544FAE" w:rsidP="00544FAE">
            <w:pPr>
              <w:keepNext/>
              <w:ind w:firstLine="0"/>
            </w:pPr>
            <w:r w:rsidRPr="00544FAE">
              <w:t>Date:</w:t>
            </w:r>
          </w:p>
        </w:tc>
        <w:tc>
          <w:tcPr>
            <w:tcW w:w="1311" w:type="dxa"/>
            <w:shd w:val="clear" w:color="auto" w:fill="auto"/>
          </w:tcPr>
          <w:p w:rsidR="00544FAE" w:rsidRPr="00544FAE" w:rsidRDefault="00544FAE" w:rsidP="00544FAE">
            <w:pPr>
              <w:keepNext/>
              <w:ind w:firstLine="0"/>
            </w:pPr>
            <w:r w:rsidRPr="00544FAE">
              <w:t>ADD:</w:t>
            </w:r>
          </w:p>
        </w:tc>
      </w:tr>
      <w:tr w:rsidR="00544FAE" w:rsidRPr="00544FAE" w:rsidTr="00544FAE">
        <w:tc>
          <w:tcPr>
            <w:tcW w:w="1551" w:type="dxa"/>
            <w:shd w:val="clear" w:color="auto" w:fill="auto"/>
          </w:tcPr>
          <w:p w:rsidR="00544FAE" w:rsidRPr="00544FAE" w:rsidRDefault="00544FAE" w:rsidP="00544FAE">
            <w:pPr>
              <w:keepNext/>
              <w:ind w:firstLine="0"/>
            </w:pPr>
            <w:r w:rsidRPr="00544FAE">
              <w:t>01/09/19</w:t>
            </w:r>
          </w:p>
        </w:tc>
        <w:tc>
          <w:tcPr>
            <w:tcW w:w="1311" w:type="dxa"/>
            <w:shd w:val="clear" w:color="auto" w:fill="auto"/>
          </w:tcPr>
          <w:p w:rsidR="00544FAE" w:rsidRPr="00544FAE" w:rsidRDefault="00544FAE" w:rsidP="00544FAE">
            <w:pPr>
              <w:keepNext/>
              <w:ind w:firstLine="0"/>
            </w:pPr>
            <w:r w:rsidRPr="00544FAE">
              <w:t>FORREST</w:t>
            </w:r>
          </w:p>
        </w:tc>
      </w:tr>
    </w:tbl>
    <w:p w:rsidR="00544FAE" w:rsidRDefault="00544FAE" w:rsidP="00544FAE"/>
    <w:p w:rsidR="00544FAE" w:rsidRDefault="00544FAE" w:rsidP="00544FAE">
      <w:pPr>
        <w:keepNext/>
        <w:jc w:val="center"/>
        <w:rPr>
          <w:b/>
        </w:rPr>
      </w:pPr>
      <w:r w:rsidRPr="00544FAE">
        <w:rPr>
          <w:b/>
        </w:rPr>
        <w:t>CO-SPONSOR ADDED</w:t>
      </w:r>
    </w:p>
    <w:tbl>
      <w:tblPr>
        <w:tblW w:w="0" w:type="auto"/>
        <w:tblLayout w:type="fixed"/>
        <w:tblLook w:val="0000" w:firstRow="0" w:lastRow="0" w:firstColumn="0" w:lastColumn="0" w:noHBand="0" w:noVBand="0"/>
      </w:tblPr>
      <w:tblGrid>
        <w:gridCol w:w="1551"/>
        <w:gridCol w:w="1101"/>
      </w:tblGrid>
      <w:tr w:rsidR="00544FAE" w:rsidRPr="00544FAE" w:rsidTr="00544FAE">
        <w:tc>
          <w:tcPr>
            <w:tcW w:w="1551" w:type="dxa"/>
            <w:shd w:val="clear" w:color="auto" w:fill="auto"/>
          </w:tcPr>
          <w:p w:rsidR="00544FAE" w:rsidRPr="00544FAE" w:rsidRDefault="00544FAE" w:rsidP="00544FAE">
            <w:pPr>
              <w:keepNext/>
              <w:ind w:firstLine="0"/>
            </w:pPr>
            <w:r w:rsidRPr="00544FAE">
              <w:t>Bill Number:</w:t>
            </w:r>
          </w:p>
        </w:tc>
        <w:tc>
          <w:tcPr>
            <w:tcW w:w="1101" w:type="dxa"/>
            <w:shd w:val="clear" w:color="auto" w:fill="auto"/>
          </w:tcPr>
          <w:p w:rsidR="00544FAE" w:rsidRPr="00544FAE" w:rsidRDefault="00544FAE" w:rsidP="00544FAE">
            <w:pPr>
              <w:keepNext/>
              <w:ind w:firstLine="0"/>
            </w:pPr>
            <w:r w:rsidRPr="00544FAE">
              <w:t>H. 3295</w:t>
            </w:r>
          </w:p>
        </w:tc>
      </w:tr>
      <w:tr w:rsidR="00544FAE" w:rsidRPr="00544FAE" w:rsidTr="00544FAE">
        <w:tc>
          <w:tcPr>
            <w:tcW w:w="1551" w:type="dxa"/>
            <w:shd w:val="clear" w:color="auto" w:fill="auto"/>
          </w:tcPr>
          <w:p w:rsidR="00544FAE" w:rsidRPr="00544FAE" w:rsidRDefault="00544FAE" w:rsidP="00544FAE">
            <w:pPr>
              <w:keepNext/>
              <w:ind w:firstLine="0"/>
            </w:pPr>
            <w:r w:rsidRPr="00544FAE">
              <w:t>Date:</w:t>
            </w:r>
          </w:p>
        </w:tc>
        <w:tc>
          <w:tcPr>
            <w:tcW w:w="1101" w:type="dxa"/>
            <w:shd w:val="clear" w:color="auto" w:fill="auto"/>
          </w:tcPr>
          <w:p w:rsidR="00544FAE" w:rsidRPr="00544FAE" w:rsidRDefault="00544FAE" w:rsidP="00544FAE">
            <w:pPr>
              <w:keepNext/>
              <w:ind w:firstLine="0"/>
            </w:pPr>
            <w:r w:rsidRPr="00544FAE">
              <w:t>ADD:</w:t>
            </w:r>
          </w:p>
        </w:tc>
      </w:tr>
      <w:tr w:rsidR="00544FAE" w:rsidRPr="00544FAE" w:rsidTr="00544FAE">
        <w:tc>
          <w:tcPr>
            <w:tcW w:w="1551" w:type="dxa"/>
            <w:shd w:val="clear" w:color="auto" w:fill="auto"/>
          </w:tcPr>
          <w:p w:rsidR="00544FAE" w:rsidRPr="00544FAE" w:rsidRDefault="00544FAE" w:rsidP="00544FAE">
            <w:pPr>
              <w:keepNext/>
              <w:ind w:firstLine="0"/>
            </w:pPr>
            <w:r w:rsidRPr="00544FAE">
              <w:t>01/09/19</w:t>
            </w:r>
          </w:p>
        </w:tc>
        <w:tc>
          <w:tcPr>
            <w:tcW w:w="1101" w:type="dxa"/>
            <w:shd w:val="clear" w:color="auto" w:fill="auto"/>
          </w:tcPr>
          <w:p w:rsidR="00544FAE" w:rsidRPr="00544FAE" w:rsidRDefault="00544FAE" w:rsidP="00544FAE">
            <w:pPr>
              <w:keepNext/>
              <w:ind w:firstLine="0"/>
            </w:pPr>
            <w:r w:rsidRPr="00544FAE">
              <w:t>HILL</w:t>
            </w:r>
          </w:p>
        </w:tc>
      </w:tr>
    </w:tbl>
    <w:p w:rsidR="00544FAE" w:rsidRDefault="00544FAE" w:rsidP="00544FAE"/>
    <w:p w:rsidR="00544FAE" w:rsidRDefault="00544FAE" w:rsidP="00544FAE">
      <w:pPr>
        <w:keepNext/>
        <w:jc w:val="center"/>
        <w:rPr>
          <w:b/>
        </w:rPr>
      </w:pPr>
      <w:r w:rsidRPr="00544FAE">
        <w:rPr>
          <w:b/>
        </w:rPr>
        <w:t>CO-SPONSOR ADDED</w:t>
      </w:r>
    </w:p>
    <w:tbl>
      <w:tblPr>
        <w:tblW w:w="0" w:type="auto"/>
        <w:tblLayout w:type="fixed"/>
        <w:tblLook w:val="0000" w:firstRow="0" w:lastRow="0" w:firstColumn="0" w:lastColumn="0" w:noHBand="0" w:noVBand="0"/>
      </w:tblPr>
      <w:tblGrid>
        <w:gridCol w:w="1551"/>
        <w:gridCol w:w="1101"/>
      </w:tblGrid>
      <w:tr w:rsidR="00544FAE" w:rsidRPr="00544FAE" w:rsidTr="00544FAE">
        <w:tc>
          <w:tcPr>
            <w:tcW w:w="1551" w:type="dxa"/>
            <w:shd w:val="clear" w:color="auto" w:fill="auto"/>
          </w:tcPr>
          <w:p w:rsidR="00544FAE" w:rsidRPr="00544FAE" w:rsidRDefault="00544FAE" w:rsidP="00544FAE">
            <w:pPr>
              <w:keepNext/>
              <w:ind w:firstLine="0"/>
            </w:pPr>
            <w:r w:rsidRPr="00544FAE">
              <w:t>Bill Number:</w:t>
            </w:r>
          </w:p>
        </w:tc>
        <w:tc>
          <w:tcPr>
            <w:tcW w:w="1101" w:type="dxa"/>
            <w:shd w:val="clear" w:color="auto" w:fill="auto"/>
          </w:tcPr>
          <w:p w:rsidR="00544FAE" w:rsidRPr="00544FAE" w:rsidRDefault="00544FAE" w:rsidP="00544FAE">
            <w:pPr>
              <w:keepNext/>
              <w:ind w:firstLine="0"/>
            </w:pPr>
            <w:r w:rsidRPr="00544FAE">
              <w:t>H. 3304</w:t>
            </w:r>
          </w:p>
        </w:tc>
      </w:tr>
      <w:tr w:rsidR="00544FAE" w:rsidRPr="00544FAE" w:rsidTr="00544FAE">
        <w:tc>
          <w:tcPr>
            <w:tcW w:w="1551" w:type="dxa"/>
            <w:shd w:val="clear" w:color="auto" w:fill="auto"/>
          </w:tcPr>
          <w:p w:rsidR="00544FAE" w:rsidRPr="00544FAE" w:rsidRDefault="00544FAE" w:rsidP="00544FAE">
            <w:pPr>
              <w:keepNext/>
              <w:ind w:firstLine="0"/>
            </w:pPr>
            <w:r w:rsidRPr="00544FAE">
              <w:t>Date:</w:t>
            </w:r>
          </w:p>
        </w:tc>
        <w:tc>
          <w:tcPr>
            <w:tcW w:w="1101" w:type="dxa"/>
            <w:shd w:val="clear" w:color="auto" w:fill="auto"/>
          </w:tcPr>
          <w:p w:rsidR="00544FAE" w:rsidRPr="00544FAE" w:rsidRDefault="00544FAE" w:rsidP="00544FAE">
            <w:pPr>
              <w:keepNext/>
              <w:ind w:firstLine="0"/>
            </w:pPr>
            <w:r w:rsidRPr="00544FAE">
              <w:t>ADD:</w:t>
            </w:r>
          </w:p>
        </w:tc>
      </w:tr>
      <w:tr w:rsidR="00544FAE" w:rsidRPr="00544FAE" w:rsidTr="00544FAE">
        <w:tc>
          <w:tcPr>
            <w:tcW w:w="1551" w:type="dxa"/>
            <w:shd w:val="clear" w:color="auto" w:fill="auto"/>
          </w:tcPr>
          <w:p w:rsidR="00544FAE" w:rsidRPr="00544FAE" w:rsidRDefault="00544FAE" w:rsidP="00544FAE">
            <w:pPr>
              <w:keepNext/>
              <w:ind w:firstLine="0"/>
            </w:pPr>
            <w:r w:rsidRPr="00544FAE">
              <w:t>01/09/19</w:t>
            </w:r>
          </w:p>
        </w:tc>
        <w:tc>
          <w:tcPr>
            <w:tcW w:w="1101" w:type="dxa"/>
            <w:shd w:val="clear" w:color="auto" w:fill="auto"/>
          </w:tcPr>
          <w:p w:rsidR="00544FAE" w:rsidRPr="00544FAE" w:rsidRDefault="00544FAE" w:rsidP="00544FAE">
            <w:pPr>
              <w:keepNext/>
              <w:ind w:firstLine="0"/>
            </w:pPr>
            <w:r w:rsidRPr="00544FAE">
              <w:t>KIRBY</w:t>
            </w:r>
          </w:p>
        </w:tc>
      </w:tr>
    </w:tbl>
    <w:p w:rsidR="00544FAE" w:rsidRDefault="00544FAE" w:rsidP="00544FAE"/>
    <w:p w:rsidR="00544FAE" w:rsidRDefault="00544FAE" w:rsidP="00544FAE">
      <w:pPr>
        <w:keepNext/>
        <w:jc w:val="center"/>
        <w:rPr>
          <w:b/>
        </w:rPr>
      </w:pPr>
      <w:r w:rsidRPr="00544FAE">
        <w:rPr>
          <w:b/>
        </w:rPr>
        <w:t>CO-SPONSOR</w:t>
      </w:r>
      <w:r w:rsidR="00992B0F">
        <w:rPr>
          <w:b/>
        </w:rPr>
        <w:t>S</w:t>
      </w:r>
      <w:r w:rsidRPr="00544FAE">
        <w:rPr>
          <w:b/>
        </w:rPr>
        <w:t xml:space="preserve"> ADDED</w:t>
      </w:r>
    </w:p>
    <w:tbl>
      <w:tblPr>
        <w:tblW w:w="0" w:type="auto"/>
        <w:tblLayout w:type="fixed"/>
        <w:tblLook w:val="0000" w:firstRow="0" w:lastRow="0" w:firstColumn="0" w:lastColumn="0" w:noHBand="0" w:noVBand="0"/>
      </w:tblPr>
      <w:tblGrid>
        <w:gridCol w:w="1551"/>
        <w:gridCol w:w="3066"/>
      </w:tblGrid>
      <w:tr w:rsidR="00544FAE" w:rsidRPr="00544FAE" w:rsidTr="00544FAE">
        <w:tc>
          <w:tcPr>
            <w:tcW w:w="1551" w:type="dxa"/>
            <w:shd w:val="clear" w:color="auto" w:fill="auto"/>
          </w:tcPr>
          <w:p w:rsidR="00544FAE" w:rsidRPr="00544FAE" w:rsidRDefault="00544FAE" w:rsidP="00544FAE">
            <w:pPr>
              <w:keepNext/>
              <w:ind w:firstLine="0"/>
            </w:pPr>
            <w:r w:rsidRPr="00544FAE">
              <w:t>Bill Number:</w:t>
            </w:r>
          </w:p>
        </w:tc>
        <w:tc>
          <w:tcPr>
            <w:tcW w:w="3066" w:type="dxa"/>
            <w:shd w:val="clear" w:color="auto" w:fill="auto"/>
          </w:tcPr>
          <w:p w:rsidR="00544FAE" w:rsidRPr="00544FAE" w:rsidRDefault="00544FAE" w:rsidP="00544FAE">
            <w:pPr>
              <w:keepNext/>
              <w:ind w:firstLine="0"/>
            </w:pPr>
            <w:r w:rsidRPr="00544FAE">
              <w:t>H. 3322</w:t>
            </w:r>
          </w:p>
        </w:tc>
      </w:tr>
      <w:tr w:rsidR="00544FAE" w:rsidRPr="00544FAE" w:rsidTr="00544FAE">
        <w:tc>
          <w:tcPr>
            <w:tcW w:w="1551" w:type="dxa"/>
            <w:shd w:val="clear" w:color="auto" w:fill="auto"/>
          </w:tcPr>
          <w:p w:rsidR="00544FAE" w:rsidRPr="00544FAE" w:rsidRDefault="00544FAE" w:rsidP="00544FAE">
            <w:pPr>
              <w:keepNext/>
              <w:ind w:firstLine="0"/>
            </w:pPr>
            <w:r w:rsidRPr="00544FAE">
              <w:t>Date:</w:t>
            </w:r>
          </w:p>
        </w:tc>
        <w:tc>
          <w:tcPr>
            <w:tcW w:w="3066" w:type="dxa"/>
            <w:shd w:val="clear" w:color="auto" w:fill="auto"/>
          </w:tcPr>
          <w:p w:rsidR="00544FAE" w:rsidRPr="00544FAE" w:rsidRDefault="00544FAE" w:rsidP="00544FAE">
            <w:pPr>
              <w:keepNext/>
              <w:ind w:firstLine="0"/>
            </w:pPr>
            <w:r w:rsidRPr="00544FAE">
              <w:t>ADD:</w:t>
            </w:r>
          </w:p>
        </w:tc>
      </w:tr>
      <w:tr w:rsidR="00544FAE" w:rsidRPr="00544FAE" w:rsidTr="00544FAE">
        <w:tc>
          <w:tcPr>
            <w:tcW w:w="1551" w:type="dxa"/>
            <w:shd w:val="clear" w:color="auto" w:fill="auto"/>
          </w:tcPr>
          <w:p w:rsidR="00544FAE" w:rsidRPr="00544FAE" w:rsidRDefault="00544FAE" w:rsidP="00544FAE">
            <w:pPr>
              <w:keepNext/>
              <w:ind w:firstLine="0"/>
            </w:pPr>
            <w:r w:rsidRPr="00544FAE">
              <w:t>01/09/19</w:t>
            </w:r>
          </w:p>
        </w:tc>
        <w:tc>
          <w:tcPr>
            <w:tcW w:w="3066" w:type="dxa"/>
            <w:shd w:val="clear" w:color="auto" w:fill="auto"/>
          </w:tcPr>
          <w:p w:rsidR="00544FAE" w:rsidRPr="00544FAE" w:rsidRDefault="00544FAE" w:rsidP="00544FAE">
            <w:pPr>
              <w:keepNext/>
              <w:ind w:firstLine="0"/>
            </w:pPr>
            <w:r w:rsidRPr="00544FAE">
              <w:t>GILLIARD and JEFFERSON</w:t>
            </w:r>
          </w:p>
        </w:tc>
      </w:tr>
    </w:tbl>
    <w:p w:rsidR="00544FAE" w:rsidRDefault="00544FAE" w:rsidP="00544FAE"/>
    <w:p w:rsidR="00544FAE" w:rsidRDefault="00544FAE" w:rsidP="00544FAE">
      <w:pPr>
        <w:keepNext/>
        <w:jc w:val="center"/>
        <w:rPr>
          <w:b/>
        </w:rPr>
      </w:pPr>
      <w:r w:rsidRPr="00544FAE">
        <w:rPr>
          <w:b/>
        </w:rPr>
        <w:t>CO-SPONSOR</w:t>
      </w:r>
      <w:r w:rsidR="00992B0F">
        <w:rPr>
          <w:b/>
        </w:rPr>
        <w:t>S</w:t>
      </w:r>
      <w:r w:rsidRPr="00544FAE">
        <w:rPr>
          <w:b/>
        </w:rPr>
        <w:t xml:space="preserve"> ADDED</w:t>
      </w:r>
    </w:p>
    <w:tbl>
      <w:tblPr>
        <w:tblW w:w="0" w:type="auto"/>
        <w:tblLayout w:type="fixed"/>
        <w:tblLook w:val="0000" w:firstRow="0" w:lastRow="0" w:firstColumn="0" w:lastColumn="0" w:noHBand="0" w:noVBand="0"/>
      </w:tblPr>
      <w:tblGrid>
        <w:gridCol w:w="1551"/>
        <w:gridCol w:w="4281"/>
      </w:tblGrid>
      <w:tr w:rsidR="00544FAE" w:rsidRPr="00544FAE" w:rsidTr="00544FAE">
        <w:tc>
          <w:tcPr>
            <w:tcW w:w="1551" w:type="dxa"/>
            <w:shd w:val="clear" w:color="auto" w:fill="auto"/>
          </w:tcPr>
          <w:p w:rsidR="00544FAE" w:rsidRPr="00544FAE" w:rsidRDefault="00544FAE" w:rsidP="00544FAE">
            <w:pPr>
              <w:keepNext/>
              <w:ind w:firstLine="0"/>
            </w:pPr>
            <w:r w:rsidRPr="00544FAE">
              <w:t>Bill Number:</w:t>
            </w:r>
          </w:p>
        </w:tc>
        <w:tc>
          <w:tcPr>
            <w:tcW w:w="4281" w:type="dxa"/>
            <w:shd w:val="clear" w:color="auto" w:fill="auto"/>
          </w:tcPr>
          <w:p w:rsidR="00544FAE" w:rsidRPr="00544FAE" w:rsidRDefault="00544FAE" w:rsidP="00544FAE">
            <w:pPr>
              <w:keepNext/>
              <w:ind w:firstLine="0"/>
            </w:pPr>
            <w:r w:rsidRPr="00544FAE">
              <w:t>H. 3449</w:t>
            </w:r>
          </w:p>
        </w:tc>
      </w:tr>
      <w:tr w:rsidR="00544FAE" w:rsidRPr="00544FAE" w:rsidTr="00544FAE">
        <w:tc>
          <w:tcPr>
            <w:tcW w:w="1551" w:type="dxa"/>
            <w:shd w:val="clear" w:color="auto" w:fill="auto"/>
          </w:tcPr>
          <w:p w:rsidR="00544FAE" w:rsidRPr="00544FAE" w:rsidRDefault="00544FAE" w:rsidP="00544FAE">
            <w:pPr>
              <w:keepNext/>
              <w:ind w:firstLine="0"/>
            </w:pPr>
            <w:r w:rsidRPr="00544FAE">
              <w:t>Date:</w:t>
            </w:r>
          </w:p>
        </w:tc>
        <w:tc>
          <w:tcPr>
            <w:tcW w:w="4281" w:type="dxa"/>
            <w:shd w:val="clear" w:color="auto" w:fill="auto"/>
          </w:tcPr>
          <w:p w:rsidR="00544FAE" w:rsidRPr="00544FAE" w:rsidRDefault="00544FAE" w:rsidP="00544FAE">
            <w:pPr>
              <w:keepNext/>
              <w:ind w:firstLine="0"/>
            </w:pPr>
            <w:r w:rsidRPr="00544FAE">
              <w:t>ADD:</w:t>
            </w:r>
          </w:p>
        </w:tc>
      </w:tr>
      <w:tr w:rsidR="00544FAE" w:rsidRPr="00544FAE" w:rsidTr="00544FAE">
        <w:tc>
          <w:tcPr>
            <w:tcW w:w="1551" w:type="dxa"/>
            <w:shd w:val="clear" w:color="auto" w:fill="auto"/>
          </w:tcPr>
          <w:p w:rsidR="00544FAE" w:rsidRPr="00544FAE" w:rsidRDefault="00544FAE" w:rsidP="00544FAE">
            <w:pPr>
              <w:keepNext/>
              <w:ind w:firstLine="0"/>
            </w:pPr>
            <w:r w:rsidRPr="00544FAE">
              <w:t>01/09/19</w:t>
            </w:r>
          </w:p>
        </w:tc>
        <w:tc>
          <w:tcPr>
            <w:tcW w:w="4281" w:type="dxa"/>
            <w:shd w:val="clear" w:color="auto" w:fill="auto"/>
          </w:tcPr>
          <w:p w:rsidR="00544FAE" w:rsidRPr="00544FAE" w:rsidRDefault="00544FAE" w:rsidP="00544FAE">
            <w:pPr>
              <w:keepNext/>
              <w:ind w:firstLine="0"/>
            </w:pPr>
            <w:r w:rsidRPr="00544FAE">
              <w:t>KIRBY, FORREST, YOUNG and HIXON</w:t>
            </w:r>
          </w:p>
        </w:tc>
      </w:tr>
    </w:tbl>
    <w:p w:rsidR="00544FAE" w:rsidRDefault="00544FAE" w:rsidP="00544FAE"/>
    <w:p w:rsidR="00544FAE" w:rsidRDefault="00544FAE" w:rsidP="00544FAE">
      <w:r>
        <w:lastRenderedPageBreak/>
        <w:t>Rep. BANNISTER moved that the House adjourn upon completion of the Governor's inauguration to meet at 10:00 a. m. tomorrow, which was agreed to.</w:t>
      </w:r>
    </w:p>
    <w:p w:rsidR="00544FAE" w:rsidRDefault="00544FAE" w:rsidP="00544FAE"/>
    <w:p w:rsidR="00544FAE" w:rsidRPr="0018376A" w:rsidRDefault="00544FAE" w:rsidP="00544FAE">
      <w:pPr>
        <w:keepNext/>
        <w:ind w:firstLine="0"/>
        <w:jc w:val="center"/>
        <w:rPr>
          <w:b/>
          <w:color w:val="000000"/>
          <w:szCs w:val="22"/>
        </w:rPr>
      </w:pPr>
      <w:bookmarkStart w:id="26" w:name="file_start79"/>
      <w:bookmarkEnd w:id="26"/>
      <w:r w:rsidRPr="0018376A">
        <w:rPr>
          <w:b/>
          <w:color w:val="000000"/>
          <w:szCs w:val="22"/>
        </w:rPr>
        <w:t>INAUGURAL PROGRAM</w:t>
      </w:r>
    </w:p>
    <w:p w:rsidR="00616C5D" w:rsidRDefault="00616C5D" w:rsidP="00544FAE">
      <w:pPr>
        <w:keepNext/>
        <w:ind w:firstLine="0"/>
        <w:jc w:val="center"/>
        <w:rPr>
          <w:b/>
          <w:i/>
          <w:color w:val="000000"/>
          <w:szCs w:val="22"/>
        </w:rPr>
      </w:pPr>
    </w:p>
    <w:p w:rsidR="00544FAE" w:rsidRPr="0018376A" w:rsidRDefault="00544FAE" w:rsidP="00544FAE">
      <w:pPr>
        <w:keepNext/>
        <w:ind w:firstLine="0"/>
        <w:jc w:val="center"/>
        <w:rPr>
          <w:b/>
          <w:i/>
        </w:rPr>
      </w:pPr>
      <w:r w:rsidRPr="0018376A">
        <w:rPr>
          <w:b/>
          <w:i/>
          <w:color w:val="000000"/>
          <w:szCs w:val="22"/>
        </w:rPr>
        <w:t>Processional</w:t>
      </w:r>
    </w:p>
    <w:p w:rsidR="00544FAE" w:rsidRPr="0018376A" w:rsidRDefault="00544FAE" w:rsidP="00544FAE">
      <w:pPr>
        <w:ind w:firstLine="0"/>
        <w:jc w:val="center"/>
        <w:rPr>
          <w:color w:val="000000"/>
          <w:szCs w:val="22"/>
        </w:rPr>
      </w:pPr>
      <w:r w:rsidRPr="0018376A">
        <w:rPr>
          <w:color w:val="000000"/>
          <w:szCs w:val="22"/>
        </w:rPr>
        <w:t>282</w:t>
      </w:r>
      <w:r w:rsidRPr="0018376A">
        <w:rPr>
          <w:color w:val="000000"/>
          <w:szCs w:val="22"/>
          <w:vertAlign w:val="superscript"/>
        </w:rPr>
        <w:t>nd</w:t>
      </w:r>
      <w:r w:rsidRPr="0018376A">
        <w:rPr>
          <w:color w:val="000000"/>
          <w:szCs w:val="22"/>
        </w:rPr>
        <w:t xml:space="preserve"> Army Band, Fort Jackson, Columbia</w:t>
      </w:r>
    </w:p>
    <w:p w:rsidR="00544FAE" w:rsidRPr="0018376A" w:rsidRDefault="00544FAE" w:rsidP="00544FAE">
      <w:pPr>
        <w:ind w:firstLine="0"/>
        <w:jc w:val="center"/>
        <w:rPr>
          <w:i/>
          <w:szCs w:val="22"/>
        </w:rPr>
      </w:pPr>
      <w:r w:rsidRPr="0018376A">
        <w:rPr>
          <w:szCs w:val="22"/>
        </w:rPr>
        <w:t xml:space="preserve">Chief Warrant Officer 3 George T. Bauer, </w:t>
      </w:r>
      <w:r w:rsidRPr="0018376A">
        <w:rPr>
          <w:i/>
          <w:szCs w:val="22"/>
        </w:rPr>
        <w:t>Commander</w:t>
      </w:r>
    </w:p>
    <w:p w:rsidR="00544FAE" w:rsidRPr="0018376A" w:rsidRDefault="00544FAE" w:rsidP="00544FAE">
      <w:pPr>
        <w:ind w:firstLine="0"/>
        <w:jc w:val="center"/>
        <w:rPr>
          <w:color w:val="000000"/>
          <w:szCs w:val="22"/>
        </w:rPr>
      </w:pPr>
    </w:p>
    <w:p w:rsidR="00544FAE" w:rsidRPr="0018376A" w:rsidRDefault="00992B0F" w:rsidP="00544FAE">
      <w:pPr>
        <w:numPr>
          <w:ilvl w:val="0"/>
          <w:numId w:val="2"/>
        </w:numPr>
        <w:tabs>
          <w:tab w:val="num" w:pos="1080"/>
        </w:tabs>
        <w:ind w:firstLine="0"/>
        <w:jc w:val="left"/>
        <w:rPr>
          <w:color w:val="000000"/>
          <w:szCs w:val="22"/>
        </w:rPr>
      </w:pPr>
      <w:r>
        <w:rPr>
          <w:color w:val="000000"/>
          <w:szCs w:val="22"/>
        </w:rPr>
        <w:tab/>
      </w:r>
      <w:r w:rsidR="00544FAE" w:rsidRPr="0018376A">
        <w:rPr>
          <w:color w:val="000000"/>
          <w:szCs w:val="22"/>
        </w:rPr>
        <w:t>General Assembly</w:t>
      </w:r>
    </w:p>
    <w:p w:rsidR="00544FAE" w:rsidRPr="0018376A" w:rsidRDefault="00992B0F" w:rsidP="00544FAE">
      <w:pPr>
        <w:numPr>
          <w:ilvl w:val="0"/>
          <w:numId w:val="2"/>
        </w:numPr>
        <w:tabs>
          <w:tab w:val="num" w:pos="1080"/>
        </w:tabs>
        <w:ind w:firstLine="0"/>
        <w:jc w:val="left"/>
        <w:rPr>
          <w:color w:val="000000"/>
          <w:szCs w:val="22"/>
        </w:rPr>
      </w:pPr>
      <w:r>
        <w:rPr>
          <w:color w:val="000000"/>
          <w:szCs w:val="22"/>
        </w:rPr>
        <w:tab/>
      </w:r>
      <w:r w:rsidR="00544FAE" w:rsidRPr="0018376A">
        <w:rPr>
          <w:color w:val="000000"/>
          <w:szCs w:val="22"/>
        </w:rPr>
        <w:t>Court of Appeals</w:t>
      </w:r>
    </w:p>
    <w:p w:rsidR="00544FAE" w:rsidRPr="0018376A" w:rsidRDefault="00544FAE" w:rsidP="00544FAE">
      <w:pPr>
        <w:numPr>
          <w:ilvl w:val="0"/>
          <w:numId w:val="2"/>
        </w:numPr>
        <w:tabs>
          <w:tab w:val="num" w:pos="1080"/>
        </w:tabs>
        <w:ind w:firstLine="0"/>
        <w:jc w:val="left"/>
        <w:rPr>
          <w:color w:val="000000"/>
          <w:szCs w:val="22"/>
        </w:rPr>
      </w:pPr>
      <w:r w:rsidRPr="0018376A">
        <w:rPr>
          <w:color w:val="000000"/>
          <w:szCs w:val="22"/>
        </w:rPr>
        <w:t>Supreme Court</w:t>
      </w:r>
    </w:p>
    <w:p w:rsidR="00544FAE" w:rsidRPr="0018376A" w:rsidRDefault="00544FAE" w:rsidP="00544FAE">
      <w:pPr>
        <w:numPr>
          <w:ilvl w:val="0"/>
          <w:numId w:val="2"/>
        </w:numPr>
        <w:tabs>
          <w:tab w:val="num" w:pos="1080"/>
        </w:tabs>
        <w:ind w:firstLine="0"/>
        <w:jc w:val="left"/>
        <w:rPr>
          <w:color w:val="000000"/>
          <w:szCs w:val="22"/>
        </w:rPr>
      </w:pPr>
      <w:r w:rsidRPr="0018376A">
        <w:rPr>
          <w:color w:val="000000"/>
          <w:szCs w:val="22"/>
        </w:rPr>
        <w:t>Congressional Delegation</w:t>
      </w:r>
    </w:p>
    <w:p w:rsidR="00544FAE" w:rsidRPr="0018376A" w:rsidRDefault="00992B0F" w:rsidP="00544FAE">
      <w:pPr>
        <w:numPr>
          <w:ilvl w:val="0"/>
          <w:numId w:val="2"/>
        </w:numPr>
        <w:tabs>
          <w:tab w:val="num" w:pos="1080"/>
        </w:tabs>
        <w:ind w:firstLine="0"/>
        <w:jc w:val="left"/>
        <w:rPr>
          <w:color w:val="000000"/>
          <w:szCs w:val="22"/>
        </w:rPr>
      </w:pPr>
      <w:r>
        <w:rPr>
          <w:color w:val="000000"/>
          <w:szCs w:val="22"/>
        </w:rPr>
        <w:tab/>
      </w:r>
      <w:r w:rsidR="00544FAE" w:rsidRPr="0018376A">
        <w:rPr>
          <w:color w:val="000000"/>
          <w:szCs w:val="22"/>
        </w:rPr>
        <w:t>Dignitaries</w:t>
      </w:r>
    </w:p>
    <w:p w:rsidR="00544FAE" w:rsidRPr="0018376A" w:rsidRDefault="00544FAE" w:rsidP="00544FAE">
      <w:pPr>
        <w:numPr>
          <w:ilvl w:val="0"/>
          <w:numId w:val="2"/>
        </w:numPr>
        <w:tabs>
          <w:tab w:val="num" w:pos="1080"/>
        </w:tabs>
        <w:ind w:firstLine="0"/>
        <w:jc w:val="left"/>
        <w:rPr>
          <w:color w:val="000000"/>
          <w:szCs w:val="22"/>
        </w:rPr>
      </w:pPr>
      <w:r w:rsidRPr="0018376A">
        <w:rPr>
          <w:color w:val="000000"/>
          <w:szCs w:val="22"/>
        </w:rPr>
        <w:t>Former Governors of South Carolina</w:t>
      </w:r>
    </w:p>
    <w:p w:rsidR="00544FAE" w:rsidRPr="0018376A" w:rsidRDefault="00544FAE" w:rsidP="00544FAE">
      <w:pPr>
        <w:numPr>
          <w:ilvl w:val="0"/>
          <w:numId w:val="2"/>
        </w:numPr>
        <w:tabs>
          <w:tab w:val="num" w:pos="1080"/>
        </w:tabs>
        <w:ind w:firstLine="0"/>
        <w:jc w:val="left"/>
        <w:rPr>
          <w:color w:val="000000"/>
          <w:szCs w:val="22"/>
        </w:rPr>
      </w:pPr>
      <w:r w:rsidRPr="0018376A">
        <w:rPr>
          <w:color w:val="000000"/>
          <w:szCs w:val="22"/>
        </w:rPr>
        <w:t>Inaugural Chairmen</w:t>
      </w:r>
    </w:p>
    <w:p w:rsidR="00544FAE" w:rsidRPr="0018376A" w:rsidRDefault="00544FAE" w:rsidP="00544FAE">
      <w:pPr>
        <w:numPr>
          <w:ilvl w:val="0"/>
          <w:numId w:val="2"/>
        </w:numPr>
        <w:tabs>
          <w:tab w:val="num" w:pos="1080"/>
        </w:tabs>
        <w:ind w:firstLine="0"/>
        <w:jc w:val="left"/>
        <w:rPr>
          <w:color w:val="000000"/>
          <w:szCs w:val="22"/>
        </w:rPr>
      </w:pPr>
      <w:r w:rsidRPr="0018376A">
        <w:rPr>
          <w:color w:val="000000"/>
          <w:szCs w:val="22"/>
        </w:rPr>
        <w:t>University and College Presidents</w:t>
      </w:r>
    </w:p>
    <w:p w:rsidR="00544FAE" w:rsidRPr="0018376A" w:rsidRDefault="00544FAE" w:rsidP="00544FAE">
      <w:pPr>
        <w:numPr>
          <w:ilvl w:val="0"/>
          <w:numId w:val="2"/>
        </w:numPr>
        <w:tabs>
          <w:tab w:val="num" w:pos="1080"/>
        </w:tabs>
        <w:ind w:firstLine="0"/>
        <w:jc w:val="left"/>
        <w:rPr>
          <w:color w:val="000000"/>
          <w:szCs w:val="22"/>
        </w:rPr>
      </w:pPr>
      <w:r w:rsidRPr="0018376A">
        <w:rPr>
          <w:color w:val="000000"/>
          <w:szCs w:val="22"/>
        </w:rPr>
        <w:t>State Officers</w:t>
      </w:r>
    </w:p>
    <w:p w:rsidR="00616C5D" w:rsidRDefault="00992B0F" w:rsidP="00544FAE">
      <w:pPr>
        <w:numPr>
          <w:ilvl w:val="0"/>
          <w:numId w:val="2"/>
        </w:numPr>
        <w:tabs>
          <w:tab w:val="num" w:pos="1080"/>
        </w:tabs>
        <w:ind w:firstLine="0"/>
        <w:jc w:val="left"/>
        <w:rPr>
          <w:color w:val="000000"/>
          <w:szCs w:val="22"/>
        </w:rPr>
      </w:pPr>
      <w:r>
        <w:rPr>
          <w:color w:val="000000"/>
          <w:szCs w:val="22"/>
        </w:rPr>
        <w:tab/>
      </w:r>
      <w:r w:rsidR="00544FAE" w:rsidRPr="0018376A">
        <w:rPr>
          <w:color w:val="000000"/>
          <w:szCs w:val="22"/>
        </w:rPr>
        <w:t>Lieutenant Governor</w:t>
      </w:r>
    </w:p>
    <w:p w:rsidR="00544FAE" w:rsidRPr="0018376A" w:rsidRDefault="00544FAE" w:rsidP="00544FAE">
      <w:pPr>
        <w:numPr>
          <w:ilvl w:val="0"/>
          <w:numId w:val="2"/>
        </w:numPr>
        <w:tabs>
          <w:tab w:val="num" w:pos="1080"/>
        </w:tabs>
        <w:ind w:firstLine="0"/>
        <w:jc w:val="left"/>
        <w:rPr>
          <w:color w:val="000000"/>
          <w:szCs w:val="22"/>
        </w:rPr>
      </w:pPr>
      <w:r w:rsidRPr="0018376A">
        <w:rPr>
          <w:color w:val="000000"/>
          <w:szCs w:val="22"/>
        </w:rPr>
        <w:t>Governor</w:t>
      </w:r>
    </w:p>
    <w:p w:rsidR="00544FAE" w:rsidRPr="0018376A" w:rsidRDefault="00544FAE" w:rsidP="00544FAE">
      <w:pPr>
        <w:ind w:left="1080" w:firstLine="0"/>
        <w:rPr>
          <w:color w:val="000000"/>
          <w:szCs w:val="22"/>
        </w:rPr>
      </w:pPr>
    </w:p>
    <w:p w:rsidR="00544FAE" w:rsidRPr="0018376A" w:rsidRDefault="00544FAE" w:rsidP="00544FAE">
      <w:pPr>
        <w:ind w:left="360" w:firstLine="0"/>
        <w:jc w:val="center"/>
        <w:rPr>
          <w:color w:val="000000"/>
          <w:szCs w:val="22"/>
        </w:rPr>
      </w:pPr>
      <w:r w:rsidRPr="0018376A">
        <w:rPr>
          <w:color w:val="000000"/>
          <w:szCs w:val="22"/>
        </w:rPr>
        <w:t>Escorts – Cadets from The Citadel</w:t>
      </w:r>
    </w:p>
    <w:p w:rsidR="00544FAE" w:rsidRPr="0018376A" w:rsidRDefault="00544FAE" w:rsidP="00544FAE">
      <w:pPr>
        <w:ind w:left="360" w:firstLine="0"/>
        <w:jc w:val="center"/>
        <w:rPr>
          <w:color w:val="000000"/>
          <w:szCs w:val="22"/>
        </w:rPr>
      </w:pPr>
    </w:p>
    <w:p w:rsidR="00544FAE" w:rsidRPr="0018376A" w:rsidRDefault="00544FAE" w:rsidP="00544FAE">
      <w:pPr>
        <w:keepNext/>
        <w:ind w:left="360" w:firstLine="0"/>
        <w:jc w:val="center"/>
        <w:rPr>
          <w:b/>
          <w:i/>
          <w:color w:val="000000"/>
          <w:szCs w:val="22"/>
        </w:rPr>
      </w:pPr>
      <w:r w:rsidRPr="0018376A">
        <w:rPr>
          <w:b/>
          <w:i/>
          <w:color w:val="000000"/>
          <w:szCs w:val="22"/>
        </w:rPr>
        <w:t>Ceremony</w:t>
      </w:r>
    </w:p>
    <w:p w:rsidR="00616C5D" w:rsidRDefault="00616C5D" w:rsidP="00544FAE">
      <w:pPr>
        <w:ind w:firstLine="0"/>
        <w:jc w:val="center"/>
        <w:rPr>
          <w:color w:val="000000"/>
          <w:szCs w:val="22"/>
        </w:rPr>
      </w:pPr>
    </w:p>
    <w:p w:rsidR="00544FAE" w:rsidRPr="0018376A" w:rsidRDefault="00544FAE" w:rsidP="00544FAE">
      <w:pPr>
        <w:ind w:firstLine="0"/>
        <w:jc w:val="center"/>
        <w:rPr>
          <w:color w:val="000000"/>
          <w:szCs w:val="22"/>
        </w:rPr>
      </w:pPr>
      <w:r w:rsidRPr="0018376A">
        <w:rPr>
          <w:color w:val="000000"/>
          <w:szCs w:val="22"/>
        </w:rPr>
        <w:t>THE HONORABLE HARVEY S. PEELER, JR.</w:t>
      </w:r>
    </w:p>
    <w:p w:rsidR="00544FAE" w:rsidRPr="0018376A" w:rsidRDefault="00544FAE" w:rsidP="00544FAE">
      <w:pPr>
        <w:ind w:firstLine="0"/>
        <w:jc w:val="center"/>
        <w:rPr>
          <w:color w:val="000000"/>
          <w:szCs w:val="22"/>
        </w:rPr>
      </w:pPr>
      <w:r w:rsidRPr="0018376A">
        <w:rPr>
          <w:color w:val="000000"/>
          <w:szCs w:val="22"/>
        </w:rPr>
        <w:t>President of the Senate, Presiding</w:t>
      </w:r>
    </w:p>
    <w:p w:rsidR="00544FAE" w:rsidRPr="0018376A" w:rsidRDefault="00544FAE" w:rsidP="00544FAE">
      <w:pPr>
        <w:tabs>
          <w:tab w:val="left" w:pos="360"/>
          <w:tab w:val="right" w:pos="2520"/>
          <w:tab w:val="right" w:pos="6192"/>
        </w:tabs>
        <w:ind w:firstLine="0"/>
        <w:rPr>
          <w:color w:val="000000"/>
          <w:szCs w:val="22"/>
        </w:rPr>
      </w:pPr>
      <w:r w:rsidRPr="0018376A">
        <w:rPr>
          <w:color w:val="000000"/>
          <w:szCs w:val="22"/>
        </w:rPr>
        <w:t>Welcome</w:t>
      </w:r>
      <w:r w:rsidRPr="0018376A">
        <w:rPr>
          <w:color w:val="000000"/>
          <w:szCs w:val="22"/>
        </w:rPr>
        <w:tab/>
      </w:r>
      <w:r w:rsidRPr="0018376A">
        <w:rPr>
          <w:color w:val="000000"/>
          <w:szCs w:val="22"/>
        </w:rPr>
        <w:tab/>
        <w:t>The Honorable Harvey S. Peeler, Jr.</w:t>
      </w:r>
    </w:p>
    <w:p w:rsidR="00544FAE" w:rsidRPr="0018376A" w:rsidRDefault="00544FAE" w:rsidP="00544FAE">
      <w:pPr>
        <w:tabs>
          <w:tab w:val="left" w:pos="360"/>
          <w:tab w:val="left" w:pos="2880"/>
          <w:tab w:val="right" w:pos="6192"/>
        </w:tabs>
        <w:ind w:firstLine="0"/>
        <w:rPr>
          <w:color w:val="000000"/>
          <w:szCs w:val="22"/>
        </w:rPr>
      </w:pPr>
      <w:r w:rsidRPr="0018376A">
        <w:rPr>
          <w:color w:val="000000"/>
          <w:szCs w:val="22"/>
        </w:rPr>
        <w:t>Invocation</w:t>
      </w:r>
      <w:r w:rsidRPr="0018376A">
        <w:rPr>
          <w:color w:val="000000"/>
          <w:szCs w:val="22"/>
        </w:rPr>
        <w:tab/>
      </w:r>
      <w:r w:rsidRPr="0018376A">
        <w:rPr>
          <w:color w:val="000000"/>
          <w:szCs w:val="22"/>
        </w:rPr>
        <w:tab/>
        <w:t>Dr. Leon Winn</w:t>
      </w:r>
    </w:p>
    <w:p w:rsidR="00544FAE" w:rsidRPr="0018376A" w:rsidRDefault="00544FAE" w:rsidP="00544FAE">
      <w:pPr>
        <w:tabs>
          <w:tab w:val="left" w:pos="360"/>
          <w:tab w:val="left" w:pos="2880"/>
          <w:tab w:val="right" w:pos="6192"/>
        </w:tabs>
        <w:ind w:firstLine="0"/>
        <w:rPr>
          <w:i/>
          <w:color w:val="000000"/>
          <w:szCs w:val="22"/>
        </w:rPr>
      </w:pPr>
      <w:r w:rsidRPr="0018376A">
        <w:rPr>
          <w:color w:val="000000"/>
          <w:szCs w:val="22"/>
        </w:rPr>
        <w:tab/>
      </w:r>
      <w:r w:rsidRPr="0018376A">
        <w:rPr>
          <w:color w:val="000000"/>
          <w:szCs w:val="22"/>
        </w:rPr>
        <w:tab/>
      </w:r>
      <w:r w:rsidRPr="0018376A">
        <w:rPr>
          <w:color w:val="000000"/>
          <w:szCs w:val="22"/>
        </w:rPr>
        <w:tab/>
      </w:r>
      <w:r w:rsidRPr="0018376A">
        <w:rPr>
          <w:i/>
          <w:color w:val="000000"/>
          <w:szCs w:val="22"/>
        </w:rPr>
        <w:t>Rock Hill Baptist Church, Manning</w:t>
      </w:r>
    </w:p>
    <w:p w:rsidR="00544FAE" w:rsidRPr="0018376A" w:rsidRDefault="00544FAE" w:rsidP="00544FAE">
      <w:pPr>
        <w:tabs>
          <w:tab w:val="left" w:pos="360"/>
          <w:tab w:val="left" w:pos="2880"/>
          <w:tab w:val="right" w:pos="6192"/>
        </w:tabs>
        <w:ind w:firstLine="0"/>
        <w:rPr>
          <w:color w:val="000000"/>
          <w:szCs w:val="22"/>
        </w:rPr>
      </w:pPr>
      <w:r w:rsidRPr="0018376A">
        <w:rPr>
          <w:color w:val="000000"/>
          <w:szCs w:val="22"/>
        </w:rPr>
        <w:t>Presentation of the Colors</w:t>
      </w:r>
      <w:r w:rsidRPr="0018376A">
        <w:rPr>
          <w:color w:val="000000"/>
          <w:szCs w:val="22"/>
        </w:rPr>
        <w:tab/>
      </w:r>
      <w:r w:rsidRPr="0018376A">
        <w:rPr>
          <w:color w:val="000000"/>
          <w:szCs w:val="22"/>
        </w:rPr>
        <w:tab/>
        <w:t>The Citadel Color Guard</w:t>
      </w:r>
    </w:p>
    <w:p w:rsidR="00544FAE" w:rsidRPr="0018376A" w:rsidRDefault="00544FAE" w:rsidP="00544FAE">
      <w:pPr>
        <w:tabs>
          <w:tab w:val="left" w:pos="360"/>
          <w:tab w:val="left" w:pos="2880"/>
          <w:tab w:val="right" w:pos="6192"/>
        </w:tabs>
        <w:ind w:right="-270" w:firstLine="0"/>
        <w:rPr>
          <w:color w:val="000000"/>
          <w:szCs w:val="22"/>
        </w:rPr>
      </w:pPr>
      <w:r w:rsidRPr="0018376A">
        <w:rPr>
          <w:color w:val="000000"/>
          <w:szCs w:val="22"/>
        </w:rPr>
        <w:t>Pledge of Allegiance</w:t>
      </w:r>
      <w:r w:rsidRPr="0018376A">
        <w:rPr>
          <w:color w:val="000000"/>
          <w:szCs w:val="22"/>
        </w:rPr>
        <w:tab/>
      </w:r>
      <w:r w:rsidRPr="0018376A">
        <w:rPr>
          <w:color w:val="000000"/>
          <w:szCs w:val="22"/>
        </w:rPr>
        <w:tab/>
        <w:t>Maj Gen James E. Livingston</w:t>
      </w:r>
    </w:p>
    <w:p w:rsidR="00544FAE" w:rsidRPr="0018376A" w:rsidRDefault="00544FAE" w:rsidP="00616C5D">
      <w:pPr>
        <w:tabs>
          <w:tab w:val="left" w:pos="360"/>
          <w:tab w:val="left" w:pos="2880"/>
          <w:tab w:val="right" w:pos="6192"/>
        </w:tabs>
        <w:ind w:right="-270" w:firstLine="0"/>
        <w:rPr>
          <w:color w:val="000000"/>
          <w:szCs w:val="22"/>
        </w:rPr>
      </w:pPr>
      <w:r w:rsidRPr="0018376A">
        <w:rPr>
          <w:color w:val="000000"/>
          <w:szCs w:val="22"/>
        </w:rPr>
        <w:tab/>
      </w:r>
      <w:r w:rsidRPr="0018376A">
        <w:rPr>
          <w:color w:val="000000"/>
          <w:szCs w:val="22"/>
        </w:rPr>
        <w:tab/>
      </w:r>
      <w:r w:rsidRPr="0018376A">
        <w:rPr>
          <w:color w:val="000000"/>
          <w:szCs w:val="22"/>
        </w:rPr>
        <w:tab/>
        <w:t>MOH, USMC, ret.</w:t>
      </w:r>
    </w:p>
    <w:p w:rsidR="00544FAE" w:rsidRPr="0018376A" w:rsidRDefault="00544FAE" w:rsidP="00616C5D">
      <w:pPr>
        <w:tabs>
          <w:tab w:val="left" w:pos="360"/>
          <w:tab w:val="left" w:pos="2430"/>
          <w:tab w:val="right" w:pos="6192"/>
        </w:tabs>
        <w:ind w:right="-270" w:firstLine="0"/>
        <w:rPr>
          <w:color w:val="000000"/>
          <w:szCs w:val="22"/>
        </w:rPr>
      </w:pPr>
    </w:p>
    <w:p w:rsidR="00544FAE" w:rsidRPr="0018376A" w:rsidRDefault="00544FAE" w:rsidP="00616C5D">
      <w:pPr>
        <w:tabs>
          <w:tab w:val="left" w:pos="360"/>
          <w:tab w:val="left" w:pos="2430"/>
          <w:tab w:val="right" w:pos="6192"/>
        </w:tabs>
        <w:ind w:right="-270" w:firstLine="0"/>
        <w:rPr>
          <w:color w:val="000000"/>
          <w:szCs w:val="22"/>
        </w:rPr>
      </w:pPr>
      <w:r w:rsidRPr="0018376A">
        <w:rPr>
          <w:color w:val="000000"/>
          <w:szCs w:val="22"/>
        </w:rPr>
        <w:t>Star Spangled Banner</w:t>
      </w:r>
      <w:r w:rsidR="00616C5D">
        <w:rPr>
          <w:color w:val="000000"/>
          <w:szCs w:val="22"/>
        </w:rPr>
        <w:tab/>
      </w:r>
      <w:r w:rsidRPr="0018376A">
        <w:rPr>
          <w:color w:val="000000"/>
          <w:szCs w:val="22"/>
        </w:rPr>
        <w:tab/>
      </w:r>
      <w:r w:rsidRPr="0018376A">
        <w:rPr>
          <w:i/>
          <w:iCs/>
          <w:color w:val="000000"/>
          <w:szCs w:val="22"/>
        </w:rPr>
        <w:t>Francis Scott Key and John Stafford Smith</w:t>
      </w:r>
    </w:p>
    <w:p w:rsidR="00544FAE" w:rsidRPr="0018376A" w:rsidRDefault="00544FAE" w:rsidP="00616C5D">
      <w:pPr>
        <w:tabs>
          <w:tab w:val="left" w:pos="360"/>
          <w:tab w:val="right" w:pos="6192"/>
        </w:tabs>
        <w:ind w:right="-270" w:firstLine="0"/>
        <w:jc w:val="center"/>
        <w:rPr>
          <w:i/>
          <w:iCs/>
          <w:color w:val="000000"/>
          <w:szCs w:val="22"/>
        </w:rPr>
      </w:pPr>
      <w:r w:rsidRPr="0018376A">
        <w:rPr>
          <w:color w:val="000000"/>
          <w:szCs w:val="22"/>
        </w:rPr>
        <w:t>Dr. Richard Conant, DMA</w:t>
      </w:r>
    </w:p>
    <w:p w:rsidR="00544FAE" w:rsidRPr="0018376A" w:rsidRDefault="00544FAE" w:rsidP="00616C5D">
      <w:pPr>
        <w:tabs>
          <w:tab w:val="left" w:pos="360"/>
          <w:tab w:val="right" w:pos="6192"/>
        </w:tabs>
        <w:ind w:right="-270" w:firstLine="0"/>
        <w:rPr>
          <w:i/>
          <w:iCs/>
          <w:color w:val="000000"/>
          <w:szCs w:val="22"/>
        </w:rPr>
      </w:pPr>
      <w:r w:rsidRPr="0018376A">
        <w:rPr>
          <w:iCs/>
          <w:color w:val="000000"/>
          <w:szCs w:val="22"/>
        </w:rPr>
        <w:t>“Gloria”</w:t>
      </w:r>
      <w:r w:rsidRPr="0018376A">
        <w:rPr>
          <w:i/>
          <w:iCs/>
          <w:color w:val="000000"/>
          <w:szCs w:val="22"/>
        </w:rPr>
        <w:t xml:space="preserve"> </w:t>
      </w:r>
      <w:r w:rsidRPr="0018376A">
        <w:rPr>
          <w:i/>
          <w:iCs/>
          <w:color w:val="000000"/>
          <w:szCs w:val="22"/>
        </w:rPr>
        <w:tab/>
        <w:t xml:space="preserve">               Paul Basler</w:t>
      </w:r>
    </w:p>
    <w:p w:rsidR="00544FAE" w:rsidRPr="0018376A" w:rsidRDefault="00992B0F" w:rsidP="00616C5D">
      <w:pPr>
        <w:tabs>
          <w:tab w:val="left" w:pos="360"/>
          <w:tab w:val="right" w:pos="6192"/>
        </w:tabs>
        <w:ind w:right="-270" w:firstLine="0"/>
        <w:rPr>
          <w:i/>
          <w:iCs/>
          <w:color w:val="000000"/>
          <w:szCs w:val="22"/>
        </w:rPr>
      </w:pPr>
      <w:r>
        <w:rPr>
          <w:iCs/>
          <w:color w:val="000000"/>
          <w:szCs w:val="22"/>
        </w:rPr>
        <w:br w:type="column"/>
      </w:r>
      <w:r w:rsidR="00544FAE" w:rsidRPr="0018376A">
        <w:rPr>
          <w:iCs/>
          <w:color w:val="000000"/>
          <w:szCs w:val="22"/>
        </w:rPr>
        <w:lastRenderedPageBreak/>
        <w:t>“America”</w:t>
      </w:r>
      <w:r w:rsidR="00544FAE" w:rsidRPr="0018376A">
        <w:rPr>
          <w:i/>
          <w:iCs/>
          <w:color w:val="000000"/>
          <w:szCs w:val="22"/>
        </w:rPr>
        <w:tab/>
        <w:t>arr. Mary McDonald</w:t>
      </w:r>
    </w:p>
    <w:p w:rsidR="00544FAE" w:rsidRPr="0018376A" w:rsidRDefault="00544FAE" w:rsidP="00616C5D">
      <w:pPr>
        <w:tabs>
          <w:tab w:val="left" w:pos="360"/>
          <w:tab w:val="right" w:pos="6192"/>
        </w:tabs>
        <w:ind w:right="-270" w:firstLine="0"/>
        <w:jc w:val="center"/>
        <w:rPr>
          <w:iCs/>
          <w:color w:val="000000"/>
          <w:szCs w:val="22"/>
        </w:rPr>
      </w:pPr>
      <w:r w:rsidRPr="0018376A">
        <w:rPr>
          <w:iCs/>
          <w:color w:val="000000"/>
          <w:szCs w:val="22"/>
        </w:rPr>
        <w:t>The Hammond School Select Ensemble</w:t>
      </w:r>
    </w:p>
    <w:p w:rsidR="00544FAE" w:rsidRPr="0018376A" w:rsidRDefault="00544FAE" w:rsidP="00616C5D">
      <w:pPr>
        <w:tabs>
          <w:tab w:val="left" w:pos="360"/>
          <w:tab w:val="right" w:pos="6192"/>
        </w:tabs>
        <w:ind w:right="-270" w:firstLine="0"/>
        <w:jc w:val="center"/>
        <w:rPr>
          <w:i/>
          <w:iCs/>
          <w:color w:val="000000"/>
          <w:szCs w:val="22"/>
        </w:rPr>
      </w:pPr>
      <w:r w:rsidRPr="0018376A">
        <w:rPr>
          <w:iCs/>
          <w:color w:val="000000"/>
          <w:szCs w:val="22"/>
        </w:rPr>
        <w:t>Steven Hillard,</w:t>
      </w:r>
      <w:r w:rsidRPr="0018376A">
        <w:rPr>
          <w:i/>
          <w:iCs/>
          <w:color w:val="000000"/>
          <w:szCs w:val="22"/>
        </w:rPr>
        <w:t xml:space="preserve"> Director</w:t>
      </w:r>
    </w:p>
    <w:p w:rsidR="00544FAE" w:rsidRPr="0018376A" w:rsidRDefault="00544FAE" w:rsidP="00616C5D">
      <w:pPr>
        <w:tabs>
          <w:tab w:val="left" w:pos="360"/>
          <w:tab w:val="right" w:pos="6192"/>
        </w:tabs>
        <w:ind w:right="-270" w:firstLine="0"/>
        <w:jc w:val="center"/>
        <w:rPr>
          <w:i/>
          <w:iCs/>
          <w:color w:val="000000"/>
          <w:szCs w:val="22"/>
        </w:rPr>
      </w:pPr>
      <w:r w:rsidRPr="0018376A">
        <w:rPr>
          <w:i/>
          <w:iCs/>
          <w:color w:val="000000"/>
          <w:szCs w:val="22"/>
        </w:rPr>
        <w:t>Accompanied by the 282</w:t>
      </w:r>
      <w:r w:rsidRPr="0018376A">
        <w:rPr>
          <w:i/>
          <w:iCs/>
          <w:color w:val="000000"/>
          <w:szCs w:val="22"/>
          <w:vertAlign w:val="superscript"/>
        </w:rPr>
        <w:t>nd</w:t>
      </w:r>
      <w:r w:rsidRPr="0018376A">
        <w:rPr>
          <w:i/>
          <w:iCs/>
          <w:color w:val="000000"/>
          <w:szCs w:val="22"/>
        </w:rPr>
        <w:t xml:space="preserve"> Army Band </w:t>
      </w:r>
      <w:r w:rsidRPr="0018376A">
        <w:rPr>
          <w:iCs/>
          <w:color w:val="000000"/>
          <w:szCs w:val="22"/>
        </w:rPr>
        <w:t>for</w:t>
      </w:r>
      <w:r w:rsidRPr="0018376A">
        <w:rPr>
          <w:i/>
          <w:iCs/>
          <w:color w:val="000000"/>
          <w:szCs w:val="22"/>
        </w:rPr>
        <w:t xml:space="preserve"> </w:t>
      </w:r>
      <w:r w:rsidRPr="0018376A">
        <w:rPr>
          <w:iCs/>
          <w:color w:val="000000"/>
          <w:szCs w:val="22"/>
        </w:rPr>
        <w:t>“America”</w:t>
      </w:r>
    </w:p>
    <w:p w:rsidR="00544FAE" w:rsidRPr="0018376A" w:rsidRDefault="00544FAE" w:rsidP="00616C5D">
      <w:pPr>
        <w:tabs>
          <w:tab w:val="left" w:pos="360"/>
        </w:tabs>
        <w:ind w:right="-270" w:firstLine="0"/>
        <w:rPr>
          <w:i/>
          <w:iCs/>
          <w:color w:val="000000"/>
          <w:szCs w:val="22"/>
        </w:rPr>
      </w:pPr>
    </w:p>
    <w:p w:rsidR="00544FAE" w:rsidRPr="0018376A" w:rsidRDefault="00544FAE" w:rsidP="00616C5D">
      <w:pPr>
        <w:keepNext/>
        <w:tabs>
          <w:tab w:val="left" w:pos="360"/>
        </w:tabs>
        <w:ind w:right="-270" w:firstLine="0"/>
        <w:jc w:val="center"/>
        <w:rPr>
          <w:b/>
          <w:color w:val="000000"/>
          <w:szCs w:val="22"/>
        </w:rPr>
      </w:pPr>
      <w:r w:rsidRPr="0018376A">
        <w:rPr>
          <w:b/>
          <w:color w:val="000000"/>
          <w:szCs w:val="22"/>
        </w:rPr>
        <w:t>ADMINISTRATION OF THE OATH TO THE OFFICE</w:t>
      </w:r>
    </w:p>
    <w:p w:rsidR="00544FAE" w:rsidRPr="0018376A" w:rsidRDefault="00544FAE" w:rsidP="00B028F2">
      <w:pPr>
        <w:tabs>
          <w:tab w:val="left" w:pos="360"/>
        </w:tabs>
        <w:ind w:right="-270" w:firstLine="0"/>
        <w:jc w:val="right"/>
        <w:rPr>
          <w:i/>
          <w:iCs/>
          <w:color w:val="000000"/>
          <w:szCs w:val="22"/>
        </w:rPr>
      </w:pPr>
      <w:r w:rsidRPr="0018376A">
        <w:rPr>
          <w:color w:val="000000"/>
          <w:szCs w:val="22"/>
        </w:rPr>
        <w:t>Lieutenant Governor</w:t>
      </w:r>
      <w:r w:rsidRPr="0018376A">
        <w:rPr>
          <w:color w:val="000000"/>
          <w:szCs w:val="22"/>
        </w:rPr>
        <w:tab/>
        <w:t>Lieutenant Governor-Elect Pamela Sue Evette</w:t>
      </w:r>
      <w:r w:rsidR="00B028F2">
        <w:rPr>
          <w:color w:val="000000"/>
          <w:szCs w:val="22"/>
        </w:rPr>
        <w:br/>
      </w:r>
      <w:r w:rsidRPr="0018376A">
        <w:rPr>
          <w:i/>
          <w:iCs/>
          <w:color w:val="000000"/>
          <w:szCs w:val="22"/>
        </w:rPr>
        <w:t>by Justice John W. Kittredge</w:t>
      </w:r>
    </w:p>
    <w:p w:rsidR="00544FAE" w:rsidRPr="0018376A" w:rsidRDefault="00544FAE" w:rsidP="00616C5D">
      <w:pPr>
        <w:tabs>
          <w:tab w:val="left" w:pos="360"/>
        </w:tabs>
        <w:ind w:right="-270" w:firstLine="0"/>
        <w:jc w:val="center"/>
        <w:rPr>
          <w:i/>
          <w:iCs/>
          <w:color w:val="000000"/>
          <w:szCs w:val="22"/>
        </w:rPr>
      </w:pPr>
    </w:p>
    <w:p w:rsidR="00544FAE" w:rsidRPr="0018376A" w:rsidRDefault="00544FAE" w:rsidP="00616C5D">
      <w:pPr>
        <w:keepNext/>
        <w:tabs>
          <w:tab w:val="left" w:pos="360"/>
        </w:tabs>
        <w:ind w:right="-270" w:firstLine="0"/>
        <w:jc w:val="center"/>
        <w:rPr>
          <w:b/>
          <w:iCs/>
          <w:color w:val="000000"/>
          <w:szCs w:val="22"/>
        </w:rPr>
      </w:pPr>
      <w:r w:rsidRPr="0018376A">
        <w:rPr>
          <w:b/>
          <w:iCs/>
          <w:color w:val="000000"/>
          <w:szCs w:val="22"/>
        </w:rPr>
        <w:t>STATE OFFICERS</w:t>
      </w:r>
    </w:p>
    <w:p w:rsidR="00544FAE" w:rsidRPr="0018376A" w:rsidRDefault="00544FAE" w:rsidP="00616C5D">
      <w:pPr>
        <w:tabs>
          <w:tab w:val="left" w:pos="360"/>
        </w:tabs>
        <w:ind w:right="-270" w:firstLine="0"/>
        <w:jc w:val="center"/>
        <w:rPr>
          <w:i/>
          <w:iCs/>
          <w:color w:val="000000"/>
          <w:szCs w:val="22"/>
        </w:rPr>
      </w:pPr>
      <w:r w:rsidRPr="0018376A">
        <w:rPr>
          <w:i/>
          <w:iCs/>
          <w:color w:val="000000"/>
          <w:szCs w:val="22"/>
        </w:rPr>
        <w:t>by Lieutenant Governor Pamela Sue Evette</w:t>
      </w:r>
    </w:p>
    <w:p w:rsidR="00544FAE" w:rsidRPr="0018376A" w:rsidRDefault="00544FAE" w:rsidP="00616C5D">
      <w:pPr>
        <w:tabs>
          <w:tab w:val="left" w:pos="360"/>
          <w:tab w:val="right" w:pos="6192"/>
        </w:tabs>
        <w:ind w:right="-270" w:firstLine="0"/>
        <w:rPr>
          <w:color w:val="000000"/>
          <w:szCs w:val="22"/>
        </w:rPr>
      </w:pPr>
      <w:r w:rsidRPr="0018376A">
        <w:rPr>
          <w:color w:val="000000"/>
          <w:szCs w:val="22"/>
        </w:rPr>
        <w:t>Secretary of State</w:t>
      </w:r>
      <w:r w:rsidRPr="0018376A">
        <w:rPr>
          <w:color w:val="000000"/>
          <w:szCs w:val="22"/>
        </w:rPr>
        <w:tab/>
      </w:r>
      <w:r w:rsidRPr="0018376A">
        <w:rPr>
          <w:color w:val="000000"/>
          <w:szCs w:val="22"/>
        </w:rPr>
        <w:tab/>
        <w:t>The Honorable Mark Hammond</w:t>
      </w:r>
    </w:p>
    <w:p w:rsidR="00544FAE" w:rsidRPr="0018376A" w:rsidRDefault="00544FAE" w:rsidP="00616C5D">
      <w:pPr>
        <w:tabs>
          <w:tab w:val="left" w:pos="360"/>
          <w:tab w:val="right" w:pos="6192"/>
        </w:tabs>
        <w:ind w:right="-270" w:firstLine="0"/>
        <w:rPr>
          <w:color w:val="000000"/>
          <w:szCs w:val="22"/>
        </w:rPr>
      </w:pPr>
      <w:r w:rsidRPr="0018376A">
        <w:rPr>
          <w:color w:val="000000"/>
          <w:szCs w:val="22"/>
        </w:rPr>
        <w:t>State Treasurer</w:t>
      </w:r>
      <w:r w:rsidRPr="0018376A">
        <w:rPr>
          <w:color w:val="000000"/>
          <w:szCs w:val="22"/>
        </w:rPr>
        <w:tab/>
      </w:r>
      <w:r w:rsidRPr="0018376A">
        <w:rPr>
          <w:color w:val="000000"/>
          <w:szCs w:val="22"/>
        </w:rPr>
        <w:tab/>
        <w:t>The Honorable Curtis M. Loftis, Jr.</w:t>
      </w:r>
    </w:p>
    <w:p w:rsidR="00544FAE" w:rsidRPr="0018376A" w:rsidRDefault="00544FAE" w:rsidP="00616C5D">
      <w:pPr>
        <w:tabs>
          <w:tab w:val="left" w:pos="360"/>
          <w:tab w:val="right" w:pos="6192"/>
        </w:tabs>
        <w:ind w:right="-270" w:firstLine="0"/>
        <w:rPr>
          <w:color w:val="000000"/>
          <w:szCs w:val="22"/>
        </w:rPr>
      </w:pPr>
      <w:r w:rsidRPr="0018376A">
        <w:rPr>
          <w:color w:val="000000"/>
          <w:szCs w:val="22"/>
        </w:rPr>
        <w:t>Attorney General</w:t>
      </w:r>
      <w:r w:rsidRPr="0018376A">
        <w:rPr>
          <w:color w:val="000000"/>
          <w:szCs w:val="22"/>
        </w:rPr>
        <w:tab/>
      </w:r>
      <w:r w:rsidRPr="0018376A">
        <w:rPr>
          <w:color w:val="000000"/>
          <w:szCs w:val="22"/>
        </w:rPr>
        <w:tab/>
        <w:t>The Honorable Alan M. Wilson</w:t>
      </w:r>
    </w:p>
    <w:p w:rsidR="00544FAE" w:rsidRPr="0018376A" w:rsidRDefault="00544FAE" w:rsidP="00616C5D">
      <w:pPr>
        <w:tabs>
          <w:tab w:val="left" w:pos="360"/>
          <w:tab w:val="right" w:pos="6192"/>
        </w:tabs>
        <w:ind w:right="-270" w:firstLine="0"/>
        <w:rPr>
          <w:color w:val="000000"/>
          <w:szCs w:val="22"/>
        </w:rPr>
      </w:pPr>
      <w:r w:rsidRPr="0018376A">
        <w:rPr>
          <w:color w:val="000000"/>
          <w:szCs w:val="22"/>
        </w:rPr>
        <w:t>Comptroller General</w:t>
      </w:r>
      <w:r w:rsidRPr="0018376A">
        <w:rPr>
          <w:color w:val="000000"/>
          <w:szCs w:val="22"/>
        </w:rPr>
        <w:tab/>
      </w:r>
      <w:r w:rsidRPr="0018376A">
        <w:rPr>
          <w:color w:val="000000"/>
          <w:szCs w:val="22"/>
        </w:rPr>
        <w:tab/>
        <w:t>The Honorable Richard Eckstrom</w:t>
      </w:r>
    </w:p>
    <w:p w:rsidR="00544FAE" w:rsidRPr="0018376A" w:rsidRDefault="00544FAE" w:rsidP="00616C5D">
      <w:pPr>
        <w:tabs>
          <w:tab w:val="left" w:pos="360"/>
          <w:tab w:val="right" w:pos="6192"/>
        </w:tabs>
        <w:ind w:right="-270" w:firstLine="0"/>
        <w:rPr>
          <w:color w:val="000000"/>
        </w:rPr>
      </w:pPr>
      <w:r w:rsidRPr="0018376A">
        <w:rPr>
          <w:color w:val="000000"/>
          <w:szCs w:val="22"/>
        </w:rPr>
        <w:t>Superintendent of Education</w:t>
      </w:r>
      <w:r w:rsidRPr="0018376A">
        <w:rPr>
          <w:color w:val="000000"/>
          <w:szCs w:val="22"/>
        </w:rPr>
        <w:tab/>
      </w:r>
      <w:r w:rsidRPr="0018376A">
        <w:rPr>
          <w:color w:val="000000"/>
          <w:szCs w:val="22"/>
        </w:rPr>
        <w:tab/>
      </w:r>
      <w:r w:rsidRPr="0018376A">
        <w:rPr>
          <w:color w:val="000000"/>
        </w:rPr>
        <w:t>The Honorable Molly Mitchell Spearman</w:t>
      </w:r>
    </w:p>
    <w:p w:rsidR="00544FAE" w:rsidRPr="0018376A" w:rsidRDefault="00544FAE" w:rsidP="00616C5D">
      <w:pPr>
        <w:tabs>
          <w:tab w:val="left" w:pos="360"/>
          <w:tab w:val="right" w:pos="6192"/>
        </w:tabs>
        <w:ind w:right="-270" w:firstLine="0"/>
        <w:rPr>
          <w:color w:val="000000"/>
          <w:szCs w:val="22"/>
        </w:rPr>
      </w:pPr>
      <w:r w:rsidRPr="0018376A">
        <w:rPr>
          <w:color w:val="000000"/>
          <w:szCs w:val="22"/>
        </w:rPr>
        <w:t>Commissioner of Agriculture</w:t>
      </w:r>
      <w:r w:rsidRPr="0018376A">
        <w:rPr>
          <w:color w:val="000000"/>
          <w:szCs w:val="22"/>
        </w:rPr>
        <w:tab/>
      </w:r>
      <w:r w:rsidRPr="0018376A">
        <w:rPr>
          <w:color w:val="000000"/>
          <w:szCs w:val="22"/>
        </w:rPr>
        <w:tab/>
        <w:t>The Honorable Hugh E. Weathers</w:t>
      </w:r>
    </w:p>
    <w:p w:rsidR="00544FAE" w:rsidRPr="0018376A" w:rsidRDefault="00544FAE" w:rsidP="00544FAE">
      <w:pPr>
        <w:tabs>
          <w:tab w:val="right" w:pos="6192"/>
        </w:tabs>
        <w:ind w:firstLine="0"/>
        <w:rPr>
          <w:color w:val="000000"/>
          <w:szCs w:val="22"/>
        </w:rPr>
      </w:pPr>
    </w:p>
    <w:p w:rsidR="00544FAE" w:rsidRPr="0018376A" w:rsidRDefault="00544FAE" w:rsidP="00544FAE">
      <w:pPr>
        <w:ind w:firstLine="0"/>
        <w:rPr>
          <w:i/>
          <w:color w:val="000000"/>
          <w:szCs w:val="22"/>
        </w:rPr>
      </w:pPr>
      <w:r w:rsidRPr="0018376A">
        <w:rPr>
          <w:color w:val="000000"/>
          <w:szCs w:val="22"/>
        </w:rPr>
        <w:t xml:space="preserve">"Three Patriotic Treasures" </w:t>
      </w:r>
      <w:r w:rsidRPr="0018376A">
        <w:rPr>
          <w:color w:val="000000"/>
          <w:szCs w:val="22"/>
        </w:rPr>
        <w:tab/>
      </w:r>
      <w:r w:rsidRPr="0018376A">
        <w:rPr>
          <w:color w:val="000000"/>
          <w:szCs w:val="22"/>
        </w:rPr>
        <w:tab/>
      </w:r>
      <w:r w:rsidRPr="0018376A">
        <w:rPr>
          <w:color w:val="000000"/>
          <w:szCs w:val="22"/>
        </w:rPr>
        <w:tab/>
        <w:t xml:space="preserve">       </w:t>
      </w:r>
      <w:r w:rsidRPr="0018376A">
        <w:rPr>
          <w:i/>
          <w:color w:val="000000"/>
          <w:szCs w:val="22"/>
        </w:rPr>
        <w:t>arr. Greg Gilpin</w:t>
      </w:r>
    </w:p>
    <w:p w:rsidR="00544FAE" w:rsidRPr="0018376A" w:rsidRDefault="00544FAE" w:rsidP="00544FAE">
      <w:pPr>
        <w:ind w:firstLine="0"/>
        <w:jc w:val="center"/>
        <w:rPr>
          <w:color w:val="000000"/>
          <w:szCs w:val="22"/>
        </w:rPr>
      </w:pPr>
      <w:r w:rsidRPr="0018376A">
        <w:rPr>
          <w:color w:val="000000"/>
          <w:szCs w:val="22"/>
        </w:rPr>
        <w:t>Lakewood High School Concert Choir</w:t>
      </w:r>
    </w:p>
    <w:p w:rsidR="00544FAE" w:rsidRPr="0018376A" w:rsidRDefault="00544FAE" w:rsidP="00544FAE">
      <w:pPr>
        <w:ind w:firstLine="0"/>
        <w:jc w:val="center"/>
        <w:rPr>
          <w:color w:val="000000"/>
          <w:szCs w:val="22"/>
        </w:rPr>
      </w:pPr>
      <w:r w:rsidRPr="0018376A">
        <w:rPr>
          <w:color w:val="000000"/>
          <w:szCs w:val="22"/>
        </w:rPr>
        <w:t xml:space="preserve">Tamala Hammond, </w:t>
      </w:r>
      <w:r w:rsidRPr="0018376A">
        <w:rPr>
          <w:i/>
          <w:color w:val="000000"/>
          <w:szCs w:val="22"/>
        </w:rPr>
        <w:t>Director</w:t>
      </w:r>
    </w:p>
    <w:p w:rsidR="00544FAE" w:rsidRPr="0018376A" w:rsidRDefault="00544FAE" w:rsidP="00544FAE">
      <w:pPr>
        <w:ind w:firstLine="0"/>
        <w:jc w:val="center"/>
        <w:rPr>
          <w:color w:val="000000"/>
          <w:szCs w:val="22"/>
        </w:rPr>
      </w:pPr>
      <w:r w:rsidRPr="0018376A">
        <w:rPr>
          <w:color w:val="000000"/>
          <w:szCs w:val="22"/>
        </w:rPr>
        <w:t xml:space="preserve">with guest singers from Morris College, </w:t>
      </w:r>
    </w:p>
    <w:p w:rsidR="00544FAE" w:rsidRPr="0018376A" w:rsidRDefault="00544FAE" w:rsidP="00544FAE">
      <w:pPr>
        <w:ind w:firstLine="0"/>
        <w:jc w:val="center"/>
        <w:rPr>
          <w:color w:val="000000"/>
          <w:szCs w:val="22"/>
        </w:rPr>
      </w:pPr>
      <w:r w:rsidRPr="0018376A">
        <w:rPr>
          <w:color w:val="000000"/>
          <w:szCs w:val="22"/>
        </w:rPr>
        <w:t xml:space="preserve">Herbert Johnson, </w:t>
      </w:r>
      <w:r w:rsidRPr="0018376A">
        <w:rPr>
          <w:i/>
          <w:color w:val="000000"/>
          <w:szCs w:val="22"/>
        </w:rPr>
        <w:t>Director of Choirs</w:t>
      </w:r>
      <w:r w:rsidRPr="0018376A">
        <w:rPr>
          <w:color w:val="000000"/>
          <w:szCs w:val="22"/>
        </w:rPr>
        <w:t xml:space="preserve">, D’Andre Riley, Eric McClam </w:t>
      </w:r>
    </w:p>
    <w:p w:rsidR="00544FAE" w:rsidRPr="0018376A" w:rsidRDefault="00544FAE" w:rsidP="00544FAE">
      <w:pPr>
        <w:ind w:firstLine="0"/>
        <w:jc w:val="center"/>
        <w:rPr>
          <w:color w:val="000000"/>
          <w:szCs w:val="22"/>
        </w:rPr>
      </w:pPr>
      <w:r w:rsidRPr="0018376A">
        <w:rPr>
          <w:color w:val="000000"/>
          <w:szCs w:val="22"/>
        </w:rPr>
        <w:t>and Ben Way</w:t>
      </w:r>
    </w:p>
    <w:p w:rsidR="00544FAE" w:rsidRPr="0018376A" w:rsidRDefault="00544FAE" w:rsidP="00544FAE">
      <w:pPr>
        <w:ind w:left="2880" w:firstLine="0"/>
        <w:jc w:val="center"/>
        <w:rPr>
          <w:i/>
          <w:iCs/>
          <w:color w:val="000000"/>
          <w:szCs w:val="22"/>
        </w:rPr>
      </w:pPr>
    </w:p>
    <w:p w:rsidR="00544FAE" w:rsidRPr="0018376A" w:rsidRDefault="00544FAE" w:rsidP="00544FAE">
      <w:pPr>
        <w:ind w:firstLine="0"/>
        <w:rPr>
          <w:color w:val="000000"/>
          <w:szCs w:val="22"/>
        </w:rPr>
      </w:pPr>
      <w:r w:rsidRPr="0018376A">
        <w:rPr>
          <w:color w:val="000000"/>
          <w:szCs w:val="22"/>
        </w:rPr>
        <w:t xml:space="preserve">“Arise Beloved” </w:t>
      </w:r>
      <w:r w:rsidRPr="0018376A">
        <w:rPr>
          <w:color w:val="000000"/>
          <w:szCs w:val="22"/>
        </w:rPr>
        <w:tab/>
      </w:r>
      <w:r w:rsidRPr="0018376A">
        <w:rPr>
          <w:color w:val="000000"/>
          <w:szCs w:val="22"/>
        </w:rPr>
        <w:tab/>
      </w:r>
      <w:r w:rsidRPr="0018376A">
        <w:rPr>
          <w:color w:val="000000"/>
          <w:szCs w:val="22"/>
        </w:rPr>
        <w:tab/>
      </w:r>
      <w:r w:rsidRPr="0018376A">
        <w:rPr>
          <w:color w:val="000000"/>
          <w:szCs w:val="22"/>
        </w:rPr>
        <w:tab/>
        <w:t xml:space="preserve">   </w:t>
      </w:r>
      <w:r w:rsidRPr="0018376A">
        <w:rPr>
          <w:i/>
          <w:color w:val="000000"/>
          <w:szCs w:val="22"/>
        </w:rPr>
        <w:t>Rosephanye Powell</w:t>
      </w:r>
    </w:p>
    <w:p w:rsidR="00544FAE" w:rsidRPr="0018376A" w:rsidRDefault="00544FAE" w:rsidP="00544FAE">
      <w:pPr>
        <w:ind w:left="2880" w:firstLine="0"/>
        <w:jc w:val="center"/>
        <w:rPr>
          <w:color w:val="000000"/>
          <w:szCs w:val="22"/>
        </w:rPr>
      </w:pPr>
      <w:r w:rsidRPr="0018376A">
        <w:rPr>
          <w:color w:val="000000"/>
          <w:szCs w:val="22"/>
        </w:rPr>
        <w:t>Claflin University Concert Choir</w:t>
      </w:r>
    </w:p>
    <w:p w:rsidR="00544FAE" w:rsidRPr="0018376A" w:rsidRDefault="00544FAE" w:rsidP="00544FAE">
      <w:pPr>
        <w:ind w:left="2880" w:firstLine="0"/>
        <w:jc w:val="center"/>
        <w:rPr>
          <w:i/>
          <w:color w:val="000000"/>
          <w:szCs w:val="22"/>
        </w:rPr>
      </w:pPr>
      <w:r w:rsidRPr="0018376A">
        <w:rPr>
          <w:color w:val="000000"/>
          <w:szCs w:val="22"/>
        </w:rPr>
        <w:t xml:space="preserve">Dr. Jason Dungee, </w:t>
      </w:r>
      <w:r w:rsidRPr="0018376A">
        <w:rPr>
          <w:i/>
          <w:color w:val="000000"/>
          <w:szCs w:val="22"/>
        </w:rPr>
        <w:t>Conductor</w:t>
      </w:r>
    </w:p>
    <w:p w:rsidR="00544FAE" w:rsidRPr="0018376A" w:rsidRDefault="00544FAE" w:rsidP="00544FAE">
      <w:pPr>
        <w:ind w:left="2880" w:firstLine="0"/>
        <w:jc w:val="center"/>
        <w:rPr>
          <w:color w:val="000000"/>
          <w:szCs w:val="22"/>
        </w:rPr>
      </w:pPr>
    </w:p>
    <w:p w:rsidR="00544FAE" w:rsidRPr="0018376A" w:rsidRDefault="00544FAE" w:rsidP="00616C5D">
      <w:pPr>
        <w:keepNext/>
        <w:ind w:firstLine="0"/>
        <w:jc w:val="center"/>
        <w:rPr>
          <w:b/>
          <w:color w:val="000000"/>
          <w:szCs w:val="22"/>
        </w:rPr>
      </w:pPr>
      <w:r w:rsidRPr="0018376A">
        <w:rPr>
          <w:b/>
          <w:color w:val="000000"/>
          <w:szCs w:val="22"/>
        </w:rPr>
        <w:t>ADMINISTRATION OF THE OATH TO THE GOVERNOR</w:t>
      </w:r>
    </w:p>
    <w:p w:rsidR="00544FAE" w:rsidRPr="0018376A" w:rsidRDefault="00544FAE" w:rsidP="00544FAE">
      <w:pPr>
        <w:ind w:firstLine="0"/>
        <w:jc w:val="center"/>
        <w:rPr>
          <w:color w:val="000000"/>
          <w:szCs w:val="22"/>
        </w:rPr>
      </w:pPr>
      <w:r w:rsidRPr="0018376A">
        <w:rPr>
          <w:color w:val="000000"/>
          <w:szCs w:val="22"/>
        </w:rPr>
        <w:t>The Honorable Henry Dargan McMaster</w:t>
      </w:r>
    </w:p>
    <w:p w:rsidR="00544FAE" w:rsidRPr="0018376A" w:rsidRDefault="00544FAE" w:rsidP="00544FAE">
      <w:pPr>
        <w:ind w:firstLine="0"/>
        <w:jc w:val="center"/>
        <w:rPr>
          <w:i/>
          <w:iCs/>
          <w:color w:val="000000"/>
          <w:szCs w:val="22"/>
        </w:rPr>
      </w:pPr>
      <w:r w:rsidRPr="0018376A">
        <w:rPr>
          <w:i/>
          <w:iCs/>
          <w:color w:val="000000"/>
          <w:szCs w:val="22"/>
        </w:rPr>
        <w:t>By Chief Justice Donald W. Beatty</w:t>
      </w:r>
    </w:p>
    <w:p w:rsidR="00544FAE" w:rsidRPr="0018376A" w:rsidRDefault="00544FAE" w:rsidP="00544FAE">
      <w:pPr>
        <w:ind w:firstLine="0"/>
        <w:jc w:val="center"/>
        <w:rPr>
          <w:i/>
          <w:iCs/>
          <w:color w:val="000000"/>
          <w:szCs w:val="22"/>
        </w:rPr>
      </w:pPr>
    </w:p>
    <w:p w:rsidR="00544FAE" w:rsidRPr="0018376A" w:rsidRDefault="00B028F2" w:rsidP="00544FAE">
      <w:pPr>
        <w:keepNext/>
        <w:ind w:firstLine="0"/>
        <w:jc w:val="center"/>
        <w:rPr>
          <w:b/>
          <w:color w:val="000000"/>
          <w:szCs w:val="22"/>
        </w:rPr>
      </w:pPr>
      <w:r>
        <w:rPr>
          <w:b/>
          <w:color w:val="000000"/>
          <w:szCs w:val="22"/>
        </w:rPr>
        <w:br w:type="column"/>
      </w:r>
      <w:r w:rsidR="00544FAE" w:rsidRPr="0018376A">
        <w:rPr>
          <w:b/>
          <w:color w:val="000000"/>
          <w:szCs w:val="22"/>
        </w:rPr>
        <w:lastRenderedPageBreak/>
        <w:t>INAUGURAL ADDRESS</w:t>
      </w:r>
    </w:p>
    <w:p w:rsidR="00544FAE" w:rsidRPr="0018376A" w:rsidRDefault="00544FAE" w:rsidP="00544FAE">
      <w:pPr>
        <w:ind w:firstLine="0"/>
        <w:jc w:val="center"/>
        <w:rPr>
          <w:color w:val="000000"/>
          <w:szCs w:val="22"/>
        </w:rPr>
      </w:pPr>
      <w:r w:rsidRPr="0018376A">
        <w:rPr>
          <w:i/>
          <w:iCs/>
          <w:color w:val="000000"/>
          <w:szCs w:val="22"/>
        </w:rPr>
        <w:t>The Honorable Henry Dargan McMaster</w:t>
      </w:r>
    </w:p>
    <w:p w:rsidR="00544FAE" w:rsidRPr="0018376A" w:rsidRDefault="00544FAE" w:rsidP="00544FAE">
      <w:pPr>
        <w:ind w:firstLine="0"/>
        <w:jc w:val="center"/>
        <w:rPr>
          <w:i/>
          <w:iCs/>
          <w:color w:val="000000"/>
          <w:szCs w:val="22"/>
        </w:rPr>
      </w:pPr>
      <w:r w:rsidRPr="0018376A">
        <w:rPr>
          <w:i/>
          <w:iCs/>
          <w:color w:val="000000"/>
          <w:szCs w:val="22"/>
        </w:rPr>
        <w:t>His Excellency, Governor of South Carolina</w:t>
      </w:r>
    </w:p>
    <w:p w:rsidR="00544FAE" w:rsidRPr="0018376A" w:rsidRDefault="00544FAE" w:rsidP="00616C5D">
      <w:pPr>
        <w:pStyle w:val="NormalWeb"/>
        <w:ind w:firstLine="270"/>
        <w:contextualSpacing/>
        <w:jc w:val="both"/>
        <w:rPr>
          <w:sz w:val="22"/>
        </w:rPr>
      </w:pPr>
      <w:r w:rsidRPr="0018376A">
        <w:rPr>
          <w:sz w:val="22"/>
        </w:rPr>
        <w:t>GOVERNOR HENRY McMASTER: It is another beautiful day in South Carolina. Thank you for coming.</w:t>
      </w:r>
    </w:p>
    <w:p w:rsidR="00544FAE" w:rsidRPr="0018376A" w:rsidRDefault="00544FAE" w:rsidP="00616C5D">
      <w:pPr>
        <w:pStyle w:val="NormalWeb"/>
        <w:ind w:firstLine="270"/>
        <w:contextualSpacing/>
        <w:jc w:val="both"/>
        <w:rPr>
          <w:sz w:val="22"/>
        </w:rPr>
      </w:pPr>
      <w:r w:rsidRPr="0018376A">
        <w:rPr>
          <w:sz w:val="22"/>
        </w:rPr>
        <w:t xml:space="preserve">Words cannot express the </w:t>
      </w:r>
      <w:r w:rsidR="00B028F2">
        <w:rPr>
          <w:sz w:val="22"/>
        </w:rPr>
        <w:t>pride and joy I have to be the Governor of the great S</w:t>
      </w:r>
      <w:r w:rsidRPr="0018376A">
        <w:rPr>
          <w:sz w:val="22"/>
        </w:rPr>
        <w:t>tate of South Carolina. It is exhilarating and humbling. An honor and a privilege. My family and I thank you. </w:t>
      </w:r>
    </w:p>
    <w:p w:rsidR="00544FAE" w:rsidRPr="0018376A" w:rsidRDefault="00544FAE" w:rsidP="00616C5D">
      <w:pPr>
        <w:pStyle w:val="NormalWeb"/>
        <w:ind w:firstLine="270"/>
        <w:contextualSpacing/>
        <w:jc w:val="both"/>
        <w:rPr>
          <w:sz w:val="22"/>
        </w:rPr>
      </w:pPr>
      <w:r w:rsidRPr="0018376A">
        <w:rPr>
          <w:sz w:val="22"/>
        </w:rPr>
        <w:t>We are players in a fascinating human history spanning centuries and enveloping all people and countries. This history has many elements, but the one constant is the presence of economic competition: Competition - sometimes rising to warfare - for land, markets, populations, for resources, all with which to prosper and grow.  </w:t>
      </w:r>
    </w:p>
    <w:p w:rsidR="00544FAE" w:rsidRPr="0018376A" w:rsidRDefault="00544FAE" w:rsidP="00616C5D">
      <w:pPr>
        <w:pStyle w:val="NormalWeb"/>
        <w:ind w:firstLine="270"/>
        <w:contextualSpacing/>
        <w:jc w:val="both"/>
        <w:rPr>
          <w:sz w:val="22"/>
        </w:rPr>
      </w:pPr>
      <w:r w:rsidRPr="0018376A">
        <w:rPr>
          <w:sz w:val="22"/>
        </w:rPr>
        <w:t>That economic competition today is the greatest the world has ever known. It is not only competition with foreign companies, but with foreign nations and their governments as well. </w:t>
      </w:r>
    </w:p>
    <w:p w:rsidR="00544FAE" w:rsidRPr="0018376A" w:rsidRDefault="00544FAE" w:rsidP="00616C5D">
      <w:pPr>
        <w:pStyle w:val="NormalWeb"/>
        <w:ind w:firstLine="270"/>
        <w:contextualSpacing/>
        <w:jc w:val="both"/>
        <w:rPr>
          <w:sz w:val="22"/>
        </w:rPr>
      </w:pPr>
      <w:r w:rsidRPr="0018376A">
        <w:rPr>
          <w:sz w:val="22"/>
        </w:rPr>
        <w:t>It is sophisticated and instant, involving tariffs, taxes, technologies, data analytics and logistics. It is fierce, and it offers reward and security for those who succeed. It is also between states.</w:t>
      </w:r>
    </w:p>
    <w:p w:rsidR="00544FAE" w:rsidRPr="0018376A" w:rsidRDefault="00544FAE" w:rsidP="00616C5D">
      <w:pPr>
        <w:pStyle w:val="NormalWeb"/>
        <w:ind w:firstLine="270"/>
        <w:contextualSpacing/>
        <w:jc w:val="both"/>
        <w:rPr>
          <w:sz w:val="22"/>
        </w:rPr>
      </w:pPr>
      <w:r w:rsidRPr="0018376A">
        <w:rPr>
          <w:sz w:val="22"/>
        </w:rPr>
        <w:t>Viewed in the context of economic competition, it is clear what we must do for future generations of South Carolinians. We must compete. We must win.</w:t>
      </w:r>
    </w:p>
    <w:p w:rsidR="00544FAE" w:rsidRPr="0018376A" w:rsidRDefault="00544FAE" w:rsidP="00616C5D">
      <w:pPr>
        <w:pStyle w:val="NormalWeb"/>
        <w:ind w:firstLine="270"/>
        <w:contextualSpacing/>
        <w:jc w:val="both"/>
        <w:rPr>
          <w:sz w:val="22"/>
        </w:rPr>
      </w:pPr>
      <w:r w:rsidRPr="0018376A">
        <w:rPr>
          <w:sz w:val="22"/>
        </w:rPr>
        <w:t>This is our time. South Carolina is winning. And we will keep winning.</w:t>
      </w:r>
    </w:p>
    <w:p w:rsidR="00544FAE" w:rsidRPr="0018376A" w:rsidRDefault="00544FAE" w:rsidP="00616C5D">
      <w:pPr>
        <w:pStyle w:val="NormalWeb"/>
        <w:ind w:firstLine="270"/>
        <w:contextualSpacing/>
        <w:jc w:val="both"/>
        <w:rPr>
          <w:sz w:val="22"/>
        </w:rPr>
      </w:pPr>
      <w:r w:rsidRPr="0018376A">
        <w:rPr>
          <w:sz w:val="22"/>
        </w:rPr>
        <w:t>Great football coaches have said that the worst mistake a player can make is to fumble the ball.</w:t>
      </w:r>
    </w:p>
    <w:p w:rsidR="00544FAE" w:rsidRPr="0018376A" w:rsidRDefault="00544FAE" w:rsidP="00616C5D">
      <w:pPr>
        <w:pStyle w:val="NormalWeb"/>
        <w:ind w:firstLine="270"/>
        <w:contextualSpacing/>
        <w:jc w:val="both"/>
        <w:rPr>
          <w:sz w:val="22"/>
        </w:rPr>
      </w:pPr>
      <w:r w:rsidRPr="0018376A">
        <w:rPr>
          <w:sz w:val="22"/>
        </w:rPr>
        <w:t>And as the Clemson Tigers just showed the world - South Carolina produces superior teamwork. We will not fumble the football. </w:t>
      </w:r>
    </w:p>
    <w:p w:rsidR="00544FAE" w:rsidRPr="0018376A" w:rsidRDefault="00544FAE" w:rsidP="00616C5D">
      <w:pPr>
        <w:pStyle w:val="NormalWeb"/>
        <w:ind w:firstLine="270"/>
        <w:contextualSpacing/>
        <w:jc w:val="both"/>
        <w:rPr>
          <w:sz w:val="22"/>
        </w:rPr>
      </w:pPr>
      <w:r w:rsidRPr="0018376A">
        <w:rPr>
          <w:sz w:val="22"/>
        </w:rPr>
        <w:t>As your governor, my game plan is to be bold, to coach a team of talented players who make their teammates better players - in practice, preparation and then on the field of competition.</w:t>
      </w:r>
    </w:p>
    <w:p w:rsidR="00544FAE" w:rsidRPr="0018376A" w:rsidRDefault="00544FAE" w:rsidP="00616C5D">
      <w:pPr>
        <w:pStyle w:val="NormalWeb"/>
        <w:ind w:firstLine="270"/>
        <w:contextualSpacing/>
        <w:jc w:val="both"/>
        <w:rPr>
          <w:sz w:val="22"/>
        </w:rPr>
      </w:pPr>
      <w:r w:rsidRPr="0018376A">
        <w:rPr>
          <w:sz w:val="22"/>
        </w:rPr>
        <w:t>My game plan for South Carolina requires changing our offensive plays on education. It means putting a strong defense on the field that tackles regulations, keeps high taxes off the field and protects our environment like it is the end zone. </w:t>
      </w:r>
    </w:p>
    <w:p w:rsidR="00544FAE" w:rsidRPr="0018376A" w:rsidRDefault="00544FAE" w:rsidP="00616C5D">
      <w:pPr>
        <w:pStyle w:val="NormalWeb"/>
        <w:ind w:firstLine="270"/>
        <w:contextualSpacing/>
        <w:jc w:val="both"/>
        <w:rPr>
          <w:sz w:val="22"/>
        </w:rPr>
      </w:pPr>
      <w:r w:rsidRPr="0018376A">
        <w:rPr>
          <w:sz w:val="22"/>
        </w:rPr>
        <w:t>There is no doubt that for years we have been winning. By "we," I refer to South Carolina. </w:t>
      </w:r>
    </w:p>
    <w:p w:rsidR="00544FAE" w:rsidRPr="0018376A" w:rsidRDefault="00544FAE" w:rsidP="00616C5D">
      <w:pPr>
        <w:pStyle w:val="NormalWeb"/>
        <w:ind w:firstLine="270"/>
        <w:contextualSpacing/>
        <w:jc w:val="both"/>
        <w:rPr>
          <w:sz w:val="22"/>
        </w:rPr>
      </w:pPr>
      <w:r w:rsidRPr="0018376A">
        <w:rPr>
          <w:sz w:val="22"/>
        </w:rPr>
        <w:t>That means trailblazers and leaders - many of whom are here today. Business leaders. Public servants. Educators. Innovators. Doctors and nurses. Veterans. First responders and those upcoming.</w:t>
      </w:r>
    </w:p>
    <w:p w:rsidR="00544FAE" w:rsidRPr="0018376A" w:rsidRDefault="00544FAE" w:rsidP="00616C5D">
      <w:pPr>
        <w:pStyle w:val="NormalWeb"/>
        <w:ind w:firstLine="270"/>
        <w:contextualSpacing/>
        <w:jc w:val="both"/>
        <w:rPr>
          <w:sz w:val="22"/>
        </w:rPr>
      </w:pPr>
      <w:r w:rsidRPr="0018376A">
        <w:rPr>
          <w:sz w:val="22"/>
        </w:rPr>
        <w:lastRenderedPageBreak/>
        <w:t>For me, "we" means the five million men, women and children of South Carolina.</w:t>
      </w:r>
    </w:p>
    <w:p w:rsidR="00544FAE" w:rsidRPr="0018376A" w:rsidRDefault="00544FAE" w:rsidP="00616C5D">
      <w:pPr>
        <w:pStyle w:val="NormalWeb"/>
        <w:ind w:firstLine="270"/>
        <w:contextualSpacing/>
        <w:jc w:val="both"/>
        <w:rPr>
          <w:sz w:val="22"/>
        </w:rPr>
      </w:pPr>
      <w:r w:rsidRPr="0018376A">
        <w:rPr>
          <w:sz w:val="22"/>
        </w:rPr>
        <w:t>In the two years I have been in this office, we have announced over $8 billion in new capital investment and over 27,000 new jobs. </w:t>
      </w:r>
    </w:p>
    <w:p w:rsidR="00544FAE" w:rsidRPr="0018376A" w:rsidRDefault="00544FAE" w:rsidP="00616C5D">
      <w:pPr>
        <w:pStyle w:val="NormalWeb"/>
        <w:ind w:firstLine="270"/>
        <w:contextualSpacing/>
        <w:jc w:val="both"/>
        <w:rPr>
          <w:sz w:val="22"/>
        </w:rPr>
      </w:pPr>
      <w:r w:rsidRPr="0018376A">
        <w:rPr>
          <w:sz w:val="22"/>
        </w:rPr>
        <w:t>Today, our agricultural base is accelerating, our tourism industry is thriving and we have become a major high-tech manufacturing hub.</w:t>
      </w:r>
    </w:p>
    <w:p w:rsidR="00544FAE" w:rsidRPr="0018376A" w:rsidRDefault="00544FAE" w:rsidP="00616C5D">
      <w:pPr>
        <w:pStyle w:val="NormalWeb"/>
        <w:ind w:firstLine="270"/>
        <w:contextualSpacing/>
        <w:jc w:val="both"/>
        <w:rPr>
          <w:sz w:val="22"/>
        </w:rPr>
      </w:pPr>
      <w:r w:rsidRPr="0018376A">
        <w:rPr>
          <w:sz w:val="22"/>
        </w:rPr>
        <w:t>We are the nation's top exporter of tires - and of completed automobiles. </w:t>
      </w:r>
    </w:p>
    <w:p w:rsidR="00544FAE" w:rsidRPr="0018376A" w:rsidRDefault="00544FAE" w:rsidP="00616C5D">
      <w:pPr>
        <w:pStyle w:val="NormalWeb"/>
        <w:ind w:firstLine="270"/>
        <w:contextualSpacing/>
        <w:jc w:val="both"/>
        <w:rPr>
          <w:sz w:val="22"/>
        </w:rPr>
      </w:pPr>
      <w:r w:rsidRPr="0018376A">
        <w:rPr>
          <w:sz w:val="22"/>
        </w:rPr>
        <w:t>Our average annual manufacturing employment growth is 16% - the highest in the southeast.</w:t>
      </w:r>
    </w:p>
    <w:p w:rsidR="00544FAE" w:rsidRPr="0018376A" w:rsidRDefault="00544FAE" w:rsidP="00616C5D">
      <w:pPr>
        <w:pStyle w:val="NormalWeb"/>
        <w:ind w:firstLine="270"/>
        <w:contextualSpacing/>
        <w:jc w:val="both"/>
        <w:rPr>
          <w:sz w:val="22"/>
        </w:rPr>
      </w:pPr>
      <w:r w:rsidRPr="0018376A">
        <w:rPr>
          <w:sz w:val="22"/>
        </w:rPr>
        <w:t>Over and over we are recognized as one of the best places in the country to do business - and to visit or vacation.</w:t>
      </w:r>
    </w:p>
    <w:p w:rsidR="00544FAE" w:rsidRPr="0018376A" w:rsidRDefault="00544FAE" w:rsidP="00616C5D">
      <w:pPr>
        <w:pStyle w:val="NormalWeb"/>
        <w:ind w:firstLine="270"/>
        <w:contextualSpacing/>
        <w:jc w:val="both"/>
        <w:rPr>
          <w:sz w:val="22"/>
        </w:rPr>
      </w:pPr>
      <w:r w:rsidRPr="0018376A">
        <w:rPr>
          <w:sz w:val="22"/>
        </w:rPr>
        <w:t>To continue and accelerate this economic prosperity, we must keep taxes low, eliminate suffocating regulations, and invest in infrastructure. Surpluses in state government revenues don't  mean we have to spend it all; it means prioritizing the most critical needs then rebating what's not needed back to the taxpayers. That's what I intend to do.</w:t>
      </w:r>
    </w:p>
    <w:p w:rsidR="00544FAE" w:rsidRPr="0018376A" w:rsidRDefault="00544FAE" w:rsidP="00616C5D">
      <w:pPr>
        <w:pStyle w:val="NormalWeb"/>
        <w:ind w:firstLine="270"/>
        <w:contextualSpacing/>
        <w:jc w:val="both"/>
        <w:rPr>
          <w:sz w:val="22"/>
        </w:rPr>
      </w:pPr>
      <w:r w:rsidRPr="0018376A">
        <w:rPr>
          <w:sz w:val="22"/>
        </w:rPr>
        <w:t>Continued economic prosperity requires reforming our state's tax c</w:t>
      </w:r>
      <w:r w:rsidR="00B028F2">
        <w:rPr>
          <w:sz w:val="22"/>
        </w:rPr>
        <w:t>ode. It requires reforming our s</w:t>
      </w:r>
      <w:r w:rsidRPr="0018376A">
        <w:rPr>
          <w:sz w:val="22"/>
        </w:rPr>
        <w:t>tate's marginal income and corporate tax rates to keep South Carolina competitive for jobs, investment and talent.</w:t>
      </w:r>
    </w:p>
    <w:p w:rsidR="00544FAE" w:rsidRPr="0018376A" w:rsidRDefault="00544FAE" w:rsidP="00616C5D">
      <w:pPr>
        <w:pStyle w:val="NormalWeb"/>
        <w:ind w:firstLine="270"/>
        <w:contextualSpacing/>
        <w:jc w:val="both"/>
        <w:rPr>
          <w:sz w:val="22"/>
        </w:rPr>
      </w:pPr>
      <w:r w:rsidRPr="0018376A">
        <w:rPr>
          <w:sz w:val="22"/>
        </w:rPr>
        <w:t>Prosperity requires that we increase our investment in developing a skilled workforce to fill the demands of today and tomorrow. </w:t>
      </w:r>
    </w:p>
    <w:p w:rsidR="00544FAE" w:rsidRPr="0018376A" w:rsidRDefault="00544FAE" w:rsidP="00616C5D">
      <w:pPr>
        <w:pStyle w:val="NormalWeb"/>
        <w:ind w:firstLine="270"/>
        <w:contextualSpacing/>
        <w:jc w:val="both"/>
        <w:rPr>
          <w:sz w:val="22"/>
        </w:rPr>
      </w:pPr>
      <w:r w:rsidRPr="0018376A">
        <w:rPr>
          <w:sz w:val="22"/>
        </w:rPr>
        <w:t>The skills required in today's modern workplace require us to stay ahead of demand and adapt with rapid advancements in technology. Modern manufacturing plants and assembly lines have transformed into intricate computerized environments driven by advanced robotics, artificial intelligence, and sophisticated logistical delivery systems designed to deliver finished products around the world. Made in South Carolina.</w:t>
      </w:r>
    </w:p>
    <w:p w:rsidR="00544FAE" w:rsidRPr="0018376A" w:rsidRDefault="00544FAE" w:rsidP="00616C5D">
      <w:pPr>
        <w:pStyle w:val="NormalWeb"/>
        <w:ind w:firstLine="270"/>
        <w:contextualSpacing/>
        <w:jc w:val="both"/>
        <w:rPr>
          <w:sz w:val="22"/>
        </w:rPr>
      </w:pPr>
      <w:r w:rsidRPr="0018376A">
        <w:rPr>
          <w:sz w:val="22"/>
        </w:rPr>
        <w:t>It also requires that we invest in skilled workers in the trades - plumbing, masonry, carpentry, and others. Materials, methods and tools have changed. Skilled workers are in such high demand today that we have to go out of state to recruit them. </w:t>
      </w:r>
    </w:p>
    <w:p w:rsidR="00544FAE" w:rsidRPr="0018376A" w:rsidRDefault="00544FAE" w:rsidP="00616C5D">
      <w:pPr>
        <w:pStyle w:val="NormalWeb"/>
        <w:ind w:firstLine="270"/>
        <w:contextualSpacing/>
        <w:jc w:val="both"/>
        <w:rPr>
          <w:sz w:val="22"/>
        </w:rPr>
      </w:pPr>
      <w:r w:rsidRPr="0018376A">
        <w:rPr>
          <w:sz w:val="22"/>
        </w:rPr>
        <w:t>Right now South Carolina has 60,000 of those highly paid jobs looking for people. Our competitors have the same problem. </w:t>
      </w:r>
    </w:p>
    <w:p w:rsidR="00544FAE" w:rsidRPr="0018376A" w:rsidRDefault="00544FAE" w:rsidP="00616C5D">
      <w:pPr>
        <w:pStyle w:val="NormalWeb"/>
        <w:ind w:firstLine="270"/>
        <w:contextualSpacing/>
        <w:jc w:val="both"/>
        <w:rPr>
          <w:sz w:val="22"/>
        </w:rPr>
      </w:pPr>
      <w:r w:rsidRPr="0018376A">
        <w:rPr>
          <w:sz w:val="22"/>
        </w:rPr>
        <w:t>For decades every family's goal was for their children to go to college, which meant a four-year college degree. Higher education was – and still is – the key to success. But now we know that economic prosperity does not necessarily require a four-year degree.</w:t>
      </w:r>
    </w:p>
    <w:p w:rsidR="00544FAE" w:rsidRPr="0018376A" w:rsidRDefault="00544FAE" w:rsidP="00616C5D">
      <w:pPr>
        <w:pStyle w:val="NormalWeb"/>
        <w:ind w:firstLine="270"/>
        <w:contextualSpacing/>
        <w:jc w:val="both"/>
        <w:rPr>
          <w:sz w:val="22"/>
        </w:rPr>
      </w:pPr>
      <w:r w:rsidRPr="0018376A">
        <w:rPr>
          <w:sz w:val="22"/>
        </w:rPr>
        <w:lastRenderedPageBreak/>
        <w:t>Economic prosperity can be achieved through two-year associate degrees and a mult</w:t>
      </w:r>
      <w:r w:rsidR="00B028F2">
        <w:rPr>
          <w:sz w:val="22"/>
        </w:rPr>
        <w:t>itude of certificates from our s</w:t>
      </w:r>
      <w:r w:rsidRPr="0018376A">
        <w:rPr>
          <w:sz w:val="22"/>
        </w:rPr>
        <w:t>tate's technical colleges. </w:t>
      </w:r>
    </w:p>
    <w:p w:rsidR="00544FAE" w:rsidRPr="0018376A" w:rsidRDefault="00544FAE" w:rsidP="00616C5D">
      <w:pPr>
        <w:pStyle w:val="NormalWeb"/>
        <w:ind w:firstLine="270"/>
        <w:contextualSpacing/>
        <w:jc w:val="both"/>
        <w:rPr>
          <w:sz w:val="22"/>
        </w:rPr>
      </w:pPr>
      <w:r w:rsidRPr="0018376A">
        <w:rPr>
          <w:sz w:val="22"/>
        </w:rPr>
        <w:t>Our technical college system is the best in the country. It is unique, with read</w:t>
      </w:r>
      <w:r w:rsidR="00B028F2">
        <w:rPr>
          <w:sz w:val="22"/>
        </w:rPr>
        <w:t>ySC training employees for our s</w:t>
      </w:r>
      <w:r w:rsidRPr="0018376A">
        <w:rPr>
          <w:sz w:val="22"/>
        </w:rPr>
        <w:t>tate's manufacturers and with bachelor's degrees in applied manufacturing.</w:t>
      </w:r>
    </w:p>
    <w:p w:rsidR="00544FAE" w:rsidRPr="0018376A" w:rsidRDefault="00544FAE" w:rsidP="00616C5D">
      <w:pPr>
        <w:pStyle w:val="NormalWeb"/>
        <w:ind w:firstLine="270"/>
        <w:contextualSpacing/>
        <w:jc w:val="both"/>
        <w:rPr>
          <w:sz w:val="22"/>
        </w:rPr>
      </w:pPr>
      <w:r w:rsidRPr="0018376A">
        <w:rPr>
          <w:sz w:val="22"/>
        </w:rPr>
        <w:t>South Carolina's technical colleges are assets of enormous opportunity for our future!  </w:t>
      </w:r>
    </w:p>
    <w:p w:rsidR="00544FAE" w:rsidRPr="0018376A" w:rsidRDefault="00544FAE" w:rsidP="00616C5D">
      <w:pPr>
        <w:pStyle w:val="NormalWeb"/>
        <w:ind w:firstLine="270"/>
        <w:contextualSpacing/>
        <w:jc w:val="both"/>
        <w:rPr>
          <w:sz w:val="22"/>
        </w:rPr>
      </w:pPr>
      <w:r w:rsidRPr="0018376A">
        <w:rPr>
          <w:sz w:val="22"/>
        </w:rPr>
        <w:t>So, we must also increase our investment in developing this skilled workforce. Additional workforce scholarships, grants and partnerships between our technical schools, high schools and local businesses will expand our state's pipeline of talent, as will partnerships between our research universities and manufacturers.</w:t>
      </w:r>
    </w:p>
    <w:p w:rsidR="00544FAE" w:rsidRPr="0018376A" w:rsidRDefault="00544FAE" w:rsidP="00616C5D">
      <w:pPr>
        <w:pStyle w:val="NormalWeb"/>
        <w:ind w:firstLine="270"/>
        <w:contextualSpacing/>
        <w:jc w:val="both"/>
        <w:rPr>
          <w:sz w:val="22"/>
        </w:rPr>
      </w:pPr>
      <w:r w:rsidRPr="0018376A">
        <w:rPr>
          <w:sz w:val="22"/>
        </w:rPr>
        <w:t>A strong, skilled workforce ensures economic prosperity for all South Carolinians. We must be bold, aggressive, alert, and we must think long-term. </w:t>
      </w:r>
    </w:p>
    <w:p w:rsidR="00544FAE" w:rsidRPr="0018376A" w:rsidRDefault="00544FAE" w:rsidP="00616C5D">
      <w:pPr>
        <w:pStyle w:val="NormalWeb"/>
        <w:ind w:firstLine="270"/>
        <w:contextualSpacing/>
        <w:jc w:val="both"/>
        <w:rPr>
          <w:sz w:val="22"/>
        </w:rPr>
      </w:pPr>
      <w:r w:rsidRPr="0018376A">
        <w:rPr>
          <w:sz w:val="22"/>
        </w:rPr>
        <w:t>We must also commit ourselves to providing the highest quality education for South Carolina's children if we are to continue to compete in the future for jobs and economic prosperity. </w:t>
      </w:r>
    </w:p>
    <w:p w:rsidR="00544FAE" w:rsidRPr="0018376A" w:rsidRDefault="00544FAE" w:rsidP="00616C5D">
      <w:pPr>
        <w:pStyle w:val="NormalWeb"/>
        <w:ind w:firstLine="270"/>
        <w:contextualSpacing/>
        <w:jc w:val="both"/>
        <w:rPr>
          <w:sz w:val="22"/>
        </w:rPr>
      </w:pPr>
      <w:r w:rsidRPr="0018376A">
        <w:rPr>
          <w:sz w:val="22"/>
        </w:rPr>
        <w:t>Here's a pertinent example from sports competition: NASCAR racing in Darlington.</w:t>
      </w:r>
    </w:p>
    <w:p w:rsidR="00544FAE" w:rsidRPr="0018376A" w:rsidRDefault="00544FAE" w:rsidP="00616C5D">
      <w:pPr>
        <w:pStyle w:val="NormalWeb"/>
        <w:ind w:firstLine="270"/>
        <w:contextualSpacing/>
        <w:jc w:val="both"/>
        <w:rPr>
          <w:sz w:val="22"/>
        </w:rPr>
      </w:pPr>
      <w:r w:rsidRPr="0018376A">
        <w:rPr>
          <w:sz w:val="22"/>
        </w:rPr>
        <w:t>In 2003, after 400 miles with average speeds topping 125 miles per hour, including yellow flags and pit stops, Ricky Craven in a number 32 Pontiac beat Kurt Busch in a number 97 Ford by two one-thousandths of a second. In distance, that would be the thickness of the paint on the front bumper.</w:t>
      </w:r>
    </w:p>
    <w:p w:rsidR="00544FAE" w:rsidRPr="0018376A" w:rsidRDefault="00544FAE" w:rsidP="00616C5D">
      <w:pPr>
        <w:pStyle w:val="NormalWeb"/>
        <w:ind w:firstLine="270"/>
        <w:contextualSpacing/>
        <w:jc w:val="both"/>
        <w:rPr>
          <w:sz w:val="22"/>
        </w:rPr>
      </w:pPr>
      <w:r w:rsidRPr="0018376A">
        <w:rPr>
          <w:sz w:val="22"/>
        </w:rPr>
        <w:t>If one of Mr. Craven's tires had been even a little bit flat, he would have lost.</w:t>
      </w:r>
    </w:p>
    <w:p w:rsidR="00544FAE" w:rsidRPr="0018376A" w:rsidRDefault="00B028F2" w:rsidP="00616C5D">
      <w:pPr>
        <w:pStyle w:val="NormalWeb"/>
        <w:ind w:firstLine="270"/>
        <w:contextualSpacing/>
        <w:jc w:val="both"/>
        <w:rPr>
          <w:sz w:val="22"/>
        </w:rPr>
      </w:pPr>
      <w:r>
        <w:rPr>
          <w:sz w:val="22"/>
        </w:rPr>
        <w:t>Similarly, our S</w:t>
      </w:r>
      <w:r w:rsidR="00544FAE" w:rsidRPr="0018376A">
        <w:rPr>
          <w:sz w:val="22"/>
        </w:rPr>
        <w:t>tate will never excel and succeed to our fullest p</w:t>
      </w:r>
      <w:r>
        <w:rPr>
          <w:sz w:val="22"/>
        </w:rPr>
        <w:t>otential if parts of our S</w:t>
      </w:r>
      <w:r w:rsidR="00544FAE" w:rsidRPr="0018376A">
        <w:rPr>
          <w:sz w:val="22"/>
        </w:rPr>
        <w:t>tate are "flat" – or not performing. If we are bold and prepare for the race in front of us - South Carolina will beat the competition every time.</w:t>
      </w:r>
    </w:p>
    <w:p w:rsidR="00544FAE" w:rsidRPr="0018376A" w:rsidRDefault="00544FAE" w:rsidP="00616C5D">
      <w:pPr>
        <w:pStyle w:val="NormalWeb"/>
        <w:ind w:firstLine="270"/>
        <w:contextualSpacing/>
        <w:jc w:val="both"/>
        <w:rPr>
          <w:sz w:val="22"/>
        </w:rPr>
      </w:pPr>
      <w:r w:rsidRPr="0018376A">
        <w:rPr>
          <w:sz w:val="22"/>
        </w:rPr>
        <w:t>Months ago, I had a conversation with the district superintendent of one of our rural counties. Education suffers there, and once grown, young people are leaving. There is nothing for them there, except family. </w:t>
      </w:r>
    </w:p>
    <w:p w:rsidR="00544FAE" w:rsidRPr="0018376A" w:rsidRDefault="00544FAE" w:rsidP="00616C5D">
      <w:pPr>
        <w:pStyle w:val="NormalWeb"/>
        <w:ind w:firstLine="270"/>
        <w:contextualSpacing/>
        <w:jc w:val="both"/>
        <w:rPr>
          <w:sz w:val="22"/>
        </w:rPr>
      </w:pPr>
      <w:r w:rsidRPr="0018376A">
        <w:rPr>
          <w:sz w:val="22"/>
        </w:rPr>
        <w:t>Asked what the impact would be of a manufacturing company seeking 500 workers for a new plant in her county, which has none, she said - "It would change everything!" </w:t>
      </w:r>
    </w:p>
    <w:p w:rsidR="00544FAE" w:rsidRPr="0018376A" w:rsidRDefault="00544FAE" w:rsidP="00616C5D">
      <w:pPr>
        <w:pStyle w:val="NormalWeb"/>
        <w:ind w:firstLine="270"/>
        <w:contextualSpacing/>
        <w:jc w:val="both"/>
        <w:rPr>
          <w:sz w:val="22"/>
        </w:rPr>
      </w:pPr>
      <w:r w:rsidRPr="0018376A">
        <w:rPr>
          <w:sz w:val="22"/>
        </w:rPr>
        <w:lastRenderedPageBreak/>
        <w:t>That is what we intend to do: Change everything. My pledge to you today is that the words "Corridor of Shame" will soon be a fading memory. </w:t>
      </w:r>
    </w:p>
    <w:p w:rsidR="00544FAE" w:rsidRPr="0018376A" w:rsidRDefault="00544FAE" w:rsidP="00616C5D">
      <w:pPr>
        <w:pStyle w:val="NormalWeb"/>
        <w:ind w:firstLine="270"/>
        <w:contextualSpacing/>
        <w:jc w:val="both"/>
        <w:rPr>
          <w:sz w:val="22"/>
        </w:rPr>
      </w:pPr>
      <w:r w:rsidRPr="0018376A">
        <w:rPr>
          <w:sz w:val="22"/>
        </w:rPr>
        <w:t>This will require a state-backed economic development commitment to bring jobs to these communities by providing infrastructure in rural areas - not only in water, sewer and roads, but in school buildings and facilities. This will provide the spark. We must be bold.</w:t>
      </w:r>
    </w:p>
    <w:p w:rsidR="00544FAE" w:rsidRPr="0018376A" w:rsidRDefault="00544FAE" w:rsidP="00616C5D">
      <w:pPr>
        <w:pStyle w:val="NormalWeb"/>
        <w:ind w:firstLine="270"/>
        <w:contextualSpacing/>
        <w:jc w:val="both"/>
        <w:rPr>
          <w:sz w:val="22"/>
        </w:rPr>
      </w:pPr>
      <w:r w:rsidRPr="0018376A">
        <w:rPr>
          <w:sz w:val="22"/>
        </w:rPr>
        <w:t>Being perceived as weak in education is not good. But, being perceived as not committed to fixing it is disastrous. We will fix it and we will keep winning.</w:t>
      </w:r>
    </w:p>
    <w:p w:rsidR="00544FAE" w:rsidRPr="0018376A" w:rsidRDefault="00544FAE" w:rsidP="00616C5D">
      <w:pPr>
        <w:pStyle w:val="NormalWeb"/>
        <w:ind w:firstLine="270"/>
        <w:contextualSpacing/>
        <w:jc w:val="both"/>
        <w:rPr>
          <w:sz w:val="22"/>
        </w:rPr>
      </w:pPr>
      <w:r w:rsidRPr="0018376A">
        <w:rPr>
          <w:sz w:val="22"/>
        </w:rPr>
        <w:t>Coupled with the empowerment of investment - both private and public - envisioned by Jack Kemp twenty years ago and brought to reality by Senator Tim Scott with the creation of opportunity zones – we now have additional power to unleash the free market and public investment – to defeat the enemy of progress known as poverty.</w:t>
      </w:r>
    </w:p>
    <w:p w:rsidR="00544FAE" w:rsidRPr="0018376A" w:rsidRDefault="00544FAE" w:rsidP="00616C5D">
      <w:pPr>
        <w:pStyle w:val="NormalWeb"/>
        <w:ind w:firstLine="270"/>
        <w:contextualSpacing/>
        <w:jc w:val="both"/>
        <w:rPr>
          <w:sz w:val="22"/>
        </w:rPr>
      </w:pPr>
      <w:r w:rsidRPr="0018376A">
        <w:rPr>
          <w:sz w:val="22"/>
        </w:rPr>
        <w:t>We must also recruit and build the best team of teachers and educators in the country. This will require imagination and determination.</w:t>
      </w:r>
    </w:p>
    <w:p w:rsidR="00544FAE" w:rsidRPr="0018376A" w:rsidRDefault="00544FAE" w:rsidP="00616C5D">
      <w:pPr>
        <w:pStyle w:val="NormalWeb"/>
        <w:ind w:firstLine="270"/>
        <w:contextualSpacing/>
        <w:jc w:val="both"/>
        <w:rPr>
          <w:sz w:val="22"/>
        </w:rPr>
      </w:pPr>
      <w:r w:rsidRPr="0018376A">
        <w:rPr>
          <w:sz w:val="22"/>
        </w:rPr>
        <w:t>It will require providing South Carolina's teachers with compensation that is competitive – in the southeast and across the nation.</w:t>
      </w:r>
    </w:p>
    <w:p w:rsidR="00544FAE" w:rsidRPr="0018376A" w:rsidRDefault="00544FAE" w:rsidP="00616C5D">
      <w:pPr>
        <w:pStyle w:val="NormalWeb"/>
        <w:ind w:firstLine="270"/>
        <w:contextualSpacing/>
        <w:jc w:val="both"/>
        <w:rPr>
          <w:sz w:val="22"/>
        </w:rPr>
      </w:pPr>
      <w:r w:rsidRPr="0018376A">
        <w:rPr>
          <w:sz w:val="22"/>
        </w:rPr>
        <w:t>We must also embark on providing bold reform: Reforming education funding. Making our schools safe with school resource officers and mental health counselors. Restoring old-fashioned discipline in the classroom. Common sense relief for our teachers from testing, forms and paperwork. Consolidating school districts and giving our state superintendent the authority to remove and replace non-productive school boards.</w:t>
      </w:r>
    </w:p>
    <w:p w:rsidR="00544FAE" w:rsidRPr="0018376A" w:rsidRDefault="00544FAE" w:rsidP="00616C5D">
      <w:pPr>
        <w:pStyle w:val="NormalWeb"/>
        <w:ind w:firstLine="270"/>
        <w:contextualSpacing/>
        <w:jc w:val="both"/>
        <w:rPr>
          <w:sz w:val="22"/>
        </w:rPr>
      </w:pPr>
      <w:r w:rsidRPr="0018376A">
        <w:rPr>
          <w:sz w:val="22"/>
        </w:rPr>
        <w:t>Over the years in the education debate, the riddle about "the chicken or the egg" always comes up. Which comes first? Is it the strong family, the job or the education? We don't know. But we do know that if we lack any one of the three – strong families, jobs or education – we will not have the other two.</w:t>
      </w:r>
    </w:p>
    <w:p w:rsidR="00544FAE" w:rsidRPr="0018376A" w:rsidRDefault="00544FAE" w:rsidP="00616C5D">
      <w:pPr>
        <w:pStyle w:val="NormalWeb"/>
        <w:ind w:firstLine="270"/>
        <w:contextualSpacing/>
        <w:jc w:val="both"/>
        <w:rPr>
          <w:sz w:val="22"/>
        </w:rPr>
      </w:pPr>
      <w:r w:rsidRPr="0018376A">
        <w:rPr>
          <w:sz w:val="22"/>
        </w:rPr>
        <w:t>In short, we know th</w:t>
      </w:r>
      <w:r w:rsidR="00B028F2">
        <w:rPr>
          <w:sz w:val="22"/>
        </w:rPr>
        <w:t>at our success in today's world</w:t>
      </w:r>
      <w:r w:rsidRPr="0018376A">
        <w:rPr>
          <w:sz w:val="22"/>
        </w:rPr>
        <w:t>wide economic competition depends on our intellectual capacity, training, research and development, knowledge, innovation and imagination. In a word, on our brain power.  That is why South Carolina's commitment to education must be second to none in the United States. </w:t>
      </w:r>
    </w:p>
    <w:p w:rsidR="00544FAE" w:rsidRPr="0018376A" w:rsidRDefault="00544FAE" w:rsidP="00616C5D">
      <w:pPr>
        <w:pStyle w:val="NormalWeb"/>
        <w:ind w:firstLine="270"/>
        <w:contextualSpacing/>
        <w:jc w:val="both"/>
        <w:rPr>
          <w:sz w:val="22"/>
        </w:rPr>
      </w:pPr>
      <w:r w:rsidRPr="0018376A">
        <w:rPr>
          <w:sz w:val="22"/>
        </w:rPr>
        <w:t xml:space="preserve">Finally, we must </w:t>
      </w:r>
      <w:r w:rsidR="00B028F2">
        <w:rPr>
          <w:sz w:val="22"/>
        </w:rPr>
        <w:t>endeavor to always protect our s</w:t>
      </w:r>
      <w:r w:rsidRPr="0018376A">
        <w:rPr>
          <w:sz w:val="22"/>
        </w:rPr>
        <w:t>tate's environment, our spectacular natural resources. </w:t>
      </w:r>
    </w:p>
    <w:p w:rsidR="00544FAE" w:rsidRPr="0018376A" w:rsidRDefault="00544FAE" w:rsidP="00616C5D">
      <w:pPr>
        <w:pStyle w:val="NormalWeb"/>
        <w:ind w:firstLine="270"/>
        <w:contextualSpacing/>
        <w:jc w:val="both"/>
        <w:rPr>
          <w:sz w:val="22"/>
        </w:rPr>
      </w:pPr>
      <w:r w:rsidRPr="0018376A">
        <w:rPr>
          <w:sz w:val="22"/>
        </w:rPr>
        <w:t xml:space="preserve">This land, as noted by the explorers for kings and queens, is lush, fertile and brimming with abundance in plant and animal life. It is irreplaceable. The obligation and privilege of our generation and others </w:t>
      </w:r>
      <w:r w:rsidRPr="0018376A">
        <w:rPr>
          <w:sz w:val="22"/>
        </w:rPr>
        <w:lastRenderedPageBreak/>
        <w:t>is to use it, cultivate it, develop it and also to protect it and encroach upon it only gently. </w:t>
      </w:r>
    </w:p>
    <w:p w:rsidR="00544FAE" w:rsidRPr="0018376A" w:rsidRDefault="00544FAE" w:rsidP="00616C5D">
      <w:pPr>
        <w:pStyle w:val="NormalWeb"/>
        <w:ind w:firstLine="270"/>
        <w:contextualSpacing/>
        <w:jc w:val="both"/>
        <w:rPr>
          <w:sz w:val="22"/>
        </w:rPr>
      </w:pPr>
      <w:r w:rsidRPr="0018376A">
        <w:rPr>
          <w:sz w:val="22"/>
        </w:rPr>
        <w:t>Our economic growth and the preservation of our natural environment are not opposing objectives which must be balanced as in a competition, one against the other. Instead, they are complementary, intertwined and inseparable, each dependent on the other. </w:t>
      </w:r>
    </w:p>
    <w:p w:rsidR="00544FAE" w:rsidRPr="0018376A" w:rsidRDefault="00544FAE" w:rsidP="00616C5D">
      <w:pPr>
        <w:pStyle w:val="NormalWeb"/>
        <w:ind w:firstLine="270"/>
        <w:contextualSpacing/>
        <w:jc w:val="both"/>
        <w:rPr>
          <w:sz w:val="22"/>
        </w:rPr>
      </w:pPr>
      <w:r w:rsidRPr="0018376A">
        <w:rPr>
          <w:sz w:val="22"/>
        </w:rPr>
        <w:t>To these ends, I recently established the South Carolina Floodwater Commission. It is un</w:t>
      </w:r>
      <w:r w:rsidR="00B028F2">
        <w:rPr>
          <w:sz w:val="22"/>
        </w:rPr>
        <w:t>ique in the United States. The C</w:t>
      </w:r>
      <w:r w:rsidRPr="0018376A">
        <w:rPr>
          <w:sz w:val="22"/>
        </w:rPr>
        <w:t>ommission's purpose is to provide guidance, solutions and opportunities presented by inland and coastal flooding and all that entails. Its scope will be global, to be applied here.</w:t>
      </w:r>
    </w:p>
    <w:p w:rsidR="00544FAE" w:rsidRPr="0018376A" w:rsidRDefault="00544FAE" w:rsidP="00616C5D">
      <w:pPr>
        <w:pStyle w:val="NormalWeb"/>
        <w:ind w:firstLine="270"/>
        <w:contextualSpacing/>
        <w:jc w:val="both"/>
        <w:rPr>
          <w:sz w:val="22"/>
        </w:rPr>
      </w:pPr>
      <w:r w:rsidRPr="0018376A">
        <w:rPr>
          <w:sz w:val="22"/>
        </w:rPr>
        <w:t>Economic prosperity requires that we address water in a comprehensive fashion - whether it is flooding, sea rise, aquifer depletion or upstream withdrawal. Make no mistake – a plentiful water supply is essential to our manufacturing, agricultural and tourism industries as well as our quality of life – so we must work diligently and intelligently, and we must plan for the long-term.</w:t>
      </w:r>
    </w:p>
    <w:p w:rsidR="00544FAE" w:rsidRPr="0018376A" w:rsidRDefault="00544FAE" w:rsidP="00616C5D">
      <w:pPr>
        <w:pStyle w:val="NormalWeb"/>
        <w:ind w:firstLine="270"/>
        <w:contextualSpacing/>
        <w:jc w:val="both"/>
        <w:rPr>
          <w:sz w:val="22"/>
        </w:rPr>
      </w:pPr>
      <w:r w:rsidRPr="0018376A">
        <w:rPr>
          <w:sz w:val="22"/>
        </w:rPr>
        <w:t>And let me assure you that I will firmly stand against all efforts to endanger the future of our pristine coastline, our beaches, our sea islands, our marshes and our watersheds.  </w:t>
      </w:r>
    </w:p>
    <w:p w:rsidR="00544FAE" w:rsidRPr="0018376A" w:rsidRDefault="00544FAE" w:rsidP="00616C5D">
      <w:pPr>
        <w:pStyle w:val="NormalWeb"/>
        <w:ind w:firstLine="270"/>
        <w:contextualSpacing/>
        <w:jc w:val="both"/>
        <w:rPr>
          <w:sz w:val="22"/>
        </w:rPr>
      </w:pPr>
      <w:r w:rsidRPr="0018376A">
        <w:rPr>
          <w:sz w:val="22"/>
        </w:rPr>
        <w:t>In closing, let me say two things:</w:t>
      </w:r>
    </w:p>
    <w:p w:rsidR="00544FAE" w:rsidRPr="0018376A" w:rsidRDefault="00544FAE" w:rsidP="00616C5D">
      <w:pPr>
        <w:pStyle w:val="NormalWeb"/>
        <w:ind w:firstLine="270"/>
        <w:contextualSpacing/>
        <w:jc w:val="both"/>
        <w:rPr>
          <w:sz w:val="22"/>
        </w:rPr>
      </w:pPr>
      <w:r w:rsidRPr="0018376A">
        <w:rPr>
          <w:sz w:val="22"/>
        </w:rPr>
        <w:t>First, to the members of the General Assembly: We – among ourselves – are not competitors. We are all on the same team - with the same ultimate goal – which is the prosperity and happiness of the people of South Carolina.</w:t>
      </w:r>
    </w:p>
    <w:p w:rsidR="00544FAE" w:rsidRPr="0018376A" w:rsidRDefault="00544FAE" w:rsidP="00616C5D">
      <w:pPr>
        <w:pStyle w:val="NormalWeb"/>
        <w:ind w:firstLine="270"/>
        <w:contextualSpacing/>
        <w:jc w:val="both"/>
        <w:rPr>
          <w:sz w:val="22"/>
        </w:rPr>
      </w:pPr>
      <w:r w:rsidRPr="0018376A">
        <w:rPr>
          <w:sz w:val="22"/>
        </w:rPr>
        <w:t>And, second, but foremost, to the young people of South Carolina, let me say: I see before us the brightest of futures. But we must think big, have confidence and be bold. We will do things we have not done before. And we will succeed. </w:t>
      </w:r>
    </w:p>
    <w:p w:rsidR="00544FAE" w:rsidRPr="0018376A" w:rsidRDefault="00B028F2" w:rsidP="00616C5D">
      <w:pPr>
        <w:pStyle w:val="NormalWeb"/>
        <w:ind w:firstLine="270"/>
        <w:contextualSpacing/>
        <w:jc w:val="both"/>
        <w:rPr>
          <w:sz w:val="22"/>
        </w:rPr>
      </w:pPr>
      <w:r>
        <w:rPr>
          <w:sz w:val="22"/>
        </w:rPr>
        <w:t>May God bless you, the great S</w:t>
      </w:r>
      <w:r w:rsidR="00544FAE" w:rsidRPr="0018376A">
        <w:rPr>
          <w:sz w:val="22"/>
        </w:rPr>
        <w:t>tate of South Carolina and the United States of America.</w:t>
      </w:r>
    </w:p>
    <w:p w:rsidR="00544FAE" w:rsidRPr="0018376A" w:rsidRDefault="00544FAE" w:rsidP="00544FAE">
      <w:pPr>
        <w:ind w:firstLine="0"/>
        <w:rPr>
          <w:i/>
          <w:color w:val="000000"/>
          <w:szCs w:val="22"/>
        </w:rPr>
      </w:pPr>
      <w:r w:rsidRPr="0018376A">
        <w:rPr>
          <w:i/>
          <w:color w:val="000000"/>
          <w:szCs w:val="22"/>
        </w:rPr>
        <w:t>“Redeeming Love, Repeated Praise” (A Sacred Harp Trilogy, 2010)</w:t>
      </w:r>
    </w:p>
    <w:p w:rsidR="00544FAE" w:rsidRPr="0018376A" w:rsidRDefault="00544FAE" w:rsidP="00544FAE">
      <w:pPr>
        <w:ind w:firstLine="0"/>
        <w:jc w:val="right"/>
        <w:rPr>
          <w:i/>
          <w:color w:val="000000"/>
          <w:szCs w:val="22"/>
        </w:rPr>
      </w:pPr>
      <w:r w:rsidRPr="0018376A">
        <w:rPr>
          <w:i/>
          <w:color w:val="000000"/>
          <w:szCs w:val="22"/>
        </w:rPr>
        <w:tab/>
      </w:r>
      <w:r w:rsidRPr="0018376A">
        <w:rPr>
          <w:i/>
          <w:color w:val="000000"/>
          <w:szCs w:val="22"/>
        </w:rPr>
        <w:tab/>
      </w:r>
      <w:r w:rsidRPr="0018376A">
        <w:rPr>
          <w:i/>
          <w:color w:val="000000"/>
          <w:szCs w:val="22"/>
        </w:rPr>
        <w:tab/>
      </w:r>
      <w:r w:rsidRPr="0018376A">
        <w:rPr>
          <w:i/>
          <w:color w:val="000000"/>
          <w:szCs w:val="22"/>
        </w:rPr>
        <w:tab/>
      </w:r>
      <w:r w:rsidRPr="0018376A">
        <w:rPr>
          <w:i/>
          <w:color w:val="000000"/>
          <w:szCs w:val="22"/>
        </w:rPr>
        <w:tab/>
      </w:r>
      <w:r w:rsidRPr="0018376A">
        <w:rPr>
          <w:i/>
          <w:color w:val="000000"/>
          <w:szCs w:val="22"/>
        </w:rPr>
        <w:tab/>
        <w:t>Robert J. Powell</w:t>
      </w:r>
    </w:p>
    <w:p w:rsidR="00544FAE" w:rsidRPr="0018376A" w:rsidRDefault="00544FAE" w:rsidP="00544FAE">
      <w:pPr>
        <w:ind w:right="-68" w:firstLine="0"/>
        <w:jc w:val="center"/>
        <w:rPr>
          <w:color w:val="000000"/>
          <w:szCs w:val="22"/>
        </w:rPr>
      </w:pPr>
      <w:r w:rsidRPr="0018376A">
        <w:rPr>
          <w:color w:val="000000"/>
          <w:szCs w:val="22"/>
        </w:rPr>
        <w:t>The South Carolina Governor’s School for the Arts &amp; Humanities Choir</w:t>
      </w:r>
    </w:p>
    <w:p w:rsidR="00544FAE" w:rsidRPr="0018376A" w:rsidRDefault="00544FAE" w:rsidP="00544FAE">
      <w:pPr>
        <w:ind w:firstLine="0"/>
        <w:jc w:val="center"/>
        <w:rPr>
          <w:color w:val="000000"/>
          <w:szCs w:val="22"/>
        </w:rPr>
      </w:pPr>
      <w:r w:rsidRPr="0018376A">
        <w:rPr>
          <w:color w:val="000000"/>
          <w:szCs w:val="22"/>
        </w:rPr>
        <w:t xml:space="preserve">Dr. David Rhyne, </w:t>
      </w:r>
      <w:r w:rsidRPr="0018376A">
        <w:rPr>
          <w:i/>
          <w:color w:val="000000"/>
          <w:szCs w:val="22"/>
        </w:rPr>
        <w:t>Conductor</w:t>
      </w:r>
    </w:p>
    <w:p w:rsidR="00544FAE" w:rsidRPr="0018376A" w:rsidRDefault="00544FAE" w:rsidP="00544FAE">
      <w:pPr>
        <w:ind w:firstLine="0"/>
        <w:rPr>
          <w:i/>
          <w:iCs/>
          <w:color w:val="000000"/>
          <w:szCs w:val="22"/>
        </w:rPr>
      </w:pPr>
    </w:p>
    <w:p w:rsidR="00544FAE" w:rsidRPr="0018376A" w:rsidRDefault="00544FAE" w:rsidP="00544FAE">
      <w:pPr>
        <w:ind w:firstLine="0"/>
        <w:rPr>
          <w:color w:val="000000"/>
          <w:szCs w:val="22"/>
        </w:rPr>
      </w:pPr>
      <w:r w:rsidRPr="0018376A">
        <w:rPr>
          <w:color w:val="000000"/>
          <w:szCs w:val="22"/>
        </w:rPr>
        <w:t>Benediction</w:t>
      </w:r>
      <w:r w:rsidRPr="0018376A">
        <w:rPr>
          <w:color w:val="000000"/>
          <w:szCs w:val="22"/>
        </w:rPr>
        <w:tab/>
      </w:r>
      <w:r w:rsidRPr="0018376A">
        <w:rPr>
          <w:color w:val="000000"/>
          <w:szCs w:val="22"/>
        </w:rPr>
        <w:tab/>
      </w:r>
      <w:r w:rsidRPr="0018376A">
        <w:rPr>
          <w:color w:val="000000"/>
          <w:szCs w:val="22"/>
        </w:rPr>
        <w:tab/>
      </w:r>
      <w:r w:rsidR="00616C5D">
        <w:rPr>
          <w:color w:val="000000"/>
          <w:szCs w:val="22"/>
        </w:rPr>
        <w:tab/>
      </w:r>
      <w:r w:rsidR="00616C5D">
        <w:rPr>
          <w:color w:val="000000"/>
          <w:szCs w:val="22"/>
        </w:rPr>
        <w:tab/>
      </w:r>
      <w:r w:rsidR="00616C5D">
        <w:rPr>
          <w:color w:val="000000"/>
          <w:szCs w:val="22"/>
        </w:rPr>
        <w:tab/>
      </w:r>
      <w:r w:rsidR="00616C5D">
        <w:rPr>
          <w:color w:val="000000"/>
          <w:szCs w:val="22"/>
        </w:rPr>
        <w:tab/>
      </w:r>
      <w:r w:rsidR="00616C5D">
        <w:rPr>
          <w:color w:val="000000"/>
          <w:szCs w:val="22"/>
        </w:rPr>
        <w:tab/>
      </w:r>
      <w:r w:rsidR="00616C5D">
        <w:rPr>
          <w:color w:val="000000"/>
          <w:szCs w:val="22"/>
        </w:rPr>
        <w:tab/>
      </w:r>
      <w:r w:rsidRPr="0018376A">
        <w:rPr>
          <w:color w:val="000000"/>
          <w:szCs w:val="22"/>
        </w:rPr>
        <w:t>The Reverend Dr. Derek W.H. Thomas</w:t>
      </w:r>
    </w:p>
    <w:p w:rsidR="00544FAE" w:rsidRPr="0018376A" w:rsidRDefault="00544FAE" w:rsidP="00544FAE">
      <w:pPr>
        <w:ind w:firstLine="0"/>
        <w:rPr>
          <w:i/>
          <w:color w:val="000000"/>
          <w:szCs w:val="22"/>
        </w:rPr>
      </w:pPr>
      <w:r w:rsidRPr="0018376A">
        <w:rPr>
          <w:color w:val="000000"/>
          <w:szCs w:val="22"/>
        </w:rPr>
        <w:tab/>
      </w:r>
      <w:r w:rsidRPr="0018376A">
        <w:rPr>
          <w:color w:val="000000"/>
          <w:szCs w:val="22"/>
        </w:rPr>
        <w:tab/>
      </w:r>
      <w:r w:rsidRPr="0018376A">
        <w:rPr>
          <w:color w:val="000000"/>
          <w:szCs w:val="22"/>
        </w:rPr>
        <w:tab/>
        <w:t xml:space="preserve">   </w:t>
      </w:r>
      <w:r w:rsidRPr="0018376A">
        <w:rPr>
          <w:color w:val="000000"/>
          <w:szCs w:val="22"/>
        </w:rPr>
        <w:tab/>
      </w:r>
      <w:r w:rsidR="00616C5D">
        <w:rPr>
          <w:color w:val="000000"/>
          <w:szCs w:val="22"/>
        </w:rPr>
        <w:tab/>
      </w:r>
      <w:r w:rsidR="00616C5D">
        <w:rPr>
          <w:color w:val="000000"/>
          <w:szCs w:val="22"/>
        </w:rPr>
        <w:tab/>
      </w:r>
      <w:r w:rsidR="00616C5D">
        <w:rPr>
          <w:color w:val="000000"/>
          <w:szCs w:val="22"/>
        </w:rPr>
        <w:tab/>
      </w:r>
      <w:r w:rsidR="00616C5D">
        <w:rPr>
          <w:color w:val="000000"/>
          <w:szCs w:val="22"/>
        </w:rPr>
        <w:tab/>
      </w:r>
      <w:r w:rsidR="00616C5D">
        <w:rPr>
          <w:color w:val="000000"/>
          <w:szCs w:val="22"/>
        </w:rPr>
        <w:tab/>
      </w:r>
      <w:r w:rsidR="00616C5D">
        <w:rPr>
          <w:color w:val="000000"/>
          <w:szCs w:val="22"/>
        </w:rPr>
        <w:tab/>
      </w:r>
      <w:r w:rsidR="00616C5D">
        <w:rPr>
          <w:color w:val="000000"/>
          <w:szCs w:val="22"/>
        </w:rPr>
        <w:tab/>
      </w:r>
      <w:r w:rsidR="00616C5D">
        <w:rPr>
          <w:color w:val="000000"/>
          <w:szCs w:val="22"/>
        </w:rPr>
        <w:tab/>
      </w:r>
      <w:r w:rsidR="00616C5D">
        <w:rPr>
          <w:color w:val="000000"/>
          <w:szCs w:val="22"/>
        </w:rPr>
        <w:tab/>
      </w:r>
      <w:r w:rsidRPr="0018376A">
        <w:rPr>
          <w:color w:val="000000"/>
          <w:szCs w:val="22"/>
        </w:rPr>
        <w:t xml:space="preserve">  </w:t>
      </w:r>
      <w:r w:rsidRPr="0018376A">
        <w:rPr>
          <w:i/>
          <w:color w:val="000000"/>
          <w:szCs w:val="22"/>
        </w:rPr>
        <w:t>First Presbyterian Church, Columbia</w:t>
      </w:r>
    </w:p>
    <w:p w:rsidR="00544FAE" w:rsidRPr="0018376A" w:rsidRDefault="00544FAE" w:rsidP="00544FAE">
      <w:pPr>
        <w:ind w:firstLine="0"/>
        <w:rPr>
          <w:color w:val="000000"/>
          <w:szCs w:val="22"/>
        </w:rPr>
      </w:pPr>
    </w:p>
    <w:p w:rsidR="00544FAE" w:rsidRPr="0018376A" w:rsidRDefault="00B028F2" w:rsidP="00544FAE">
      <w:pPr>
        <w:keepNext/>
        <w:ind w:firstLine="0"/>
        <w:jc w:val="center"/>
        <w:rPr>
          <w:b/>
          <w:i/>
          <w:color w:val="000000"/>
          <w:szCs w:val="22"/>
        </w:rPr>
      </w:pPr>
      <w:r>
        <w:rPr>
          <w:b/>
          <w:i/>
          <w:color w:val="000000"/>
          <w:szCs w:val="22"/>
        </w:rPr>
        <w:br w:type="column"/>
      </w:r>
      <w:r w:rsidR="00544FAE" w:rsidRPr="0018376A">
        <w:rPr>
          <w:b/>
          <w:i/>
          <w:color w:val="000000"/>
          <w:szCs w:val="22"/>
        </w:rPr>
        <w:lastRenderedPageBreak/>
        <w:t>Recessional</w:t>
      </w:r>
    </w:p>
    <w:p w:rsidR="00544FAE" w:rsidRPr="0018376A" w:rsidRDefault="00544FAE" w:rsidP="00544FAE">
      <w:pPr>
        <w:ind w:firstLine="0"/>
        <w:jc w:val="center"/>
        <w:rPr>
          <w:color w:val="000000"/>
          <w:szCs w:val="22"/>
        </w:rPr>
      </w:pPr>
    </w:p>
    <w:p w:rsidR="00544FAE" w:rsidRPr="0018376A" w:rsidRDefault="00544FAE" w:rsidP="00544FAE">
      <w:pPr>
        <w:ind w:firstLine="0"/>
        <w:rPr>
          <w:color w:val="000000"/>
          <w:szCs w:val="22"/>
        </w:rPr>
      </w:pPr>
      <w:r w:rsidRPr="0018376A">
        <w:rPr>
          <w:color w:val="000000"/>
          <w:szCs w:val="22"/>
        </w:rPr>
        <w:t>“God Bless America”</w:t>
      </w:r>
      <w:r w:rsidRPr="0018376A">
        <w:rPr>
          <w:color w:val="000000"/>
          <w:szCs w:val="22"/>
        </w:rPr>
        <w:tab/>
      </w:r>
      <w:r w:rsidRPr="0018376A">
        <w:rPr>
          <w:color w:val="000000"/>
          <w:szCs w:val="22"/>
        </w:rPr>
        <w:tab/>
      </w:r>
      <w:r w:rsidRPr="0018376A">
        <w:rPr>
          <w:i/>
          <w:color w:val="000000"/>
          <w:szCs w:val="22"/>
        </w:rPr>
        <w:t xml:space="preserve">Arr. Keith Christopher </w:t>
      </w:r>
      <w:r w:rsidRPr="0018376A">
        <w:rPr>
          <w:i/>
          <w:iCs/>
          <w:color w:val="000000"/>
          <w:szCs w:val="22"/>
        </w:rPr>
        <w:t>and John Moss</w:t>
      </w:r>
    </w:p>
    <w:p w:rsidR="00544FAE" w:rsidRPr="0018376A" w:rsidRDefault="00544FAE" w:rsidP="00544FAE">
      <w:pPr>
        <w:ind w:firstLine="0"/>
        <w:jc w:val="center"/>
        <w:rPr>
          <w:color w:val="000000"/>
          <w:szCs w:val="22"/>
        </w:rPr>
      </w:pPr>
      <w:r w:rsidRPr="0018376A">
        <w:rPr>
          <w:color w:val="000000"/>
          <w:szCs w:val="22"/>
        </w:rPr>
        <w:t>Claflin University Concert Choir</w:t>
      </w:r>
    </w:p>
    <w:p w:rsidR="00544FAE" w:rsidRPr="0018376A" w:rsidRDefault="00544FAE" w:rsidP="00544FAE">
      <w:pPr>
        <w:ind w:right="-68" w:firstLine="0"/>
        <w:jc w:val="center"/>
        <w:rPr>
          <w:color w:val="000000"/>
          <w:szCs w:val="22"/>
        </w:rPr>
      </w:pPr>
      <w:r w:rsidRPr="0018376A">
        <w:rPr>
          <w:color w:val="000000"/>
          <w:szCs w:val="22"/>
        </w:rPr>
        <w:t>The South Carolina Governor’s School for the Arts &amp; Humanities Choir</w:t>
      </w:r>
    </w:p>
    <w:p w:rsidR="00544FAE" w:rsidRPr="0018376A" w:rsidRDefault="00544FAE" w:rsidP="00544FAE">
      <w:pPr>
        <w:ind w:firstLine="0"/>
        <w:jc w:val="center"/>
        <w:rPr>
          <w:color w:val="000000"/>
          <w:szCs w:val="22"/>
        </w:rPr>
      </w:pPr>
      <w:r w:rsidRPr="0018376A">
        <w:rPr>
          <w:color w:val="000000"/>
          <w:szCs w:val="22"/>
        </w:rPr>
        <w:t>The Hammond Select Ensemble</w:t>
      </w:r>
    </w:p>
    <w:p w:rsidR="00544FAE" w:rsidRPr="0018376A" w:rsidRDefault="00544FAE" w:rsidP="00544FAE">
      <w:pPr>
        <w:ind w:firstLine="0"/>
        <w:jc w:val="center"/>
        <w:rPr>
          <w:color w:val="000000"/>
          <w:szCs w:val="22"/>
        </w:rPr>
      </w:pPr>
      <w:r w:rsidRPr="0018376A">
        <w:rPr>
          <w:color w:val="000000"/>
          <w:szCs w:val="22"/>
        </w:rPr>
        <w:t>Lakewood High School Concert Choir</w:t>
      </w:r>
    </w:p>
    <w:p w:rsidR="00544FAE" w:rsidRPr="0018376A" w:rsidRDefault="00544FAE" w:rsidP="00544FAE">
      <w:pPr>
        <w:ind w:firstLine="0"/>
        <w:jc w:val="center"/>
        <w:rPr>
          <w:color w:val="000000"/>
          <w:szCs w:val="22"/>
        </w:rPr>
      </w:pPr>
      <w:r w:rsidRPr="0018376A">
        <w:rPr>
          <w:color w:val="000000"/>
          <w:szCs w:val="22"/>
        </w:rPr>
        <w:t xml:space="preserve">Dr. Jason Dungee, </w:t>
      </w:r>
      <w:r w:rsidRPr="0018376A">
        <w:rPr>
          <w:i/>
          <w:color w:val="000000"/>
          <w:szCs w:val="22"/>
        </w:rPr>
        <w:t>Conductor</w:t>
      </w:r>
    </w:p>
    <w:p w:rsidR="00544FAE" w:rsidRPr="0018376A" w:rsidRDefault="00544FAE" w:rsidP="00544FAE">
      <w:pPr>
        <w:ind w:firstLine="0"/>
        <w:jc w:val="center"/>
        <w:rPr>
          <w:i/>
          <w:iCs/>
          <w:color w:val="000000"/>
          <w:szCs w:val="22"/>
        </w:rPr>
      </w:pPr>
      <w:r w:rsidRPr="0018376A">
        <w:rPr>
          <w:i/>
          <w:iCs/>
          <w:color w:val="000000"/>
          <w:szCs w:val="22"/>
        </w:rPr>
        <w:t>Audience invited to participate as directed</w:t>
      </w:r>
    </w:p>
    <w:p w:rsidR="00544FAE" w:rsidRPr="0018376A" w:rsidRDefault="00544FAE" w:rsidP="00544FAE">
      <w:pPr>
        <w:ind w:firstLine="0"/>
        <w:jc w:val="center"/>
        <w:rPr>
          <w:color w:val="000000"/>
          <w:szCs w:val="22"/>
        </w:rPr>
      </w:pPr>
    </w:p>
    <w:p w:rsidR="00544FAE" w:rsidRPr="0018376A" w:rsidRDefault="00B028F2" w:rsidP="00544FAE">
      <w:pPr>
        <w:numPr>
          <w:ilvl w:val="0"/>
          <w:numId w:val="3"/>
        </w:numPr>
        <w:tabs>
          <w:tab w:val="num" w:pos="1080"/>
        </w:tabs>
        <w:ind w:firstLine="0"/>
        <w:jc w:val="left"/>
        <w:rPr>
          <w:color w:val="000000"/>
          <w:szCs w:val="22"/>
        </w:rPr>
      </w:pPr>
      <w:r>
        <w:rPr>
          <w:color w:val="000000"/>
          <w:szCs w:val="22"/>
        </w:rPr>
        <w:tab/>
      </w:r>
      <w:r w:rsidR="00544FAE" w:rsidRPr="0018376A">
        <w:rPr>
          <w:color w:val="000000"/>
          <w:szCs w:val="22"/>
        </w:rPr>
        <w:t>Governor</w:t>
      </w:r>
    </w:p>
    <w:p w:rsidR="00544FAE" w:rsidRPr="0018376A" w:rsidRDefault="00B028F2" w:rsidP="00544FAE">
      <w:pPr>
        <w:numPr>
          <w:ilvl w:val="0"/>
          <w:numId w:val="3"/>
        </w:numPr>
        <w:tabs>
          <w:tab w:val="num" w:pos="1080"/>
        </w:tabs>
        <w:ind w:firstLine="0"/>
        <w:jc w:val="left"/>
        <w:rPr>
          <w:color w:val="000000"/>
          <w:szCs w:val="22"/>
        </w:rPr>
      </w:pPr>
      <w:r>
        <w:rPr>
          <w:color w:val="000000"/>
          <w:szCs w:val="22"/>
        </w:rPr>
        <w:tab/>
      </w:r>
      <w:r w:rsidR="00544FAE" w:rsidRPr="0018376A">
        <w:rPr>
          <w:color w:val="000000"/>
          <w:szCs w:val="22"/>
        </w:rPr>
        <w:t>Lieutenant Governor</w:t>
      </w:r>
    </w:p>
    <w:p w:rsidR="00544FAE" w:rsidRPr="0018376A" w:rsidRDefault="00544FAE" w:rsidP="00544FAE">
      <w:pPr>
        <w:numPr>
          <w:ilvl w:val="0"/>
          <w:numId w:val="3"/>
        </w:numPr>
        <w:tabs>
          <w:tab w:val="num" w:pos="1080"/>
        </w:tabs>
        <w:ind w:firstLine="0"/>
        <w:jc w:val="left"/>
        <w:rPr>
          <w:color w:val="000000"/>
          <w:szCs w:val="22"/>
        </w:rPr>
      </w:pPr>
      <w:r w:rsidRPr="0018376A">
        <w:rPr>
          <w:color w:val="000000"/>
          <w:szCs w:val="22"/>
        </w:rPr>
        <w:t>State Officers</w:t>
      </w:r>
    </w:p>
    <w:p w:rsidR="00544FAE" w:rsidRPr="0018376A" w:rsidRDefault="00544FAE" w:rsidP="00544FAE">
      <w:pPr>
        <w:numPr>
          <w:ilvl w:val="0"/>
          <w:numId w:val="3"/>
        </w:numPr>
        <w:tabs>
          <w:tab w:val="num" w:pos="1080"/>
        </w:tabs>
        <w:ind w:firstLine="0"/>
        <w:jc w:val="left"/>
        <w:rPr>
          <w:color w:val="000000"/>
          <w:szCs w:val="22"/>
        </w:rPr>
      </w:pPr>
      <w:r w:rsidRPr="0018376A">
        <w:rPr>
          <w:color w:val="000000"/>
          <w:szCs w:val="22"/>
        </w:rPr>
        <w:t>University and College Presidents</w:t>
      </w:r>
    </w:p>
    <w:p w:rsidR="00544FAE" w:rsidRPr="0018376A" w:rsidRDefault="00B028F2" w:rsidP="00544FAE">
      <w:pPr>
        <w:numPr>
          <w:ilvl w:val="0"/>
          <w:numId w:val="3"/>
        </w:numPr>
        <w:tabs>
          <w:tab w:val="num" w:pos="1080"/>
        </w:tabs>
        <w:ind w:firstLine="0"/>
        <w:jc w:val="left"/>
        <w:rPr>
          <w:color w:val="000000"/>
          <w:szCs w:val="22"/>
        </w:rPr>
      </w:pPr>
      <w:r>
        <w:rPr>
          <w:color w:val="000000"/>
          <w:szCs w:val="22"/>
        </w:rPr>
        <w:tab/>
      </w:r>
      <w:r w:rsidR="00544FAE" w:rsidRPr="0018376A">
        <w:rPr>
          <w:color w:val="000000"/>
          <w:szCs w:val="22"/>
        </w:rPr>
        <w:t>Inaugural Chairmen</w:t>
      </w:r>
    </w:p>
    <w:p w:rsidR="00544FAE" w:rsidRPr="0018376A" w:rsidRDefault="00544FAE" w:rsidP="00544FAE">
      <w:pPr>
        <w:numPr>
          <w:ilvl w:val="0"/>
          <w:numId w:val="3"/>
        </w:numPr>
        <w:tabs>
          <w:tab w:val="num" w:pos="1080"/>
        </w:tabs>
        <w:ind w:firstLine="0"/>
        <w:jc w:val="left"/>
        <w:rPr>
          <w:color w:val="000000"/>
          <w:szCs w:val="22"/>
        </w:rPr>
      </w:pPr>
      <w:r w:rsidRPr="0018376A">
        <w:rPr>
          <w:color w:val="000000"/>
          <w:szCs w:val="22"/>
        </w:rPr>
        <w:t>Former Governors of South Carolina</w:t>
      </w:r>
    </w:p>
    <w:p w:rsidR="00544FAE" w:rsidRPr="0018376A" w:rsidRDefault="00544FAE" w:rsidP="00544FAE">
      <w:pPr>
        <w:numPr>
          <w:ilvl w:val="0"/>
          <w:numId w:val="3"/>
        </w:numPr>
        <w:tabs>
          <w:tab w:val="num" w:pos="1080"/>
        </w:tabs>
        <w:ind w:firstLine="0"/>
        <w:jc w:val="left"/>
        <w:rPr>
          <w:color w:val="000000"/>
          <w:szCs w:val="22"/>
        </w:rPr>
      </w:pPr>
      <w:r w:rsidRPr="0018376A">
        <w:rPr>
          <w:color w:val="000000"/>
          <w:szCs w:val="22"/>
        </w:rPr>
        <w:t>Dignitaries</w:t>
      </w:r>
    </w:p>
    <w:p w:rsidR="00544FAE" w:rsidRPr="0018376A" w:rsidRDefault="00544FAE" w:rsidP="00544FAE">
      <w:pPr>
        <w:numPr>
          <w:ilvl w:val="0"/>
          <w:numId w:val="3"/>
        </w:numPr>
        <w:tabs>
          <w:tab w:val="num" w:pos="1080"/>
        </w:tabs>
        <w:ind w:firstLine="0"/>
        <w:jc w:val="left"/>
        <w:rPr>
          <w:color w:val="000000"/>
          <w:szCs w:val="22"/>
        </w:rPr>
      </w:pPr>
      <w:r w:rsidRPr="0018376A">
        <w:rPr>
          <w:color w:val="000000"/>
          <w:szCs w:val="22"/>
        </w:rPr>
        <w:t>Congressional Delegation</w:t>
      </w:r>
    </w:p>
    <w:p w:rsidR="00544FAE" w:rsidRPr="0018376A" w:rsidRDefault="00544FAE" w:rsidP="00544FAE">
      <w:pPr>
        <w:numPr>
          <w:ilvl w:val="0"/>
          <w:numId w:val="3"/>
        </w:numPr>
        <w:tabs>
          <w:tab w:val="num" w:pos="1080"/>
        </w:tabs>
        <w:ind w:firstLine="0"/>
        <w:jc w:val="left"/>
        <w:rPr>
          <w:color w:val="000000"/>
          <w:szCs w:val="22"/>
        </w:rPr>
      </w:pPr>
      <w:r w:rsidRPr="0018376A">
        <w:rPr>
          <w:color w:val="000000"/>
          <w:szCs w:val="22"/>
        </w:rPr>
        <w:t>Supreme Court</w:t>
      </w:r>
    </w:p>
    <w:p w:rsidR="00544FAE" w:rsidRPr="0018376A" w:rsidRDefault="00B028F2" w:rsidP="00544FAE">
      <w:pPr>
        <w:numPr>
          <w:ilvl w:val="0"/>
          <w:numId w:val="3"/>
        </w:numPr>
        <w:tabs>
          <w:tab w:val="num" w:pos="1080"/>
        </w:tabs>
        <w:ind w:firstLine="0"/>
        <w:jc w:val="left"/>
        <w:rPr>
          <w:color w:val="000000"/>
          <w:szCs w:val="22"/>
        </w:rPr>
      </w:pPr>
      <w:r>
        <w:rPr>
          <w:color w:val="000000"/>
          <w:szCs w:val="22"/>
        </w:rPr>
        <w:tab/>
      </w:r>
      <w:r w:rsidR="00544FAE" w:rsidRPr="0018376A">
        <w:rPr>
          <w:color w:val="000000"/>
          <w:szCs w:val="22"/>
        </w:rPr>
        <w:t>Court of Appeals</w:t>
      </w:r>
    </w:p>
    <w:p w:rsidR="00544FAE" w:rsidRDefault="00544FAE" w:rsidP="00544FAE">
      <w:pPr>
        <w:numPr>
          <w:ilvl w:val="0"/>
          <w:numId w:val="3"/>
        </w:numPr>
        <w:tabs>
          <w:tab w:val="num" w:pos="1080"/>
        </w:tabs>
        <w:ind w:firstLine="0"/>
        <w:jc w:val="left"/>
        <w:rPr>
          <w:color w:val="000000"/>
          <w:szCs w:val="22"/>
        </w:rPr>
      </w:pPr>
      <w:r w:rsidRPr="0018376A">
        <w:rPr>
          <w:color w:val="000000"/>
          <w:szCs w:val="22"/>
        </w:rPr>
        <w:t>General Assembly</w:t>
      </w:r>
    </w:p>
    <w:p w:rsidR="00544FAE" w:rsidRDefault="00544FAE" w:rsidP="00616C5D">
      <w:pPr>
        <w:tabs>
          <w:tab w:val="num" w:pos="1080"/>
        </w:tabs>
        <w:ind w:left="1080" w:firstLine="0"/>
        <w:jc w:val="left"/>
        <w:rPr>
          <w:color w:val="000000"/>
          <w:szCs w:val="22"/>
        </w:rPr>
      </w:pPr>
    </w:p>
    <w:p w:rsidR="00544FAE" w:rsidRDefault="00544FAE" w:rsidP="00544FAE">
      <w:pPr>
        <w:keepNext/>
        <w:pBdr>
          <w:top w:val="single" w:sz="4" w:space="1" w:color="auto"/>
          <w:left w:val="single" w:sz="4" w:space="4" w:color="auto"/>
          <w:right w:val="single" w:sz="4" w:space="4" w:color="auto"/>
          <w:between w:val="single" w:sz="4" w:space="1" w:color="auto"/>
          <w:bar w:val="single" w:sz="4" w:color="auto"/>
        </w:pBdr>
        <w:jc w:val="center"/>
        <w:rPr>
          <w:b/>
        </w:rPr>
      </w:pPr>
      <w:r w:rsidRPr="00544FAE">
        <w:rPr>
          <w:b/>
        </w:rPr>
        <w:t>ADJOURNMENT</w:t>
      </w:r>
    </w:p>
    <w:p w:rsidR="00544FAE" w:rsidRDefault="00544FAE" w:rsidP="00544FAE">
      <w:pPr>
        <w:keepNext/>
        <w:pBdr>
          <w:left w:val="single" w:sz="4" w:space="4" w:color="auto"/>
          <w:right w:val="single" w:sz="4" w:space="4" w:color="auto"/>
          <w:between w:val="single" w:sz="4" w:space="1" w:color="auto"/>
          <w:bar w:val="single" w:sz="4" w:color="auto"/>
        </w:pBdr>
      </w:pPr>
      <w:r>
        <w:t>At 12:45 p.m.</w:t>
      </w:r>
      <w:r w:rsidR="00616C5D">
        <w:t>,</w:t>
      </w:r>
      <w:r>
        <w:t xml:space="preserve"> the House, in accordance with the motion of Rep. FINLAY, adjourned in memory of former Representative Thomas Moffatt Burriss, Sr., to meet at 10:00 a.m. tomorrow.</w:t>
      </w:r>
    </w:p>
    <w:p w:rsidR="00544FAE" w:rsidRDefault="00544FAE" w:rsidP="00616C5D">
      <w:pPr>
        <w:pBdr>
          <w:left w:val="single" w:sz="4" w:space="4" w:color="auto"/>
          <w:bottom w:val="single" w:sz="4" w:space="1" w:color="auto"/>
          <w:right w:val="single" w:sz="4" w:space="4" w:color="auto"/>
          <w:between w:val="single" w:sz="4" w:space="1" w:color="auto"/>
          <w:bar w:val="single" w:sz="4" w:color="auto"/>
        </w:pBdr>
        <w:jc w:val="center"/>
      </w:pPr>
      <w:r>
        <w:t>***</w:t>
      </w:r>
    </w:p>
    <w:p w:rsidR="000763C1" w:rsidRDefault="000763C1" w:rsidP="000763C1">
      <w:pPr>
        <w:jc w:val="center"/>
      </w:pPr>
    </w:p>
    <w:sectPr w:rsidR="000763C1" w:rsidSect="000B24B2">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35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B0F" w:rsidRDefault="00992B0F">
      <w:r>
        <w:separator/>
      </w:r>
    </w:p>
  </w:endnote>
  <w:endnote w:type="continuationSeparator" w:id="0">
    <w:p w:rsidR="00992B0F" w:rsidRDefault="0099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B2" w:rsidRDefault="000B2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595832530"/>
      <w:docPartObj>
        <w:docPartGallery w:val="Page Numbers (Bottom of Page)"/>
        <w:docPartUnique/>
      </w:docPartObj>
    </w:sdtPr>
    <w:sdtEndPr/>
    <w:sdtContent>
      <w:p w:rsidR="00992B0F" w:rsidRDefault="00992B0F">
        <w:pPr>
          <w:pStyle w:val="Footer"/>
          <w:jc w:val="center"/>
        </w:pPr>
        <w:r>
          <w:rPr>
            <w:noProof/>
          </w:rPr>
          <w:fldChar w:fldCharType="begin"/>
        </w:r>
        <w:r>
          <w:rPr>
            <w:noProof/>
          </w:rPr>
          <w:instrText xml:space="preserve"> PAGE   \* MERGEFORMAT </w:instrText>
        </w:r>
        <w:r>
          <w:rPr>
            <w:noProof/>
          </w:rPr>
          <w:fldChar w:fldCharType="separate"/>
        </w:r>
        <w:r w:rsidR="000B24B2">
          <w:rPr>
            <w:noProof/>
          </w:rPr>
          <w:t>371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B0F" w:rsidRDefault="00992B0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B24B2">
      <w:rPr>
        <w:rStyle w:val="PageNumber"/>
        <w:noProof/>
      </w:rPr>
      <w:t>354</w:t>
    </w:r>
    <w:r>
      <w:rPr>
        <w:rStyle w:val="PageNumber"/>
      </w:rPr>
      <w:fldChar w:fldCharType="end"/>
    </w:r>
  </w:p>
  <w:p w:rsidR="00992B0F" w:rsidRDefault="00992B0F">
    <w:pPr>
      <w:pStyle w:val="Footer"/>
    </w:pPr>
    <w:bookmarkStart w:id="27" w:name="_GoBack"/>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B0F" w:rsidRDefault="00992B0F">
      <w:r>
        <w:separator/>
      </w:r>
    </w:p>
  </w:footnote>
  <w:footnote w:type="continuationSeparator" w:id="0">
    <w:p w:rsidR="00992B0F" w:rsidRDefault="0099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B2" w:rsidRDefault="000B2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B0F" w:rsidRDefault="00992B0F" w:rsidP="00F11E9F">
    <w:pPr>
      <w:pStyle w:val="Cover3"/>
    </w:pPr>
    <w:r>
      <w:t>WEDNESDAY, JANUARY 9, 2019</w:t>
    </w:r>
  </w:p>
  <w:p w:rsidR="00992B0F" w:rsidRDefault="00992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B0F" w:rsidRDefault="00992B0F">
    <w:pPr>
      <w:pStyle w:val="Header"/>
      <w:jc w:val="center"/>
      <w:rPr>
        <w:b/>
      </w:rPr>
    </w:pPr>
    <w:r>
      <w:rPr>
        <w:b/>
      </w:rPr>
      <w:t>Wednesday, January 9, 2019</w:t>
    </w:r>
  </w:p>
  <w:p w:rsidR="00992B0F" w:rsidRDefault="00992B0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752CD08">
      <w:start w:val="1"/>
      <w:numFmt w:val="upperRoman"/>
      <w:lvlText w:val="%1."/>
      <w:lvlJc w:val="left"/>
      <w:pPr>
        <w:tabs>
          <w:tab w:val="num" w:pos="0"/>
        </w:tabs>
        <w:ind w:left="1080" w:hanging="720"/>
      </w:pPr>
      <w:rPr>
        <w:rFonts w:ascii="Times New Roman" w:eastAsia="Times New Roman" w:hAnsi="Times New Roman" w:cs="Times New Roman"/>
        <w:b w:val="0"/>
        <w:bCs w:val="0"/>
        <w:i w:val="0"/>
        <w:iCs w:val="0"/>
        <w:strike w:val="0"/>
        <w:color w:val="000000"/>
        <w:sz w:val="20"/>
        <w:szCs w:val="20"/>
        <w:u w:val="none"/>
      </w:rPr>
    </w:lvl>
    <w:lvl w:ilvl="1" w:tplc="449A31F8">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5DD4E5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779AEFF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AC46769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34BA2FE8">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4FC768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011CF320">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AD44782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802A60E6">
      <w:start w:val="1"/>
      <w:numFmt w:val="upperRoman"/>
      <w:lvlText w:val="%1."/>
      <w:lvlJc w:val="left"/>
      <w:pPr>
        <w:tabs>
          <w:tab w:val="num" w:pos="0"/>
        </w:tabs>
        <w:ind w:left="1080" w:hanging="720"/>
      </w:pPr>
      <w:rPr>
        <w:rFonts w:ascii="Times New Roman" w:eastAsia="Times New Roman" w:hAnsi="Times New Roman" w:cs="Times New Roman"/>
        <w:b w:val="0"/>
        <w:bCs w:val="0"/>
        <w:i w:val="0"/>
        <w:iCs w:val="0"/>
        <w:strike w:val="0"/>
        <w:color w:val="000000"/>
        <w:sz w:val="20"/>
        <w:szCs w:val="20"/>
        <w:u w:val="none"/>
      </w:rPr>
    </w:lvl>
    <w:lvl w:ilvl="1" w:tplc="AD28571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4CD61BEA">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364211E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339AFDE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BE9617C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944B520">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33BC1FBC">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B80E924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AE"/>
    <w:rsid w:val="00004028"/>
    <w:rsid w:val="000763C1"/>
    <w:rsid w:val="000B24B2"/>
    <w:rsid w:val="0027494B"/>
    <w:rsid w:val="00544FAE"/>
    <w:rsid w:val="00616C5D"/>
    <w:rsid w:val="00992B0F"/>
    <w:rsid w:val="00B028F2"/>
    <w:rsid w:val="00F1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99AE8-EC18-4EAD-B4A1-D0E1EABC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rsid w:val="00544FAE"/>
    <w:pPr>
      <w:spacing w:before="100" w:beforeAutospacing="1" w:after="100" w:afterAutospacing="1"/>
      <w:ind w:firstLine="0"/>
      <w:jc w:val="left"/>
    </w:pPr>
    <w:rPr>
      <w:sz w:val="24"/>
      <w:szCs w:val="24"/>
    </w:rPr>
  </w:style>
  <w:style w:type="paragraph" w:styleId="Title">
    <w:name w:val="Title"/>
    <w:basedOn w:val="Normal"/>
    <w:link w:val="TitleChar"/>
    <w:qFormat/>
    <w:rsid w:val="0054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44FAE"/>
    <w:rPr>
      <w:b/>
      <w:sz w:val="30"/>
    </w:rPr>
  </w:style>
  <w:style w:type="paragraph" w:customStyle="1" w:styleId="Cover1">
    <w:name w:val="Cover1"/>
    <w:basedOn w:val="Normal"/>
    <w:rsid w:val="00544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44FAE"/>
    <w:pPr>
      <w:ind w:firstLine="0"/>
      <w:jc w:val="left"/>
    </w:pPr>
    <w:rPr>
      <w:sz w:val="20"/>
    </w:rPr>
  </w:style>
  <w:style w:type="paragraph" w:customStyle="1" w:styleId="Cover3">
    <w:name w:val="Cover3"/>
    <w:basedOn w:val="Normal"/>
    <w:rsid w:val="00544FAE"/>
    <w:pPr>
      <w:ind w:firstLine="0"/>
      <w:jc w:val="center"/>
    </w:pPr>
    <w:rPr>
      <w:b/>
    </w:rPr>
  </w:style>
  <w:style w:type="paragraph" w:customStyle="1" w:styleId="Cover4">
    <w:name w:val="Cover4"/>
    <w:basedOn w:val="Cover1"/>
    <w:rsid w:val="00544FAE"/>
    <w:pPr>
      <w:keepNext/>
    </w:pPr>
    <w:rPr>
      <w:b/>
      <w:sz w:val="20"/>
    </w:rPr>
  </w:style>
  <w:style w:type="paragraph" w:styleId="BalloonText">
    <w:name w:val="Balloon Text"/>
    <w:basedOn w:val="Normal"/>
    <w:link w:val="BalloonTextChar"/>
    <w:uiPriority w:val="99"/>
    <w:semiHidden/>
    <w:unhideWhenUsed/>
    <w:rsid w:val="00076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3C1"/>
    <w:rPr>
      <w:rFonts w:ascii="Segoe UI" w:hAnsi="Segoe UI" w:cs="Segoe UI"/>
      <w:sz w:val="18"/>
      <w:szCs w:val="18"/>
    </w:rPr>
  </w:style>
  <w:style w:type="character" w:customStyle="1" w:styleId="HeaderChar">
    <w:name w:val="Header Char"/>
    <w:basedOn w:val="DefaultParagraphFont"/>
    <w:link w:val="Header"/>
    <w:uiPriority w:val="99"/>
    <w:rsid w:val="00F11E9F"/>
    <w:rPr>
      <w:sz w:val="22"/>
    </w:rPr>
  </w:style>
  <w:style w:type="character" w:customStyle="1" w:styleId="FooterChar">
    <w:name w:val="Footer Char"/>
    <w:basedOn w:val="DefaultParagraphFont"/>
    <w:link w:val="Footer"/>
    <w:uiPriority w:val="99"/>
    <w:rsid w:val="00F11E9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14</TotalTime>
  <Pages>18</Pages>
  <Words>4608</Words>
  <Characters>25093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2019-01-09T19:03:00Z</cp:lastPrinted>
  <dcterms:created xsi:type="dcterms:W3CDTF">2019-01-17T14:56:00Z</dcterms:created>
  <dcterms:modified xsi:type="dcterms:W3CDTF">2019-07-03T15:00:00Z</dcterms:modified>
</cp:coreProperties>
</file>