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358" w:rsidRDefault="00380358" w:rsidP="00380358">
      <w:pPr>
        <w:ind w:firstLine="0"/>
        <w:rPr>
          <w:strike/>
        </w:rPr>
      </w:pPr>
    </w:p>
    <w:p w:rsidR="00380358" w:rsidRDefault="00380358" w:rsidP="00380358">
      <w:pPr>
        <w:ind w:firstLine="0"/>
        <w:rPr>
          <w:strike/>
        </w:rPr>
      </w:pPr>
      <w:r>
        <w:rPr>
          <w:strike/>
        </w:rPr>
        <w:t>Indicates Matter Stricken</w:t>
      </w:r>
    </w:p>
    <w:p w:rsidR="00380358" w:rsidRDefault="00380358" w:rsidP="00380358">
      <w:pPr>
        <w:ind w:firstLine="0"/>
        <w:rPr>
          <w:u w:val="single"/>
        </w:rPr>
      </w:pPr>
      <w:r>
        <w:rPr>
          <w:u w:val="single"/>
        </w:rPr>
        <w:t>Indicates New Matter</w:t>
      </w:r>
    </w:p>
    <w:p w:rsidR="00380358" w:rsidRDefault="00380358"/>
    <w:p w:rsidR="00380358" w:rsidRDefault="00380358">
      <w:r>
        <w:t>The House assembled at 10:00 a.m.</w:t>
      </w:r>
    </w:p>
    <w:p w:rsidR="00380358" w:rsidRDefault="00380358">
      <w:r>
        <w:t>Deliberations were opened with prayer by Rev. Charles E. Seastrunk, Jr., as follows:</w:t>
      </w:r>
    </w:p>
    <w:p w:rsidR="00380358" w:rsidRDefault="00380358"/>
    <w:p w:rsidR="00380358" w:rsidRPr="00D73E6D" w:rsidRDefault="00380358" w:rsidP="00380358">
      <w:pPr>
        <w:tabs>
          <w:tab w:val="left" w:pos="270"/>
        </w:tabs>
        <w:ind w:firstLine="0"/>
      </w:pPr>
      <w:bookmarkStart w:id="0" w:name="file_start2"/>
      <w:bookmarkEnd w:id="0"/>
      <w:r w:rsidRPr="00D73E6D">
        <w:tab/>
        <w:t>Our thought for today is from Daniel 6:26: “For He is the living God, enduring forever. His Kingdom shall never be destroyed and His dominion has no end.”</w:t>
      </w:r>
    </w:p>
    <w:p w:rsidR="00380358" w:rsidRDefault="00380358" w:rsidP="00380358">
      <w:pPr>
        <w:tabs>
          <w:tab w:val="left" w:pos="270"/>
        </w:tabs>
        <w:ind w:firstLine="0"/>
      </w:pPr>
      <w:r w:rsidRPr="00D73E6D">
        <w:tab/>
        <w:t>Let us pray. Almighty God, fill us with faith to trust in You when we are facing the many trials we encounter in life. Fill us with the spirit of doing work expected of us from the people we serve. Encourage these Representatives and staff to do what You desire. Bless our defenders of freedom and first resp</w:t>
      </w:r>
      <w:r w:rsidR="00D670AC">
        <w:t>onders as they care for us. May</w:t>
      </w:r>
      <w:r w:rsidRPr="00D73E6D">
        <w:t xml:space="preserve"> Your face shine upon our Nation, President, State, Governor, Speaker, staff, and all who gather here to do the work of the people. Heal the wounds, those seen and those hidden, of our brave warriors who suffer and sacrifice for our freedom. Lord, in Your mercy, hear our prayers. Amen.</w:t>
      </w:r>
    </w:p>
    <w:p w:rsidR="00380358" w:rsidRDefault="00380358" w:rsidP="00380358">
      <w:pPr>
        <w:tabs>
          <w:tab w:val="left" w:pos="270"/>
        </w:tabs>
        <w:ind w:firstLine="0"/>
      </w:pPr>
    </w:p>
    <w:p w:rsidR="00380358" w:rsidRDefault="00380358" w:rsidP="00380358">
      <w:r>
        <w:t>Pursuant to Rule 6.3, the House of Representatives was led in the Pledge of Allegiance to the Flag of the United States of America by the SPEAKER.</w:t>
      </w:r>
    </w:p>
    <w:p w:rsidR="00380358" w:rsidRDefault="00380358" w:rsidP="00380358"/>
    <w:p w:rsidR="00380358" w:rsidRDefault="00380358" w:rsidP="00380358">
      <w:r>
        <w:t>After corrections to the Journal of the proceedings of yesterday, the SPEAKER ordered it confirmed.</w:t>
      </w:r>
    </w:p>
    <w:p w:rsidR="00380358" w:rsidRDefault="00380358" w:rsidP="00380358"/>
    <w:p w:rsidR="00380358" w:rsidRDefault="00380358" w:rsidP="00380358">
      <w:pPr>
        <w:keepNext/>
        <w:jc w:val="center"/>
        <w:rPr>
          <w:b/>
        </w:rPr>
      </w:pPr>
      <w:r w:rsidRPr="00380358">
        <w:rPr>
          <w:b/>
        </w:rPr>
        <w:t>MOTION ADOPTED</w:t>
      </w:r>
      <w:bookmarkStart w:id="1" w:name="_GoBack"/>
      <w:bookmarkEnd w:id="1"/>
    </w:p>
    <w:p w:rsidR="00380358" w:rsidRDefault="00380358" w:rsidP="00380358">
      <w:r>
        <w:t>Rep. GAGNON moved that when the House adjourns, it adjourn in memory of Gus Wilson, which was agreed to.</w:t>
      </w:r>
    </w:p>
    <w:p w:rsidR="00380358" w:rsidRDefault="00380358" w:rsidP="00380358"/>
    <w:p w:rsidR="00380358" w:rsidRDefault="00380358" w:rsidP="00380358">
      <w:pPr>
        <w:keepNext/>
        <w:jc w:val="center"/>
        <w:rPr>
          <w:b/>
        </w:rPr>
      </w:pPr>
      <w:r w:rsidRPr="00380358">
        <w:rPr>
          <w:b/>
        </w:rPr>
        <w:t>SILENT PRAYER</w:t>
      </w:r>
    </w:p>
    <w:p w:rsidR="00380358" w:rsidRDefault="00380358" w:rsidP="00380358">
      <w:r>
        <w:t xml:space="preserve">The House stood in silent prayer for Representative Thayer and her family. </w:t>
      </w:r>
    </w:p>
    <w:p w:rsidR="00380358" w:rsidRDefault="00380358" w:rsidP="00380358"/>
    <w:p w:rsidR="00380358" w:rsidRDefault="00380358" w:rsidP="00380358">
      <w:pPr>
        <w:keepNext/>
        <w:jc w:val="center"/>
        <w:rPr>
          <w:b/>
        </w:rPr>
      </w:pPr>
      <w:r w:rsidRPr="00380358">
        <w:rPr>
          <w:b/>
        </w:rPr>
        <w:t>SILENT PRAYER</w:t>
      </w:r>
    </w:p>
    <w:p w:rsidR="00380358" w:rsidRDefault="00380358" w:rsidP="00380358">
      <w:r>
        <w:t xml:space="preserve">The House stood in silent prayer for Representative Bales. </w:t>
      </w:r>
    </w:p>
    <w:p w:rsidR="00380358" w:rsidRDefault="00380358" w:rsidP="00380358"/>
    <w:p w:rsidR="00380358" w:rsidRDefault="00380358" w:rsidP="00380358">
      <w:pPr>
        <w:keepNext/>
        <w:jc w:val="center"/>
        <w:rPr>
          <w:b/>
        </w:rPr>
      </w:pPr>
      <w:r w:rsidRPr="00380358">
        <w:rPr>
          <w:b/>
        </w:rPr>
        <w:lastRenderedPageBreak/>
        <w:t>HOUSE RESOLUTION</w:t>
      </w:r>
    </w:p>
    <w:p w:rsidR="00380358" w:rsidRDefault="00380358" w:rsidP="00380358">
      <w:pPr>
        <w:keepNext/>
      </w:pPr>
      <w:r>
        <w:t>The following was introduced:</w:t>
      </w:r>
    </w:p>
    <w:p w:rsidR="00380358" w:rsidRDefault="00380358" w:rsidP="00380358">
      <w:pPr>
        <w:keepNext/>
      </w:pPr>
      <w:bookmarkStart w:id="2" w:name="include_clip_start_12"/>
      <w:bookmarkEnd w:id="2"/>
    </w:p>
    <w:p w:rsidR="00380358" w:rsidRDefault="00380358" w:rsidP="00380358">
      <w:r>
        <w:t>H. 4284 -- Rep. Allison: A HOUSE RESOLUTION TO HONOR AND RECOGNIZE STEPHEN MICHAEL CASTON ON THE OCCASION OF HIS RETIREMENT FROM SJWD WATER DISTRICT AFTER TWENTY-EIGHT YEARS OF DEDICATED SERVICE AND TO WISH HIM MANY HAPPY YEARS IN RETIREMENT.</w:t>
      </w:r>
    </w:p>
    <w:p w:rsidR="00380358" w:rsidRDefault="00380358" w:rsidP="00380358">
      <w:bookmarkStart w:id="3" w:name="include_clip_end_12"/>
      <w:bookmarkEnd w:id="3"/>
    </w:p>
    <w:p w:rsidR="00380358" w:rsidRDefault="00380358" w:rsidP="00380358">
      <w:r>
        <w:t>The Resolution was adopted.</w:t>
      </w:r>
    </w:p>
    <w:p w:rsidR="00380358" w:rsidRDefault="00380358" w:rsidP="00380358"/>
    <w:p w:rsidR="00380358" w:rsidRDefault="00380358" w:rsidP="00380358">
      <w:pPr>
        <w:keepNext/>
        <w:jc w:val="center"/>
        <w:rPr>
          <w:b/>
        </w:rPr>
      </w:pPr>
      <w:r w:rsidRPr="00380358">
        <w:rPr>
          <w:b/>
        </w:rPr>
        <w:t>CONCURRENT RESOLUTION</w:t>
      </w:r>
    </w:p>
    <w:p w:rsidR="00380358" w:rsidRDefault="00380358" w:rsidP="00380358">
      <w:pPr>
        <w:keepNext/>
      </w:pPr>
      <w:r>
        <w:t>The following was introduced:</w:t>
      </w:r>
    </w:p>
    <w:p w:rsidR="00380358" w:rsidRDefault="00380358" w:rsidP="00380358">
      <w:pPr>
        <w:keepNext/>
      </w:pPr>
      <w:bookmarkStart w:id="4" w:name="include_clip_start_15"/>
      <w:bookmarkEnd w:id="4"/>
    </w:p>
    <w:p w:rsidR="00380358" w:rsidRDefault="00380358" w:rsidP="00380358">
      <w:r>
        <w:t>H. 4285 --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FORTY-ONE SOUTH CAROLINA TECHNICAL COLLEGE STUDENTS NAMED TO SOUTH CAROLINA'S 2019 ACADEMIC ALL-STATE TEAM BY THE PHI THETA KAPPA HONOR SOCIETY IN RECOGNITION OF THEIR SCHOLARLY ACCOMPLISHMENTS AND SERVICE TO THEIR COMMUNITIES.</w:t>
      </w:r>
    </w:p>
    <w:p w:rsidR="00380358" w:rsidRDefault="00380358" w:rsidP="00380358">
      <w:bookmarkStart w:id="5" w:name="include_clip_end_15"/>
      <w:bookmarkEnd w:id="5"/>
    </w:p>
    <w:p w:rsidR="00380358" w:rsidRDefault="00380358" w:rsidP="00380358">
      <w:r>
        <w:t>The Concurrent Resolution was agreed to and ordered sent to the Senate.</w:t>
      </w:r>
    </w:p>
    <w:p w:rsidR="00380358" w:rsidRDefault="00380358" w:rsidP="00380358"/>
    <w:p w:rsidR="00380358" w:rsidRDefault="00380358" w:rsidP="00380358">
      <w:pPr>
        <w:keepNext/>
        <w:jc w:val="center"/>
        <w:rPr>
          <w:b/>
        </w:rPr>
      </w:pPr>
      <w:r w:rsidRPr="00380358">
        <w:rPr>
          <w:b/>
        </w:rPr>
        <w:t>CONCURRENT RESOLUTION</w:t>
      </w:r>
    </w:p>
    <w:p w:rsidR="00380358" w:rsidRDefault="00380358" w:rsidP="00380358">
      <w:r>
        <w:t>The Senate sent to the House the following:</w:t>
      </w:r>
    </w:p>
    <w:p w:rsidR="00380358" w:rsidRDefault="00380358" w:rsidP="00380358">
      <w:bookmarkStart w:id="6" w:name="include_clip_start_18"/>
      <w:bookmarkEnd w:id="6"/>
    </w:p>
    <w:p w:rsidR="00380358" w:rsidRDefault="00380358" w:rsidP="00380358">
      <w:r>
        <w:t>S. 661 -- Senator Fanning: A CONCURRENT RESOLUTION TO REQUEST THAT THE DEPARTMENT OF TRANSPORTATION NAME THE BRIDGE ON WATEREE ROAD WHERE IT CROSSES THE WATEREE CREEK "JERRY NEALY BRIDGE" AND ERECT APPROPRIATE MARKERS OR SIGNS AT THIS LOCATION CONTAINING THE DESIGNATION.</w:t>
      </w:r>
    </w:p>
    <w:p w:rsidR="00380358" w:rsidRDefault="00380358" w:rsidP="00380358">
      <w:bookmarkStart w:id="7" w:name="include_clip_end_18"/>
      <w:bookmarkEnd w:id="7"/>
    </w:p>
    <w:p w:rsidR="00380358" w:rsidRDefault="00380358" w:rsidP="00380358">
      <w:r>
        <w:t>The Concurrent Resolution was ordered referred to the Committee on Invitations and Memorial Resolutions.</w:t>
      </w:r>
    </w:p>
    <w:p w:rsidR="00380358" w:rsidRDefault="00380358" w:rsidP="00380358"/>
    <w:p w:rsidR="00380358" w:rsidRDefault="00380358" w:rsidP="00380358">
      <w:pPr>
        <w:keepNext/>
        <w:jc w:val="center"/>
        <w:rPr>
          <w:b/>
        </w:rPr>
      </w:pPr>
      <w:r w:rsidRPr="00380358">
        <w:rPr>
          <w:b/>
        </w:rPr>
        <w:t xml:space="preserve">INTRODUCTION OF BILLS  </w:t>
      </w:r>
    </w:p>
    <w:p w:rsidR="00380358" w:rsidRDefault="00380358" w:rsidP="00380358">
      <w:r>
        <w:t>The following Bills were introduced, read the first time, and referred to appropriate committees:</w:t>
      </w:r>
    </w:p>
    <w:p w:rsidR="00380358" w:rsidRDefault="00380358" w:rsidP="00380358"/>
    <w:p w:rsidR="00380358" w:rsidRDefault="00380358" w:rsidP="00380358">
      <w:pPr>
        <w:keepNext/>
      </w:pPr>
      <w:bookmarkStart w:id="8" w:name="include_clip_start_22"/>
      <w:bookmarkEnd w:id="8"/>
      <w:r>
        <w:t>H. 4286 -- Rep. D. C. Moss: A BILL TO AMEND SECTION 39-23-50, CODE OF LAWS OF SOUTH CAROLINA, 1976, RELATING TO REQUIREMENTS FOR PRESCRIPTION DRUG LABELS, SO AS TO INCLUDE LOT NUMBERS.</w:t>
      </w:r>
    </w:p>
    <w:p w:rsidR="00380358" w:rsidRDefault="00380358" w:rsidP="00380358">
      <w:bookmarkStart w:id="9" w:name="include_clip_end_22"/>
      <w:bookmarkEnd w:id="9"/>
      <w:r>
        <w:t>Referred to Committee on Medical, Military, Public and Municipal Affairs</w:t>
      </w:r>
    </w:p>
    <w:p w:rsidR="00380358" w:rsidRDefault="00380358" w:rsidP="00380358"/>
    <w:p w:rsidR="00380358" w:rsidRDefault="00380358" w:rsidP="00380358">
      <w:pPr>
        <w:keepNext/>
      </w:pPr>
      <w:bookmarkStart w:id="10" w:name="include_clip_start_24"/>
      <w:bookmarkEnd w:id="10"/>
      <w:r>
        <w:t>S. 11 -- Senators Peeler, Bennett, McElveen and Young: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380358" w:rsidRDefault="00380358" w:rsidP="00380358">
      <w:bookmarkStart w:id="11" w:name="include_clip_end_24"/>
      <w:bookmarkEnd w:id="11"/>
      <w:r>
        <w:t>Referred to Committee on Judiciary</w:t>
      </w:r>
    </w:p>
    <w:p w:rsidR="00380358" w:rsidRDefault="00380358" w:rsidP="00380358"/>
    <w:p w:rsidR="00380358" w:rsidRDefault="00380358" w:rsidP="00380358">
      <w:pPr>
        <w:keepNext/>
      </w:pPr>
      <w:bookmarkStart w:id="12" w:name="include_clip_start_26"/>
      <w:bookmarkEnd w:id="12"/>
      <w:r>
        <w:t xml:space="preserve">S. 206 -- Senator Young: A BILL TO AMEND SECTION 13-7-810 OF THE 1976 CODE, RELATING TO THE NUCLEAR ADVISORY COUNCIL, TO RENAME THE COUNCIL; AND TO AMEND SECTION 1-5-40(A)(70) AND SECTION 1-11-10(A)(15) OF THE 1976 CODE, RELATING TO THE SECRETARY OF STATE'S </w:t>
      </w:r>
      <w:r>
        <w:lastRenderedPageBreak/>
        <w:t>MONITORING OF STATE BOARDS AND COMMISSIONS AND TO OFFICES, DIVISIONS, AND OTHER AGENCIES WITHIN THE DEPARTMENT OF ADMINISTRATION, RESPECTIVELY, TO MAKE CONFORMING CHANGES.</w:t>
      </w:r>
    </w:p>
    <w:p w:rsidR="00380358" w:rsidRDefault="00380358" w:rsidP="00380358">
      <w:bookmarkStart w:id="13" w:name="include_clip_end_26"/>
      <w:bookmarkEnd w:id="13"/>
      <w:r>
        <w:t>Referred to Committee on Judiciary</w:t>
      </w:r>
    </w:p>
    <w:p w:rsidR="00380358" w:rsidRDefault="00380358" w:rsidP="00380358"/>
    <w:p w:rsidR="00380358" w:rsidRDefault="00380358" w:rsidP="00380358">
      <w:pPr>
        <w:keepNext/>
      </w:pPr>
      <w:bookmarkStart w:id="14" w:name="include_clip_start_28"/>
      <w:bookmarkEnd w:id="14"/>
      <w:r>
        <w:t>S. 252 -- Senator Fanning: A BILL TO AMEND THE CODE OF LAWS OF SOUTH CAROLINA, 1976, BY ADDING SECTION 53-3-215 SO AS TO DESIGNATE THE MONTH OF JUNE OF EVERY YEAR AS "SALKEHATCHIE SUMMER SERVICE MONTH" IN SOUTH CAROLINA.</w:t>
      </w:r>
    </w:p>
    <w:p w:rsidR="00380358" w:rsidRDefault="00380358" w:rsidP="00380358">
      <w:bookmarkStart w:id="15" w:name="include_clip_end_28"/>
      <w:bookmarkEnd w:id="15"/>
      <w:r>
        <w:t>Referred to Committee on Education and Public Works</w:t>
      </w:r>
    </w:p>
    <w:p w:rsidR="00380358" w:rsidRDefault="00380358" w:rsidP="00380358"/>
    <w:p w:rsidR="00380358" w:rsidRDefault="00380358" w:rsidP="00380358">
      <w:pPr>
        <w:keepNext/>
      </w:pPr>
      <w:bookmarkStart w:id="16" w:name="include_clip_start_30"/>
      <w:bookmarkEnd w:id="16"/>
      <w:r>
        <w:t>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380358" w:rsidRDefault="00380358" w:rsidP="00380358">
      <w:bookmarkStart w:id="17" w:name="include_clip_end_30"/>
      <w:bookmarkEnd w:id="17"/>
      <w:r>
        <w:t>Referred to Committee on Labor, Commerce and Industry</w:t>
      </w:r>
    </w:p>
    <w:p w:rsidR="00380358" w:rsidRDefault="00380358" w:rsidP="00380358"/>
    <w:p w:rsidR="00380358" w:rsidRDefault="00380358" w:rsidP="00380358">
      <w:pPr>
        <w:keepNext/>
      </w:pPr>
      <w:bookmarkStart w:id="18" w:name="include_clip_start_32"/>
      <w:bookmarkEnd w:id="18"/>
      <w:r>
        <w:t xml:space="preserve">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w:t>
      </w:r>
      <w:r>
        <w:lastRenderedPageBreak/>
        <w:t>SELL OR PURCHASE TRIPLETAIL OF LESS THAN EIGHTEEN INCHES IN TOTAL LENGTH.</w:t>
      </w:r>
    </w:p>
    <w:p w:rsidR="00380358" w:rsidRDefault="00380358" w:rsidP="00380358">
      <w:bookmarkStart w:id="19" w:name="include_clip_end_32"/>
      <w:bookmarkEnd w:id="19"/>
      <w:r>
        <w:t>Referred to Committee on Agriculture, Natural Resources and Environmental Affairs</w:t>
      </w:r>
    </w:p>
    <w:p w:rsidR="00380358" w:rsidRDefault="00380358" w:rsidP="00380358"/>
    <w:p w:rsidR="00380358" w:rsidRDefault="00380358" w:rsidP="00380358">
      <w:pPr>
        <w:keepNext/>
      </w:pPr>
      <w:bookmarkStart w:id="20" w:name="include_clip_start_34"/>
      <w:bookmarkEnd w:id="20"/>
      <w:r>
        <w:t>S. 486 -- Senators Talley and Reese: A BILL 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380358" w:rsidRDefault="00380358" w:rsidP="00380358">
      <w:bookmarkStart w:id="21" w:name="include_clip_end_34"/>
      <w:bookmarkEnd w:id="21"/>
      <w:r>
        <w:t>Referred to Committee on Judiciary</w:t>
      </w:r>
    </w:p>
    <w:p w:rsidR="00380358" w:rsidRDefault="00380358" w:rsidP="00380358"/>
    <w:p w:rsidR="00380358" w:rsidRDefault="00380358" w:rsidP="00380358">
      <w:pPr>
        <w:keepNext/>
        <w:jc w:val="center"/>
        <w:rPr>
          <w:b/>
        </w:rPr>
      </w:pPr>
      <w:r w:rsidRPr="00380358">
        <w:rPr>
          <w:b/>
        </w:rPr>
        <w:lastRenderedPageBreak/>
        <w:t>ROLL CALL</w:t>
      </w:r>
    </w:p>
    <w:p w:rsidR="00380358" w:rsidRDefault="00380358" w:rsidP="0038035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80358" w:rsidRPr="00380358" w:rsidTr="00380358">
        <w:trPr>
          <w:jc w:val="right"/>
        </w:trPr>
        <w:tc>
          <w:tcPr>
            <w:tcW w:w="2179" w:type="dxa"/>
            <w:shd w:val="clear" w:color="auto" w:fill="auto"/>
          </w:tcPr>
          <w:p w:rsidR="00380358" w:rsidRPr="00380358" w:rsidRDefault="00380358" w:rsidP="00380358">
            <w:pPr>
              <w:keepNext/>
              <w:ind w:firstLine="0"/>
            </w:pPr>
            <w:bookmarkStart w:id="22" w:name="vote_start37"/>
            <w:bookmarkEnd w:id="22"/>
            <w:r>
              <w:t>Alexander</w:t>
            </w:r>
          </w:p>
        </w:tc>
        <w:tc>
          <w:tcPr>
            <w:tcW w:w="2179" w:type="dxa"/>
            <w:shd w:val="clear" w:color="auto" w:fill="auto"/>
          </w:tcPr>
          <w:p w:rsidR="00380358" w:rsidRPr="00380358" w:rsidRDefault="00380358" w:rsidP="00380358">
            <w:pPr>
              <w:keepNext/>
              <w:ind w:firstLine="0"/>
            </w:pPr>
            <w:r>
              <w:t>Allison</w:t>
            </w:r>
          </w:p>
        </w:tc>
        <w:tc>
          <w:tcPr>
            <w:tcW w:w="2180" w:type="dxa"/>
            <w:shd w:val="clear" w:color="auto" w:fill="auto"/>
          </w:tcPr>
          <w:p w:rsidR="00380358" w:rsidRPr="00380358" w:rsidRDefault="00380358" w:rsidP="00380358">
            <w:pPr>
              <w:keepNext/>
              <w:ind w:firstLine="0"/>
            </w:pPr>
            <w:r>
              <w:t>Anderson</w:t>
            </w:r>
          </w:p>
        </w:tc>
      </w:tr>
      <w:tr w:rsidR="00380358" w:rsidRPr="00380358" w:rsidTr="00380358">
        <w:tblPrEx>
          <w:jc w:val="left"/>
        </w:tblPrEx>
        <w:tc>
          <w:tcPr>
            <w:tcW w:w="2179" w:type="dxa"/>
            <w:shd w:val="clear" w:color="auto" w:fill="auto"/>
          </w:tcPr>
          <w:p w:rsidR="00380358" w:rsidRPr="00380358" w:rsidRDefault="00380358" w:rsidP="00380358">
            <w:pPr>
              <w:ind w:firstLine="0"/>
            </w:pPr>
            <w:r>
              <w:t>Atkinson</w:t>
            </w:r>
          </w:p>
        </w:tc>
        <w:tc>
          <w:tcPr>
            <w:tcW w:w="2179" w:type="dxa"/>
            <w:shd w:val="clear" w:color="auto" w:fill="auto"/>
          </w:tcPr>
          <w:p w:rsidR="00380358" w:rsidRPr="00380358" w:rsidRDefault="00380358" w:rsidP="00380358">
            <w:pPr>
              <w:ind w:firstLine="0"/>
            </w:pPr>
            <w:r>
              <w:t>Bailey</w:t>
            </w:r>
          </w:p>
        </w:tc>
        <w:tc>
          <w:tcPr>
            <w:tcW w:w="2180" w:type="dxa"/>
            <w:shd w:val="clear" w:color="auto" w:fill="auto"/>
          </w:tcPr>
          <w:p w:rsidR="00380358" w:rsidRPr="00380358" w:rsidRDefault="00380358" w:rsidP="00380358">
            <w:pPr>
              <w:ind w:firstLine="0"/>
            </w:pPr>
            <w:r>
              <w:t>Bales</w:t>
            </w:r>
          </w:p>
        </w:tc>
      </w:tr>
      <w:tr w:rsidR="00380358" w:rsidRPr="00380358" w:rsidTr="00380358">
        <w:tblPrEx>
          <w:jc w:val="left"/>
        </w:tblPrEx>
        <w:tc>
          <w:tcPr>
            <w:tcW w:w="2179" w:type="dxa"/>
            <w:shd w:val="clear" w:color="auto" w:fill="auto"/>
          </w:tcPr>
          <w:p w:rsidR="00380358" w:rsidRPr="00380358" w:rsidRDefault="00380358" w:rsidP="00380358">
            <w:pPr>
              <w:ind w:firstLine="0"/>
            </w:pPr>
            <w:r>
              <w:t>Ballentine</w:t>
            </w:r>
          </w:p>
        </w:tc>
        <w:tc>
          <w:tcPr>
            <w:tcW w:w="2179" w:type="dxa"/>
            <w:shd w:val="clear" w:color="auto" w:fill="auto"/>
          </w:tcPr>
          <w:p w:rsidR="00380358" w:rsidRPr="00380358" w:rsidRDefault="00380358" w:rsidP="00380358">
            <w:pPr>
              <w:ind w:firstLine="0"/>
            </w:pPr>
            <w:r>
              <w:t>Bamberg</w:t>
            </w:r>
          </w:p>
        </w:tc>
        <w:tc>
          <w:tcPr>
            <w:tcW w:w="2180" w:type="dxa"/>
            <w:shd w:val="clear" w:color="auto" w:fill="auto"/>
          </w:tcPr>
          <w:p w:rsidR="00380358" w:rsidRPr="00380358" w:rsidRDefault="00380358" w:rsidP="00380358">
            <w:pPr>
              <w:ind w:firstLine="0"/>
            </w:pPr>
            <w:r>
              <w:t>Bannister</w:t>
            </w:r>
          </w:p>
        </w:tc>
      </w:tr>
      <w:tr w:rsidR="00380358" w:rsidRPr="00380358" w:rsidTr="00380358">
        <w:tblPrEx>
          <w:jc w:val="left"/>
        </w:tblPrEx>
        <w:tc>
          <w:tcPr>
            <w:tcW w:w="2179" w:type="dxa"/>
            <w:shd w:val="clear" w:color="auto" w:fill="auto"/>
          </w:tcPr>
          <w:p w:rsidR="00380358" w:rsidRPr="00380358" w:rsidRDefault="00380358" w:rsidP="00380358">
            <w:pPr>
              <w:ind w:firstLine="0"/>
            </w:pPr>
            <w:r>
              <w:t>Bennett</w:t>
            </w:r>
          </w:p>
        </w:tc>
        <w:tc>
          <w:tcPr>
            <w:tcW w:w="2179" w:type="dxa"/>
            <w:shd w:val="clear" w:color="auto" w:fill="auto"/>
          </w:tcPr>
          <w:p w:rsidR="00380358" w:rsidRPr="00380358" w:rsidRDefault="00380358" w:rsidP="00380358">
            <w:pPr>
              <w:ind w:firstLine="0"/>
            </w:pPr>
            <w:r>
              <w:t>Bernstein</w:t>
            </w:r>
          </w:p>
        </w:tc>
        <w:tc>
          <w:tcPr>
            <w:tcW w:w="2180" w:type="dxa"/>
            <w:shd w:val="clear" w:color="auto" w:fill="auto"/>
          </w:tcPr>
          <w:p w:rsidR="00380358" w:rsidRPr="00380358" w:rsidRDefault="00380358" w:rsidP="00380358">
            <w:pPr>
              <w:ind w:firstLine="0"/>
            </w:pPr>
            <w:r>
              <w:t>Blackwell</w:t>
            </w:r>
          </w:p>
        </w:tc>
      </w:tr>
      <w:tr w:rsidR="00380358" w:rsidRPr="00380358" w:rsidTr="00380358">
        <w:tblPrEx>
          <w:jc w:val="left"/>
        </w:tblPrEx>
        <w:tc>
          <w:tcPr>
            <w:tcW w:w="2179" w:type="dxa"/>
            <w:shd w:val="clear" w:color="auto" w:fill="auto"/>
          </w:tcPr>
          <w:p w:rsidR="00380358" w:rsidRPr="00380358" w:rsidRDefault="00380358" w:rsidP="00380358">
            <w:pPr>
              <w:ind w:firstLine="0"/>
            </w:pPr>
            <w:r>
              <w:t>Bradley</w:t>
            </w:r>
          </w:p>
        </w:tc>
        <w:tc>
          <w:tcPr>
            <w:tcW w:w="2179" w:type="dxa"/>
            <w:shd w:val="clear" w:color="auto" w:fill="auto"/>
          </w:tcPr>
          <w:p w:rsidR="00380358" w:rsidRPr="00380358" w:rsidRDefault="00380358" w:rsidP="00380358">
            <w:pPr>
              <w:ind w:firstLine="0"/>
            </w:pPr>
            <w:r>
              <w:t>Brown</w:t>
            </w:r>
          </w:p>
        </w:tc>
        <w:tc>
          <w:tcPr>
            <w:tcW w:w="2180" w:type="dxa"/>
            <w:shd w:val="clear" w:color="auto" w:fill="auto"/>
          </w:tcPr>
          <w:p w:rsidR="00380358" w:rsidRPr="00380358" w:rsidRDefault="00380358" w:rsidP="00380358">
            <w:pPr>
              <w:ind w:firstLine="0"/>
            </w:pPr>
            <w:r>
              <w:t>Bryant</w:t>
            </w:r>
          </w:p>
        </w:tc>
      </w:tr>
      <w:tr w:rsidR="00380358" w:rsidRPr="00380358" w:rsidTr="00380358">
        <w:tblPrEx>
          <w:jc w:val="left"/>
        </w:tblPrEx>
        <w:tc>
          <w:tcPr>
            <w:tcW w:w="2179" w:type="dxa"/>
            <w:shd w:val="clear" w:color="auto" w:fill="auto"/>
          </w:tcPr>
          <w:p w:rsidR="00380358" w:rsidRPr="00380358" w:rsidRDefault="00380358" w:rsidP="00380358">
            <w:pPr>
              <w:ind w:firstLine="0"/>
            </w:pPr>
            <w:r>
              <w:t>Burns</w:t>
            </w:r>
          </w:p>
        </w:tc>
        <w:tc>
          <w:tcPr>
            <w:tcW w:w="2179" w:type="dxa"/>
            <w:shd w:val="clear" w:color="auto" w:fill="auto"/>
          </w:tcPr>
          <w:p w:rsidR="00380358" w:rsidRPr="00380358" w:rsidRDefault="00380358" w:rsidP="00380358">
            <w:pPr>
              <w:ind w:firstLine="0"/>
            </w:pPr>
            <w:r>
              <w:t>Calhoon</w:t>
            </w:r>
          </w:p>
        </w:tc>
        <w:tc>
          <w:tcPr>
            <w:tcW w:w="2180" w:type="dxa"/>
            <w:shd w:val="clear" w:color="auto" w:fill="auto"/>
          </w:tcPr>
          <w:p w:rsidR="00380358" w:rsidRPr="00380358" w:rsidRDefault="00380358" w:rsidP="00380358">
            <w:pPr>
              <w:ind w:firstLine="0"/>
            </w:pPr>
            <w:r>
              <w:t>Caskey</w:t>
            </w:r>
          </w:p>
        </w:tc>
      </w:tr>
      <w:tr w:rsidR="00380358" w:rsidRPr="00380358" w:rsidTr="00380358">
        <w:tblPrEx>
          <w:jc w:val="left"/>
        </w:tblPrEx>
        <w:tc>
          <w:tcPr>
            <w:tcW w:w="2179" w:type="dxa"/>
            <w:shd w:val="clear" w:color="auto" w:fill="auto"/>
          </w:tcPr>
          <w:p w:rsidR="00380358" w:rsidRPr="00380358" w:rsidRDefault="00380358" w:rsidP="00380358">
            <w:pPr>
              <w:ind w:firstLine="0"/>
            </w:pPr>
            <w:r>
              <w:t>Chellis</w:t>
            </w:r>
          </w:p>
        </w:tc>
        <w:tc>
          <w:tcPr>
            <w:tcW w:w="2179" w:type="dxa"/>
            <w:shd w:val="clear" w:color="auto" w:fill="auto"/>
          </w:tcPr>
          <w:p w:rsidR="00380358" w:rsidRPr="00380358" w:rsidRDefault="00380358" w:rsidP="00380358">
            <w:pPr>
              <w:ind w:firstLine="0"/>
            </w:pPr>
            <w:r>
              <w:t>Chumley</w:t>
            </w:r>
          </w:p>
        </w:tc>
        <w:tc>
          <w:tcPr>
            <w:tcW w:w="2180" w:type="dxa"/>
            <w:shd w:val="clear" w:color="auto" w:fill="auto"/>
          </w:tcPr>
          <w:p w:rsidR="00380358" w:rsidRPr="00380358" w:rsidRDefault="00380358" w:rsidP="00380358">
            <w:pPr>
              <w:ind w:firstLine="0"/>
            </w:pPr>
            <w:r>
              <w:t>Clary</w:t>
            </w:r>
          </w:p>
        </w:tc>
      </w:tr>
      <w:tr w:rsidR="00380358" w:rsidRPr="00380358" w:rsidTr="00380358">
        <w:tblPrEx>
          <w:jc w:val="left"/>
        </w:tblPrEx>
        <w:tc>
          <w:tcPr>
            <w:tcW w:w="2179" w:type="dxa"/>
            <w:shd w:val="clear" w:color="auto" w:fill="auto"/>
          </w:tcPr>
          <w:p w:rsidR="00380358" w:rsidRPr="00380358" w:rsidRDefault="00380358" w:rsidP="00380358">
            <w:pPr>
              <w:ind w:firstLine="0"/>
            </w:pPr>
            <w:r>
              <w:t>Clemmons</w:t>
            </w:r>
          </w:p>
        </w:tc>
        <w:tc>
          <w:tcPr>
            <w:tcW w:w="2179" w:type="dxa"/>
            <w:shd w:val="clear" w:color="auto" w:fill="auto"/>
          </w:tcPr>
          <w:p w:rsidR="00380358" w:rsidRPr="00380358" w:rsidRDefault="00380358" w:rsidP="00380358">
            <w:pPr>
              <w:ind w:firstLine="0"/>
            </w:pPr>
            <w:r>
              <w:t>Clyburn</w:t>
            </w:r>
          </w:p>
        </w:tc>
        <w:tc>
          <w:tcPr>
            <w:tcW w:w="2180" w:type="dxa"/>
            <w:shd w:val="clear" w:color="auto" w:fill="auto"/>
          </w:tcPr>
          <w:p w:rsidR="00380358" w:rsidRPr="00380358" w:rsidRDefault="00380358" w:rsidP="00380358">
            <w:pPr>
              <w:ind w:firstLine="0"/>
            </w:pPr>
            <w:r>
              <w:t>Cobb-Hunter</w:t>
            </w:r>
          </w:p>
        </w:tc>
      </w:tr>
      <w:tr w:rsidR="00380358" w:rsidRPr="00380358" w:rsidTr="00380358">
        <w:tblPrEx>
          <w:jc w:val="left"/>
        </w:tblPrEx>
        <w:tc>
          <w:tcPr>
            <w:tcW w:w="2179" w:type="dxa"/>
            <w:shd w:val="clear" w:color="auto" w:fill="auto"/>
          </w:tcPr>
          <w:p w:rsidR="00380358" w:rsidRPr="00380358" w:rsidRDefault="00380358" w:rsidP="00380358">
            <w:pPr>
              <w:ind w:firstLine="0"/>
            </w:pPr>
            <w:r>
              <w:t>Cogswell</w:t>
            </w:r>
          </w:p>
        </w:tc>
        <w:tc>
          <w:tcPr>
            <w:tcW w:w="2179" w:type="dxa"/>
            <w:shd w:val="clear" w:color="auto" w:fill="auto"/>
          </w:tcPr>
          <w:p w:rsidR="00380358" w:rsidRPr="00380358" w:rsidRDefault="00380358" w:rsidP="00380358">
            <w:pPr>
              <w:ind w:firstLine="0"/>
            </w:pPr>
            <w:r>
              <w:t>Collins</w:t>
            </w:r>
          </w:p>
        </w:tc>
        <w:tc>
          <w:tcPr>
            <w:tcW w:w="2180" w:type="dxa"/>
            <w:shd w:val="clear" w:color="auto" w:fill="auto"/>
          </w:tcPr>
          <w:p w:rsidR="00380358" w:rsidRPr="00380358" w:rsidRDefault="00380358" w:rsidP="00380358">
            <w:pPr>
              <w:ind w:firstLine="0"/>
            </w:pPr>
            <w:r>
              <w:t>B. Cox</w:t>
            </w:r>
          </w:p>
        </w:tc>
      </w:tr>
      <w:tr w:rsidR="00380358" w:rsidRPr="00380358" w:rsidTr="00380358">
        <w:tblPrEx>
          <w:jc w:val="left"/>
        </w:tblPrEx>
        <w:tc>
          <w:tcPr>
            <w:tcW w:w="2179" w:type="dxa"/>
            <w:shd w:val="clear" w:color="auto" w:fill="auto"/>
          </w:tcPr>
          <w:p w:rsidR="00380358" w:rsidRPr="00380358" w:rsidRDefault="00380358" w:rsidP="00380358">
            <w:pPr>
              <w:ind w:firstLine="0"/>
            </w:pPr>
            <w:r>
              <w:t>W. Cox</w:t>
            </w:r>
          </w:p>
        </w:tc>
        <w:tc>
          <w:tcPr>
            <w:tcW w:w="2179" w:type="dxa"/>
            <w:shd w:val="clear" w:color="auto" w:fill="auto"/>
          </w:tcPr>
          <w:p w:rsidR="00380358" w:rsidRPr="00380358" w:rsidRDefault="00380358" w:rsidP="00380358">
            <w:pPr>
              <w:ind w:firstLine="0"/>
            </w:pPr>
            <w:r>
              <w:t>Crawford</w:t>
            </w:r>
          </w:p>
        </w:tc>
        <w:tc>
          <w:tcPr>
            <w:tcW w:w="2180" w:type="dxa"/>
            <w:shd w:val="clear" w:color="auto" w:fill="auto"/>
          </w:tcPr>
          <w:p w:rsidR="00380358" w:rsidRPr="00380358" w:rsidRDefault="00380358" w:rsidP="00380358">
            <w:pPr>
              <w:ind w:firstLine="0"/>
            </w:pPr>
            <w:r>
              <w:t>Daning</w:t>
            </w:r>
          </w:p>
        </w:tc>
      </w:tr>
      <w:tr w:rsidR="00380358" w:rsidRPr="00380358" w:rsidTr="00380358">
        <w:tblPrEx>
          <w:jc w:val="left"/>
        </w:tblPrEx>
        <w:tc>
          <w:tcPr>
            <w:tcW w:w="2179" w:type="dxa"/>
            <w:shd w:val="clear" w:color="auto" w:fill="auto"/>
          </w:tcPr>
          <w:p w:rsidR="00380358" w:rsidRPr="00380358" w:rsidRDefault="00380358" w:rsidP="00380358">
            <w:pPr>
              <w:ind w:firstLine="0"/>
            </w:pPr>
            <w:r>
              <w:t>Davis</w:t>
            </w:r>
          </w:p>
        </w:tc>
        <w:tc>
          <w:tcPr>
            <w:tcW w:w="2179" w:type="dxa"/>
            <w:shd w:val="clear" w:color="auto" w:fill="auto"/>
          </w:tcPr>
          <w:p w:rsidR="00380358" w:rsidRPr="00380358" w:rsidRDefault="00380358" w:rsidP="00380358">
            <w:pPr>
              <w:ind w:firstLine="0"/>
            </w:pPr>
            <w:r>
              <w:t>Dillard</w:t>
            </w:r>
          </w:p>
        </w:tc>
        <w:tc>
          <w:tcPr>
            <w:tcW w:w="2180" w:type="dxa"/>
            <w:shd w:val="clear" w:color="auto" w:fill="auto"/>
          </w:tcPr>
          <w:p w:rsidR="00380358" w:rsidRPr="00380358" w:rsidRDefault="00380358" w:rsidP="00380358">
            <w:pPr>
              <w:ind w:firstLine="0"/>
            </w:pPr>
            <w:r>
              <w:t>Elliott</w:t>
            </w:r>
          </w:p>
        </w:tc>
      </w:tr>
      <w:tr w:rsidR="00380358" w:rsidRPr="00380358" w:rsidTr="00380358">
        <w:tblPrEx>
          <w:jc w:val="left"/>
        </w:tblPrEx>
        <w:tc>
          <w:tcPr>
            <w:tcW w:w="2179" w:type="dxa"/>
            <w:shd w:val="clear" w:color="auto" w:fill="auto"/>
          </w:tcPr>
          <w:p w:rsidR="00380358" w:rsidRPr="00380358" w:rsidRDefault="00380358" w:rsidP="00380358">
            <w:pPr>
              <w:ind w:firstLine="0"/>
            </w:pPr>
            <w:r>
              <w:t>Erickson</w:t>
            </w:r>
          </w:p>
        </w:tc>
        <w:tc>
          <w:tcPr>
            <w:tcW w:w="2179" w:type="dxa"/>
            <w:shd w:val="clear" w:color="auto" w:fill="auto"/>
          </w:tcPr>
          <w:p w:rsidR="00380358" w:rsidRPr="00380358" w:rsidRDefault="00380358" w:rsidP="00380358">
            <w:pPr>
              <w:ind w:firstLine="0"/>
            </w:pPr>
            <w:r>
              <w:t>Felder</w:t>
            </w:r>
          </w:p>
        </w:tc>
        <w:tc>
          <w:tcPr>
            <w:tcW w:w="2180" w:type="dxa"/>
            <w:shd w:val="clear" w:color="auto" w:fill="auto"/>
          </w:tcPr>
          <w:p w:rsidR="00380358" w:rsidRPr="00380358" w:rsidRDefault="00380358" w:rsidP="00380358">
            <w:pPr>
              <w:ind w:firstLine="0"/>
            </w:pPr>
            <w:r>
              <w:t>Finlay</w:t>
            </w:r>
          </w:p>
        </w:tc>
      </w:tr>
      <w:tr w:rsidR="00380358" w:rsidRPr="00380358" w:rsidTr="00380358">
        <w:tblPrEx>
          <w:jc w:val="left"/>
        </w:tblPrEx>
        <w:tc>
          <w:tcPr>
            <w:tcW w:w="2179" w:type="dxa"/>
            <w:shd w:val="clear" w:color="auto" w:fill="auto"/>
          </w:tcPr>
          <w:p w:rsidR="00380358" w:rsidRPr="00380358" w:rsidRDefault="00380358" w:rsidP="00380358">
            <w:pPr>
              <w:ind w:firstLine="0"/>
            </w:pPr>
            <w:r>
              <w:t>Forrest</w:t>
            </w:r>
          </w:p>
        </w:tc>
        <w:tc>
          <w:tcPr>
            <w:tcW w:w="2179" w:type="dxa"/>
            <w:shd w:val="clear" w:color="auto" w:fill="auto"/>
          </w:tcPr>
          <w:p w:rsidR="00380358" w:rsidRPr="00380358" w:rsidRDefault="00380358" w:rsidP="00380358">
            <w:pPr>
              <w:ind w:firstLine="0"/>
            </w:pPr>
            <w:r>
              <w:t>Forrester</w:t>
            </w:r>
          </w:p>
        </w:tc>
        <w:tc>
          <w:tcPr>
            <w:tcW w:w="2180" w:type="dxa"/>
            <w:shd w:val="clear" w:color="auto" w:fill="auto"/>
          </w:tcPr>
          <w:p w:rsidR="00380358" w:rsidRPr="00380358" w:rsidRDefault="00380358" w:rsidP="00380358">
            <w:pPr>
              <w:ind w:firstLine="0"/>
            </w:pPr>
            <w:r>
              <w:t>Fry</w:t>
            </w:r>
          </w:p>
        </w:tc>
      </w:tr>
      <w:tr w:rsidR="00380358" w:rsidRPr="00380358" w:rsidTr="00380358">
        <w:tblPrEx>
          <w:jc w:val="left"/>
        </w:tblPrEx>
        <w:tc>
          <w:tcPr>
            <w:tcW w:w="2179" w:type="dxa"/>
            <w:shd w:val="clear" w:color="auto" w:fill="auto"/>
          </w:tcPr>
          <w:p w:rsidR="00380358" w:rsidRPr="00380358" w:rsidRDefault="00380358" w:rsidP="00380358">
            <w:pPr>
              <w:ind w:firstLine="0"/>
            </w:pPr>
            <w:r>
              <w:t>Funderburk</w:t>
            </w:r>
          </w:p>
        </w:tc>
        <w:tc>
          <w:tcPr>
            <w:tcW w:w="2179" w:type="dxa"/>
            <w:shd w:val="clear" w:color="auto" w:fill="auto"/>
          </w:tcPr>
          <w:p w:rsidR="00380358" w:rsidRPr="00380358" w:rsidRDefault="00380358" w:rsidP="00380358">
            <w:pPr>
              <w:ind w:firstLine="0"/>
            </w:pPr>
            <w:r>
              <w:t>Gagnon</w:t>
            </w:r>
          </w:p>
        </w:tc>
        <w:tc>
          <w:tcPr>
            <w:tcW w:w="2180" w:type="dxa"/>
            <w:shd w:val="clear" w:color="auto" w:fill="auto"/>
          </w:tcPr>
          <w:p w:rsidR="00380358" w:rsidRPr="00380358" w:rsidRDefault="00380358" w:rsidP="00380358">
            <w:pPr>
              <w:ind w:firstLine="0"/>
            </w:pPr>
            <w:r>
              <w:t>Garvin</w:t>
            </w:r>
          </w:p>
        </w:tc>
      </w:tr>
      <w:tr w:rsidR="00380358" w:rsidRPr="00380358" w:rsidTr="00380358">
        <w:tblPrEx>
          <w:jc w:val="left"/>
        </w:tblPrEx>
        <w:tc>
          <w:tcPr>
            <w:tcW w:w="2179" w:type="dxa"/>
            <w:shd w:val="clear" w:color="auto" w:fill="auto"/>
          </w:tcPr>
          <w:p w:rsidR="00380358" w:rsidRPr="00380358" w:rsidRDefault="00380358" w:rsidP="00380358">
            <w:pPr>
              <w:ind w:firstLine="0"/>
            </w:pPr>
            <w:r>
              <w:t>Gilliam</w:t>
            </w:r>
          </w:p>
        </w:tc>
        <w:tc>
          <w:tcPr>
            <w:tcW w:w="2179" w:type="dxa"/>
            <w:shd w:val="clear" w:color="auto" w:fill="auto"/>
          </w:tcPr>
          <w:p w:rsidR="00380358" w:rsidRPr="00380358" w:rsidRDefault="00380358" w:rsidP="00380358">
            <w:pPr>
              <w:ind w:firstLine="0"/>
            </w:pPr>
            <w:r>
              <w:t>Gilliard</w:t>
            </w:r>
          </w:p>
        </w:tc>
        <w:tc>
          <w:tcPr>
            <w:tcW w:w="2180" w:type="dxa"/>
            <w:shd w:val="clear" w:color="auto" w:fill="auto"/>
          </w:tcPr>
          <w:p w:rsidR="00380358" w:rsidRPr="00380358" w:rsidRDefault="00380358" w:rsidP="00380358">
            <w:pPr>
              <w:ind w:firstLine="0"/>
            </w:pPr>
            <w:r>
              <w:t>Govan</w:t>
            </w:r>
          </w:p>
        </w:tc>
      </w:tr>
      <w:tr w:rsidR="00380358" w:rsidRPr="00380358" w:rsidTr="00380358">
        <w:tblPrEx>
          <w:jc w:val="left"/>
        </w:tblPrEx>
        <w:tc>
          <w:tcPr>
            <w:tcW w:w="2179" w:type="dxa"/>
            <w:shd w:val="clear" w:color="auto" w:fill="auto"/>
          </w:tcPr>
          <w:p w:rsidR="00380358" w:rsidRPr="00380358" w:rsidRDefault="00380358" w:rsidP="00380358">
            <w:pPr>
              <w:ind w:firstLine="0"/>
            </w:pPr>
            <w:r>
              <w:t>Hardee</w:t>
            </w:r>
          </w:p>
        </w:tc>
        <w:tc>
          <w:tcPr>
            <w:tcW w:w="2179" w:type="dxa"/>
            <w:shd w:val="clear" w:color="auto" w:fill="auto"/>
          </w:tcPr>
          <w:p w:rsidR="00380358" w:rsidRPr="00380358" w:rsidRDefault="00380358" w:rsidP="00380358">
            <w:pPr>
              <w:ind w:firstLine="0"/>
            </w:pPr>
            <w:r>
              <w:t>Hart</w:t>
            </w:r>
          </w:p>
        </w:tc>
        <w:tc>
          <w:tcPr>
            <w:tcW w:w="2180" w:type="dxa"/>
            <w:shd w:val="clear" w:color="auto" w:fill="auto"/>
          </w:tcPr>
          <w:p w:rsidR="00380358" w:rsidRPr="00380358" w:rsidRDefault="00380358" w:rsidP="00380358">
            <w:pPr>
              <w:ind w:firstLine="0"/>
            </w:pPr>
            <w:r>
              <w:t>Hayes</w:t>
            </w:r>
          </w:p>
        </w:tc>
      </w:tr>
      <w:tr w:rsidR="00380358" w:rsidRPr="00380358" w:rsidTr="00380358">
        <w:tblPrEx>
          <w:jc w:val="left"/>
        </w:tblPrEx>
        <w:tc>
          <w:tcPr>
            <w:tcW w:w="2179" w:type="dxa"/>
            <w:shd w:val="clear" w:color="auto" w:fill="auto"/>
          </w:tcPr>
          <w:p w:rsidR="00380358" w:rsidRPr="00380358" w:rsidRDefault="00380358" w:rsidP="00380358">
            <w:pPr>
              <w:ind w:firstLine="0"/>
            </w:pPr>
            <w:r>
              <w:t>Henderson-Myers</w:t>
            </w:r>
          </w:p>
        </w:tc>
        <w:tc>
          <w:tcPr>
            <w:tcW w:w="2179" w:type="dxa"/>
            <w:shd w:val="clear" w:color="auto" w:fill="auto"/>
          </w:tcPr>
          <w:p w:rsidR="00380358" w:rsidRPr="00380358" w:rsidRDefault="00380358" w:rsidP="00380358">
            <w:pPr>
              <w:ind w:firstLine="0"/>
            </w:pPr>
            <w:r>
              <w:t>Henegan</w:t>
            </w:r>
          </w:p>
        </w:tc>
        <w:tc>
          <w:tcPr>
            <w:tcW w:w="2180" w:type="dxa"/>
            <w:shd w:val="clear" w:color="auto" w:fill="auto"/>
          </w:tcPr>
          <w:p w:rsidR="00380358" w:rsidRPr="00380358" w:rsidRDefault="00380358" w:rsidP="00380358">
            <w:pPr>
              <w:ind w:firstLine="0"/>
            </w:pPr>
            <w:r>
              <w:t>Herbkersman</w:t>
            </w:r>
          </w:p>
        </w:tc>
      </w:tr>
      <w:tr w:rsidR="00380358" w:rsidRPr="00380358" w:rsidTr="00380358">
        <w:tblPrEx>
          <w:jc w:val="left"/>
        </w:tblPrEx>
        <w:tc>
          <w:tcPr>
            <w:tcW w:w="2179" w:type="dxa"/>
            <w:shd w:val="clear" w:color="auto" w:fill="auto"/>
          </w:tcPr>
          <w:p w:rsidR="00380358" w:rsidRPr="00380358" w:rsidRDefault="00380358" w:rsidP="00380358">
            <w:pPr>
              <w:ind w:firstLine="0"/>
            </w:pPr>
            <w:r>
              <w:t>Hewitt</w:t>
            </w:r>
          </w:p>
        </w:tc>
        <w:tc>
          <w:tcPr>
            <w:tcW w:w="2179" w:type="dxa"/>
            <w:shd w:val="clear" w:color="auto" w:fill="auto"/>
          </w:tcPr>
          <w:p w:rsidR="00380358" w:rsidRPr="00380358" w:rsidRDefault="00380358" w:rsidP="00380358">
            <w:pPr>
              <w:ind w:firstLine="0"/>
            </w:pPr>
            <w:r>
              <w:t>Hill</w:t>
            </w:r>
          </w:p>
        </w:tc>
        <w:tc>
          <w:tcPr>
            <w:tcW w:w="2180" w:type="dxa"/>
            <w:shd w:val="clear" w:color="auto" w:fill="auto"/>
          </w:tcPr>
          <w:p w:rsidR="00380358" w:rsidRPr="00380358" w:rsidRDefault="00380358" w:rsidP="00380358">
            <w:pPr>
              <w:ind w:firstLine="0"/>
            </w:pPr>
            <w:r>
              <w:t>Hiott</w:t>
            </w:r>
          </w:p>
        </w:tc>
      </w:tr>
      <w:tr w:rsidR="00380358" w:rsidRPr="00380358" w:rsidTr="00380358">
        <w:tblPrEx>
          <w:jc w:val="left"/>
        </w:tblPrEx>
        <w:tc>
          <w:tcPr>
            <w:tcW w:w="2179" w:type="dxa"/>
            <w:shd w:val="clear" w:color="auto" w:fill="auto"/>
          </w:tcPr>
          <w:p w:rsidR="00380358" w:rsidRPr="00380358" w:rsidRDefault="00380358" w:rsidP="00380358">
            <w:pPr>
              <w:ind w:firstLine="0"/>
            </w:pPr>
            <w:r>
              <w:t>Hixon</w:t>
            </w:r>
          </w:p>
        </w:tc>
        <w:tc>
          <w:tcPr>
            <w:tcW w:w="2179" w:type="dxa"/>
            <w:shd w:val="clear" w:color="auto" w:fill="auto"/>
          </w:tcPr>
          <w:p w:rsidR="00380358" w:rsidRPr="00380358" w:rsidRDefault="00380358" w:rsidP="00380358">
            <w:pPr>
              <w:ind w:firstLine="0"/>
            </w:pPr>
            <w:r>
              <w:t>Hosey</w:t>
            </w:r>
          </w:p>
        </w:tc>
        <w:tc>
          <w:tcPr>
            <w:tcW w:w="2180" w:type="dxa"/>
            <w:shd w:val="clear" w:color="auto" w:fill="auto"/>
          </w:tcPr>
          <w:p w:rsidR="00380358" w:rsidRPr="00380358" w:rsidRDefault="00380358" w:rsidP="00380358">
            <w:pPr>
              <w:ind w:firstLine="0"/>
            </w:pPr>
            <w:r>
              <w:t>Howard</w:t>
            </w:r>
          </w:p>
        </w:tc>
      </w:tr>
      <w:tr w:rsidR="00380358" w:rsidRPr="00380358" w:rsidTr="00380358">
        <w:tblPrEx>
          <w:jc w:val="left"/>
        </w:tblPrEx>
        <w:tc>
          <w:tcPr>
            <w:tcW w:w="2179" w:type="dxa"/>
            <w:shd w:val="clear" w:color="auto" w:fill="auto"/>
          </w:tcPr>
          <w:p w:rsidR="00380358" w:rsidRPr="00380358" w:rsidRDefault="00380358" w:rsidP="00380358">
            <w:pPr>
              <w:ind w:firstLine="0"/>
            </w:pPr>
            <w:r>
              <w:t>Huggins</w:t>
            </w:r>
          </w:p>
        </w:tc>
        <w:tc>
          <w:tcPr>
            <w:tcW w:w="2179" w:type="dxa"/>
            <w:shd w:val="clear" w:color="auto" w:fill="auto"/>
          </w:tcPr>
          <w:p w:rsidR="00380358" w:rsidRPr="00380358" w:rsidRDefault="00380358" w:rsidP="00380358">
            <w:pPr>
              <w:ind w:firstLine="0"/>
            </w:pPr>
            <w:r>
              <w:t>Hyde</w:t>
            </w:r>
          </w:p>
        </w:tc>
        <w:tc>
          <w:tcPr>
            <w:tcW w:w="2180" w:type="dxa"/>
            <w:shd w:val="clear" w:color="auto" w:fill="auto"/>
          </w:tcPr>
          <w:p w:rsidR="00380358" w:rsidRPr="00380358" w:rsidRDefault="00380358" w:rsidP="00380358">
            <w:pPr>
              <w:ind w:firstLine="0"/>
            </w:pPr>
            <w:r>
              <w:t>Jefferson</w:t>
            </w:r>
          </w:p>
        </w:tc>
      </w:tr>
      <w:tr w:rsidR="00380358" w:rsidRPr="00380358" w:rsidTr="00380358">
        <w:tblPrEx>
          <w:jc w:val="left"/>
        </w:tblPrEx>
        <w:tc>
          <w:tcPr>
            <w:tcW w:w="2179" w:type="dxa"/>
            <w:shd w:val="clear" w:color="auto" w:fill="auto"/>
          </w:tcPr>
          <w:p w:rsidR="00380358" w:rsidRPr="00380358" w:rsidRDefault="00380358" w:rsidP="00380358">
            <w:pPr>
              <w:ind w:firstLine="0"/>
            </w:pPr>
            <w:r>
              <w:t>Johnson</w:t>
            </w:r>
          </w:p>
        </w:tc>
        <w:tc>
          <w:tcPr>
            <w:tcW w:w="2179" w:type="dxa"/>
            <w:shd w:val="clear" w:color="auto" w:fill="auto"/>
          </w:tcPr>
          <w:p w:rsidR="00380358" w:rsidRPr="00380358" w:rsidRDefault="00380358" w:rsidP="00380358">
            <w:pPr>
              <w:ind w:firstLine="0"/>
            </w:pPr>
            <w:r>
              <w:t>Jordan</w:t>
            </w:r>
          </w:p>
        </w:tc>
        <w:tc>
          <w:tcPr>
            <w:tcW w:w="2180" w:type="dxa"/>
            <w:shd w:val="clear" w:color="auto" w:fill="auto"/>
          </w:tcPr>
          <w:p w:rsidR="00380358" w:rsidRPr="00380358" w:rsidRDefault="00380358" w:rsidP="00380358">
            <w:pPr>
              <w:ind w:firstLine="0"/>
            </w:pPr>
            <w:r>
              <w:t>Kimmons</w:t>
            </w:r>
          </w:p>
        </w:tc>
      </w:tr>
      <w:tr w:rsidR="00380358" w:rsidRPr="00380358" w:rsidTr="00380358">
        <w:tblPrEx>
          <w:jc w:val="left"/>
        </w:tblPrEx>
        <w:tc>
          <w:tcPr>
            <w:tcW w:w="2179" w:type="dxa"/>
            <w:shd w:val="clear" w:color="auto" w:fill="auto"/>
          </w:tcPr>
          <w:p w:rsidR="00380358" w:rsidRPr="00380358" w:rsidRDefault="00380358" w:rsidP="00380358">
            <w:pPr>
              <w:ind w:firstLine="0"/>
            </w:pPr>
            <w:r>
              <w:t>King</w:t>
            </w:r>
          </w:p>
        </w:tc>
        <w:tc>
          <w:tcPr>
            <w:tcW w:w="2179" w:type="dxa"/>
            <w:shd w:val="clear" w:color="auto" w:fill="auto"/>
          </w:tcPr>
          <w:p w:rsidR="00380358" w:rsidRPr="00380358" w:rsidRDefault="00380358" w:rsidP="00380358">
            <w:pPr>
              <w:ind w:firstLine="0"/>
            </w:pPr>
            <w:r>
              <w:t>Kirby</w:t>
            </w:r>
          </w:p>
        </w:tc>
        <w:tc>
          <w:tcPr>
            <w:tcW w:w="2180" w:type="dxa"/>
            <w:shd w:val="clear" w:color="auto" w:fill="auto"/>
          </w:tcPr>
          <w:p w:rsidR="00380358" w:rsidRPr="00380358" w:rsidRDefault="00380358" w:rsidP="00380358">
            <w:pPr>
              <w:ind w:firstLine="0"/>
            </w:pPr>
            <w:r>
              <w:t>Ligon</w:t>
            </w:r>
          </w:p>
        </w:tc>
      </w:tr>
      <w:tr w:rsidR="00380358" w:rsidRPr="00380358" w:rsidTr="00380358">
        <w:tblPrEx>
          <w:jc w:val="left"/>
        </w:tblPrEx>
        <w:tc>
          <w:tcPr>
            <w:tcW w:w="2179" w:type="dxa"/>
            <w:shd w:val="clear" w:color="auto" w:fill="auto"/>
          </w:tcPr>
          <w:p w:rsidR="00380358" w:rsidRPr="00380358" w:rsidRDefault="00380358" w:rsidP="00380358">
            <w:pPr>
              <w:ind w:firstLine="0"/>
            </w:pPr>
            <w:r>
              <w:t>Loftis</w:t>
            </w:r>
          </w:p>
        </w:tc>
        <w:tc>
          <w:tcPr>
            <w:tcW w:w="2179" w:type="dxa"/>
            <w:shd w:val="clear" w:color="auto" w:fill="auto"/>
          </w:tcPr>
          <w:p w:rsidR="00380358" w:rsidRPr="00380358" w:rsidRDefault="00380358" w:rsidP="00380358">
            <w:pPr>
              <w:ind w:firstLine="0"/>
            </w:pPr>
            <w:r>
              <w:t>Long</w:t>
            </w:r>
          </w:p>
        </w:tc>
        <w:tc>
          <w:tcPr>
            <w:tcW w:w="2180" w:type="dxa"/>
            <w:shd w:val="clear" w:color="auto" w:fill="auto"/>
          </w:tcPr>
          <w:p w:rsidR="00380358" w:rsidRPr="00380358" w:rsidRDefault="00380358" w:rsidP="00380358">
            <w:pPr>
              <w:ind w:firstLine="0"/>
            </w:pPr>
            <w:r>
              <w:t>Lowe</w:t>
            </w:r>
          </w:p>
        </w:tc>
      </w:tr>
      <w:tr w:rsidR="00380358" w:rsidRPr="00380358" w:rsidTr="00380358">
        <w:tblPrEx>
          <w:jc w:val="left"/>
        </w:tblPrEx>
        <w:tc>
          <w:tcPr>
            <w:tcW w:w="2179" w:type="dxa"/>
            <w:shd w:val="clear" w:color="auto" w:fill="auto"/>
          </w:tcPr>
          <w:p w:rsidR="00380358" w:rsidRPr="00380358" w:rsidRDefault="00380358" w:rsidP="00380358">
            <w:pPr>
              <w:ind w:firstLine="0"/>
            </w:pPr>
            <w:r>
              <w:t>Lucas</w:t>
            </w:r>
          </w:p>
        </w:tc>
        <w:tc>
          <w:tcPr>
            <w:tcW w:w="2179" w:type="dxa"/>
            <w:shd w:val="clear" w:color="auto" w:fill="auto"/>
          </w:tcPr>
          <w:p w:rsidR="00380358" w:rsidRPr="00380358" w:rsidRDefault="00380358" w:rsidP="00380358">
            <w:pPr>
              <w:ind w:firstLine="0"/>
            </w:pPr>
            <w:r>
              <w:t>Mace</w:t>
            </w:r>
          </w:p>
        </w:tc>
        <w:tc>
          <w:tcPr>
            <w:tcW w:w="2180" w:type="dxa"/>
            <w:shd w:val="clear" w:color="auto" w:fill="auto"/>
          </w:tcPr>
          <w:p w:rsidR="00380358" w:rsidRPr="00380358" w:rsidRDefault="00380358" w:rsidP="00380358">
            <w:pPr>
              <w:ind w:firstLine="0"/>
            </w:pPr>
            <w:r>
              <w:t>Mack</w:t>
            </w:r>
          </w:p>
        </w:tc>
      </w:tr>
      <w:tr w:rsidR="00380358" w:rsidRPr="00380358" w:rsidTr="00380358">
        <w:tblPrEx>
          <w:jc w:val="left"/>
        </w:tblPrEx>
        <w:tc>
          <w:tcPr>
            <w:tcW w:w="2179" w:type="dxa"/>
            <w:shd w:val="clear" w:color="auto" w:fill="auto"/>
          </w:tcPr>
          <w:p w:rsidR="00380358" w:rsidRPr="00380358" w:rsidRDefault="00380358" w:rsidP="00380358">
            <w:pPr>
              <w:ind w:firstLine="0"/>
            </w:pPr>
            <w:r>
              <w:t>Magnuson</w:t>
            </w:r>
          </w:p>
        </w:tc>
        <w:tc>
          <w:tcPr>
            <w:tcW w:w="2179" w:type="dxa"/>
            <w:shd w:val="clear" w:color="auto" w:fill="auto"/>
          </w:tcPr>
          <w:p w:rsidR="00380358" w:rsidRPr="00380358" w:rsidRDefault="00380358" w:rsidP="00380358">
            <w:pPr>
              <w:ind w:firstLine="0"/>
            </w:pPr>
            <w:r>
              <w:t>Martin</w:t>
            </w:r>
          </w:p>
        </w:tc>
        <w:tc>
          <w:tcPr>
            <w:tcW w:w="2180" w:type="dxa"/>
            <w:shd w:val="clear" w:color="auto" w:fill="auto"/>
          </w:tcPr>
          <w:p w:rsidR="00380358" w:rsidRPr="00380358" w:rsidRDefault="00380358" w:rsidP="00380358">
            <w:pPr>
              <w:ind w:firstLine="0"/>
            </w:pPr>
            <w:r>
              <w:t>McCoy</w:t>
            </w:r>
          </w:p>
        </w:tc>
      </w:tr>
      <w:tr w:rsidR="00380358" w:rsidRPr="00380358" w:rsidTr="00380358">
        <w:tblPrEx>
          <w:jc w:val="left"/>
        </w:tblPrEx>
        <w:tc>
          <w:tcPr>
            <w:tcW w:w="2179" w:type="dxa"/>
            <w:shd w:val="clear" w:color="auto" w:fill="auto"/>
          </w:tcPr>
          <w:p w:rsidR="00380358" w:rsidRPr="00380358" w:rsidRDefault="00380358" w:rsidP="00380358">
            <w:pPr>
              <w:ind w:firstLine="0"/>
            </w:pPr>
            <w:r>
              <w:t>McCravy</w:t>
            </w:r>
          </w:p>
        </w:tc>
        <w:tc>
          <w:tcPr>
            <w:tcW w:w="2179" w:type="dxa"/>
            <w:shd w:val="clear" w:color="auto" w:fill="auto"/>
          </w:tcPr>
          <w:p w:rsidR="00380358" w:rsidRPr="00380358" w:rsidRDefault="00380358" w:rsidP="00380358">
            <w:pPr>
              <w:ind w:firstLine="0"/>
            </w:pPr>
            <w:r>
              <w:t>McDaniel</w:t>
            </w:r>
          </w:p>
        </w:tc>
        <w:tc>
          <w:tcPr>
            <w:tcW w:w="2180" w:type="dxa"/>
            <w:shd w:val="clear" w:color="auto" w:fill="auto"/>
          </w:tcPr>
          <w:p w:rsidR="00380358" w:rsidRPr="00380358" w:rsidRDefault="00380358" w:rsidP="00380358">
            <w:pPr>
              <w:ind w:firstLine="0"/>
            </w:pPr>
            <w:r>
              <w:t>McGinnis</w:t>
            </w:r>
          </w:p>
        </w:tc>
      </w:tr>
      <w:tr w:rsidR="00380358" w:rsidRPr="00380358" w:rsidTr="00380358">
        <w:tblPrEx>
          <w:jc w:val="left"/>
        </w:tblPrEx>
        <w:tc>
          <w:tcPr>
            <w:tcW w:w="2179" w:type="dxa"/>
            <w:shd w:val="clear" w:color="auto" w:fill="auto"/>
          </w:tcPr>
          <w:p w:rsidR="00380358" w:rsidRPr="00380358" w:rsidRDefault="00380358" w:rsidP="00380358">
            <w:pPr>
              <w:ind w:firstLine="0"/>
            </w:pPr>
            <w:r>
              <w:t>McKnight</w:t>
            </w:r>
          </w:p>
        </w:tc>
        <w:tc>
          <w:tcPr>
            <w:tcW w:w="2179" w:type="dxa"/>
            <w:shd w:val="clear" w:color="auto" w:fill="auto"/>
          </w:tcPr>
          <w:p w:rsidR="00380358" w:rsidRPr="00380358" w:rsidRDefault="00380358" w:rsidP="00380358">
            <w:pPr>
              <w:ind w:firstLine="0"/>
            </w:pPr>
            <w:r>
              <w:t>Moore</w:t>
            </w:r>
          </w:p>
        </w:tc>
        <w:tc>
          <w:tcPr>
            <w:tcW w:w="2180" w:type="dxa"/>
            <w:shd w:val="clear" w:color="auto" w:fill="auto"/>
          </w:tcPr>
          <w:p w:rsidR="00380358" w:rsidRPr="00380358" w:rsidRDefault="00380358" w:rsidP="00380358">
            <w:pPr>
              <w:ind w:firstLine="0"/>
            </w:pPr>
            <w:r>
              <w:t>Morgan</w:t>
            </w:r>
          </w:p>
        </w:tc>
      </w:tr>
      <w:tr w:rsidR="00380358" w:rsidRPr="00380358" w:rsidTr="00380358">
        <w:tblPrEx>
          <w:jc w:val="left"/>
        </w:tblPrEx>
        <w:tc>
          <w:tcPr>
            <w:tcW w:w="2179" w:type="dxa"/>
            <w:shd w:val="clear" w:color="auto" w:fill="auto"/>
          </w:tcPr>
          <w:p w:rsidR="00380358" w:rsidRPr="00380358" w:rsidRDefault="00380358" w:rsidP="00380358">
            <w:pPr>
              <w:ind w:firstLine="0"/>
            </w:pPr>
            <w:r>
              <w:t>D. C. Moss</w:t>
            </w:r>
          </w:p>
        </w:tc>
        <w:tc>
          <w:tcPr>
            <w:tcW w:w="2179" w:type="dxa"/>
            <w:shd w:val="clear" w:color="auto" w:fill="auto"/>
          </w:tcPr>
          <w:p w:rsidR="00380358" w:rsidRPr="00380358" w:rsidRDefault="00380358" w:rsidP="00380358">
            <w:pPr>
              <w:ind w:firstLine="0"/>
            </w:pPr>
            <w:r>
              <w:t>V. S. Moss</w:t>
            </w:r>
          </w:p>
        </w:tc>
        <w:tc>
          <w:tcPr>
            <w:tcW w:w="2180" w:type="dxa"/>
            <w:shd w:val="clear" w:color="auto" w:fill="auto"/>
          </w:tcPr>
          <w:p w:rsidR="00380358" w:rsidRPr="00380358" w:rsidRDefault="00380358" w:rsidP="00380358">
            <w:pPr>
              <w:ind w:firstLine="0"/>
            </w:pPr>
            <w:r>
              <w:t>B. Newton</w:t>
            </w:r>
          </w:p>
        </w:tc>
      </w:tr>
      <w:tr w:rsidR="00380358" w:rsidRPr="00380358" w:rsidTr="00380358">
        <w:tblPrEx>
          <w:jc w:val="left"/>
        </w:tblPrEx>
        <w:tc>
          <w:tcPr>
            <w:tcW w:w="2179" w:type="dxa"/>
            <w:shd w:val="clear" w:color="auto" w:fill="auto"/>
          </w:tcPr>
          <w:p w:rsidR="00380358" w:rsidRPr="00380358" w:rsidRDefault="00380358" w:rsidP="00380358">
            <w:pPr>
              <w:ind w:firstLine="0"/>
            </w:pPr>
            <w:r>
              <w:t>W. Newton</w:t>
            </w:r>
          </w:p>
        </w:tc>
        <w:tc>
          <w:tcPr>
            <w:tcW w:w="2179" w:type="dxa"/>
            <w:shd w:val="clear" w:color="auto" w:fill="auto"/>
          </w:tcPr>
          <w:p w:rsidR="00380358" w:rsidRPr="00380358" w:rsidRDefault="00380358" w:rsidP="00380358">
            <w:pPr>
              <w:ind w:firstLine="0"/>
            </w:pPr>
            <w:r>
              <w:t>Norrell</w:t>
            </w:r>
          </w:p>
        </w:tc>
        <w:tc>
          <w:tcPr>
            <w:tcW w:w="2180" w:type="dxa"/>
            <w:shd w:val="clear" w:color="auto" w:fill="auto"/>
          </w:tcPr>
          <w:p w:rsidR="00380358" w:rsidRPr="00380358" w:rsidRDefault="00380358" w:rsidP="00380358">
            <w:pPr>
              <w:ind w:firstLine="0"/>
            </w:pPr>
            <w:r>
              <w:t>Ott</w:t>
            </w:r>
          </w:p>
        </w:tc>
      </w:tr>
      <w:tr w:rsidR="00380358" w:rsidRPr="00380358" w:rsidTr="00380358">
        <w:tblPrEx>
          <w:jc w:val="left"/>
        </w:tblPrEx>
        <w:tc>
          <w:tcPr>
            <w:tcW w:w="2179" w:type="dxa"/>
            <w:shd w:val="clear" w:color="auto" w:fill="auto"/>
          </w:tcPr>
          <w:p w:rsidR="00380358" w:rsidRPr="00380358" w:rsidRDefault="00380358" w:rsidP="00380358">
            <w:pPr>
              <w:ind w:firstLine="0"/>
            </w:pPr>
            <w:r>
              <w:t>Pendarvis</w:t>
            </w:r>
          </w:p>
        </w:tc>
        <w:tc>
          <w:tcPr>
            <w:tcW w:w="2179" w:type="dxa"/>
            <w:shd w:val="clear" w:color="auto" w:fill="auto"/>
          </w:tcPr>
          <w:p w:rsidR="00380358" w:rsidRPr="00380358" w:rsidRDefault="00380358" w:rsidP="00380358">
            <w:pPr>
              <w:ind w:firstLine="0"/>
            </w:pPr>
            <w:r>
              <w:t>Pope</w:t>
            </w:r>
          </w:p>
        </w:tc>
        <w:tc>
          <w:tcPr>
            <w:tcW w:w="2180" w:type="dxa"/>
            <w:shd w:val="clear" w:color="auto" w:fill="auto"/>
          </w:tcPr>
          <w:p w:rsidR="00380358" w:rsidRPr="00380358" w:rsidRDefault="00380358" w:rsidP="00380358">
            <w:pPr>
              <w:ind w:firstLine="0"/>
            </w:pPr>
            <w:r>
              <w:t>Ridgeway</w:t>
            </w:r>
          </w:p>
        </w:tc>
      </w:tr>
      <w:tr w:rsidR="00380358" w:rsidRPr="00380358" w:rsidTr="00380358">
        <w:tblPrEx>
          <w:jc w:val="left"/>
        </w:tblPrEx>
        <w:tc>
          <w:tcPr>
            <w:tcW w:w="2179" w:type="dxa"/>
            <w:shd w:val="clear" w:color="auto" w:fill="auto"/>
          </w:tcPr>
          <w:p w:rsidR="00380358" w:rsidRPr="00380358" w:rsidRDefault="00380358" w:rsidP="00380358">
            <w:pPr>
              <w:ind w:firstLine="0"/>
            </w:pPr>
            <w:r>
              <w:t>Rivers</w:t>
            </w:r>
          </w:p>
        </w:tc>
        <w:tc>
          <w:tcPr>
            <w:tcW w:w="2179" w:type="dxa"/>
            <w:shd w:val="clear" w:color="auto" w:fill="auto"/>
          </w:tcPr>
          <w:p w:rsidR="00380358" w:rsidRPr="00380358" w:rsidRDefault="00380358" w:rsidP="00380358">
            <w:pPr>
              <w:ind w:firstLine="0"/>
            </w:pPr>
            <w:r>
              <w:t>Robinson</w:t>
            </w:r>
          </w:p>
        </w:tc>
        <w:tc>
          <w:tcPr>
            <w:tcW w:w="2180" w:type="dxa"/>
            <w:shd w:val="clear" w:color="auto" w:fill="auto"/>
          </w:tcPr>
          <w:p w:rsidR="00380358" w:rsidRPr="00380358" w:rsidRDefault="00380358" w:rsidP="00380358">
            <w:pPr>
              <w:ind w:firstLine="0"/>
            </w:pPr>
            <w:r>
              <w:t>Rose</w:t>
            </w:r>
          </w:p>
        </w:tc>
      </w:tr>
      <w:tr w:rsidR="00380358" w:rsidRPr="00380358" w:rsidTr="00380358">
        <w:tblPrEx>
          <w:jc w:val="left"/>
        </w:tblPrEx>
        <w:tc>
          <w:tcPr>
            <w:tcW w:w="2179" w:type="dxa"/>
            <w:shd w:val="clear" w:color="auto" w:fill="auto"/>
          </w:tcPr>
          <w:p w:rsidR="00380358" w:rsidRPr="00380358" w:rsidRDefault="00380358" w:rsidP="00380358">
            <w:pPr>
              <w:ind w:firstLine="0"/>
            </w:pPr>
            <w:r>
              <w:t>Rutherford</w:t>
            </w:r>
          </w:p>
        </w:tc>
        <w:tc>
          <w:tcPr>
            <w:tcW w:w="2179" w:type="dxa"/>
            <w:shd w:val="clear" w:color="auto" w:fill="auto"/>
          </w:tcPr>
          <w:p w:rsidR="00380358" w:rsidRPr="00380358" w:rsidRDefault="00380358" w:rsidP="00380358">
            <w:pPr>
              <w:ind w:firstLine="0"/>
            </w:pPr>
            <w:r>
              <w:t>Sandifer</w:t>
            </w:r>
          </w:p>
        </w:tc>
        <w:tc>
          <w:tcPr>
            <w:tcW w:w="2180" w:type="dxa"/>
            <w:shd w:val="clear" w:color="auto" w:fill="auto"/>
          </w:tcPr>
          <w:p w:rsidR="00380358" w:rsidRPr="00380358" w:rsidRDefault="00380358" w:rsidP="00380358">
            <w:pPr>
              <w:ind w:firstLine="0"/>
            </w:pPr>
            <w:r>
              <w:t>Simmons</w:t>
            </w:r>
          </w:p>
        </w:tc>
      </w:tr>
      <w:tr w:rsidR="00380358" w:rsidRPr="00380358" w:rsidTr="00380358">
        <w:tblPrEx>
          <w:jc w:val="left"/>
        </w:tblPrEx>
        <w:tc>
          <w:tcPr>
            <w:tcW w:w="2179" w:type="dxa"/>
            <w:shd w:val="clear" w:color="auto" w:fill="auto"/>
          </w:tcPr>
          <w:p w:rsidR="00380358" w:rsidRPr="00380358" w:rsidRDefault="00380358" w:rsidP="00380358">
            <w:pPr>
              <w:ind w:firstLine="0"/>
            </w:pPr>
            <w:r>
              <w:t>Simrill</w:t>
            </w:r>
          </w:p>
        </w:tc>
        <w:tc>
          <w:tcPr>
            <w:tcW w:w="2179" w:type="dxa"/>
            <w:shd w:val="clear" w:color="auto" w:fill="auto"/>
          </w:tcPr>
          <w:p w:rsidR="00380358" w:rsidRPr="00380358" w:rsidRDefault="00380358" w:rsidP="00380358">
            <w:pPr>
              <w:ind w:firstLine="0"/>
            </w:pPr>
            <w:r>
              <w:t>G. M. Smith</w:t>
            </w:r>
          </w:p>
        </w:tc>
        <w:tc>
          <w:tcPr>
            <w:tcW w:w="2180" w:type="dxa"/>
            <w:shd w:val="clear" w:color="auto" w:fill="auto"/>
          </w:tcPr>
          <w:p w:rsidR="00380358" w:rsidRPr="00380358" w:rsidRDefault="00380358" w:rsidP="00380358">
            <w:pPr>
              <w:ind w:firstLine="0"/>
            </w:pPr>
            <w:r>
              <w:t>G. R. Smith</w:t>
            </w:r>
          </w:p>
        </w:tc>
      </w:tr>
      <w:tr w:rsidR="00380358" w:rsidRPr="00380358" w:rsidTr="00380358">
        <w:tblPrEx>
          <w:jc w:val="left"/>
        </w:tblPrEx>
        <w:tc>
          <w:tcPr>
            <w:tcW w:w="2179" w:type="dxa"/>
            <w:shd w:val="clear" w:color="auto" w:fill="auto"/>
          </w:tcPr>
          <w:p w:rsidR="00380358" w:rsidRPr="00380358" w:rsidRDefault="00380358" w:rsidP="00380358">
            <w:pPr>
              <w:ind w:firstLine="0"/>
            </w:pPr>
            <w:r>
              <w:t>Sottile</w:t>
            </w:r>
          </w:p>
        </w:tc>
        <w:tc>
          <w:tcPr>
            <w:tcW w:w="2179" w:type="dxa"/>
            <w:shd w:val="clear" w:color="auto" w:fill="auto"/>
          </w:tcPr>
          <w:p w:rsidR="00380358" w:rsidRPr="00380358" w:rsidRDefault="00380358" w:rsidP="00380358">
            <w:pPr>
              <w:ind w:firstLine="0"/>
            </w:pPr>
            <w:r>
              <w:t>Spires</w:t>
            </w:r>
          </w:p>
        </w:tc>
        <w:tc>
          <w:tcPr>
            <w:tcW w:w="2180" w:type="dxa"/>
            <w:shd w:val="clear" w:color="auto" w:fill="auto"/>
          </w:tcPr>
          <w:p w:rsidR="00380358" w:rsidRPr="00380358" w:rsidRDefault="00380358" w:rsidP="00380358">
            <w:pPr>
              <w:ind w:firstLine="0"/>
            </w:pPr>
            <w:r>
              <w:t>Stavrinakis</w:t>
            </w:r>
          </w:p>
        </w:tc>
      </w:tr>
      <w:tr w:rsidR="00380358" w:rsidRPr="00380358" w:rsidTr="00380358">
        <w:tblPrEx>
          <w:jc w:val="left"/>
        </w:tblPrEx>
        <w:tc>
          <w:tcPr>
            <w:tcW w:w="2179" w:type="dxa"/>
            <w:shd w:val="clear" w:color="auto" w:fill="auto"/>
          </w:tcPr>
          <w:p w:rsidR="00380358" w:rsidRPr="00380358" w:rsidRDefault="00380358" w:rsidP="00380358">
            <w:pPr>
              <w:ind w:firstLine="0"/>
            </w:pPr>
            <w:r>
              <w:t>Stringer</w:t>
            </w:r>
          </w:p>
        </w:tc>
        <w:tc>
          <w:tcPr>
            <w:tcW w:w="2179" w:type="dxa"/>
            <w:shd w:val="clear" w:color="auto" w:fill="auto"/>
          </w:tcPr>
          <w:p w:rsidR="00380358" w:rsidRPr="00380358" w:rsidRDefault="00380358" w:rsidP="00380358">
            <w:pPr>
              <w:ind w:firstLine="0"/>
            </w:pPr>
            <w:r>
              <w:t>Tallon</w:t>
            </w:r>
          </w:p>
        </w:tc>
        <w:tc>
          <w:tcPr>
            <w:tcW w:w="2180" w:type="dxa"/>
            <w:shd w:val="clear" w:color="auto" w:fill="auto"/>
          </w:tcPr>
          <w:p w:rsidR="00380358" w:rsidRPr="00380358" w:rsidRDefault="00380358" w:rsidP="00380358">
            <w:pPr>
              <w:ind w:firstLine="0"/>
            </w:pPr>
            <w:r>
              <w:t>Taylor</w:t>
            </w:r>
          </w:p>
        </w:tc>
      </w:tr>
      <w:tr w:rsidR="00380358" w:rsidRPr="00380358" w:rsidTr="00380358">
        <w:tblPrEx>
          <w:jc w:val="left"/>
        </w:tblPrEx>
        <w:tc>
          <w:tcPr>
            <w:tcW w:w="2179" w:type="dxa"/>
            <w:shd w:val="clear" w:color="auto" w:fill="auto"/>
          </w:tcPr>
          <w:p w:rsidR="00380358" w:rsidRPr="00380358" w:rsidRDefault="00380358" w:rsidP="00380358">
            <w:pPr>
              <w:ind w:firstLine="0"/>
            </w:pPr>
            <w:r>
              <w:t>Thigpen</w:t>
            </w:r>
          </w:p>
        </w:tc>
        <w:tc>
          <w:tcPr>
            <w:tcW w:w="2179" w:type="dxa"/>
            <w:shd w:val="clear" w:color="auto" w:fill="auto"/>
          </w:tcPr>
          <w:p w:rsidR="00380358" w:rsidRPr="00380358" w:rsidRDefault="00380358" w:rsidP="00380358">
            <w:pPr>
              <w:ind w:firstLine="0"/>
            </w:pPr>
            <w:r>
              <w:t>Trantham</w:t>
            </w:r>
          </w:p>
        </w:tc>
        <w:tc>
          <w:tcPr>
            <w:tcW w:w="2180" w:type="dxa"/>
            <w:shd w:val="clear" w:color="auto" w:fill="auto"/>
          </w:tcPr>
          <w:p w:rsidR="00380358" w:rsidRPr="00380358" w:rsidRDefault="00380358" w:rsidP="00380358">
            <w:pPr>
              <w:ind w:firstLine="0"/>
            </w:pPr>
            <w:r>
              <w:t>Weeks</w:t>
            </w:r>
          </w:p>
        </w:tc>
      </w:tr>
      <w:tr w:rsidR="00380358" w:rsidRPr="00380358" w:rsidTr="00380358">
        <w:tblPrEx>
          <w:jc w:val="left"/>
        </w:tblPrEx>
        <w:tc>
          <w:tcPr>
            <w:tcW w:w="2179" w:type="dxa"/>
            <w:shd w:val="clear" w:color="auto" w:fill="auto"/>
          </w:tcPr>
          <w:p w:rsidR="00380358" w:rsidRPr="00380358" w:rsidRDefault="00380358" w:rsidP="00380358">
            <w:pPr>
              <w:ind w:firstLine="0"/>
            </w:pPr>
            <w:r>
              <w:t>West</w:t>
            </w:r>
          </w:p>
        </w:tc>
        <w:tc>
          <w:tcPr>
            <w:tcW w:w="2179" w:type="dxa"/>
            <w:shd w:val="clear" w:color="auto" w:fill="auto"/>
          </w:tcPr>
          <w:p w:rsidR="00380358" w:rsidRPr="00380358" w:rsidRDefault="00380358" w:rsidP="00380358">
            <w:pPr>
              <w:ind w:firstLine="0"/>
            </w:pPr>
            <w:r>
              <w:t>Wheeler</w:t>
            </w:r>
          </w:p>
        </w:tc>
        <w:tc>
          <w:tcPr>
            <w:tcW w:w="2180" w:type="dxa"/>
            <w:shd w:val="clear" w:color="auto" w:fill="auto"/>
          </w:tcPr>
          <w:p w:rsidR="00380358" w:rsidRPr="00380358" w:rsidRDefault="00380358" w:rsidP="00380358">
            <w:pPr>
              <w:ind w:firstLine="0"/>
            </w:pPr>
            <w:r>
              <w:t>White</w:t>
            </w:r>
          </w:p>
        </w:tc>
      </w:tr>
      <w:tr w:rsidR="00380358" w:rsidRPr="00380358" w:rsidTr="00380358">
        <w:tblPrEx>
          <w:jc w:val="left"/>
        </w:tblPrEx>
        <w:tc>
          <w:tcPr>
            <w:tcW w:w="2179" w:type="dxa"/>
            <w:shd w:val="clear" w:color="auto" w:fill="auto"/>
          </w:tcPr>
          <w:p w:rsidR="00380358" w:rsidRPr="00380358" w:rsidRDefault="00380358" w:rsidP="00380358">
            <w:pPr>
              <w:keepNext/>
              <w:ind w:firstLine="0"/>
            </w:pPr>
            <w:r>
              <w:lastRenderedPageBreak/>
              <w:t>Whitmire</w:t>
            </w:r>
          </w:p>
        </w:tc>
        <w:tc>
          <w:tcPr>
            <w:tcW w:w="2179" w:type="dxa"/>
            <w:shd w:val="clear" w:color="auto" w:fill="auto"/>
          </w:tcPr>
          <w:p w:rsidR="00380358" w:rsidRPr="00380358" w:rsidRDefault="00380358" w:rsidP="00380358">
            <w:pPr>
              <w:keepNext/>
              <w:ind w:firstLine="0"/>
            </w:pPr>
            <w:r>
              <w:t>R. Williams</w:t>
            </w:r>
          </w:p>
        </w:tc>
        <w:tc>
          <w:tcPr>
            <w:tcW w:w="2180" w:type="dxa"/>
            <w:shd w:val="clear" w:color="auto" w:fill="auto"/>
          </w:tcPr>
          <w:p w:rsidR="00380358" w:rsidRPr="00380358" w:rsidRDefault="00380358" w:rsidP="00380358">
            <w:pPr>
              <w:keepNext/>
              <w:ind w:firstLine="0"/>
            </w:pPr>
            <w:r>
              <w:t>S. Williams</w:t>
            </w:r>
          </w:p>
        </w:tc>
      </w:tr>
      <w:tr w:rsidR="00380358" w:rsidRPr="00380358" w:rsidTr="00380358">
        <w:tblPrEx>
          <w:jc w:val="left"/>
        </w:tblPrEx>
        <w:tc>
          <w:tcPr>
            <w:tcW w:w="2179" w:type="dxa"/>
            <w:shd w:val="clear" w:color="auto" w:fill="auto"/>
          </w:tcPr>
          <w:p w:rsidR="00380358" w:rsidRPr="00380358" w:rsidRDefault="00380358" w:rsidP="00380358">
            <w:pPr>
              <w:keepNext/>
              <w:ind w:firstLine="0"/>
            </w:pPr>
            <w:r>
              <w:t>Willis</w:t>
            </w:r>
          </w:p>
        </w:tc>
        <w:tc>
          <w:tcPr>
            <w:tcW w:w="2179" w:type="dxa"/>
            <w:shd w:val="clear" w:color="auto" w:fill="auto"/>
          </w:tcPr>
          <w:p w:rsidR="00380358" w:rsidRPr="00380358" w:rsidRDefault="00380358" w:rsidP="00380358">
            <w:pPr>
              <w:keepNext/>
              <w:ind w:firstLine="0"/>
            </w:pPr>
            <w:r>
              <w:t>Wooten</w:t>
            </w:r>
          </w:p>
        </w:tc>
        <w:tc>
          <w:tcPr>
            <w:tcW w:w="2180" w:type="dxa"/>
            <w:shd w:val="clear" w:color="auto" w:fill="auto"/>
          </w:tcPr>
          <w:p w:rsidR="00380358" w:rsidRPr="00380358" w:rsidRDefault="00380358" w:rsidP="00380358">
            <w:pPr>
              <w:keepNext/>
              <w:ind w:firstLine="0"/>
            </w:pPr>
            <w:r>
              <w:t>Yow</w:t>
            </w:r>
          </w:p>
        </w:tc>
      </w:tr>
    </w:tbl>
    <w:p w:rsidR="00380358" w:rsidRDefault="00380358" w:rsidP="00380358"/>
    <w:p w:rsidR="00380358" w:rsidRDefault="00380358" w:rsidP="00380358">
      <w:pPr>
        <w:jc w:val="center"/>
        <w:rPr>
          <w:b/>
        </w:rPr>
      </w:pPr>
      <w:r w:rsidRPr="00380358">
        <w:rPr>
          <w:b/>
        </w:rPr>
        <w:t>Total Present--117</w:t>
      </w:r>
    </w:p>
    <w:p w:rsidR="00380358" w:rsidRDefault="00380358" w:rsidP="00380358"/>
    <w:p w:rsidR="00380358" w:rsidRDefault="00380358" w:rsidP="00380358">
      <w:pPr>
        <w:keepNext/>
        <w:jc w:val="center"/>
        <w:rPr>
          <w:b/>
        </w:rPr>
      </w:pPr>
      <w:r w:rsidRPr="00380358">
        <w:rPr>
          <w:b/>
        </w:rPr>
        <w:t>LEAVE OF ABSENCE</w:t>
      </w:r>
    </w:p>
    <w:p w:rsidR="00380358" w:rsidRDefault="00380358" w:rsidP="00380358">
      <w:r>
        <w:t>The SPEAKER granted Rep. MURPHY a leave of absence for the day.</w:t>
      </w:r>
    </w:p>
    <w:p w:rsidR="00380358" w:rsidRDefault="00380358" w:rsidP="00380358"/>
    <w:p w:rsidR="00380358" w:rsidRDefault="00380358" w:rsidP="00380358">
      <w:pPr>
        <w:keepNext/>
        <w:jc w:val="center"/>
        <w:rPr>
          <w:b/>
        </w:rPr>
      </w:pPr>
      <w:r w:rsidRPr="00380358">
        <w:rPr>
          <w:b/>
        </w:rPr>
        <w:t>LEAVE OF ABSENCE</w:t>
      </w:r>
    </w:p>
    <w:p w:rsidR="00380358" w:rsidRDefault="00380358" w:rsidP="00380358">
      <w:r>
        <w:t>The SPEAKER granted Rep. PARKS a leave of absence for the day due to medical reasons.</w:t>
      </w:r>
    </w:p>
    <w:p w:rsidR="00380358" w:rsidRDefault="00380358" w:rsidP="00380358"/>
    <w:p w:rsidR="00380358" w:rsidRDefault="00380358" w:rsidP="00380358">
      <w:pPr>
        <w:keepNext/>
        <w:jc w:val="center"/>
        <w:rPr>
          <w:b/>
        </w:rPr>
      </w:pPr>
      <w:r w:rsidRPr="00380358">
        <w:rPr>
          <w:b/>
        </w:rPr>
        <w:t>LEAVE OF ABSENCE</w:t>
      </w:r>
    </w:p>
    <w:p w:rsidR="00380358" w:rsidRDefault="00380358" w:rsidP="00380358">
      <w:r>
        <w:t>The SPEAKER granted Rep. YOUNG a leave of absence for the day due to medical reasons.</w:t>
      </w:r>
    </w:p>
    <w:p w:rsidR="00380358" w:rsidRDefault="00380358" w:rsidP="00380358"/>
    <w:p w:rsidR="00380358" w:rsidRDefault="00380358" w:rsidP="00380358">
      <w:pPr>
        <w:keepNext/>
        <w:jc w:val="center"/>
        <w:rPr>
          <w:b/>
        </w:rPr>
      </w:pPr>
      <w:r w:rsidRPr="00380358">
        <w:rPr>
          <w:b/>
        </w:rPr>
        <w:t>LEAVE OF ABSENCE</w:t>
      </w:r>
    </w:p>
    <w:p w:rsidR="00380358" w:rsidRDefault="00380358" w:rsidP="00380358">
      <w:r>
        <w:t>The SPEAKER granted Rep. THAYER a leave of absence for the day due to family medical reasons.</w:t>
      </w:r>
    </w:p>
    <w:p w:rsidR="00380358" w:rsidRDefault="00380358" w:rsidP="00380358"/>
    <w:p w:rsidR="00380358" w:rsidRDefault="00380358" w:rsidP="00380358">
      <w:pPr>
        <w:keepNext/>
        <w:jc w:val="center"/>
        <w:rPr>
          <w:b/>
        </w:rPr>
      </w:pPr>
      <w:r w:rsidRPr="00380358">
        <w:rPr>
          <w:b/>
        </w:rPr>
        <w:t>LEAVE OF ABSENCE</w:t>
      </w:r>
    </w:p>
    <w:p w:rsidR="00380358" w:rsidRDefault="00380358" w:rsidP="00380358">
      <w:r>
        <w:t>The SPEAKER granted Rep. BRAWLEY a leave of absence for the day.</w:t>
      </w:r>
    </w:p>
    <w:p w:rsidR="00380358" w:rsidRDefault="00380358" w:rsidP="00380358"/>
    <w:p w:rsidR="00380358" w:rsidRDefault="00380358" w:rsidP="00380358">
      <w:pPr>
        <w:keepNext/>
        <w:jc w:val="center"/>
        <w:rPr>
          <w:b/>
        </w:rPr>
      </w:pPr>
      <w:r w:rsidRPr="00380358">
        <w:rPr>
          <w:b/>
        </w:rPr>
        <w:t>LEAVE OF ABSENCE</w:t>
      </w:r>
    </w:p>
    <w:p w:rsidR="00380358" w:rsidRDefault="00380358" w:rsidP="00380358">
      <w:r>
        <w:t xml:space="preserve">The SPEAKER granted Rep. ERICKSON a leave of absence for the remainder of the day. </w:t>
      </w:r>
    </w:p>
    <w:p w:rsidR="00380358" w:rsidRDefault="00380358" w:rsidP="00380358"/>
    <w:p w:rsidR="00380358" w:rsidRDefault="00380358" w:rsidP="00380358">
      <w:pPr>
        <w:keepNext/>
        <w:jc w:val="center"/>
        <w:rPr>
          <w:b/>
        </w:rPr>
      </w:pPr>
      <w:r w:rsidRPr="00380358">
        <w:rPr>
          <w:b/>
        </w:rPr>
        <w:t>DOCTOR OF THE DAY</w:t>
      </w:r>
    </w:p>
    <w:p w:rsidR="00380358" w:rsidRDefault="00380358" w:rsidP="00380358">
      <w:r>
        <w:t>Announcement was made that Dr. John K. Corless of Charleston was the Doctor of the Day for the General Assembly.</w:t>
      </w:r>
    </w:p>
    <w:p w:rsidR="00380358" w:rsidRDefault="00380358" w:rsidP="00380358"/>
    <w:p w:rsidR="00380358" w:rsidRDefault="00380358" w:rsidP="00380358">
      <w:pPr>
        <w:keepNext/>
        <w:jc w:val="center"/>
        <w:rPr>
          <w:b/>
        </w:rPr>
      </w:pPr>
      <w:r w:rsidRPr="00380358">
        <w:rPr>
          <w:b/>
        </w:rPr>
        <w:t>SPECIAL PRESENTATION</w:t>
      </w:r>
    </w:p>
    <w:p w:rsidR="00380358" w:rsidRDefault="00380358" w:rsidP="00380358">
      <w:r>
        <w:t xml:space="preserve">Rep. ANDERSON presented to the House the Andrews High School Softball team, coaches, and other school officials. </w:t>
      </w:r>
    </w:p>
    <w:p w:rsidR="00380358" w:rsidRDefault="00380358" w:rsidP="00380358"/>
    <w:p w:rsidR="00380358" w:rsidRDefault="00380358" w:rsidP="00380358">
      <w:pPr>
        <w:keepNext/>
        <w:jc w:val="center"/>
        <w:rPr>
          <w:b/>
        </w:rPr>
      </w:pPr>
      <w:r w:rsidRPr="00380358">
        <w:rPr>
          <w:b/>
        </w:rPr>
        <w:t>SPECIAL PRESENTATION</w:t>
      </w:r>
    </w:p>
    <w:p w:rsidR="00380358" w:rsidRDefault="00380358" w:rsidP="00380358">
      <w:r>
        <w:t xml:space="preserve">Rep. MCCRAVY presented to the House the Nintey Six High School Marching Band, band directors, and other school officials. </w:t>
      </w:r>
    </w:p>
    <w:p w:rsidR="00380358" w:rsidRDefault="00380358" w:rsidP="00380358"/>
    <w:p w:rsidR="00380358" w:rsidRDefault="00380358" w:rsidP="00380358">
      <w:pPr>
        <w:keepNext/>
        <w:jc w:val="center"/>
        <w:rPr>
          <w:b/>
        </w:rPr>
      </w:pPr>
      <w:r w:rsidRPr="00380358">
        <w:rPr>
          <w:b/>
        </w:rPr>
        <w:lastRenderedPageBreak/>
        <w:t>SPECIAL PRESENTATION</w:t>
      </w:r>
    </w:p>
    <w:p w:rsidR="00380358" w:rsidRDefault="00380358" w:rsidP="00380358">
      <w:r>
        <w:t xml:space="preserve">Rep. MCCRAVY presented to the House the Ninety Six High School Indoor Percussion Ensemble, band directors, and other school officials. </w:t>
      </w:r>
    </w:p>
    <w:p w:rsidR="00380358" w:rsidRDefault="00380358" w:rsidP="00380358"/>
    <w:p w:rsidR="00380358" w:rsidRDefault="00380358" w:rsidP="00380358">
      <w:pPr>
        <w:keepNext/>
        <w:jc w:val="center"/>
        <w:rPr>
          <w:b/>
        </w:rPr>
      </w:pPr>
      <w:r w:rsidRPr="00380358">
        <w:rPr>
          <w:b/>
        </w:rPr>
        <w:t>CO-SPONSORS ADDED AND REMOVED</w:t>
      </w:r>
    </w:p>
    <w:p w:rsidR="00380358" w:rsidRDefault="00380358" w:rsidP="00380358">
      <w:r>
        <w:t>In accordance with House Rule 5.2 below:</w:t>
      </w:r>
    </w:p>
    <w:p w:rsidR="00973930" w:rsidRDefault="00973930" w:rsidP="00380358">
      <w:pPr>
        <w:ind w:firstLine="270"/>
        <w:rPr>
          <w:b/>
          <w:bCs/>
          <w:color w:val="000000"/>
          <w:szCs w:val="22"/>
          <w:lang w:val="en"/>
        </w:rPr>
      </w:pPr>
      <w:bookmarkStart w:id="23" w:name="file_start59"/>
      <w:bookmarkEnd w:id="23"/>
    </w:p>
    <w:p w:rsidR="00380358" w:rsidRPr="00CA29CB" w:rsidRDefault="00380358" w:rsidP="0038035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80358" w:rsidRDefault="00380358" w:rsidP="00380358">
      <w:bookmarkStart w:id="24" w:name="file_end59"/>
      <w:bookmarkEnd w:id="24"/>
    </w:p>
    <w:p w:rsidR="00380358" w:rsidRDefault="00380358" w:rsidP="00380358">
      <w:pPr>
        <w:keepNext/>
        <w:jc w:val="center"/>
        <w:rPr>
          <w:b/>
        </w:rPr>
      </w:pPr>
      <w:r w:rsidRPr="00380358">
        <w:rPr>
          <w:b/>
        </w:rPr>
        <w:t>CO-SPONSOR ADDED</w:t>
      </w:r>
    </w:p>
    <w:tbl>
      <w:tblPr>
        <w:tblW w:w="0" w:type="auto"/>
        <w:tblLayout w:type="fixed"/>
        <w:tblLook w:val="0000" w:firstRow="0" w:lastRow="0" w:firstColumn="0" w:lastColumn="0" w:noHBand="0" w:noVBand="0"/>
      </w:tblPr>
      <w:tblGrid>
        <w:gridCol w:w="1551"/>
        <w:gridCol w:w="1101"/>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1101" w:type="dxa"/>
            <w:shd w:val="clear" w:color="auto" w:fill="auto"/>
          </w:tcPr>
          <w:p w:rsidR="00380358" w:rsidRPr="00380358" w:rsidRDefault="00380358" w:rsidP="00380358">
            <w:pPr>
              <w:keepNext/>
              <w:ind w:firstLine="0"/>
            </w:pPr>
            <w:r w:rsidRPr="00380358">
              <w:t>H. 3053</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1101"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1101" w:type="dxa"/>
            <w:shd w:val="clear" w:color="auto" w:fill="auto"/>
          </w:tcPr>
          <w:p w:rsidR="00380358" w:rsidRPr="00380358" w:rsidRDefault="00380358" w:rsidP="00380358">
            <w:pPr>
              <w:keepNext/>
              <w:ind w:firstLine="0"/>
            </w:pPr>
            <w:r w:rsidRPr="00380358">
              <w:t>ROSE</w:t>
            </w:r>
          </w:p>
        </w:tc>
      </w:tr>
    </w:tbl>
    <w:p w:rsidR="00380358" w:rsidRDefault="00380358" w:rsidP="00380358"/>
    <w:p w:rsidR="00380358" w:rsidRDefault="00380358" w:rsidP="00380358">
      <w:pPr>
        <w:keepNext/>
        <w:jc w:val="center"/>
        <w:rPr>
          <w:b/>
        </w:rPr>
      </w:pPr>
      <w:r w:rsidRPr="00380358">
        <w:rPr>
          <w:b/>
        </w:rPr>
        <w:t>CO-SPONSOR ADDED</w:t>
      </w:r>
    </w:p>
    <w:tbl>
      <w:tblPr>
        <w:tblW w:w="0" w:type="auto"/>
        <w:tblLayout w:type="fixed"/>
        <w:tblLook w:val="0000" w:firstRow="0" w:lastRow="0" w:firstColumn="0" w:lastColumn="0" w:noHBand="0" w:noVBand="0"/>
      </w:tblPr>
      <w:tblGrid>
        <w:gridCol w:w="1551"/>
        <w:gridCol w:w="1236"/>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1236" w:type="dxa"/>
            <w:shd w:val="clear" w:color="auto" w:fill="auto"/>
          </w:tcPr>
          <w:p w:rsidR="00380358" w:rsidRPr="00380358" w:rsidRDefault="00380358" w:rsidP="00380358">
            <w:pPr>
              <w:keepNext/>
              <w:ind w:firstLine="0"/>
            </w:pPr>
            <w:r w:rsidRPr="00380358">
              <w:t>H. 3915</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1236"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1236" w:type="dxa"/>
            <w:shd w:val="clear" w:color="auto" w:fill="auto"/>
          </w:tcPr>
          <w:p w:rsidR="00380358" w:rsidRPr="00380358" w:rsidRDefault="00380358" w:rsidP="00380358">
            <w:pPr>
              <w:keepNext/>
              <w:ind w:firstLine="0"/>
            </w:pPr>
            <w:r w:rsidRPr="00380358">
              <w:t>CASKEY</w:t>
            </w:r>
          </w:p>
        </w:tc>
      </w:tr>
    </w:tbl>
    <w:p w:rsidR="00380358" w:rsidRDefault="00380358" w:rsidP="00380358"/>
    <w:p w:rsidR="00380358" w:rsidRDefault="00380358" w:rsidP="00380358">
      <w:pPr>
        <w:keepNext/>
        <w:jc w:val="center"/>
        <w:rPr>
          <w:b/>
        </w:rPr>
      </w:pPr>
      <w:r w:rsidRPr="00380358">
        <w:rPr>
          <w:b/>
        </w:rPr>
        <w:t>CO-SPONSOR ADDED</w:t>
      </w:r>
    </w:p>
    <w:tbl>
      <w:tblPr>
        <w:tblW w:w="0" w:type="auto"/>
        <w:tblLayout w:type="fixed"/>
        <w:tblLook w:val="0000" w:firstRow="0" w:lastRow="0" w:firstColumn="0" w:lastColumn="0" w:noHBand="0" w:noVBand="0"/>
      </w:tblPr>
      <w:tblGrid>
        <w:gridCol w:w="1551"/>
        <w:gridCol w:w="1236"/>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1236" w:type="dxa"/>
            <w:shd w:val="clear" w:color="auto" w:fill="auto"/>
          </w:tcPr>
          <w:p w:rsidR="00380358" w:rsidRPr="00380358" w:rsidRDefault="00380358" w:rsidP="00380358">
            <w:pPr>
              <w:keepNext/>
              <w:ind w:firstLine="0"/>
            </w:pPr>
            <w:r w:rsidRPr="00380358">
              <w:t>H. 3967</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1236"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1236" w:type="dxa"/>
            <w:shd w:val="clear" w:color="auto" w:fill="auto"/>
          </w:tcPr>
          <w:p w:rsidR="00380358" w:rsidRPr="00380358" w:rsidRDefault="00380358" w:rsidP="00380358">
            <w:pPr>
              <w:keepNext/>
              <w:ind w:firstLine="0"/>
            </w:pPr>
            <w:r w:rsidRPr="00380358">
              <w:t>CASKEY</w:t>
            </w:r>
          </w:p>
        </w:tc>
      </w:tr>
    </w:tbl>
    <w:p w:rsidR="00380358" w:rsidRPr="00973930" w:rsidRDefault="00380358" w:rsidP="00380358">
      <w:pPr>
        <w:rPr>
          <w:sz w:val="16"/>
          <w:szCs w:val="16"/>
        </w:rPr>
      </w:pPr>
    </w:p>
    <w:p w:rsidR="00380358" w:rsidRDefault="00380358" w:rsidP="00380358">
      <w:pPr>
        <w:keepNext/>
        <w:jc w:val="center"/>
        <w:rPr>
          <w:b/>
        </w:rPr>
      </w:pPr>
      <w:r w:rsidRPr="00380358">
        <w:rPr>
          <w:b/>
        </w:rPr>
        <w:t>CO-SPONSORS ADDED</w:t>
      </w:r>
    </w:p>
    <w:tbl>
      <w:tblPr>
        <w:tblW w:w="0" w:type="auto"/>
        <w:tblLayout w:type="fixed"/>
        <w:tblLook w:val="0000" w:firstRow="0" w:lastRow="0" w:firstColumn="0" w:lastColumn="0" w:noHBand="0" w:noVBand="0"/>
      </w:tblPr>
      <w:tblGrid>
        <w:gridCol w:w="1551"/>
        <w:gridCol w:w="4987"/>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4987" w:type="dxa"/>
            <w:shd w:val="clear" w:color="auto" w:fill="auto"/>
          </w:tcPr>
          <w:p w:rsidR="00380358" w:rsidRPr="00380358" w:rsidRDefault="00380358" w:rsidP="00380358">
            <w:pPr>
              <w:keepNext/>
              <w:ind w:firstLine="0"/>
            </w:pPr>
            <w:r w:rsidRPr="00380358">
              <w:t>H. 4044</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4987"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4987" w:type="dxa"/>
            <w:shd w:val="clear" w:color="auto" w:fill="auto"/>
          </w:tcPr>
          <w:p w:rsidR="00380358" w:rsidRPr="00380358" w:rsidRDefault="00380358" w:rsidP="00380358">
            <w:pPr>
              <w:keepNext/>
              <w:ind w:firstLine="0"/>
            </w:pPr>
            <w:r w:rsidRPr="00380358">
              <w:t>B. COX, ELLIOTT, GAGNON, FELDER, BAILEY and HEWITT</w:t>
            </w:r>
          </w:p>
        </w:tc>
      </w:tr>
    </w:tbl>
    <w:p w:rsidR="00380358" w:rsidRDefault="00380358" w:rsidP="00380358"/>
    <w:p w:rsidR="00380358" w:rsidRDefault="00380358" w:rsidP="00380358">
      <w:pPr>
        <w:keepNext/>
        <w:jc w:val="center"/>
        <w:rPr>
          <w:b/>
        </w:rPr>
      </w:pPr>
      <w:r w:rsidRPr="00380358">
        <w:rPr>
          <w:b/>
        </w:rPr>
        <w:lastRenderedPageBreak/>
        <w:t>CO-SPONSORS ADDED</w:t>
      </w:r>
    </w:p>
    <w:tbl>
      <w:tblPr>
        <w:tblW w:w="0" w:type="auto"/>
        <w:tblLayout w:type="fixed"/>
        <w:tblLook w:val="0000" w:firstRow="0" w:lastRow="0" w:firstColumn="0" w:lastColumn="0" w:noHBand="0" w:noVBand="0"/>
      </w:tblPr>
      <w:tblGrid>
        <w:gridCol w:w="1551"/>
        <w:gridCol w:w="4987"/>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4987" w:type="dxa"/>
            <w:shd w:val="clear" w:color="auto" w:fill="auto"/>
          </w:tcPr>
          <w:p w:rsidR="00380358" w:rsidRPr="00380358" w:rsidRDefault="00380358" w:rsidP="00380358">
            <w:pPr>
              <w:keepNext/>
              <w:ind w:firstLine="0"/>
            </w:pPr>
            <w:r w:rsidRPr="00380358">
              <w:t>H. 4046</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4987"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4987" w:type="dxa"/>
            <w:shd w:val="clear" w:color="auto" w:fill="auto"/>
          </w:tcPr>
          <w:p w:rsidR="00380358" w:rsidRPr="00380358" w:rsidRDefault="00380358" w:rsidP="00380358">
            <w:pPr>
              <w:keepNext/>
              <w:ind w:firstLine="0"/>
            </w:pPr>
            <w:r w:rsidRPr="00380358">
              <w:t>FELDER, B. COX, ELLIOTT, BAILEY and HEWITT</w:t>
            </w:r>
          </w:p>
        </w:tc>
      </w:tr>
    </w:tbl>
    <w:p w:rsidR="00380358" w:rsidRDefault="00380358" w:rsidP="00380358"/>
    <w:p w:rsidR="00380358" w:rsidRDefault="00380358" w:rsidP="00380358">
      <w:pPr>
        <w:keepNext/>
        <w:jc w:val="center"/>
        <w:rPr>
          <w:b/>
        </w:rPr>
      </w:pPr>
      <w:r w:rsidRPr="00380358">
        <w:rPr>
          <w:b/>
        </w:rPr>
        <w:t>CO-SPONSORS ADDED</w:t>
      </w:r>
    </w:p>
    <w:tbl>
      <w:tblPr>
        <w:tblW w:w="0" w:type="auto"/>
        <w:tblLayout w:type="fixed"/>
        <w:tblLook w:val="0000" w:firstRow="0" w:lastRow="0" w:firstColumn="0" w:lastColumn="0" w:noHBand="0" w:noVBand="0"/>
      </w:tblPr>
      <w:tblGrid>
        <w:gridCol w:w="1551"/>
        <w:gridCol w:w="4987"/>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4987" w:type="dxa"/>
            <w:shd w:val="clear" w:color="auto" w:fill="auto"/>
          </w:tcPr>
          <w:p w:rsidR="00380358" w:rsidRPr="00380358" w:rsidRDefault="00380358" w:rsidP="00380358">
            <w:pPr>
              <w:keepNext/>
              <w:ind w:firstLine="0"/>
            </w:pPr>
            <w:r w:rsidRPr="00380358">
              <w:t>H. 4047</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4987"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4987" w:type="dxa"/>
            <w:shd w:val="clear" w:color="auto" w:fill="auto"/>
          </w:tcPr>
          <w:p w:rsidR="00380358" w:rsidRPr="00380358" w:rsidRDefault="00380358" w:rsidP="00380358">
            <w:pPr>
              <w:keepNext/>
              <w:ind w:firstLine="0"/>
            </w:pPr>
            <w:r w:rsidRPr="00380358">
              <w:t>BAILEY, HEWITT, B. COX, ELLIOTT, FELDER and COGSWELL</w:t>
            </w:r>
          </w:p>
        </w:tc>
      </w:tr>
    </w:tbl>
    <w:p w:rsidR="00380358" w:rsidRDefault="00380358" w:rsidP="00380358"/>
    <w:p w:rsidR="00380358" w:rsidRDefault="00380358" w:rsidP="00380358">
      <w:pPr>
        <w:keepNext/>
        <w:jc w:val="center"/>
        <w:rPr>
          <w:b/>
        </w:rPr>
      </w:pPr>
      <w:r w:rsidRPr="00380358">
        <w:rPr>
          <w:b/>
        </w:rPr>
        <w:t>CO-SPONSOR ADDED</w:t>
      </w:r>
    </w:p>
    <w:tbl>
      <w:tblPr>
        <w:tblW w:w="0" w:type="auto"/>
        <w:tblLayout w:type="fixed"/>
        <w:tblLook w:val="0000" w:firstRow="0" w:lastRow="0" w:firstColumn="0" w:lastColumn="0" w:noHBand="0" w:noVBand="0"/>
      </w:tblPr>
      <w:tblGrid>
        <w:gridCol w:w="1551"/>
        <w:gridCol w:w="1191"/>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1191" w:type="dxa"/>
            <w:shd w:val="clear" w:color="auto" w:fill="auto"/>
          </w:tcPr>
          <w:p w:rsidR="00380358" w:rsidRPr="00380358" w:rsidRDefault="00380358" w:rsidP="00380358">
            <w:pPr>
              <w:keepNext/>
              <w:ind w:firstLine="0"/>
            </w:pPr>
            <w:r w:rsidRPr="00380358">
              <w:t>H. 4210</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1191"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1191" w:type="dxa"/>
            <w:shd w:val="clear" w:color="auto" w:fill="auto"/>
          </w:tcPr>
          <w:p w:rsidR="00380358" w:rsidRPr="00380358" w:rsidRDefault="00380358" w:rsidP="00380358">
            <w:pPr>
              <w:keepNext/>
              <w:ind w:firstLine="0"/>
            </w:pPr>
            <w:r w:rsidRPr="00380358">
              <w:t>HEWITT</w:t>
            </w:r>
          </w:p>
        </w:tc>
      </w:tr>
    </w:tbl>
    <w:p w:rsidR="00380358" w:rsidRDefault="00380358" w:rsidP="00380358"/>
    <w:p w:rsidR="00380358" w:rsidRDefault="00380358" w:rsidP="00380358">
      <w:pPr>
        <w:keepNext/>
        <w:jc w:val="center"/>
        <w:rPr>
          <w:b/>
        </w:rPr>
      </w:pPr>
      <w:r w:rsidRPr="00380358">
        <w:rPr>
          <w:b/>
        </w:rPr>
        <w:t>CO-SPONSORS ADDED</w:t>
      </w:r>
    </w:p>
    <w:tbl>
      <w:tblPr>
        <w:tblW w:w="0" w:type="auto"/>
        <w:tblLayout w:type="fixed"/>
        <w:tblLook w:val="0000" w:firstRow="0" w:lastRow="0" w:firstColumn="0" w:lastColumn="0" w:noHBand="0" w:noVBand="0"/>
      </w:tblPr>
      <w:tblGrid>
        <w:gridCol w:w="1551"/>
        <w:gridCol w:w="4987"/>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4987" w:type="dxa"/>
            <w:shd w:val="clear" w:color="auto" w:fill="auto"/>
          </w:tcPr>
          <w:p w:rsidR="00380358" w:rsidRPr="00380358" w:rsidRDefault="00380358" w:rsidP="00380358">
            <w:pPr>
              <w:keepNext/>
              <w:ind w:firstLine="0"/>
            </w:pPr>
            <w:r w:rsidRPr="00380358">
              <w:t>H. 4243</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4987"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4987" w:type="dxa"/>
            <w:shd w:val="clear" w:color="auto" w:fill="auto"/>
          </w:tcPr>
          <w:p w:rsidR="00380358" w:rsidRPr="00380358" w:rsidRDefault="00380358" w:rsidP="00380358">
            <w:pPr>
              <w:keepNext/>
              <w:ind w:firstLine="0"/>
            </w:pPr>
            <w:r w:rsidRPr="00380358">
              <w:t>JEFFERSON, R. WILLIAMS, CALHOON, MCKNIGHT, SPIRES, ELLIOTT, GILLIAM, WEST and ATKINSON</w:t>
            </w:r>
          </w:p>
        </w:tc>
      </w:tr>
    </w:tbl>
    <w:p w:rsidR="00380358" w:rsidRDefault="00380358" w:rsidP="00380358"/>
    <w:p w:rsidR="00380358" w:rsidRDefault="00380358" w:rsidP="00380358">
      <w:pPr>
        <w:keepNext/>
        <w:jc w:val="center"/>
        <w:rPr>
          <w:b/>
        </w:rPr>
      </w:pPr>
      <w:r w:rsidRPr="00380358">
        <w:rPr>
          <w:b/>
        </w:rPr>
        <w:t>CO-SPONSORS ADDED</w:t>
      </w:r>
    </w:p>
    <w:tbl>
      <w:tblPr>
        <w:tblW w:w="0" w:type="auto"/>
        <w:tblLayout w:type="fixed"/>
        <w:tblLook w:val="0000" w:firstRow="0" w:lastRow="0" w:firstColumn="0" w:lastColumn="0" w:noHBand="0" w:noVBand="0"/>
      </w:tblPr>
      <w:tblGrid>
        <w:gridCol w:w="1551"/>
        <w:gridCol w:w="3381"/>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3381" w:type="dxa"/>
            <w:shd w:val="clear" w:color="auto" w:fill="auto"/>
          </w:tcPr>
          <w:p w:rsidR="00380358" w:rsidRPr="00380358" w:rsidRDefault="00380358" w:rsidP="00380358">
            <w:pPr>
              <w:keepNext/>
              <w:ind w:firstLine="0"/>
            </w:pPr>
            <w:r w:rsidRPr="00380358">
              <w:t>H. 4261</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3381"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3381" w:type="dxa"/>
            <w:shd w:val="clear" w:color="auto" w:fill="auto"/>
          </w:tcPr>
          <w:p w:rsidR="00380358" w:rsidRPr="00380358" w:rsidRDefault="00380358" w:rsidP="00380358">
            <w:pPr>
              <w:keepNext/>
              <w:ind w:firstLine="0"/>
            </w:pPr>
            <w:r w:rsidRPr="00380358">
              <w:t>JEFFERSON and R. WILLIAMS</w:t>
            </w:r>
          </w:p>
        </w:tc>
      </w:tr>
    </w:tbl>
    <w:p w:rsidR="00380358" w:rsidRDefault="00380358" w:rsidP="00380358"/>
    <w:p w:rsidR="00380358" w:rsidRDefault="00380358" w:rsidP="00380358">
      <w:pPr>
        <w:keepNext/>
        <w:jc w:val="center"/>
        <w:rPr>
          <w:b/>
        </w:rPr>
      </w:pPr>
      <w:r w:rsidRPr="00380358">
        <w:rPr>
          <w:b/>
        </w:rPr>
        <w:t>CO-SPONSORS ADDED</w:t>
      </w:r>
    </w:p>
    <w:tbl>
      <w:tblPr>
        <w:tblW w:w="0" w:type="auto"/>
        <w:tblLayout w:type="fixed"/>
        <w:tblLook w:val="0000" w:firstRow="0" w:lastRow="0" w:firstColumn="0" w:lastColumn="0" w:noHBand="0" w:noVBand="0"/>
      </w:tblPr>
      <w:tblGrid>
        <w:gridCol w:w="1551"/>
        <w:gridCol w:w="3381"/>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3381" w:type="dxa"/>
            <w:shd w:val="clear" w:color="auto" w:fill="auto"/>
          </w:tcPr>
          <w:p w:rsidR="00380358" w:rsidRPr="00380358" w:rsidRDefault="00380358" w:rsidP="00380358">
            <w:pPr>
              <w:keepNext/>
              <w:ind w:firstLine="0"/>
            </w:pPr>
            <w:r w:rsidRPr="00380358">
              <w:t>H. 4262</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3381" w:type="dxa"/>
            <w:shd w:val="clear" w:color="auto" w:fill="auto"/>
          </w:tcPr>
          <w:p w:rsidR="00380358" w:rsidRPr="00380358" w:rsidRDefault="00380358" w:rsidP="00380358">
            <w:pPr>
              <w:keepNext/>
              <w:ind w:firstLine="0"/>
            </w:pPr>
            <w:r w:rsidRPr="00380358">
              <w:t>ADD:</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3381" w:type="dxa"/>
            <w:shd w:val="clear" w:color="auto" w:fill="auto"/>
          </w:tcPr>
          <w:p w:rsidR="00380358" w:rsidRPr="00380358" w:rsidRDefault="00380358" w:rsidP="00380358">
            <w:pPr>
              <w:keepNext/>
              <w:ind w:firstLine="0"/>
            </w:pPr>
            <w:r w:rsidRPr="00380358">
              <w:t>JEFFERSON and R. WILLIAMS</w:t>
            </w:r>
          </w:p>
        </w:tc>
      </w:tr>
    </w:tbl>
    <w:p w:rsidR="00380358" w:rsidRDefault="00380358" w:rsidP="00380358"/>
    <w:p w:rsidR="00380358" w:rsidRDefault="00380358" w:rsidP="00380358">
      <w:pPr>
        <w:keepNext/>
        <w:jc w:val="center"/>
        <w:rPr>
          <w:b/>
        </w:rPr>
      </w:pPr>
      <w:r w:rsidRPr="00380358">
        <w:rPr>
          <w:b/>
        </w:rPr>
        <w:t>CO-SPONSORS REMOVED</w:t>
      </w:r>
    </w:p>
    <w:tbl>
      <w:tblPr>
        <w:tblW w:w="0" w:type="auto"/>
        <w:tblLayout w:type="fixed"/>
        <w:tblLook w:val="0000" w:firstRow="0" w:lastRow="0" w:firstColumn="0" w:lastColumn="0" w:noHBand="0" w:noVBand="0"/>
      </w:tblPr>
      <w:tblGrid>
        <w:gridCol w:w="1551"/>
        <w:gridCol w:w="2826"/>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2826" w:type="dxa"/>
            <w:shd w:val="clear" w:color="auto" w:fill="auto"/>
          </w:tcPr>
          <w:p w:rsidR="00380358" w:rsidRPr="00380358" w:rsidRDefault="00380358" w:rsidP="00380358">
            <w:pPr>
              <w:keepNext/>
              <w:ind w:firstLine="0"/>
            </w:pPr>
            <w:r w:rsidRPr="00380358">
              <w:t>H. 3020</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2826" w:type="dxa"/>
            <w:shd w:val="clear" w:color="auto" w:fill="auto"/>
          </w:tcPr>
          <w:p w:rsidR="00380358" w:rsidRPr="00380358" w:rsidRDefault="00380358" w:rsidP="00380358">
            <w:pPr>
              <w:keepNext/>
              <w:ind w:firstLine="0"/>
            </w:pPr>
            <w:r w:rsidRPr="00380358">
              <w:t>REMOVE:</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2826" w:type="dxa"/>
            <w:shd w:val="clear" w:color="auto" w:fill="auto"/>
          </w:tcPr>
          <w:p w:rsidR="00380358" w:rsidRPr="00380358" w:rsidRDefault="00380358" w:rsidP="00380358">
            <w:pPr>
              <w:keepNext/>
              <w:ind w:firstLine="0"/>
            </w:pPr>
            <w:r w:rsidRPr="00380358">
              <w:t>WHEELER and THIGPEN</w:t>
            </w:r>
          </w:p>
        </w:tc>
      </w:tr>
    </w:tbl>
    <w:p w:rsidR="00380358" w:rsidRDefault="00380358" w:rsidP="00380358"/>
    <w:p w:rsidR="00380358" w:rsidRDefault="00380358" w:rsidP="00380358">
      <w:pPr>
        <w:keepNext/>
        <w:jc w:val="center"/>
        <w:rPr>
          <w:b/>
        </w:rPr>
      </w:pPr>
      <w:r w:rsidRPr="00380358">
        <w:rPr>
          <w:b/>
        </w:rPr>
        <w:lastRenderedPageBreak/>
        <w:t>CO-SPONSOR REMOVED</w:t>
      </w:r>
    </w:p>
    <w:tbl>
      <w:tblPr>
        <w:tblW w:w="0" w:type="auto"/>
        <w:tblLayout w:type="fixed"/>
        <w:tblLook w:val="0000" w:firstRow="0" w:lastRow="0" w:firstColumn="0" w:lastColumn="0" w:noHBand="0" w:noVBand="0"/>
      </w:tblPr>
      <w:tblGrid>
        <w:gridCol w:w="1551"/>
        <w:gridCol w:w="1551"/>
      </w:tblGrid>
      <w:tr w:rsidR="00380358" w:rsidRPr="00380358" w:rsidTr="00380358">
        <w:tc>
          <w:tcPr>
            <w:tcW w:w="1551" w:type="dxa"/>
            <w:shd w:val="clear" w:color="auto" w:fill="auto"/>
          </w:tcPr>
          <w:p w:rsidR="00380358" w:rsidRPr="00380358" w:rsidRDefault="00380358" w:rsidP="00380358">
            <w:pPr>
              <w:keepNext/>
              <w:ind w:firstLine="0"/>
            </w:pPr>
            <w:r w:rsidRPr="00380358">
              <w:t>Bill Number:</w:t>
            </w:r>
          </w:p>
        </w:tc>
        <w:tc>
          <w:tcPr>
            <w:tcW w:w="1551" w:type="dxa"/>
            <w:shd w:val="clear" w:color="auto" w:fill="auto"/>
          </w:tcPr>
          <w:p w:rsidR="00380358" w:rsidRPr="00380358" w:rsidRDefault="00380358" w:rsidP="00380358">
            <w:pPr>
              <w:keepNext/>
              <w:ind w:firstLine="0"/>
            </w:pPr>
            <w:r w:rsidRPr="00380358">
              <w:t>H. 3681</w:t>
            </w:r>
          </w:p>
        </w:tc>
      </w:tr>
      <w:tr w:rsidR="00380358" w:rsidRPr="00380358" w:rsidTr="00380358">
        <w:tc>
          <w:tcPr>
            <w:tcW w:w="1551" w:type="dxa"/>
            <w:shd w:val="clear" w:color="auto" w:fill="auto"/>
          </w:tcPr>
          <w:p w:rsidR="00380358" w:rsidRPr="00380358" w:rsidRDefault="00380358" w:rsidP="00380358">
            <w:pPr>
              <w:keepNext/>
              <w:ind w:firstLine="0"/>
            </w:pPr>
            <w:r w:rsidRPr="00380358">
              <w:t>Date:</w:t>
            </w:r>
          </w:p>
        </w:tc>
        <w:tc>
          <w:tcPr>
            <w:tcW w:w="1551" w:type="dxa"/>
            <w:shd w:val="clear" w:color="auto" w:fill="auto"/>
          </w:tcPr>
          <w:p w:rsidR="00380358" w:rsidRPr="00380358" w:rsidRDefault="00380358" w:rsidP="00380358">
            <w:pPr>
              <w:keepNext/>
              <w:ind w:firstLine="0"/>
            </w:pPr>
            <w:r w:rsidRPr="00380358">
              <w:t>REMOVE:</w:t>
            </w:r>
          </w:p>
        </w:tc>
      </w:tr>
      <w:tr w:rsidR="00380358" w:rsidRPr="00380358" w:rsidTr="00380358">
        <w:tc>
          <w:tcPr>
            <w:tcW w:w="1551" w:type="dxa"/>
            <w:shd w:val="clear" w:color="auto" w:fill="auto"/>
          </w:tcPr>
          <w:p w:rsidR="00380358" w:rsidRPr="00380358" w:rsidRDefault="00380358" w:rsidP="00380358">
            <w:pPr>
              <w:keepNext/>
              <w:ind w:firstLine="0"/>
            </w:pPr>
            <w:r w:rsidRPr="00380358">
              <w:t>03/21/19</w:t>
            </w:r>
          </w:p>
        </w:tc>
        <w:tc>
          <w:tcPr>
            <w:tcW w:w="1551" w:type="dxa"/>
            <w:shd w:val="clear" w:color="auto" w:fill="auto"/>
          </w:tcPr>
          <w:p w:rsidR="00380358" w:rsidRPr="00380358" w:rsidRDefault="00380358" w:rsidP="00380358">
            <w:pPr>
              <w:keepNext/>
              <w:ind w:firstLine="0"/>
            </w:pPr>
            <w:r w:rsidRPr="00380358">
              <w:t>COGSWELL</w:t>
            </w:r>
          </w:p>
        </w:tc>
      </w:tr>
    </w:tbl>
    <w:p w:rsidR="00380358" w:rsidRDefault="00380358" w:rsidP="00380358"/>
    <w:p w:rsidR="00380358" w:rsidRDefault="00380358" w:rsidP="00380358"/>
    <w:p w:rsidR="00380358" w:rsidRDefault="00380358" w:rsidP="00380358">
      <w:pPr>
        <w:keepNext/>
        <w:jc w:val="center"/>
        <w:rPr>
          <w:b/>
        </w:rPr>
      </w:pPr>
      <w:r w:rsidRPr="00380358">
        <w:rPr>
          <w:b/>
        </w:rPr>
        <w:t>ORDERED ENROLLED FOR RATIFICATION</w:t>
      </w:r>
    </w:p>
    <w:p w:rsidR="00380358" w:rsidRDefault="00380358" w:rsidP="00380358">
      <w:r>
        <w:t>The following Bill was read the third time, passed and, having received three readings in both Houses, it was ordered that the title of be changed to that of an Act, and that it be enrolled for ratification:</w:t>
      </w:r>
    </w:p>
    <w:p w:rsidR="00380358" w:rsidRDefault="00380358" w:rsidP="00380358">
      <w:bookmarkStart w:id="25" w:name="include_clip_start_86"/>
      <w:bookmarkEnd w:id="25"/>
    </w:p>
    <w:p w:rsidR="00380358" w:rsidRDefault="00380358" w:rsidP="00380358">
      <w:r>
        <w:t>S. 160 -- Senators Allen, Davis, Turner, Rice, Talley, Gambrell and Nicholson: A BILL TO AMEND SECTION 12-54-122, CODE OF LAWS OF SOUTH CAROLINA, 1976, RELATING TO TAX LIENS, SO AS TO ALLOW THE DEPARTMENT OF REVENUE TO IMPLEMENT A SYSTEM OF FILING AND INDEXING LIENS WHICH IS ACCESSIBLE TO THE PUBLIC OVER THE INTERNET OR THROUGH OTHER MEANS.</w:t>
      </w:r>
    </w:p>
    <w:p w:rsidR="00380358" w:rsidRDefault="00380358" w:rsidP="00380358">
      <w:bookmarkStart w:id="26" w:name="include_clip_end_86"/>
      <w:bookmarkEnd w:id="26"/>
    </w:p>
    <w:p w:rsidR="00380358" w:rsidRDefault="00380358" w:rsidP="00380358">
      <w:pPr>
        <w:keepNext/>
        <w:jc w:val="center"/>
        <w:rPr>
          <w:b/>
        </w:rPr>
      </w:pPr>
      <w:r w:rsidRPr="00380358">
        <w:rPr>
          <w:b/>
        </w:rPr>
        <w:t>H. 3986--AMENDED AND ORDERED TO THIRD READING</w:t>
      </w:r>
    </w:p>
    <w:p w:rsidR="00380358" w:rsidRDefault="00380358" w:rsidP="00380358">
      <w:pPr>
        <w:keepNext/>
      </w:pPr>
      <w:r>
        <w:t>The following Bill was taken up:</w:t>
      </w:r>
    </w:p>
    <w:p w:rsidR="00380358" w:rsidRDefault="00380358" w:rsidP="00380358">
      <w:pPr>
        <w:keepNext/>
      </w:pPr>
      <w:bookmarkStart w:id="27" w:name="include_clip_start_88"/>
      <w:bookmarkEnd w:id="27"/>
    </w:p>
    <w:p w:rsidR="00380358" w:rsidRDefault="00380358" w:rsidP="00380358">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380358" w:rsidRDefault="00380358" w:rsidP="00380358"/>
    <w:p w:rsidR="00380358" w:rsidRPr="003D574A" w:rsidRDefault="00380358" w:rsidP="00380358">
      <w:r w:rsidRPr="003D574A">
        <w:t>Rep. G.M. SMITH proposed the following Amendment No. 1</w:t>
      </w:r>
      <w:r w:rsidR="00973930">
        <w:t xml:space="preserve"> to </w:t>
      </w:r>
      <w:r w:rsidR="00973930">
        <w:br/>
      </w:r>
      <w:r w:rsidRPr="003D574A">
        <w:t>H. 3986 (COUNCIL\SA\3986C001.RT.SA19), which was adopted:</w:t>
      </w:r>
    </w:p>
    <w:p w:rsidR="00380358" w:rsidRPr="003D574A" w:rsidRDefault="00380358" w:rsidP="00380358">
      <w:r w:rsidRPr="003D574A">
        <w:t>Amend the bill, as and if amended, by striking all after the enacting clause and inserting:</w:t>
      </w:r>
    </w:p>
    <w:p w:rsidR="00380358" w:rsidRPr="00380358" w:rsidRDefault="00380358" w:rsidP="00380358">
      <w:pPr>
        <w:rPr>
          <w:color w:val="000000"/>
          <w:u w:color="000000"/>
        </w:rPr>
      </w:pPr>
      <w:r w:rsidRPr="003D574A">
        <w:t>/</w:t>
      </w:r>
      <w:r w:rsidRPr="003D574A">
        <w:tab/>
        <w:t>SECTION</w:t>
      </w:r>
      <w:r w:rsidRPr="003D574A">
        <w:tab/>
        <w:t>1.</w:t>
      </w:r>
      <w:r w:rsidRPr="003D574A">
        <w:tab/>
      </w:r>
      <w:r w:rsidRPr="00380358">
        <w:rPr>
          <w:color w:val="000000"/>
          <w:u w:color="000000"/>
        </w:rPr>
        <w:t>Article 3, Chapter 5, Title 11 of the 1976 Code is amended to read:</w:t>
      </w:r>
    </w:p>
    <w:p w:rsidR="00380358" w:rsidRPr="00380358" w:rsidRDefault="00380358" w:rsidP="00973930">
      <w:pPr>
        <w:jc w:val="center"/>
        <w:rPr>
          <w:color w:val="000000"/>
          <w:u w:color="000000"/>
        </w:rPr>
      </w:pPr>
      <w:r w:rsidRPr="00380358">
        <w:rPr>
          <w:color w:val="000000"/>
          <w:u w:color="000000"/>
        </w:rPr>
        <w:t>“Article 3</w:t>
      </w:r>
    </w:p>
    <w:p w:rsidR="00380358" w:rsidRPr="00380358" w:rsidRDefault="00380358" w:rsidP="00973930">
      <w:pPr>
        <w:jc w:val="center"/>
        <w:rPr>
          <w:color w:val="000000"/>
          <w:u w:color="000000"/>
        </w:rPr>
      </w:pPr>
      <w:r w:rsidRPr="00380358">
        <w:rPr>
          <w:color w:val="000000"/>
          <w:u w:val="single"/>
        </w:rPr>
        <w:t>Palmetto</w:t>
      </w:r>
      <w:r w:rsidRPr="00380358">
        <w:rPr>
          <w:color w:val="000000"/>
        </w:rPr>
        <w:t xml:space="preserve"> </w:t>
      </w:r>
      <w:r w:rsidRPr="00380358">
        <w:rPr>
          <w:color w:val="000000"/>
          <w:u w:color="000000"/>
        </w:rPr>
        <w:t>ABLE Savings Program</w:t>
      </w:r>
    </w:p>
    <w:p w:rsidR="00380358" w:rsidRPr="00380358" w:rsidRDefault="00380358" w:rsidP="00380358">
      <w:pPr>
        <w:rPr>
          <w:color w:val="000000"/>
          <w:u w:color="000000"/>
        </w:rPr>
      </w:pPr>
      <w:r w:rsidRPr="00380358">
        <w:rPr>
          <w:color w:val="000000"/>
          <w:u w:color="000000"/>
        </w:rPr>
        <w:lastRenderedPageBreak/>
        <w:tab/>
        <w:t>Section 11</w:t>
      </w:r>
      <w:r w:rsidRPr="00380358">
        <w:rPr>
          <w:color w:val="000000"/>
          <w:u w:color="000000"/>
        </w:rPr>
        <w:noBreakHyphen/>
        <w:t>5</w:t>
      </w:r>
      <w:r w:rsidRPr="00380358">
        <w:rPr>
          <w:color w:val="000000"/>
          <w:u w:color="000000"/>
        </w:rPr>
        <w:noBreakHyphen/>
        <w:t>400.</w:t>
      </w:r>
      <w:r w:rsidRPr="00380358">
        <w:rPr>
          <w:color w:val="000000"/>
          <w:u w:color="000000"/>
        </w:rPr>
        <w:tab/>
        <w:t>There is established the ‘</w:t>
      </w:r>
      <w:r w:rsidRPr="00380358">
        <w:rPr>
          <w:strike/>
          <w:color w:val="000000"/>
          <w:u w:color="000000"/>
        </w:rPr>
        <w:t>South Carolina</w:t>
      </w:r>
      <w:r w:rsidRPr="00380358">
        <w:rPr>
          <w:color w:val="000000"/>
          <w:u w:color="000000"/>
        </w:rPr>
        <w:t xml:space="preserve"> </w:t>
      </w:r>
      <w:r w:rsidRPr="00380358">
        <w:rPr>
          <w:color w:val="000000"/>
          <w:u w:val="single"/>
        </w:rPr>
        <w:t>Palmetto</w:t>
      </w:r>
      <w:r w:rsidRPr="00380358">
        <w:rPr>
          <w:color w:val="000000"/>
          <w:u w:color="000000"/>
        </w:rPr>
        <w:t xml:space="preserve"> ABLE Savings Program’. The purpose of the </w:t>
      </w:r>
      <w:r w:rsidRPr="00380358">
        <w:rPr>
          <w:strike/>
          <w:color w:val="000000"/>
          <w:u w:color="000000"/>
        </w:rPr>
        <w:t>South Carolina</w:t>
      </w:r>
      <w:r w:rsidRPr="00380358">
        <w:rPr>
          <w:color w:val="000000"/>
          <w:u w:color="000000"/>
        </w:rPr>
        <w:t xml:space="preserve"> </w:t>
      </w:r>
      <w:r w:rsidRPr="00380358">
        <w:rPr>
          <w:color w:val="000000"/>
          <w:u w:val="single" w:color="000000"/>
        </w:rPr>
        <w:t>Palmetto</w:t>
      </w:r>
      <w:r w:rsidRPr="00380358">
        <w:rPr>
          <w:color w:val="000000"/>
          <w:u w:color="000000"/>
        </w:rPr>
        <w:t xml:space="preserve">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380358" w:rsidRPr="00380358" w:rsidRDefault="00380358" w:rsidP="00380358">
      <w:pPr>
        <w:rPr>
          <w:color w:val="000000"/>
          <w:u w:color="000000"/>
        </w:rPr>
      </w:pPr>
      <w:r w:rsidRPr="00380358">
        <w:rPr>
          <w:color w:val="000000"/>
          <w:u w:color="000000"/>
        </w:rPr>
        <w:tab/>
        <w:t>Section 11</w:t>
      </w:r>
      <w:r w:rsidRPr="00380358">
        <w:rPr>
          <w:color w:val="000000"/>
          <w:u w:color="000000"/>
        </w:rPr>
        <w:noBreakHyphen/>
        <w:t>5</w:t>
      </w:r>
      <w:r w:rsidRPr="00380358">
        <w:rPr>
          <w:color w:val="000000"/>
          <w:u w:color="000000"/>
        </w:rPr>
        <w:noBreakHyphen/>
        <w:t>410.</w:t>
      </w:r>
      <w:r w:rsidRPr="00380358">
        <w:rPr>
          <w:color w:val="000000"/>
          <w:u w:color="000000"/>
        </w:rPr>
        <w:tab/>
        <w:t>As used in this article:</w:t>
      </w:r>
    </w:p>
    <w:p w:rsidR="00380358" w:rsidRPr="00380358" w:rsidRDefault="00380358" w:rsidP="00380358">
      <w:pPr>
        <w:rPr>
          <w:color w:val="000000"/>
          <w:u w:color="000000"/>
        </w:rPr>
      </w:pPr>
      <w:r w:rsidRPr="00380358">
        <w:rPr>
          <w:color w:val="000000"/>
          <w:u w:color="000000"/>
        </w:rPr>
        <w:tab/>
      </w:r>
      <w:r w:rsidRPr="00380358">
        <w:rPr>
          <w:color w:val="000000"/>
          <w:u w:color="000000"/>
        </w:rPr>
        <w:tab/>
        <w:t>(1)</w:t>
      </w:r>
      <w:r w:rsidRPr="00380358">
        <w:rPr>
          <w:color w:val="000000"/>
          <w:u w:color="000000"/>
        </w:rPr>
        <w:tab/>
        <w:t>‘</w:t>
      </w:r>
      <w:r w:rsidRPr="00380358">
        <w:rPr>
          <w:color w:val="000000"/>
          <w:u w:val="single"/>
        </w:rPr>
        <w:t>Palmetto</w:t>
      </w:r>
      <w:r w:rsidRPr="00380358">
        <w:rPr>
          <w:color w:val="000000"/>
        </w:rPr>
        <w:t xml:space="preserve"> </w:t>
      </w:r>
      <w:r w:rsidRPr="00380358">
        <w:rPr>
          <w:color w:val="000000"/>
          <w:u w:color="000000"/>
        </w:rPr>
        <w:t xml:space="preserve">ABLE </w:t>
      </w:r>
      <w:r w:rsidRPr="00380358">
        <w:rPr>
          <w:strike/>
          <w:color w:val="000000"/>
          <w:u w:color="000000"/>
        </w:rPr>
        <w:t>savings</w:t>
      </w:r>
      <w:r w:rsidRPr="00380358">
        <w:rPr>
          <w:color w:val="000000"/>
          <w:u w:color="000000"/>
        </w:rPr>
        <w:t xml:space="preserve"> account’ or ‘account’ means an individual savings account established in accordance with the provisions of this article and pursuant to Section 529A of the federal Internal Revenue Code of 1986, as amended.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 xml:space="preserve">‘Account owner’ means the person who enters into </w:t>
      </w:r>
      <w:r w:rsidRPr="00380358">
        <w:rPr>
          <w:strike/>
          <w:color w:val="000000"/>
          <w:u w:color="000000"/>
        </w:rPr>
        <w:t>an</w:t>
      </w:r>
      <w:r w:rsidRPr="00380358">
        <w:rPr>
          <w:color w:val="000000"/>
          <w:u w:color="000000"/>
        </w:rPr>
        <w:t xml:space="preserve"> </w:t>
      </w:r>
      <w:r w:rsidRPr="00380358">
        <w:rPr>
          <w:color w:val="000000"/>
          <w:u w:val="single" w:color="000000"/>
        </w:rPr>
        <w:t>a Palmetto</w:t>
      </w:r>
      <w:r w:rsidRPr="00380358">
        <w:rPr>
          <w:color w:val="000000"/>
          <w:u w:color="000000"/>
        </w:rPr>
        <w:t xml:space="preserve"> ABLE </w:t>
      </w:r>
      <w:r w:rsidRPr="00380358">
        <w:rPr>
          <w:strike/>
          <w:color w:val="000000"/>
          <w:u w:color="000000"/>
        </w:rPr>
        <w:t>savings</w:t>
      </w:r>
      <w:r w:rsidRPr="00380358">
        <w:rPr>
          <w:color w:val="000000"/>
          <w:u w:color="000000"/>
        </w:rPr>
        <w:t xml:space="preserve"> </w:t>
      </w:r>
      <w:r w:rsidRPr="00380358">
        <w:rPr>
          <w:color w:val="000000"/>
          <w:u w:val="single"/>
        </w:rPr>
        <w:t>account</w:t>
      </w:r>
      <w:r w:rsidRPr="00380358">
        <w:rPr>
          <w:color w:val="000000"/>
        </w:rPr>
        <w:t xml:space="preserve"> </w:t>
      </w:r>
      <w:r w:rsidRPr="00380358">
        <w:rPr>
          <w:color w:val="000000"/>
          <w:u w:color="000000"/>
        </w:rPr>
        <w:t>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380358" w:rsidRPr="00380358" w:rsidRDefault="00380358" w:rsidP="00380358">
      <w:pPr>
        <w:rPr>
          <w:color w:val="000000"/>
          <w:u w:color="000000"/>
        </w:rPr>
      </w:pPr>
      <w:r w:rsidRPr="00380358">
        <w:rPr>
          <w:color w:val="000000"/>
          <w:u w:color="000000"/>
        </w:rPr>
        <w:tab/>
      </w:r>
      <w:r w:rsidRPr="00380358">
        <w:rPr>
          <w:color w:val="000000"/>
          <w:u w:color="000000"/>
        </w:rPr>
        <w:tab/>
        <w:t>(4)</w:t>
      </w:r>
      <w:r w:rsidRPr="00380358">
        <w:rPr>
          <w:color w:val="000000"/>
          <w:u w:color="000000"/>
        </w:rPr>
        <w:tab/>
        <w:t>‘Eligible individual’, as defined in Section 529A(e)(1) of the federal Internal Revenue Code of 1986, as amended, means:</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(a)</w:t>
      </w:r>
      <w:r w:rsidRPr="00380358">
        <w:rPr>
          <w:color w:val="000000"/>
          <w:u w:color="000000"/>
        </w:rPr>
        <w:tab/>
        <w:t>an individual who is entitled to benefits based on blindness or disability pursuant to 42 U.S.C. Section 401, et seq. or 42 U.S.C. Section 1381, as amended, and the blindness or disability occurred before the date on which the individual attained age twenty-six; or</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(b)</w:t>
      </w:r>
      <w:r w:rsidRPr="00380358">
        <w:rPr>
          <w:color w:val="000000"/>
          <w:u w:color="000000"/>
        </w:rPr>
        <w:tab/>
        <w:t xml:space="preserve">an individual with respect to which a disability certification, as defined in Section 529A(e)(2) of the federal Internal </w:t>
      </w:r>
      <w:r w:rsidRPr="00380358">
        <w:rPr>
          <w:color w:val="000000"/>
          <w:u w:color="000000"/>
        </w:rPr>
        <w:lastRenderedPageBreak/>
        <w:t>Revenue Code of 1986, as amended, to the satisfaction of the Secretary of the United States Treasury is filed with the Secretary for a taxable year and the blindness or disability occurred before the date on which the individual attained age twenty-six.</w:t>
      </w:r>
    </w:p>
    <w:p w:rsidR="00380358" w:rsidRPr="00380358" w:rsidRDefault="00380358" w:rsidP="00380358">
      <w:pPr>
        <w:rPr>
          <w:color w:val="000000"/>
          <w:u w:color="000000"/>
        </w:rPr>
      </w:pPr>
      <w:r w:rsidRPr="00380358">
        <w:rPr>
          <w:color w:val="000000"/>
          <w:u w:color="000000"/>
        </w:rPr>
        <w:tab/>
      </w:r>
      <w:r w:rsidRPr="00380358">
        <w:rPr>
          <w:color w:val="000000"/>
          <w:u w:color="000000"/>
        </w:rPr>
        <w:tab/>
        <w:t>(5)</w:t>
      </w:r>
      <w:r w:rsidRPr="00380358">
        <w:rPr>
          <w:color w:val="000000"/>
          <w:u w:color="000000"/>
        </w:rPr>
        <w:tab/>
        <w:t>‘Financial organization’ means an organization authorized to do business in this State and is:</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(a)</w:t>
      </w:r>
      <w:r w:rsidRPr="00380358">
        <w:rPr>
          <w:color w:val="000000"/>
          <w:u w:color="000000"/>
        </w:rPr>
        <w:tab/>
        <w:t>licensed or chartered by the Director of Insurance;</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(b)</w:t>
      </w:r>
      <w:r w:rsidRPr="00380358">
        <w:rPr>
          <w:color w:val="000000"/>
          <w:u w:color="000000"/>
        </w:rPr>
        <w:tab/>
        <w:t>licensed or chartered by the State Commissioner of Banking;</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(c)</w:t>
      </w:r>
      <w:r w:rsidRPr="00380358">
        <w:rPr>
          <w:color w:val="000000"/>
          <w:u w:color="000000"/>
        </w:rPr>
        <w:tab/>
        <w:t>chartered by an agency of the federal government; or</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(d)</w:t>
      </w:r>
      <w:r w:rsidRPr="00380358">
        <w:rPr>
          <w:color w:val="000000"/>
          <w:u w:color="000000"/>
        </w:rPr>
        <w:tab/>
        <w:t>subject to the jurisdiction and regulation of the federal Securities and Exchange Commission.</w:t>
      </w:r>
    </w:p>
    <w:p w:rsidR="00380358" w:rsidRPr="00380358" w:rsidRDefault="00380358" w:rsidP="00380358">
      <w:pPr>
        <w:rPr>
          <w:color w:val="000000"/>
          <w:u w:color="000000"/>
        </w:rPr>
      </w:pPr>
      <w:r w:rsidRPr="00380358">
        <w:rPr>
          <w:color w:val="000000"/>
          <w:u w:color="000000"/>
        </w:rPr>
        <w:tab/>
      </w:r>
      <w:r w:rsidRPr="00380358">
        <w:rPr>
          <w:color w:val="000000"/>
          <w:u w:color="000000"/>
        </w:rPr>
        <w:tab/>
        <w:t>(6)</w:t>
      </w:r>
      <w:r w:rsidRPr="00380358">
        <w:rPr>
          <w:color w:val="000000"/>
          <w:u w:color="000000"/>
        </w:rPr>
        <w:tab/>
        <w:t>‘Management contract’ means a contract executed by the State Treasurer and a program manager selected to act as a depository or manager of the program, or both.</w:t>
      </w:r>
    </w:p>
    <w:p w:rsidR="00380358" w:rsidRPr="00380358" w:rsidRDefault="00380358" w:rsidP="00380358">
      <w:pPr>
        <w:rPr>
          <w:color w:val="000000"/>
          <w:u w:color="000000"/>
        </w:rPr>
      </w:pPr>
      <w:r w:rsidRPr="00380358">
        <w:rPr>
          <w:color w:val="000000"/>
          <w:u w:color="000000"/>
        </w:rPr>
        <w:tab/>
      </w:r>
      <w:r w:rsidRPr="00380358">
        <w:rPr>
          <w:color w:val="000000"/>
          <w:u w:color="000000"/>
        </w:rPr>
        <w:tab/>
        <w:t>(7)</w:t>
      </w:r>
      <w:r w:rsidRPr="00380358">
        <w:rPr>
          <w:color w:val="000000"/>
          <w:u w:color="000000"/>
        </w:rPr>
        <w:tab/>
        <w:t>‘Member of the family’ has the meaning defined in Section 529A of the federal Internal Revenue Code of 1986, as amended.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(8)</w:t>
      </w:r>
      <w:r w:rsidRPr="00380358">
        <w:rPr>
          <w:color w:val="000000"/>
          <w:u w:color="000000"/>
        </w:rPr>
        <w:tab/>
        <w:t>‘Nonqualified withdrawal’ means a withdrawal from an account which is not:</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(a)</w:t>
      </w:r>
      <w:r w:rsidRPr="00380358">
        <w:rPr>
          <w:color w:val="000000"/>
          <w:u w:color="000000"/>
        </w:rPr>
        <w:tab/>
        <w:t>a qualified withdrawal; or</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(b)</w:t>
      </w:r>
      <w:r w:rsidRPr="00380358">
        <w:rPr>
          <w:color w:val="000000"/>
          <w:u w:color="000000"/>
        </w:rPr>
        <w:tab/>
        <w:t>a rollover distribution.</w:t>
      </w:r>
    </w:p>
    <w:p w:rsidR="00380358" w:rsidRPr="00380358" w:rsidRDefault="00380358" w:rsidP="00380358">
      <w:pPr>
        <w:rPr>
          <w:color w:val="000000"/>
          <w:u w:color="000000"/>
        </w:rPr>
      </w:pPr>
      <w:r w:rsidRPr="00380358">
        <w:rPr>
          <w:color w:val="000000"/>
          <w:u w:color="000000"/>
        </w:rPr>
        <w:tab/>
      </w:r>
      <w:r w:rsidRPr="00380358">
        <w:rPr>
          <w:color w:val="000000"/>
          <w:u w:color="000000"/>
        </w:rPr>
        <w:tab/>
        <w:t>(9)</w:t>
      </w:r>
      <w:r w:rsidRPr="00380358">
        <w:rPr>
          <w:color w:val="000000"/>
          <w:u w:color="000000"/>
        </w:rPr>
        <w:tab/>
        <w:t xml:space="preserve">‘Program’ means the </w:t>
      </w:r>
      <w:r w:rsidRPr="00380358">
        <w:rPr>
          <w:strike/>
          <w:color w:val="000000"/>
          <w:u w:color="000000"/>
        </w:rPr>
        <w:t>South Carolina</w:t>
      </w:r>
      <w:r w:rsidRPr="00380358">
        <w:rPr>
          <w:color w:val="000000"/>
          <w:u w:color="000000"/>
        </w:rPr>
        <w:t xml:space="preserve"> </w:t>
      </w:r>
      <w:r w:rsidRPr="00380358">
        <w:rPr>
          <w:color w:val="000000"/>
          <w:u w:val="single"/>
        </w:rPr>
        <w:t>Palmetto</w:t>
      </w:r>
      <w:r w:rsidRPr="00380358">
        <w:rPr>
          <w:color w:val="000000"/>
          <w:u w:color="000000"/>
        </w:rPr>
        <w:t xml:space="preserve"> ABLE Savings Program established pursuant to this article.</w:t>
      </w:r>
    </w:p>
    <w:p w:rsidR="00380358" w:rsidRPr="00380358" w:rsidRDefault="00380358" w:rsidP="00380358">
      <w:pPr>
        <w:rPr>
          <w:color w:val="000000"/>
          <w:u w:color="000000"/>
        </w:rPr>
      </w:pPr>
      <w:r w:rsidRPr="00380358">
        <w:rPr>
          <w:color w:val="000000"/>
          <w:u w:color="000000"/>
        </w:rPr>
        <w:tab/>
      </w:r>
      <w:r w:rsidRPr="00380358">
        <w:rPr>
          <w:color w:val="000000"/>
          <w:u w:color="000000"/>
        </w:rPr>
        <w:tab/>
        <w:t>(10)</w:t>
      </w:r>
      <w:r w:rsidRPr="00380358">
        <w:rPr>
          <w:color w:val="000000"/>
          <w:u w:color="000000"/>
        </w:rPr>
        <w:tab/>
        <w:t xml:space="preserve">‘Program manager’ means a financial organization or an agency or department of another state that has been designated to administer a qualified ABLE </w:t>
      </w:r>
      <w:r w:rsidRPr="00380358">
        <w:rPr>
          <w:strike/>
          <w:color w:val="000000"/>
          <w:u w:color="000000"/>
        </w:rPr>
        <w:t>Savings</w:t>
      </w:r>
      <w:r w:rsidRPr="00380358">
        <w:rPr>
          <w:color w:val="000000"/>
          <w:u w:color="000000"/>
        </w:rPr>
        <w:t xml:space="preserve"> Program selected by the State Treasurer to act as a depository or manager of the program, or both.</w:t>
      </w:r>
    </w:p>
    <w:p w:rsidR="00380358" w:rsidRPr="00380358" w:rsidRDefault="00380358" w:rsidP="00380358">
      <w:pPr>
        <w:rPr>
          <w:color w:val="000000"/>
          <w:u w:color="000000"/>
        </w:rPr>
      </w:pPr>
      <w:r w:rsidRPr="00380358">
        <w:rPr>
          <w:color w:val="000000"/>
          <w:u w:color="000000"/>
        </w:rPr>
        <w:tab/>
      </w:r>
      <w:r w:rsidRPr="00380358">
        <w:rPr>
          <w:color w:val="000000"/>
          <w:u w:color="000000"/>
        </w:rPr>
        <w:tab/>
        <w:t>(11)</w:t>
      </w:r>
      <w:r w:rsidRPr="00380358">
        <w:rPr>
          <w:color w:val="000000"/>
          <w:u w:color="000000"/>
        </w:rPr>
        <w:tab/>
        <w:t>‘Qualified disability expense’ means any qualified disability expense included in Section 529A of the federal Internal Revenue Code of 1986, as amended.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(12)</w:t>
      </w:r>
      <w:r w:rsidRPr="00380358">
        <w:rPr>
          <w:color w:val="000000"/>
          <w:u w:color="000000"/>
        </w:rPr>
        <w:tab/>
        <w:t>‘Qualified withdrawal’ means a withdrawal from an account to pay the qualified disability expenses of the designated beneficiary of the account.</w:t>
      </w:r>
    </w:p>
    <w:p w:rsidR="00380358" w:rsidRPr="00380358" w:rsidRDefault="00380358" w:rsidP="00380358">
      <w:pPr>
        <w:rPr>
          <w:color w:val="000000"/>
          <w:u w:color="000000"/>
        </w:rPr>
      </w:pPr>
      <w:r w:rsidRPr="00380358">
        <w:rPr>
          <w:color w:val="000000"/>
          <w:u w:color="000000"/>
        </w:rPr>
        <w:tab/>
      </w:r>
      <w:r w:rsidRPr="00380358">
        <w:rPr>
          <w:color w:val="000000"/>
          <w:u w:color="000000"/>
        </w:rPr>
        <w:tab/>
        <w:t>(13)</w:t>
      </w:r>
      <w:r w:rsidRPr="00380358">
        <w:rPr>
          <w:color w:val="000000"/>
          <w:u w:color="000000"/>
        </w:rPr>
        <w:tab/>
        <w:t>‘Rollover distribution’ means a rollover distribution as defined in Section 529A of the federal Internal Revenue Code of 1986, as amended.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(14)</w:t>
      </w:r>
      <w:r w:rsidRPr="00380358">
        <w:rPr>
          <w:color w:val="000000"/>
          <w:u w:color="000000"/>
        </w:rPr>
        <w:tab/>
        <w:t>‘Savings agreement’ means an agreement between the program manager or the State Treasurer and the account owner.</w:t>
      </w:r>
    </w:p>
    <w:p w:rsidR="00380358" w:rsidRPr="00380358" w:rsidRDefault="00380358" w:rsidP="00380358">
      <w:pPr>
        <w:rPr>
          <w:color w:val="000000"/>
          <w:u w:color="000000"/>
        </w:rPr>
      </w:pPr>
      <w:r w:rsidRPr="00380358">
        <w:rPr>
          <w:color w:val="000000"/>
          <w:u w:color="000000"/>
        </w:rPr>
        <w:tab/>
      </w:r>
      <w:r w:rsidRPr="00380358">
        <w:rPr>
          <w:color w:val="000000"/>
          <w:u w:color="000000"/>
        </w:rPr>
        <w:tab/>
        <w:t>(15)</w:t>
      </w:r>
      <w:r w:rsidRPr="00380358">
        <w:rPr>
          <w:color w:val="000000"/>
          <w:u w:color="000000"/>
        </w:rPr>
        <w:tab/>
        <w:t>‘Secretary’ means the Secretary of the United States Treasury.</w:t>
      </w:r>
    </w:p>
    <w:p w:rsidR="00380358" w:rsidRPr="00380358" w:rsidRDefault="00380358" w:rsidP="00380358">
      <w:pPr>
        <w:rPr>
          <w:color w:val="000000"/>
          <w:u w:color="000000"/>
        </w:rPr>
      </w:pPr>
      <w:r w:rsidRPr="00380358">
        <w:rPr>
          <w:color w:val="000000"/>
          <w:u w:color="000000"/>
        </w:rPr>
        <w:lastRenderedPageBreak/>
        <w:tab/>
        <w:t>Section 11</w:t>
      </w:r>
      <w:r w:rsidRPr="00380358">
        <w:rPr>
          <w:color w:val="000000"/>
          <w:u w:color="000000"/>
        </w:rPr>
        <w:noBreakHyphen/>
        <w:t>5</w:t>
      </w:r>
      <w:r w:rsidRPr="00380358">
        <w:rPr>
          <w:color w:val="000000"/>
          <w:u w:color="000000"/>
        </w:rPr>
        <w:noBreakHyphen/>
        <w:t>420.</w:t>
      </w:r>
      <w:r w:rsidRPr="00380358">
        <w:rPr>
          <w:color w:val="000000"/>
          <w:u w:color="000000"/>
        </w:rPr>
        <w:tab/>
        <w:t>(A)</w:t>
      </w:r>
      <w:r w:rsidRPr="00380358">
        <w:rPr>
          <w:color w:val="000000"/>
          <w:u w:color="000000"/>
        </w:rPr>
        <w:tab/>
        <w:t>The State Treasurer shall implement and administer the program under the terms and conditions established by this article. The State Treasurer has the authority and responsibility to:</w:t>
      </w:r>
    </w:p>
    <w:p w:rsidR="00380358" w:rsidRPr="00380358" w:rsidRDefault="00380358" w:rsidP="00380358">
      <w:pPr>
        <w:rPr>
          <w:color w:val="000000"/>
          <w:u w:color="000000"/>
        </w:rPr>
      </w:pPr>
      <w:r w:rsidRPr="00380358">
        <w:rPr>
          <w:color w:val="000000"/>
          <w:u w:color="000000"/>
        </w:rPr>
        <w:tab/>
      </w:r>
      <w:r w:rsidRPr="00380358">
        <w:rPr>
          <w:color w:val="000000"/>
          <w:u w:color="000000"/>
        </w:rPr>
        <w:tab/>
        <w:t>(1)</w:t>
      </w:r>
      <w:r w:rsidRPr="00380358">
        <w:rPr>
          <w:color w:val="000000"/>
          <w:u w:color="000000"/>
        </w:rPr>
        <w:tab/>
        <w:t>develop and implement the program in a manner consistent with the provisions of this article;</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engage the services of consultants on a contract basis for rendering professional and technical assistance and advice;</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seek rulings and other guidance from the Secretary and the federal Internal Revenue Service relating to the program;</w:t>
      </w:r>
    </w:p>
    <w:p w:rsidR="00380358" w:rsidRPr="00380358" w:rsidRDefault="00380358" w:rsidP="00380358">
      <w:pPr>
        <w:rPr>
          <w:color w:val="000000"/>
          <w:u w:color="000000"/>
        </w:rPr>
      </w:pPr>
      <w:r w:rsidRPr="00380358">
        <w:rPr>
          <w:color w:val="000000"/>
          <w:u w:color="000000"/>
        </w:rPr>
        <w:tab/>
      </w:r>
      <w:r w:rsidRPr="00380358">
        <w:rPr>
          <w:color w:val="000000"/>
          <w:u w:color="000000"/>
        </w:rPr>
        <w:tab/>
        <w:t>(4)</w:t>
      </w:r>
      <w:r w:rsidRPr="00380358">
        <w:rPr>
          <w:color w:val="000000"/>
          <w:u w:color="000000"/>
        </w:rPr>
        <w:tab/>
        <w:t>make changes to the program required for the participants in the program to obtain the federal income tax benefits or treatment provided by Section 529A of the federal Internal Revenue Code of 1986, as amended;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(5)</w:t>
      </w:r>
      <w:r w:rsidRPr="00380358">
        <w:rPr>
          <w:color w:val="000000"/>
          <w:u w:color="000000"/>
        </w:rPr>
        <w:tab/>
        <w:t>charge, impose, and collect administrative fees and service charges in connection with any agreement, contract, or transaction relating to the program;</w:t>
      </w:r>
    </w:p>
    <w:p w:rsidR="00380358" w:rsidRPr="00380358" w:rsidRDefault="00380358" w:rsidP="00380358">
      <w:pPr>
        <w:rPr>
          <w:color w:val="000000"/>
          <w:u w:color="000000"/>
        </w:rPr>
      </w:pPr>
      <w:r w:rsidRPr="00380358">
        <w:rPr>
          <w:color w:val="000000"/>
          <w:u w:color="000000"/>
        </w:rPr>
        <w:tab/>
      </w:r>
      <w:r w:rsidRPr="00380358">
        <w:rPr>
          <w:color w:val="000000"/>
          <w:u w:color="000000"/>
        </w:rPr>
        <w:tab/>
        <w:t>(6)</w:t>
      </w:r>
      <w:r w:rsidRPr="00380358">
        <w:rPr>
          <w:color w:val="000000"/>
          <w:u w:color="000000"/>
        </w:rPr>
        <w:tab/>
        <w:t>develop marketing plans and promotional materials;</w:t>
      </w:r>
    </w:p>
    <w:p w:rsidR="00380358" w:rsidRPr="00380358" w:rsidRDefault="00380358" w:rsidP="00380358">
      <w:pPr>
        <w:rPr>
          <w:color w:val="000000"/>
          <w:u w:color="000000"/>
        </w:rPr>
      </w:pPr>
      <w:r w:rsidRPr="00380358">
        <w:rPr>
          <w:color w:val="000000"/>
          <w:u w:color="000000"/>
        </w:rPr>
        <w:tab/>
      </w:r>
      <w:r w:rsidRPr="00380358">
        <w:rPr>
          <w:color w:val="000000"/>
          <w:u w:color="000000"/>
        </w:rPr>
        <w:tab/>
        <w:t>(7)</w:t>
      </w:r>
      <w:r w:rsidRPr="00380358">
        <w:rPr>
          <w:color w:val="000000"/>
          <w:u w:color="000000"/>
        </w:rPr>
        <w:tab/>
        <w:t>establish the methods by which the funds held in accounts must be dispersed;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(8)</w:t>
      </w:r>
      <w:r w:rsidRPr="00380358">
        <w:rPr>
          <w:color w:val="000000"/>
          <w:u w:color="000000"/>
        </w:rPr>
        <w:tab/>
        <w:t>establish the method by which funds must be allocated to pay for administrative costs;</w:t>
      </w:r>
    </w:p>
    <w:p w:rsidR="00380358" w:rsidRPr="00380358" w:rsidRDefault="00380358" w:rsidP="00380358">
      <w:pPr>
        <w:rPr>
          <w:color w:val="000000"/>
          <w:u w:color="000000"/>
        </w:rPr>
      </w:pPr>
      <w:r w:rsidRPr="00380358">
        <w:rPr>
          <w:color w:val="000000"/>
          <w:u w:color="000000"/>
        </w:rPr>
        <w:tab/>
      </w:r>
      <w:r w:rsidRPr="00380358">
        <w:rPr>
          <w:color w:val="000000"/>
          <w:u w:color="000000"/>
        </w:rPr>
        <w:tab/>
        <w:t>(9)</w:t>
      </w:r>
      <w:r w:rsidRPr="00380358">
        <w:rPr>
          <w:color w:val="000000"/>
          <w:u w:color="000000"/>
        </w:rPr>
        <w:tab/>
        <w:t>do all things necessary and proper to carry out the purposes of this article;</w:t>
      </w:r>
    </w:p>
    <w:p w:rsidR="00380358" w:rsidRPr="00380358" w:rsidRDefault="00380358" w:rsidP="00380358">
      <w:pPr>
        <w:rPr>
          <w:color w:val="000000"/>
          <w:u w:color="000000"/>
        </w:rPr>
      </w:pPr>
      <w:r w:rsidRPr="00380358">
        <w:rPr>
          <w:color w:val="000000"/>
          <w:u w:color="000000"/>
        </w:rPr>
        <w:tab/>
      </w:r>
      <w:r w:rsidRPr="00380358">
        <w:rPr>
          <w:color w:val="000000"/>
          <w:u w:color="000000"/>
        </w:rPr>
        <w:tab/>
        <w:t>(10)</w:t>
      </w:r>
      <w:r w:rsidRPr="00380358">
        <w:rPr>
          <w:color w:val="000000"/>
          <w:u w:color="000000"/>
        </w:rPr>
        <w:tab/>
        <w:t>adopt rules and promulgate regulations necessary to effectuate the provisions of this article;</w:t>
      </w:r>
    </w:p>
    <w:p w:rsidR="00380358" w:rsidRPr="00380358" w:rsidRDefault="00380358" w:rsidP="00380358">
      <w:pPr>
        <w:rPr>
          <w:color w:val="000000"/>
          <w:u w:color="000000"/>
        </w:rPr>
      </w:pPr>
      <w:r w:rsidRPr="00380358">
        <w:rPr>
          <w:color w:val="000000"/>
          <w:u w:color="000000"/>
        </w:rPr>
        <w:tab/>
      </w:r>
      <w:r w:rsidRPr="00380358">
        <w:rPr>
          <w:color w:val="000000"/>
          <w:u w:color="000000"/>
        </w:rPr>
        <w:tab/>
        <w:t>(11)</w:t>
      </w:r>
      <w:r w:rsidRPr="00380358">
        <w:rPr>
          <w:color w:val="000000"/>
          <w:u w:color="000000"/>
        </w:rPr>
        <w:tab/>
        <w:t xml:space="preserve">prepare an annual report of the </w:t>
      </w:r>
      <w:r w:rsidRPr="00380358">
        <w:rPr>
          <w:color w:val="000000"/>
          <w:u w:val="single"/>
        </w:rPr>
        <w:t>Palmetto</w:t>
      </w:r>
      <w:r w:rsidRPr="00380358">
        <w:rPr>
          <w:color w:val="000000"/>
          <w:u w:color="000000"/>
        </w:rPr>
        <w:t xml:space="preserve"> ABLE Savings Program to the Governor, the Senate, and the House of Representatives; and</w:t>
      </w:r>
    </w:p>
    <w:p w:rsidR="00380358" w:rsidRPr="00380358" w:rsidRDefault="00380358" w:rsidP="00380358">
      <w:pPr>
        <w:rPr>
          <w:color w:val="000000"/>
          <w:u w:color="000000"/>
        </w:rPr>
      </w:pPr>
      <w:r w:rsidRPr="00380358">
        <w:rPr>
          <w:color w:val="000000"/>
          <w:u w:color="000000"/>
        </w:rPr>
        <w:tab/>
      </w:r>
      <w:r w:rsidRPr="00380358">
        <w:rPr>
          <w:color w:val="000000"/>
          <w:u w:color="000000"/>
        </w:rPr>
        <w:tab/>
        <w:t>(12)</w:t>
      </w:r>
      <w:r w:rsidRPr="00380358">
        <w:rPr>
          <w:color w:val="000000"/>
          <w:u w:color="000000"/>
        </w:rPr>
        <w:tab/>
        <w:t>notify the Secretary when an account has been opened for a designated beneficiary and submit other reports concerning the program required by the Secretary.</w:t>
      </w:r>
    </w:p>
    <w:p w:rsidR="00380358" w:rsidRPr="00380358" w:rsidRDefault="00380358" w:rsidP="00380358">
      <w:pPr>
        <w:rPr>
          <w:color w:val="000000"/>
          <w:u w:color="000000"/>
        </w:rPr>
      </w:pPr>
      <w:r w:rsidRPr="00380358">
        <w:rPr>
          <w:color w:val="000000"/>
          <w:u w:color="000000"/>
        </w:rPr>
        <w:tab/>
        <w:t>(B)</w:t>
      </w:r>
      <w:r w:rsidRPr="00380358">
        <w:rPr>
          <w:color w:val="000000"/>
          <w:u w:color="000000"/>
        </w:rPr>
        <w:tab/>
        <w:t>The State Treasurer may contract with other states in developing the program.</w:t>
      </w:r>
    </w:p>
    <w:p w:rsidR="00380358" w:rsidRPr="00380358" w:rsidRDefault="00380358" w:rsidP="00380358">
      <w:pPr>
        <w:rPr>
          <w:color w:val="000000"/>
          <w:u w:color="000000"/>
        </w:rPr>
      </w:pPr>
      <w:r w:rsidRPr="00380358">
        <w:rPr>
          <w:color w:val="000000"/>
          <w:u w:color="000000"/>
        </w:rPr>
        <w:tab/>
        <w:t>Section 11</w:t>
      </w:r>
      <w:r w:rsidRPr="00380358">
        <w:rPr>
          <w:color w:val="000000"/>
          <w:u w:color="000000"/>
        </w:rPr>
        <w:noBreakHyphen/>
        <w:t>5</w:t>
      </w:r>
      <w:r w:rsidRPr="00380358">
        <w:rPr>
          <w:color w:val="000000"/>
          <w:u w:color="000000"/>
        </w:rPr>
        <w:noBreakHyphen/>
        <w:t>430.</w:t>
      </w:r>
      <w:r w:rsidRPr="00380358">
        <w:rPr>
          <w:color w:val="000000"/>
          <w:u w:color="000000"/>
        </w:rPr>
        <w:tab/>
        <w:t>(A)</w:t>
      </w:r>
      <w:r w:rsidRPr="00380358">
        <w:rPr>
          <w:color w:val="000000"/>
          <w:u w:color="000000"/>
        </w:rPr>
        <w:tab/>
        <w:t xml:space="preserve">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w:t>
      </w:r>
      <w:r w:rsidRPr="00380358">
        <w:rPr>
          <w:color w:val="000000"/>
          <w:u w:color="000000"/>
        </w:rPr>
        <w:lastRenderedPageBreak/>
        <w:t>managers the program managers, from among the bidding program managers, that demonstrate the most advantageous combination, both to potential program participants and this State, of the following factors:</w:t>
      </w:r>
    </w:p>
    <w:p w:rsidR="00380358" w:rsidRPr="00380358" w:rsidRDefault="00380358" w:rsidP="00380358">
      <w:pPr>
        <w:rPr>
          <w:color w:val="000000"/>
          <w:u w:color="000000"/>
        </w:rPr>
      </w:pPr>
      <w:r w:rsidRPr="00380358">
        <w:rPr>
          <w:color w:val="000000"/>
          <w:u w:color="000000"/>
        </w:rPr>
        <w:tab/>
      </w:r>
      <w:r w:rsidRPr="00380358">
        <w:rPr>
          <w:color w:val="000000"/>
          <w:u w:color="000000"/>
        </w:rPr>
        <w:tab/>
        <w:t>(1)</w:t>
      </w:r>
      <w:r w:rsidRPr="00380358">
        <w:rPr>
          <w:color w:val="000000"/>
          <w:u w:color="000000"/>
        </w:rPr>
        <w:tab/>
        <w:t>financial stability and integrity of the program manager;</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the safety of the investment instrument being offered;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the ability of the program manager to satisfy recordkeeping and reporting requirements;</w:t>
      </w:r>
    </w:p>
    <w:p w:rsidR="00380358" w:rsidRPr="00380358" w:rsidRDefault="00380358" w:rsidP="00380358">
      <w:pPr>
        <w:rPr>
          <w:color w:val="000000"/>
          <w:u w:color="000000"/>
        </w:rPr>
      </w:pPr>
      <w:r w:rsidRPr="00380358">
        <w:rPr>
          <w:color w:val="000000"/>
          <w:u w:color="000000"/>
        </w:rPr>
        <w:tab/>
      </w:r>
      <w:r w:rsidRPr="00380358">
        <w:rPr>
          <w:color w:val="000000"/>
          <w:u w:color="000000"/>
        </w:rPr>
        <w:tab/>
        <w:t>(4)</w:t>
      </w:r>
      <w:r w:rsidRPr="00380358">
        <w:rPr>
          <w:color w:val="000000"/>
          <w:u w:color="000000"/>
        </w:rPr>
        <w:tab/>
        <w:t>the program manager’s plan for promoting the program and the investment the organization is willing to make to promote the program;</w:t>
      </w:r>
    </w:p>
    <w:p w:rsidR="00380358" w:rsidRPr="00380358" w:rsidRDefault="00380358" w:rsidP="00380358">
      <w:pPr>
        <w:rPr>
          <w:color w:val="000000"/>
          <w:u w:color="000000"/>
        </w:rPr>
      </w:pPr>
      <w:r w:rsidRPr="00380358">
        <w:rPr>
          <w:color w:val="000000"/>
          <w:u w:color="000000"/>
        </w:rPr>
        <w:tab/>
      </w:r>
      <w:r w:rsidRPr="00380358">
        <w:rPr>
          <w:color w:val="000000"/>
          <w:u w:color="000000"/>
        </w:rPr>
        <w:tab/>
        <w:t>(5)</w:t>
      </w:r>
      <w:r w:rsidRPr="00380358">
        <w:rPr>
          <w:color w:val="000000"/>
          <w:u w:color="000000"/>
        </w:rPr>
        <w:tab/>
        <w:t>the fees, if any, proposed to be charged to the account owners;</w:t>
      </w:r>
    </w:p>
    <w:p w:rsidR="00380358" w:rsidRPr="00380358" w:rsidRDefault="00380358" w:rsidP="00380358">
      <w:pPr>
        <w:rPr>
          <w:color w:val="000000"/>
          <w:u w:color="000000"/>
        </w:rPr>
      </w:pPr>
      <w:r w:rsidRPr="00380358">
        <w:rPr>
          <w:color w:val="000000"/>
          <w:u w:color="000000"/>
        </w:rPr>
        <w:tab/>
      </w:r>
      <w:r w:rsidRPr="00380358">
        <w:rPr>
          <w:color w:val="000000"/>
          <w:u w:color="000000"/>
        </w:rPr>
        <w:tab/>
        <w:t>(6)</w:t>
      </w:r>
      <w:r w:rsidRPr="00380358">
        <w:rPr>
          <w:color w:val="000000"/>
          <w:u w:color="000000"/>
        </w:rPr>
        <w:tab/>
        <w:t>the minimum initial deposit and minimum contributions that the financial organization requires;</w:t>
      </w:r>
    </w:p>
    <w:p w:rsidR="00380358" w:rsidRPr="00380358" w:rsidRDefault="00380358" w:rsidP="00380358">
      <w:pPr>
        <w:rPr>
          <w:color w:val="000000"/>
          <w:u w:color="000000"/>
        </w:rPr>
      </w:pPr>
      <w:r w:rsidRPr="00380358">
        <w:rPr>
          <w:color w:val="000000"/>
          <w:u w:color="000000"/>
        </w:rPr>
        <w:tab/>
      </w:r>
      <w:r w:rsidRPr="00380358">
        <w:rPr>
          <w:color w:val="000000"/>
          <w:u w:color="000000"/>
        </w:rPr>
        <w:tab/>
        <w:t>(7)</w:t>
      </w:r>
      <w:r w:rsidRPr="00380358">
        <w:rPr>
          <w:color w:val="000000"/>
          <w:u w:color="000000"/>
        </w:rPr>
        <w:tab/>
        <w:t>the ability of the program manager to accept electronic withdrawals, including payroll deduction plans; and</w:t>
      </w:r>
    </w:p>
    <w:p w:rsidR="00380358" w:rsidRPr="00380358" w:rsidRDefault="00380358" w:rsidP="00380358">
      <w:pPr>
        <w:rPr>
          <w:color w:val="000000"/>
          <w:u w:color="000000"/>
        </w:rPr>
      </w:pPr>
      <w:r w:rsidRPr="00380358">
        <w:rPr>
          <w:color w:val="000000"/>
          <w:u w:color="000000"/>
        </w:rPr>
        <w:tab/>
      </w:r>
      <w:r w:rsidRPr="00380358">
        <w:rPr>
          <w:color w:val="000000"/>
          <w:u w:color="000000"/>
        </w:rPr>
        <w:tab/>
        <w:t>(8)</w:t>
      </w:r>
      <w:r w:rsidRPr="00380358">
        <w:rPr>
          <w:color w:val="000000"/>
          <w:u w:color="000000"/>
        </w:rPr>
        <w:tab/>
        <w:t>other benefits to the State or its residents included in the proposal, including fees payable to the State to cover expenses of the operation of the program.</w:t>
      </w:r>
    </w:p>
    <w:p w:rsidR="00380358" w:rsidRPr="00380358" w:rsidRDefault="00380358" w:rsidP="00380358">
      <w:pPr>
        <w:rPr>
          <w:color w:val="000000"/>
          <w:u w:color="000000"/>
        </w:rPr>
      </w:pPr>
      <w:r w:rsidRPr="00380358">
        <w:rPr>
          <w:color w:val="000000"/>
          <w:u w:color="000000"/>
        </w:rPr>
        <w:tab/>
        <w:t>(B)</w:t>
      </w:r>
      <w:r w:rsidRPr="00380358">
        <w:rPr>
          <w:color w:val="000000"/>
          <w:u w:color="000000"/>
        </w:rPr>
        <w:tab/>
        <w:t>The State Treasurer may enter into contracts with program managers necessary to effectuate the provisions of this article. A management contract must include, at a minimum, terms requiring the program managers to:</w:t>
      </w:r>
    </w:p>
    <w:p w:rsidR="00380358" w:rsidRPr="00380358" w:rsidRDefault="00380358" w:rsidP="00380358">
      <w:pPr>
        <w:rPr>
          <w:color w:val="000000"/>
          <w:u w:color="000000"/>
        </w:rPr>
      </w:pPr>
      <w:r w:rsidRPr="00380358">
        <w:rPr>
          <w:color w:val="000000"/>
          <w:u w:color="000000"/>
        </w:rPr>
        <w:tab/>
      </w:r>
      <w:r w:rsidRPr="00380358">
        <w:rPr>
          <w:color w:val="000000"/>
          <w:u w:color="000000"/>
        </w:rPr>
        <w:tab/>
        <w:t>(1)</w:t>
      </w:r>
      <w:r w:rsidRPr="00380358">
        <w:rPr>
          <w:color w:val="000000"/>
          <w:u w:color="000000"/>
        </w:rPr>
        <w:tab/>
        <w:t xml:space="preserve">take action required to keep the program in compliance with requirements of this article and take actions not contrary to its contract to manage the program to qualify as a ‘qualified ABLE </w:t>
      </w:r>
      <w:r w:rsidRPr="00380358">
        <w:rPr>
          <w:strike/>
          <w:color w:val="000000"/>
          <w:u w:color="000000"/>
        </w:rPr>
        <w:t>Savings</w:t>
      </w:r>
      <w:r w:rsidRPr="00380358">
        <w:rPr>
          <w:color w:val="000000"/>
          <w:u w:color="000000"/>
        </w:rPr>
        <w:t xml:space="preserve"> Program’ as defined in Section 529A of the federal Internal Revenue Code of 1986, as amended;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keep adequate records of each account, keep each account segregated, and provide the State Treasurer with the information necessary to prepare the statements required by Section 11</w:t>
      </w:r>
      <w:r w:rsidRPr="00380358">
        <w:rPr>
          <w:color w:val="000000"/>
          <w:u w:color="000000"/>
        </w:rPr>
        <w:noBreakHyphen/>
        <w:t>5</w:t>
      </w:r>
      <w:r w:rsidRPr="00380358">
        <w:rPr>
          <w:color w:val="000000"/>
          <w:u w:color="000000"/>
        </w:rPr>
        <w:noBreakHyphen/>
        <w:t>440;</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compile and total information contained in statements required to be prepared under Section 11-5-440 and provide compilations to the State Treasurer;</w:t>
      </w:r>
    </w:p>
    <w:p w:rsidR="00380358" w:rsidRPr="00380358" w:rsidRDefault="00380358" w:rsidP="00380358">
      <w:pPr>
        <w:rPr>
          <w:color w:val="000000"/>
          <w:u w:color="000000"/>
        </w:rPr>
      </w:pPr>
      <w:r w:rsidRPr="00380358">
        <w:rPr>
          <w:color w:val="000000"/>
          <w:u w:color="000000"/>
        </w:rPr>
        <w:tab/>
      </w:r>
      <w:r w:rsidRPr="00380358">
        <w:rPr>
          <w:color w:val="000000"/>
          <w:u w:color="000000"/>
        </w:rPr>
        <w:tab/>
        <w:t>(4)</w:t>
      </w:r>
      <w:r w:rsidRPr="00380358">
        <w:rPr>
          <w:color w:val="000000"/>
          <w:u w:color="000000"/>
        </w:rPr>
        <w:tab/>
        <w:t>if there is more than one program manager, provide the State Treasurer with information as is necessary to determine compliance with Section 11</w:t>
      </w:r>
      <w:r w:rsidRPr="00380358">
        <w:rPr>
          <w:color w:val="000000"/>
          <w:u w:color="000000"/>
        </w:rPr>
        <w:noBreakHyphen/>
        <w:t>5</w:t>
      </w:r>
      <w:r w:rsidRPr="00380358">
        <w:rPr>
          <w:color w:val="000000"/>
          <w:u w:color="000000"/>
        </w:rPr>
        <w:noBreakHyphen/>
        <w:t>440;</w:t>
      </w:r>
    </w:p>
    <w:p w:rsidR="00380358" w:rsidRPr="00380358" w:rsidRDefault="00380358" w:rsidP="00380358">
      <w:pPr>
        <w:rPr>
          <w:color w:val="000000"/>
          <w:u w:color="000000"/>
        </w:rPr>
      </w:pPr>
      <w:r w:rsidRPr="00380358">
        <w:rPr>
          <w:color w:val="000000"/>
          <w:u w:color="000000"/>
        </w:rPr>
        <w:tab/>
      </w:r>
      <w:r w:rsidRPr="00380358">
        <w:rPr>
          <w:color w:val="000000"/>
          <w:u w:color="000000"/>
        </w:rPr>
        <w:tab/>
        <w:t>(5)</w:t>
      </w:r>
      <w:r w:rsidRPr="00380358">
        <w:rPr>
          <w:color w:val="000000"/>
          <w:u w:color="000000"/>
        </w:rPr>
        <w:tab/>
        <w:t>provide the State Treasurer with access to the books and records of the program manager to the extent needed to determine compliance with the contract, this article, and Section 529A of the federal Internal Revenue Code of 1986, as amended;</w:t>
      </w:r>
    </w:p>
    <w:p w:rsidR="00380358" w:rsidRPr="00380358" w:rsidRDefault="00380358" w:rsidP="00380358">
      <w:pPr>
        <w:rPr>
          <w:color w:val="000000"/>
          <w:u w:color="000000"/>
        </w:rPr>
      </w:pPr>
      <w:r w:rsidRPr="00380358">
        <w:rPr>
          <w:color w:val="000000"/>
          <w:u w:color="000000"/>
        </w:rPr>
        <w:lastRenderedPageBreak/>
        <w:tab/>
      </w:r>
      <w:r w:rsidRPr="00380358">
        <w:rPr>
          <w:color w:val="000000"/>
          <w:u w:color="000000"/>
        </w:rPr>
        <w:tab/>
        <w:t>(6)</w:t>
      </w:r>
      <w:r w:rsidRPr="00380358">
        <w:rPr>
          <w:color w:val="000000"/>
          <w:u w:color="000000"/>
        </w:rPr>
        <w:tab/>
        <w:t>hold all accounts for the benefit of the account owner, owners, or the designated beneficiary;</w:t>
      </w:r>
    </w:p>
    <w:p w:rsidR="00380358" w:rsidRPr="00380358" w:rsidRDefault="00380358" w:rsidP="00380358">
      <w:pPr>
        <w:rPr>
          <w:color w:val="000000"/>
          <w:u w:color="000000"/>
        </w:rPr>
      </w:pPr>
      <w:r w:rsidRPr="00380358">
        <w:rPr>
          <w:color w:val="000000"/>
          <w:u w:color="000000"/>
        </w:rPr>
        <w:tab/>
      </w:r>
      <w:r w:rsidRPr="00380358">
        <w:rPr>
          <w:color w:val="000000"/>
          <w:u w:color="000000"/>
        </w:rPr>
        <w:tab/>
        <w:t>(7)</w:t>
      </w:r>
      <w:r w:rsidRPr="00380358">
        <w:rPr>
          <w:color w:val="000000"/>
          <w:u w:color="000000"/>
        </w:rPr>
        <w:tab/>
        <w:t>be audited at least annually by a firm of certified public accountants selected by the program manager, with the approval of the State Treasurer, and provide the results of the audit to the State Treasurer;</w:t>
      </w:r>
    </w:p>
    <w:p w:rsidR="00380358" w:rsidRPr="00380358" w:rsidRDefault="00380358" w:rsidP="00380358">
      <w:pPr>
        <w:rPr>
          <w:color w:val="000000"/>
          <w:u w:color="000000"/>
        </w:rPr>
      </w:pPr>
      <w:r w:rsidRPr="00380358">
        <w:rPr>
          <w:color w:val="000000"/>
          <w:u w:color="000000"/>
        </w:rPr>
        <w:tab/>
      </w:r>
      <w:r w:rsidRPr="00380358">
        <w:rPr>
          <w:color w:val="000000"/>
          <w:u w:color="000000"/>
        </w:rPr>
        <w:tab/>
        <w:t>(8)</w:t>
      </w:r>
      <w:r w:rsidRPr="00380358">
        <w:rPr>
          <w:color w:val="000000"/>
          <w:u w:color="000000"/>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380358" w:rsidRPr="00380358" w:rsidRDefault="00380358" w:rsidP="00380358">
      <w:pPr>
        <w:rPr>
          <w:color w:val="000000"/>
          <w:u w:color="000000"/>
        </w:rPr>
      </w:pPr>
      <w:r w:rsidRPr="00380358">
        <w:rPr>
          <w:color w:val="000000"/>
          <w:u w:color="000000"/>
        </w:rPr>
        <w:tab/>
      </w:r>
      <w:r w:rsidRPr="00380358">
        <w:rPr>
          <w:color w:val="000000"/>
          <w:u w:color="000000"/>
        </w:rPr>
        <w:tab/>
        <w:t>(9)</w:t>
      </w:r>
      <w:r w:rsidRPr="00380358">
        <w:rPr>
          <w:color w:val="000000"/>
          <w:u w:color="000000"/>
        </w:rPr>
        <w:tab/>
        <w:t>ensure that any description of the program, whether in writing or through the use of any media, is consistent with the marketing plan developed pursuant to the provisions of this article.</w:t>
      </w:r>
    </w:p>
    <w:p w:rsidR="00380358" w:rsidRPr="00380358" w:rsidRDefault="00380358" w:rsidP="00380358">
      <w:pPr>
        <w:rPr>
          <w:color w:val="000000"/>
          <w:u w:color="000000"/>
        </w:rPr>
      </w:pPr>
      <w:r w:rsidRPr="00380358">
        <w:rPr>
          <w:color w:val="000000"/>
          <w:u w:color="000000"/>
        </w:rPr>
        <w:tab/>
        <w:t>(C)</w:t>
      </w:r>
      <w:r w:rsidRPr="00380358">
        <w:rPr>
          <w:color w:val="000000"/>
          <w:u w:color="000000"/>
        </w:rPr>
        <w:tab/>
        <w:t>The State Treasurer may:</w:t>
      </w:r>
    </w:p>
    <w:p w:rsidR="00380358" w:rsidRPr="00380358" w:rsidRDefault="00380358" w:rsidP="00380358">
      <w:pPr>
        <w:rPr>
          <w:color w:val="000000"/>
          <w:u w:color="000000"/>
        </w:rPr>
      </w:pPr>
      <w:r w:rsidRPr="00380358">
        <w:rPr>
          <w:color w:val="000000"/>
          <w:u w:color="000000"/>
        </w:rPr>
        <w:tab/>
      </w:r>
      <w:r w:rsidRPr="00380358">
        <w:rPr>
          <w:color w:val="000000"/>
          <w:u w:color="000000"/>
        </w:rPr>
        <w:tab/>
        <w:t>(1)</w:t>
      </w:r>
      <w:r w:rsidRPr="00380358">
        <w:rPr>
          <w:color w:val="000000"/>
          <w:u w:color="000000"/>
        </w:rPr>
        <w:tab/>
        <w:t>enter into contracts as he considers necessary and proper for the implementation of the program;</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380358" w:rsidRPr="00380358" w:rsidRDefault="00380358" w:rsidP="00380358">
      <w:pPr>
        <w:rPr>
          <w:color w:val="000000"/>
          <w:u w:color="000000"/>
        </w:rPr>
      </w:pPr>
      <w:r w:rsidRPr="00380358">
        <w:rPr>
          <w:color w:val="000000"/>
          <w:u w:color="000000"/>
        </w:rPr>
        <w:tab/>
        <w:t>(D)</w:t>
      </w:r>
      <w:r w:rsidRPr="00380358">
        <w:rPr>
          <w:color w:val="000000"/>
          <w:u w:color="000000"/>
        </w:rPr>
        <w:tab/>
        <w:t>The State Treasurer, the Department of Social Services, the Department of Health and Human Services, and the Department of Disability and Special Needs are authorized to exchange data regarding eligible individuals to carry out the purposes of this article.</w:t>
      </w:r>
    </w:p>
    <w:p w:rsidR="00380358" w:rsidRPr="00380358" w:rsidRDefault="00380358" w:rsidP="00380358">
      <w:pPr>
        <w:rPr>
          <w:color w:val="000000"/>
          <w:u w:color="000000"/>
        </w:rPr>
      </w:pPr>
      <w:r w:rsidRPr="00380358">
        <w:rPr>
          <w:color w:val="000000"/>
          <w:u w:color="000000"/>
        </w:rPr>
        <w:tab/>
        <w:t>Section 11</w:t>
      </w:r>
      <w:r w:rsidRPr="00380358">
        <w:rPr>
          <w:color w:val="000000"/>
          <w:u w:color="000000"/>
        </w:rPr>
        <w:noBreakHyphen/>
        <w:t>5</w:t>
      </w:r>
      <w:r w:rsidRPr="00380358">
        <w:rPr>
          <w:color w:val="000000"/>
          <w:u w:color="000000"/>
        </w:rPr>
        <w:noBreakHyphen/>
        <w:t>440.</w:t>
      </w:r>
      <w:r w:rsidRPr="00380358">
        <w:rPr>
          <w:color w:val="000000"/>
          <w:u w:color="000000"/>
        </w:rPr>
        <w:tab/>
        <w:t>(A)</w:t>
      </w:r>
      <w:r w:rsidRPr="00380358">
        <w:rPr>
          <w:color w:val="000000"/>
          <w:u w:color="000000"/>
        </w:rPr>
        <w:tab/>
      </w:r>
      <w:r w:rsidRPr="00380358">
        <w:rPr>
          <w:strike/>
          <w:color w:val="000000"/>
          <w:u w:color="000000"/>
        </w:rPr>
        <w:t>An</w:t>
      </w:r>
      <w:r w:rsidRPr="00380358">
        <w:rPr>
          <w:color w:val="000000"/>
          <w:u w:color="000000"/>
        </w:rPr>
        <w:t xml:space="preserve"> </w:t>
      </w:r>
      <w:r w:rsidRPr="00380358">
        <w:rPr>
          <w:color w:val="000000"/>
          <w:u w:val="single"/>
        </w:rPr>
        <w:t>A Palmetto</w:t>
      </w:r>
      <w:r w:rsidRPr="00380358">
        <w:rPr>
          <w:color w:val="000000"/>
          <w:u w:color="000000"/>
        </w:rPr>
        <w:t xml:space="preserve"> ABLE </w:t>
      </w:r>
      <w:r w:rsidRPr="00380358">
        <w:rPr>
          <w:strike/>
          <w:color w:val="000000"/>
          <w:u w:color="000000"/>
        </w:rPr>
        <w:t>savings</w:t>
      </w:r>
      <w:r w:rsidRPr="00380358">
        <w:rPr>
          <w:color w:val="000000"/>
          <w:u w:color="000000"/>
        </w:rPr>
        <w:t xml:space="preserve"> Account established pursuant to the provisions of this article must be opened by a designated beneficiary, a designated beneficiary’s agent under a durable power of attorney, a trustee holding funds for the benefit of a </w:t>
      </w:r>
      <w:r w:rsidRPr="00380358">
        <w:rPr>
          <w:color w:val="000000"/>
          <w:u w:color="000000"/>
        </w:rPr>
        <w:lastRenderedPageBreak/>
        <w:t>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380358" w:rsidRPr="00380358" w:rsidRDefault="00380358" w:rsidP="00380358">
      <w:pPr>
        <w:rPr>
          <w:color w:val="000000"/>
          <w:u w:color="000000"/>
        </w:rPr>
      </w:pPr>
      <w:r w:rsidRPr="00380358">
        <w:rPr>
          <w:color w:val="000000"/>
          <w:u w:color="000000"/>
        </w:rPr>
        <w:tab/>
      </w:r>
      <w:r w:rsidRPr="00380358">
        <w:rPr>
          <w:color w:val="000000"/>
          <w:u w:color="000000"/>
        </w:rPr>
        <w:tab/>
        <w:t>(1)</w:t>
      </w:r>
      <w:r w:rsidRPr="00380358">
        <w:rPr>
          <w:color w:val="000000"/>
          <w:u w:color="000000"/>
        </w:rPr>
        <w:tab/>
        <w:t>name, address, and social security number of the account owner;</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name, address, and social security number of the designated beneficiary, if the account owner is the beneficiary’s trustee or guardian;</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certification relating to no excess contributions; and</w:t>
      </w:r>
    </w:p>
    <w:p w:rsidR="00380358" w:rsidRPr="00380358" w:rsidRDefault="00380358" w:rsidP="00380358">
      <w:pPr>
        <w:rPr>
          <w:color w:val="000000"/>
          <w:u w:color="000000"/>
        </w:rPr>
      </w:pPr>
      <w:r w:rsidRPr="00380358">
        <w:rPr>
          <w:color w:val="000000"/>
          <w:u w:color="000000"/>
        </w:rPr>
        <w:tab/>
      </w:r>
      <w:r w:rsidRPr="00380358">
        <w:rPr>
          <w:color w:val="000000"/>
          <w:u w:color="000000"/>
        </w:rPr>
        <w:tab/>
        <w:t>(4)</w:t>
      </w:r>
      <w:r w:rsidRPr="00380358">
        <w:rPr>
          <w:color w:val="000000"/>
          <w:u w:color="000000"/>
        </w:rPr>
        <w:tab/>
        <w:t>additional information as the State Treasurer may require.</w:t>
      </w:r>
    </w:p>
    <w:p w:rsidR="00380358" w:rsidRPr="00380358" w:rsidRDefault="00380358" w:rsidP="00380358">
      <w:pPr>
        <w:rPr>
          <w:color w:val="000000"/>
          <w:u w:color="000000"/>
        </w:rPr>
      </w:pPr>
      <w:r w:rsidRPr="00380358">
        <w:rPr>
          <w:color w:val="000000"/>
          <w:u w:color="000000"/>
        </w:rPr>
        <w:tab/>
        <w:t>(B)</w:t>
      </w:r>
      <w:r w:rsidRPr="00380358">
        <w:rPr>
          <w:color w:val="000000"/>
          <w:u w:color="000000"/>
        </w:rPr>
        <w:tab/>
        <w:t xml:space="preserve">A person may make contributions to </w:t>
      </w:r>
      <w:r w:rsidRPr="00380358">
        <w:rPr>
          <w:strike/>
          <w:color w:val="000000"/>
          <w:u w:color="000000"/>
        </w:rPr>
        <w:t>an</w:t>
      </w:r>
      <w:r w:rsidRPr="00380358">
        <w:rPr>
          <w:color w:val="000000"/>
          <w:u w:color="000000"/>
        </w:rPr>
        <w:t xml:space="preserve"> </w:t>
      </w:r>
      <w:r w:rsidRPr="00380358">
        <w:rPr>
          <w:color w:val="000000"/>
          <w:u w:val="single"/>
        </w:rPr>
        <w:t>a Palmetto</w:t>
      </w:r>
      <w:r w:rsidRPr="00380358">
        <w:rPr>
          <w:color w:val="000000"/>
          <w:u w:color="000000"/>
        </w:rPr>
        <w:t xml:space="preserve"> ABLE </w:t>
      </w:r>
      <w:r w:rsidRPr="00380358">
        <w:rPr>
          <w:strike/>
          <w:color w:val="000000"/>
          <w:u w:color="000000"/>
        </w:rPr>
        <w:t>savings</w:t>
      </w:r>
      <w:r w:rsidRPr="00380358">
        <w:rPr>
          <w:color w:val="000000"/>
          <w:u w:color="000000"/>
        </w:rPr>
        <w:t xml:space="preserve"> account after the account is opened, subject to the limitations imposed by Section 529A of the federal Internal Revenue Code of 1986, as amended, or any adopted rules and regulations promulgated by the State Treasurer pursuant to this article.</w:t>
      </w:r>
    </w:p>
    <w:p w:rsidR="00380358" w:rsidRPr="00380358" w:rsidRDefault="00380358" w:rsidP="00380358">
      <w:pPr>
        <w:rPr>
          <w:color w:val="000000"/>
          <w:u w:color="000000"/>
        </w:rPr>
      </w:pPr>
      <w:r w:rsidRPr="00380358">
        <w:rPr>
          <w:color w:val="000000"/>
          <w:u w:color="000000"/>
        </w:rPr>
        <w:tab/>
        <w:t>(C)</w:t>
      </w:r>
      <w:r w:rsidRPr="00380358">
        <w:rPr>
          <w:color w:val="000000"/>
          <w:u w:color="000000"/>
        </w:rPr>
        <w:tab/>
        <w:t xml:space="preserve">Contributions to </w:t>
      </w:r>
      <w:r w:rsidRPr="00380358">
        <w:rPr>
          <w:strike/>
          <w:color w:val="000000"/>
          <w:u w:color="000000"/>
        </w:rPr>
        <w:t>an</w:t>
      </w:r>
      <w:r w:rsidRPr="00380358">
        <w:rPr>
          <w:color w:val="000000"/>
          <w:u w:color="000000"/>
        </w:rPr>
        <w:t xml:space="preserve"> </w:t>
      </w:r>
      <w:r w:rsidRPr="00380358">
        <w:rPr>
          <w:color w:val="000000"/>
          <w:u w:val="single"/>
        </w:rPr>
        <w:t>a Palmetto</w:t>
      </w:r>
      <w:r w:rsidRPr="00380358">
        <w:rPr>
          <w:color w:val="000000"/>
          <w:u w:color="000000"/>
        </w:rPr>
        <w:t xml:space="preserve"> ABLE </w:t>
      </w:r>
      <w:r w:rsidRPr="00380358">
        <w:rPr>
          <w:strike/>
          <w:color w:val="000000"/>
          <w:u w:color="000000"/>
        </w:rPr>
        <w:t>savings</w:t>
      </w:r>
      <w:r w:rsidRPr="00380358">
        <w:rPr>
          <w:color w:val="000000"/>
          <w:u w:color="000000"/>
        </w:rPr>
        <w:t xml:space="preserve"> account may be made only in c</w:t>
      </w:r>
      <w:bookmarkStart w:id="28" w:name="temp"/>
      <w:bookmarkEnd w:id="28"/>
      <w:r w:rsidRPr="00380358">
        <w:rPr>
          <w:color w:val="000000"/>
          <w:u w:color="000000"/>
        </w:rPr>
        <w:t>ash. The State Treasurer or program manager shall reject or withdraw contributions promptly:</w:t>
      </w:r>
    </w:p>
    <w:p w:rsidR="00380358" w:rsidRPr="00380358" w:rsidRDefault="00380358" w:rsidP="00380358">
      <w:pPr>
        <w:rPr>
          <w:color w:val="000000"/>
          <w:u w:color="000000"/>
        </w:rPr>
      </w:pPr>
      <w:r w:rsidRPr="00380358">
        <w:rPr>
          <w:color w:val="000000"/>
          <w:u w:color="000000"/>
        </w:rPr>
        <w:tab/>
      </w:r>
      <w:r w:rsidRPr="00380358">
        <w:rPr>
          <w:color w:val="000000"/>
          <w:u w:color="000000"/>
        </w:rPr>
        <w:tab/>
        <w:t>(1)</w:t>
      </w:r>
      <w:r w:rsidRPr="00380358">
        <w:rPr>
          <w:color w:val="000000"/>
          <w:u w:color="000000"/>
        </w:rPr>
        <w:tab/>
        <w:t>in excess of the limits established pursuant to subsection (B); or</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the total contributions if the:</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(a)</w:t>
      </w:r>
      <w:r w:rsidRPr="00380358">
        <w:rPr>
          <w:color w:val="000000"/>
          <w:u w:color="000000"/>
        </w:rPr>
        <w:tab/>
        <w:t>value of the account is equal to or greater than the account maximum established by the State Treasurer. The account maximum must be equal to the account maximum for post secondary education savings accounts; or</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(b)</w:t>
      </w:r>
      <w:r w:rsidRPr="00380358">
        <w:rPr>
          <w:color w:val="000000"/>
          <w:u w:color="000000"/>
        </w:rPr>
        <w:tab/>
        <w:t>designated beneficiary is not an eligible individual in the current calendar year.</w:t>
      </w:r>
    </w:p>
    <w:p w:rsidR="00380358" w:rsidRPr="00380358" w:rsidRDefault="00380358" w:rsidP="00380358">
      <w:pPr>
        <w:rPr>
          <w:color w:val="000000"/>
          <w:u w:color="000000"/>
        </w:rPr>
      </w:pPr>
      <w:r w:rsidRPr="00380358">
        <w:rPr>
          <w:color w:val="000000"/>
          <w:u w:color="000000"/>
        </w:rPr>
        <w:tab/>
        <w:t>(D)(1)</w:t>
      </w:r>
      <w:r w:rsidRPr="00380358">
        <w:rPr>
          <w:color w:val="000000"/>
          <w:u w:color="000000"/>
        </w:rPr>
        <w:tab/>
        <w:t>An account owner may:</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(a)</w:t>
      </w:r>
      <w:r w:rsidRPr="00380358">
        <w:rPr>
          <w:color w:val="000000"/>
          <w:u w:color="000000"/>
        </w:rPr>
        <w:tab/>
        <w:t>change the designated beneficiary of an account to an individual who is a qualified member of the family of the prior designated beneficiary in accordance with procedures established by the State Treasurer; and</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(b)</w:t>
      </w:r>
      <w:r w:rsidRPr="00380358">
        <w:rPr>
          <w:color w:val="000000"/>
          <w:u w:color="000000"/>
        </w:rPr>
        <w:tab/>
        <w:t xml:space="preserve">transfer all or a portion of an account to another ABLE </w:t>
      </w:r>
      <w:r w:rsidRPr="00380358">
        <w:rPr>
          <w:strike/>
          <w:color w:val="000000"/>
          <w:u w:color="000000"/>
        </w:rPr>
        <w:t>savings</w:t>
      </w:r>
      <w:r w:rsidRPr="00380358">
        <w:rPr>
          <w:color w:val="000000"/>
          <w:u w:color="000000"/>
        </w:rPr>
        <w:t xml:space="preserve"> account, the designated beneficiary of which is a member of the family as defined in Section 529A of the federal Internal Revenue Code of 1986, as amended.</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An account owner may not use an interest in an account as security for a loan. A pledge of an interest in an account is of no effect.</w:t>
      </w:r>
    </w:p>
    <w:p w:rsidR="00380358" w:rsidRPr="00380358" w:rsidRDefault="00380358" w:rsidP="00380358">
      <w:pPr>
        <w:rPr>
          <w:color w:val="000000"/>
          <w:u w:color="000000"/>
        </w:rPr>
      </w:pPr>
      <w:r w:rsidRPr="00380358">
        <w:rPr>
          <w:color w:val="000000"/>
          <w:u w:color="000000"/>
        </w:rPr>
        <w:tab/>
        <w:t>(E)(1)</w:t>
      </w:r>
      <w:r w:rsidRPr="00380358">
        <w:rPr>
          <w:color w:val="000000"/>
          <w:u w:color="000000"/>
        </w:rPr>
        <w:tab/>
        <w:t xml:space="preserve">If there is any distribution from an account to an individual or for the benefit of an individual during a calendar year, the distribution </w:t>
      </w:r>
      <w:r w:rsidRPr="00380358">
        <w:rPr>
          <w:color w:val="000000"/>
          <w:u w:color="000000"/>
        </w:rPr>
        <w:lastRenderedPageBreak/>
        <w:t>must be reported to the federal Internal Revenue Service and each account owner, the designated beneficiary, or the distributee to the extent required by state or federal law.</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A statement must be provided to each account owner annually and at other increments established by the State Treasurer in the program guidelines. The statement must contain the information the State Treasurer requires to be reported to the account owner.</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A statement and information relating to an account must be prepared and filed to the extent required by this article and other state or federal law.</w:t>
      </w:r>
    </w:p>
    <w:p w:rsidR="00380358" w:rsidRPr="00380358" w:rsidRDefault="00380358" w:rsidP="00380358">
      <w:pPr>
        <w:rPr>
          <w:color w:val="000000"/>
          <w:u w:color="000000"/>
        </w:rPr>
      </w:pPr>
      <w:r w:rsidRPr="00380358">
        <w:rPr>
          <w:color w:val="000000"/>
          <w:u w:color="000000"/>
        </w:rPr>
        <w:tab/>
        <w:t>(F)(1)</w:t>
      </w:r>
      <w:r w:rsidRPr="00380358">
        <w:rPr>
          <w:color w:val="000000"/>
          <w:u w:color="000000"/>
        </w:rPr>
        <w:tab/>
        <w:t>The program shall provide separate accounting for each designated beneficiary. An annual fee may be imposed upon the account owner for the maintenance of an account.</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 xml:space="preserve">Funds held in </w:t>
      </w:r>
      <w:r w:rsidRPr="00380358">
        <w:rPr>
          <w:strike/>
          <w:color w:val="000000"/>
          <w:u w:color="000000"/>
        </w:rPr>
        <w:t>an</w:t>
      </w:r>
      <w:r w:rsidRPr="00380358">
        <w:rPr>
          <w:color w:val="000000"/>
          <w:u w:color="000000"/>
        </w:rPr>
        <w:t xml:space="preserve"> </w:t>
      </w:r>
      <w:r w:rsidRPr="00380358">
        <w:rPr>
          <w:color w:val="000000"/>
          <w:u w:val="single"/>
        </w:rPr>
        <w:t>a Palmetto</w:t>
      </w:r>
      <w:r w:rsidRPr="00380358">
        <w:rPr>
          <w:color w:val="000000"/>
          <w:u w:color="000000"/>
        </w:rPr>
        <w:t xml:space="preserve"> ABLE </w:t>
      </w:r>
      <w:r w:rsidRPr="00380358">
        <w:rPr>
          <w:strike/>
          <w:color w:val="000000"/>
          <w:u w:color="000000"/>
        </w:rPr>
        <w:t>savings</w:t>
      </w:r>
      <w:r w:rsidRPr="00380358">
        <w:rPr>
          <w:color w:val="000000"/>
          <w:u w:color="000000"/>
        </w:rPr>
        <w:t xml:space="preserve"> account:</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(a)</w:t>
      </w:r>
      <w:r w:rsidRPr="00380358">
        <w:rPr>
          <w:color w:val="000000"/>
          <w:u w:color="000000"/>
        </w:rPr>
        <w:tab/>
        <w:t>are exempt from attachment, execution, or garnishment for claims of creditors of the contributor and the designated beneficiary;</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(b)</w:t>
      </w:r>
      <w:r w:rsidRPr="00380358">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(c)</w:t>
      </w:r>
      <w:r w:rsidRPr="00380358">
        <w:rPr>
          <w:color w:val="000000"/>
          <w:u w:color="000000"/>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 xml:space="preserve">The amount distributed from </w:t>
      </w:r>
      <w:r w:rsidRPr="00380358">
        <w:rPr>
          <w:strike/>
          <w:color w:val="000000"/>
          <w:u w:color="000000"/>
        </w:rPr>
        <w:t>an</w:t>
      </w:r>
      <w:r w:rsidRPr="00380358">
        <w:rPr>
          <w:color w:val="000000"/>
          <w:u w:color="000000"/>
        </w:rPr>
        <w:t xml:space="preserve"> </w:t>
      </w:r>
      <w:r w:rsidRPr="00380358">
        <w:rPr>
          <w:color w:val="000000"/>
          <w:u w:val="single"/>
        </w:rPr>
        <w:t>a Palmetto</w:t>
      </w:r>
      <w:r w:rsidRPr="00380358">
        <w:rPr>
          <w:color w:val="000000"/>
          <w:u w:color="000000"/>
        </w:rPr>
        <w:t xml:space="preserve"> ABLE </w:t>
      </w:r>
      <w:r w:rsidRPr="00380358">
        <w:rPr>
          <w:strike/>
          <w:color w:val="000000"/>
          <w:u w:color="000000"/>
        </w:rPr>
        <w:t>savings</w:t>
      </w:r>
      <w:r w:rsidRPr="00380358">
        <w:rPr>
          <w:color w:val="000000"/>
          <w:u w:color="000000"/>
        </w:rPr>
        <w:t xml:space="preserve"> account for the purposes of paying qualified disability expenses:</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(a)</w:t>
      </w:r>
      <w:r w:rsidRPr="00380358">
        <w:rPr>
          <w:color w:val="000000"/>
          <w:u w:color="000000"/>
        </w:rPr>
        <w:tab/>
        <w:t>are exempt from attachment, execution, or garnishment for claims of creditors of the contributor and the designated beneficiary; and</w:t>
      </w:r>
    </w:p>
    <w:p w:rsidR="00380358" w:rsidRPr="00380358" w:rsidRDefault="00380358" w:rsidP="00380358">
      <w:pPr>
        <w:rPr>
          <w:color w:val="000000"/>
          <w:u w:color="000000"/>
        </w:rPr>
      </w:pPr>
      <w:r w:rsidRPr="00380358">
        <w:rPr>
          <w:color w:val="000000"/>
          <w:u w:color="000000"/>
        </w:rPr>
        <w:tab/>
      </w:r>
      <w:r w:rsidRPr="00380358">
        <w:rPr>
          <w:color w:val="000000"/>
          <w:u w:color="000000"/>
        </w:rPr>
        <w:tab/>
      </w:r>
      <w:r w:rsidRPr="00380358">
        <w:rPr>
          <w:color w:val="000000"/>
          <w:u w:color="000000"/>
        </w:rPr>
        <w:tab/>
        <w:t>(b)</w:t>
      </w:r>
      <w:r w:rsidRPr="00380358">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380358" w:rsidRPr="00380358" w:rsidRDefault="00380358" w:rsidP="00380358">
      <w:pPr>
        <w:rPr>
          <w:color w:val="000000"/>
          <w:u w:color="000000"/>
        </w:rPr>
      </w:pPr>
      <w:r w:rsidRPr="00380358">
        <w:rPr>
          <w:color w:val="000000"/>
          <w:u w:color="000000"/>
        </w:rPr>
        <w:tab/>
        <w:t>(G)</w:t>
      </w:r>
      <w:r w:rsidRPr="00380358">
        <w:rPr>
          <w:color w:val="000000"/>
          <w:u w:color="000000"/>
        </w:rPr>
        <w:tab/>
        <w:t xml:space="preserve">To the extent earnings in an ABLE </w:t>
      </w:r>
      <w:r w:rsidRPr="00380358">
        <w:rPr>
          <w:strike/>
          <w:color w:val="000000"/>
          <w:u w:color="000000"/>
        </w:rPr>
        <w:t>savings</w:t>
      </w:r>
      <w:r w:rsidRPr="00380358">
        <w:rPr>
          <w:color w:val="000000"/>
          <w:u w:color="000000"/>
        </w:rPr>
        <w:t xml:space="preserve"> account and distributions from an ABLE </w:t>
      </w:r>
      <w:r w:rsidRPr="00380358">
        <w:rPr>
          <w:strike/>
          <w:color w:val="000000"/>
          <w:u w:color="000000"/>
        </w:rPr>
        <w:t>savings</w:t>
      </w:r>
      <w:r w:rsidRPr="00380358">
        <w:rPr>
          <w:color w:val="000000"/>
          <w:u w:color="000000"/>
        </w:rPr>
        <w:t xml:space="preserve"> account, or a qualified account under Section 529A located in another state, are not subject to federal income tax, they will not be subject to state income tax.</w:t>
      </w:r>
    </w:p>
    <w:p w:rsidR="00380358" w:rsidRPr="00380358" w:rsidRDefault="00380358" w:rsidP="00380358">
      <w:pPr>
        <w:rPr>
          <w:color w:val="000000"/>
          <w:u w:color="000000"/>
        </w:rPr>
      </w:pPr>
      <w:r w:rsidRPr="00380358">
        <w:rPr>
          <w:color w:val="000000"/>
          <w:u w:color="000000"/>
        </w:rPr>
        <w:lastRenderedPageBreak/>
        <w:tab/>
        <w:t>Section 11</w:t>
      </w:r>
      <w:r w:rsidRPr="00380358">
        <w:rPr>
          <w:color w:val="000000"/>
          <w:u w:color="000000"/>
        </w:rPr>
        <w:noBreakHyphen/>
        <w:t>5</w:t>
      </w:r>
      <w:r w:rsidRPr="00380358">
        <w:rPr>
          <w:color w:val="000000"/>
          <w:u w:color="000000"/>
        </w:rPr>
        <w:noBreakHyphen/>
        <w:t>450.</w:t>
      </w:r>
      <w:r w:rsidRPr="00380358">
        <w:rPr>
          <w:color w:val="000000"/>
          <w:u w:color="000000"/>
        </w:rPr>
        <w:tab/>
        <w:t>(A)</w:t>
      </w:r>
      <w:r w:rsidRPr="00380358">
        <w:rPr>
          <w:color w:val="000000"/>
          <w:u w:color="000000"/>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380358" w:rsidRPr="00380358" w:rsidRDefault="00380358" w:rsidP="00380358">
      <w:pPr>
        <w:rPr>
          <w:color w:val="000000"/>
          <w:u w:color="000000"/>
        </w:rPr>
      </w:pPr>
      <w:r w:rsidRPr="00380358">
        <w:rPr>
          <w:color w:val="000000"/>
          <w:u w:color="000000"/>
        </w:rPr>
        <w:tab/>
      </w:r>
      <w:r w:rsidRPr="00380358">
        <w:rPr>
          <w:color w:val="000000"/>
          <w:u w:color="000000"/>
        </w:rPr>
        <w:tab/>
        <w:t>(1)</w:t>
      </w:r>
      <w:r w:rsidRPr="00380358">
        <w:rPr>
          <w:color w:val="000000"/>
          <w:u w:color="000000"/>
        </w:rPr>
        <w:tab/>
        <w:t>return of principal;</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rate of interest or other return on an account; or</w:t>
      </w:r>
    </w:p>
    <w:p w:rsidR="00380358" w:rsidRPr="00380358" w:rsidRDefault="00380358" w:rsidP="00380358">
      <w:pPr>
        <w:rPr>
          <w:color w:val="000000"/>
          <w:u w:color="000000"/>
        </w:rPr>
      </w:pPr>
      <w:r w:rsidRPr="00380358">
        <w:rPr>
          <w:color w:val="000000"/>
          <w:u w:color="000000"/>
        </w:rPr>
        <w:tab/>
      </w:r>
      <w:r w:rsidRPr="00380358">
        <w:rPr>
          <w:color w:val="000000"/>
          <w:u w:color="000000"/>
        </w:rPr>
        <w:tab/>
        <w:t>(3)</w:t>
      </w:r>
      <w:r w:rsidRPr="00380358">
        <w:rPr>
          <w:color w:val="000000"/>
          <w:u w:color="000000"/>
        </w:rPr>
        <w:tab/>
        <w:t>payment of interest or other return on an account.</w:t>
      </w:r>
    </w:p>
    <w:p w:rsidR="00380358" w:rsidRPr="00380358" w:rsidRDefault="00380358" w:rsidP="00380358">
      <w:pPr>
        <w:rPr>
          <w:color w:val="000000"/>
          <w:u w:color="000000"/>
        </w:rPr>
      </w:pPr>
      <w:r w:rsidRPr="00380358">
        <w:rPr>
          <w:color w:val="000000"/>
          <w:u w:color="000000"/>
        </w:rPr>
        <w:tab/>
        <w:t>(B)</w:t>
      </w:r>
      <w:r w:rsidRPr="00380358">
        <w:rPr>
          <w:color w:val="000000"/>
          <w:u w:color="000000"/>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380358" w:rsidRPr="00380358" w:rsidRDefault="00380358" w:rsidP="00380358">
      <w:pPr>
        <w:rPr>
          <w:color w:val="000000"/>
          <w:u w:color="000000"/>
        </w:rPr>
      </w:pPr>
      <w:r w:rsidRPr="00380358">
        <w:rPr>
          <w:color w:val="000000"/>
          <w:u w:color="000000"/>
        </w:rPr>
        <w:tab/>
        <w:t>Section 11</w:t>
      </w:r>
      <w:r w:rsidRPr="00380358">
        <w:rPr>
          <w:color w:val="000000"/>
          <w:u w:color="000000"/>
        </w:rPr>
        <w:noBreakHyphen/>
        <w:t>5</w:t>
      </w:r>
      <w:r w:rsidRPr="00380358">
        <w:rPr>
          <w:color w:val="000000"/>
          <w:u w:color="000000"/>
        </w:rPr>
        <w:noBreakHyphen/>
        <w:t>460.</w:t>
      </w:r>
      <w:r w:rsidRPr="00380358">
        <w:rPr>
          <w:color w:val="000000"/>
          <w:u w:color="000000"/>
        </w:rPr>
        <w:tab/>
        <w:t>(A)</w:t>
      </w:r>
      <w:r w:rsidRPr="00380358">
        <w:rPr>
          <w:color w:val="000000"/>
          <w:u w:color="000000"/>
        </w:rPr>
        <w:tab/>
        <w:t xml:space="preserve">The </w:t>
      </w:r>
      <w:r w:rsidRPr="00380358">
        <w:rPr>
          <w:strike/>
          <w:color w:val="000000"/>
          <w:u w:color="000000"/>
        </w:rPr>
        <w:t>South Carolina</w:t>
      </w:r>
      <w:r w:rsidRPr="00380358">
        <w:rPr>
          <w:color w:val="000000"/>
          <w:u w:color="000000"/>
        </w:rPr>
        <w:t xml:space="preserve"> </w:t>
      </w:r>
      <w:r w:rsidRPr="00380358">
        <w:rPr>
          <w:color w:val="000000"/>
          <w:u w:val="single" w:color="000000"/>
        </w:rPr>
        <w:t>Palmetto</w:t>
      </w:r>
      <w:r w:rsidRPr="00380358">
        <w:rPr>
          <w:color w:val="000000"/>
          <w:u w:color="000000"/>
        </w:rPr>
        <w:t xml:space="preserve">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380358" w:rsidRPr="00380358" w:rsidRDefault="00380358" w:rsidP="00380358">
      <w:pPr>
        <w:rPr>
          <w:color w:val="000000"/>
          <w:u w:color="000000"/>
        </w:rPr>
      </w:pPr>
      <w:r w:rsidRPr="00380358">
        <w:rPr>
          <w:color w:val="000000"/>
          <w:u w:color="000000"/>
        </w:rPr>
        <w:tab/>
        <w:t>(B)(1)</w:t>
      </w:r>
      <w:r w:rsidRPr="00380358">
        <w:rPr>
          <w:color w:val="000000"/>
          <w:u w:color="000000"/>
        </w:rPr>
        <w:tab/>
        <w:t xml:space="preserve">The </w:t>
      </w:r>
      <w:r w:rsidRPr="00380358">
        <w:rPr>
          <w:strike/>
          <w:color w:val="000000"/>
          <w:u w:color="000000"/>
        </w:rPr>
        <w:t>South Carolina</w:t>
      </w:r>
      <w:r w:rsidRPr="00380358">
        <w:rPr>
          <w:color w:val="000000"/>
          <w:u w:color="000000"/>
        </w:rPr>
        <w:t xml:space="preserve"> </w:t>
      </w:r>
      <w:r w:rsidRPr="00380358">
        <w:rPr>
          <w:color w:val="000000"/>
          <w:u w:val="single" w:color="000000"/>
        </w:rPr>
        <w:t>Palmetto</w:t>
      </w:r>
      <w:r w:rsidRPr="00380358">
        <w:rPr>
          <w:color w:val="000000"/>
          <w:u w:color="000000"/>
        </w:rPr>
        <w:t xml:space="preserve"> ABLE Savings Expense Fund is established in the Office of the State Treasurer. The expense fund must consist of monies received from the </w:t>
      </w:r>
      <w:r w:rsidRPr="00380358">
        <w:rPr>
          <w:color w:val="000000"/>
          <w:u w:val="single"/>
        </w:rPr>
        <w:t>Palmetto</w:t>
      </w:r>
      <w:r w:rsidRPr="00380358">
        <w:rPr>
          <w:color w:val="000000"/>
          <w:u w:color="000000"/>
        </w:rPr>
        <w:t xml:space="preserve"> ABLE Savings Program manager or managers, governmental or private grants, and state general fund appropriations, if any, for the program.</w:t>
      </w:r>
    </w:p>
    <w:p w:rsidR="00380358" w:rsidRPr="00380358" w:rsidRDefault="00380358" w:rsidP="00380358">
      <w:pPr>
        <w:rPr>
          <w:color w:val="000000"/>
          <w:u w:color="000000"/>
        </w:rPr>
      </w:pPr>
      <w:r w:rsidRPr="00380358">
        <w:rPr>
          <w:color w:val="000000"/>
          <w:u w:color="000000"/>
        </w:rPr>
        <w:tab/>
      </w:r>
      <w:r w:rsidRPr="00380358">
        <w:rPr>
          <w:color w:val="000000"/>
          <w:u w:color="000000"/>
        </w:rPr>
        <w:tab/>
        <w:t>(2)</w:t>
      </w:r>
      <w:r w:rsidRPr="00380358">
        <w:rPr>
          <w:color w:val="000000"/>
          <w:u w:color="000000"/>
        </w:rPr>
        <w:tab/>
        <w:t xml:space="preserve">All expenses incurred by the State Treasurer in developing and administering the </w:t>
      </w:r>
      <w:r w:rsidRPr="00380358">
        <w:rPr>
          <w:color w:val="000000"/>
          <w:u w:val="single"/>
        </w:rPr>
        <w:t>Palmetto</w:t>
      </w:r>
      <w:r w:rsidRPr="00380358">
        <w:rPr>
          <w:color w:val="000000"/>
          <w:u w:color="000000"/>
        </w:rPr>
        <w:t xml:space="preserve"> ABLE Savings Program must be payable from the </w:t>
      </w:r>
      <w:r w:rsidRPr="00380358">
        <w:rPr>
          <w:strike/>
          <w:color w:val="000000"/>
          <w:u w:color="000000"/>
        </w:rPr>
        <w:t>South Carolina</w:t>
      </w:r>
      <w:r w:rsidRPr="00380358">
        <w:rPr>
          <w:color w:val="000000"/>
          <w:u w:color="000000"/>
        </w:rPr>
        <w:t xml:space="preserve"> </w:t>
      </w:r>
      <w:r w:rsidRPr="00380358">
        <w:rPr>
          <w:color w:val="000000"/>
          <w:u w:val="single"/>
        </w:rPr>
        <w:t>Palmetto</w:t>
      </w:r>
      <w:r w:rsidRPr="00380358">
        <w:rPr>
          <w:color w:val="000000"/>
          <w:u w:color="000000"/>
        </w:rPr>
        <w:t xml:space="preserve"> ABLE Savings Expense Fund.”</w:t>
      </w:r>
    </w:p>
    <w:p w:rsidR="00380358" w:rsidRPr="00380358" w:rsidRDefault="00380358" w:rsidP="00380358">
      <w:pPr>
        <w:rPr>
          <w:color w:val="000000"/>
          <w:u w:color="000000"/>
        </w:rPr>
      </w:pPr>
      <w:r w:rsidRPr="00380358">
        <w:rPr>
          <w:color w:val="000000"/>
          <w:u w:color="000000"/>
        </w:rPr>
        <w:t>SECTION</w:t>
      </w:r>
      <w:r w:rsidRPr="00380358">
        <w:rPr>
          <w:color w:val="000000"/>
          <w:u w:color="000000"/>
        </w:rPr>
        <w:tab/>
        <w:t>2.</w:t>
      </w:r>
      <w:r w:rsidRPr="00380358">
        <w:rPr>
          <w:color w:val="000000"/>
          <w:u w:color="000000"/>
        </w:rPr>
        <w:tab/>
        <w:t>Section 12</w:t>
      </w:r>
      <w:r w:rsidRPr="00380358">
        <w:rPr>
          <w:color w:val="000000"/>
          <w:u w:color="000000"/>
        </w:rPr>
        <w:noBreakHyphen/>
        <w:t>6</w:t>
      </w:r>
      <w:r w:rsidRPr="00380358">
        <w:rPr>
          <w:color w:val="000000"/>
          <w:u w:color="000000"/>
        </w:rPr>
        <w:noBreakHyphen/>
        <w:t>1140(12)(b) of the 1976 Code is amended to read:</w:t>
      </w:r>
    </w:p>
    <w:p w:rsidR="00380358" w:rsidRPr="00380358" w:rsidRDefault="00380358" w:rsidP="00380358">
      <w:pPr>
        <w:rPr>
          <w:color w:val="000000"/>
          <w:u w:color="000000"/>
        </w:rPr>
      </w:pPr>
      <w:r w:rsidRPr="00380358">
        <w:rPr>
          <w:color w:val="000000"/>
          <w:u w:color="000000"/>
        </w:rPr>
        <w:tab/>
        <w:t>“(b)</w:t>
      </w:r>
      <w:r w:rsidRPr="00380358">
        <w:rPr>
          <w:color w:val="000000"/>
          <w:u w:color="000000"/>
        </w:rPr>
        <w:tab/>
        <w:t xml:space="preserve">Any interest, dividends, gains, property, or income accruing on the payments made to an investment trust agreement pursuant to Article 3, Chapter 5, Title 11, or on any account in the </w:t>
      </w:r>
      <w:r w:rsidRPr="00380358">
        <w:rPr>
          <w:strike/>
          <w:color w:val="000000"/>
          <w:u w:color="000000"/>
        </w:rPr>
        <w:t>South Carolina</w:t>
      </w:r>
      <w:r w:rsidRPr="00380358">
        <w:rPr>
          <w:color w:val="000000"/>
          <w:u w:color="000000"/>
        </w:rPr>
        <w:t xml:space="preserve"> </w:t>
      </w:r>
      <w:r w:rsidRPr="00380358">
        <w:rPr>
          <w:color w:val="000000"/>
          <w:u w:val="single"/>
        </w:rPr>
        <w:t>Palmetto</w:t>
      </w:r>
      <w:r w:rsidRPr="00380358">
        <w:rPr>
          <w:color w:val="000000"/>
          <w:u w:color="000000"/>
        </w:rPr>
        <w:t xml:space="preserve"> ABLE Savings Expense Fund or a qualified fund under Section 529A located in another state, must be excluded from the gross income of any such account owner, contributor, or beneficiary for purposes of </w:t>
      </w:r>
      <w:r w:rsidRPr="00380358">
        <w:rPr>
          <w:color w:val="000000"/>
          <w:u w:color="000000"/>
        </w:rPr>
        <w:lastRenderedPageBreak/>
        <w:t xml:space="preserve">South Carolina income taxes, to the extent the amounts remain on deposit in the </w:t>
      </w:r>
      <w:r w:rsidRPr="00380358">
        <w:rPr>
          <w:strike/>
          <w:color w:val="000000"/>
          <w:u w:color="000000"/>
        </w:rPr>
        <w:t>South Carolina</w:t>
      </w:r>
      <w:r w:rsidRPr="00380358">
        <w:rPr>
          <w:color w:val="000000"/>
          <w:u w:color="000000"/>
        </w:rPr>
        <w:t xml:space="preserve"> </w:t>
      </w:r>
      <w:r w:rsidRPr="00380358">
        <w:rPr>
          <w:color w:val="000000"/>
          <w:u w:val="single"/>
        </w:rPr>
        <w:t>Palmetto</w:t>
      </w:r>
      <w:r w:rsidRPr="00380358">
        <w:rPr>
          <w:color w:val="000000"/>
          <w:u w:color="000000"/>
        </w:rPr>
        <w:t xml:space="preserve"> ABLE Savings Expense Fund or are withdrawn pursuant to a qualified withdrawal.”</w:t>
      </w:r>
    </w:p>
    <w:p w:rsidR="00380358" w:rsidRPr="00380358" w:rsidRDefault="00380358" w:rsidP="00380358">
      <w:pPr>
        <w:rPr>
          <w:color w:val="000000"/>
          <w:u w:color="000000"/>
        </w:rPr>
      </w:pPr>
      <w:r w:rsidRPr="00380358">
        <w:rPr>
          <w:color w:val="000000"/>
          <w:u w:color="000000"/>
        </w:rPr>
        <w:t>SECTION</w:t>
      </w:r>
      <w:r w:rsidRPr="00380358">
        <w:rPr>
          <w:color w:val="000000"/>
          <w:u w:color="000000"/>
        </w:rPr>
        <w:tab/>
        <w:t>3.</w:t>
      </w:r>
      <w:r w:rsidRPr="00380358">
        <w:rPr>
          <w:color w:val="000000"/>
          <w:u w:color="000000"/>
        </w:rPr>
        <w:tab/>
        <w:t>The Code Commissioner is directed to change or correct all references to the “ABLE Savings Program” to the “Palmetto ABLE Savings Program.” References to the ABLE Savings Program in the 1976 Code or other provisions of law are considered to be and must be construed to mean the “Palmetto ABLE Savings Program.”</w:t>
      </w:r>
    </w:p>
    <w:p w:rsidR="00380358" w:rsidRPr="003D574A" w:rsidRDefault="00380358" w:rsidP="00380358">
      <w:pPr>
        <w:suppressAutoHyphens/>
      </w:pPr>
      <w:r w:rsidRPr="003D574A">
        <w:t>SECTION</w:t>
      </w:r>
      <w:r w:rsidRPr="003D574A">
        <w:tab/>
        <w:t>4.</w:t>
      </w:r>
      <w:r w:rsidRPr="003D574A">
        <w:tab/>
        <w:t>This act takes effect upon approval by the Governor.</w:t>
      </w:r>
      <w:r w:rsidR="00973930">
        <w:t xml:space="preserve"> </w:t>
      </w:r>
      <w:r w:rsidRPr="003D574A">
        <w:t>/</w:t>
      </w:r>
    </w:p>
    <w:p w:rsidR="00380358" w:rsidRPr="003D574A" w:rsidRDefault="00380358" w:rsidP="00380358">
      <w:r w:rsidRPr="003D574A">
        <w:t>Renumber sections to conform.</w:t>
      </w:r>
    </w:p>
    <w:p w:rsidR="00380358" w:rsidRDefault="00380358" w:rsidP="00380358">
      <w:r w:rsidRPr="003D574A">
        <w:t>Amend title to conform.</w:t>
      </w:r>
    </w:p>
    <w:p w:rsidR="00380358" w:rsidRDefault="00380358" w:rsidP="00380358"/>
    <w:p w:rsidR="00380358" w:rsidRDefault="00380358" w:rsidP="00380358">
      <w:r>
        <w:t>Rep. G. M. SMITH explained the amendment.</w:t>
      </w:r>
    </w:p>
    <w:p w:rsidR="00380358" w:rsidRDefault="00380358" w:rsidP="00380358">
      <w:r>
        <w:t>The amendment was then adopted.</w:t>
      </w:r>
    </w:p>
    <w:p w:rsidR="00380358" w:rsidRDefault="00380358" w:rsidP="00380358"/>
    <w:p w:rsidR="00380358" w:rsidRDefault="00380358" w:rsidP="00380358">
      <w:r>
        <w:t>The question recurred to the passage of the Bill.</w:t>
      </w:r>
    </w:p>
    <w:p w:rsidR="00380358" w:rsidRDefault="00380358" w:rsidP="00380358"/>
    <w:p w:rsidR="00380358" w:rsidRDefault="00380358" w:rsidP="00380358">
      <w:r>
        <w:t xml:space="preserve">The yeas and nays were taken resulting as follows: </w:t>
      </w:r>
    </w:p>
    <w:p w:rsidR="00380358" w:rsidRDefault="00380358" w:rsidP="00380358">
      <w:pPr>
        <w:jc w:val="center"/>
      </w:pPr>
      <w:r>
        <w:t xml:space="preserve"> </w:t>
      </w:r>
      <w:bookmarkStart w:id="29" w:name="vote_start93"/>
      <w:bookmarkEnd w:id="29"/>
      <w:r>
        <w:t>Yeas 113; Nays 0</w:t>
      </w:r>
    </w:p>
    <w:p w:rsidR="00380358" w:rsidRDefault="00380358" w:rsidP="00380358">
      <w:pPr>
        <w:jc w:val="center"/>
      </w:pPr>
    </w:p>
    <w:p w:rsidR="00380358" w:rsidRDefault="00380358" w:rsidP="003803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0358" w:rsidRPr="00380358" w:rsidTr="00380358">
        <w:tc>
          <w:tcPr>
            <w:tcW w:w="2179" w:type="dxa"/>
            <w:shd w:val="clear" w:color="auto" w:fill="auto"/>
          </w:tcPr>
          <w:p w:rsidR="00380358" w:rsidRPr="00380358" w:rsidRDefault="00380358" w:rsidP="00380358">
            <w:pPr>
              <w:keepNext/>
              <w:ind w:firstLine="0"/>
            </w:pPr>
            <w:r>
              <w:t>Alexander</w:t>
            </w:r>
          </w:p>
        </w:tc>
        <w:tc>
          <w:tcPr>
            <w:tcW w:w="2179" w:type="dxa"/>
            <w:shd w:val="clear" w:color="auto" w:fill="auto"/>
          </w:tcPr>
          <w:p w:rsidR="00380358" w:rsidRPr="00380358" w:rsidRDefault="00380358" w:rsidP="00380358">
            <w:pPr>
              <w:keepNext/>
              <w:ind w:firstLine="0"/>
            </w:pPr>
            <w:r>
              <w:t>Allison</w:t>
            </w:r>
          </w:p>
        </w:tc>
        <w:tc>
          <w:tcPr>
            <w:tcW w:w="2180" w:type="dxa"/>
            <w:shd w:val="clear" w:color="auto" w:fill="auto"/>
          </w:tcPr>
          <w:p w:rsidR="00380358" w:rsidRPr="00380358" w:rsidRDefault="00380358" w:rsidP="00380358">
            <w:pPr>
              <w:keepNext/>
              <w:ind w:firstLine="0"/>
            </w:pPr>
            <w:r>
              <w:t>Anderson</w:t>
            </w:r>
          </w:p>
        </w:tc>
      </w:tr>
      <w:tr w:rsidR="00380358" w:rsidRPr="00380358" w:rsidTr="00380358">
        <w:tc>
          <w:tcPr>
            <w:tcW w:w="2179" w:type="dxa"/>
            <w:shd w:val="clear" w:color="auto" w:fill="auto"/>
          </w:tcPr>
          <w:p w:rsidR="00380358" w:rsidRPr="00380358" w:rsidRDefault="00380358" w:rsidP="00380358">
            <w:pPr>
              <w:ind w:firstLine="0"/>
            </w:pPr>
            <w:r>
              <w:t>Atkinson</w:t>
            </w:r>
          </w:p>
        </w:tc>
        <w:tc>
          <w:tcPr>
            <w:tcW w:w="2179" w:type="dxa"/>
            <w:shd w:val="clear" w:color="auto" w:fill="auto"/>
          </w:tcPr>
          <w:p w:rsidR="00380358" w:rsidRPr="00380358" w:rsidRDefault="00380358" w:rsidP="00380358">
            <w:pPr>
              <w:ind w:firstLine="0"/>
            </w:pPr>
            <w:r>
              <w:t>Bailey</w:t>
            </w:r>
          </w:p>
        </w:tc>
        <w:tc>
          <w:tcPr>
            <w:tcW w:w="2180" w:type="dxa"/>
            <w:shd w:val="clear" w:color="auto" w:fill="auto"/>
          </w:tcPr>
          <w:p w:rsidR="00380358" w:rsidRPr="00380358" w:rsidRDefault="00380358" w:rsidP="00380358">
            <w:pPr>
              <w:ind w:firstLine="0"/>
            </w:pPr>
            <w:r>
              <w:t>Bales</w:t>
            </w:r>
          </w:p>
        </w:tc>
      </w:tr>
      <w:tr w:rsidR="00380358" w:rsidRPr="00380358" w:rsidTr="00380358">
        <w:tc>
          <w:tcPr>
            <w:tcW w:w="2179" w:type="dxa"/>
            <w:shd w:val="clear" w:color="auto" w:fill="auto"/>
          </w:tcPr>
          <w:p w:rsidR="00380358" w:rsidRPr="00380358" w:rsidRDefault="00380358" w:rsidP="00380358">
            <w:pPr>
              <w:ind w:firstLine="0"/>
            </w:pPr>
            <w:r>
              <w:t>Ballentine</w:t>
            </w:r>
          </w:p>
        </w:tc>
        <w:tc>
          <w:tcPr>
            <w:tcW w:w="2179" w:type="dxa"/>
            <w:shd w:val="clear" w:color="auto" w:fill="auto"/>
          </w:tcPr>
          <w:p w:rsidR="00380358" w:rsidRPr="00380358" w:rsidRDefault="00380358" w:rsidP="00380358">
            <w:pPr>
              <w:ind w:firstLine="0"/>
            </w:pPr>
            <w:r>
              <w:t>Bamberg</w:t>
            </w:r>
          </w:p>
        </w:tc>
        <w:tc>
          <w:tcPr>
            <w:tcW w:w="2180" w:type="dxa"/>
            <w:shd w:val="clear" w:color="auto" w:fill="auto"/>
          </w:tcPr>
          <w:p w:rsidR="00380358" w:rsidRPr="00380358" w:rsidRDefault="00380358" w:rsidP="00380358">
            <w:pPr>
              <w:ind w:firstLine="0"/>
            </w:pPr>
            <w:r>
              <w:t>Bannister</w:t>
            </w:r>
          </w:p>
        </w:tc>
      </w:tr>
      <w:tr w:rsidR="00380358" w:rsidRPr="00380358" w:rsidTr="00380358">
        <w:tc>
          <w:tcPr>
            <w:tcW w:w="2179" w:type="dxa"/>
            <w:shd w:val="clear" w:color="auto" w:fill="auto"/>
          </w:tcPr>
          <w:p w:rsidR="00380358" w:rsidRPr="00380358" w:rsidRDefault="00380358" w:rsidP="00380358">
            <w:pPr>
              <w:ind w:firstLine="0"/>
            </w:pPr>
            <w:r>
              <w:t>Bennett</w:t>
            </w:r>
          </w:p>
        </w:tc>
        <w:tc>
          <w:tcPr>
            <w:tcW w:w="2179" w:type="dxa"/>
            <w:shd w:val="clear" w:color="auto" w:fill="auto"/>
          </w:tcPr>
          <w:p w:rsidR="00380358" w:rsidRPr="00380358" w:rsidRDefault="00380358" w:rsidP="00380358">
            <w:pPr>
              <w:ind w:firstLine="0"/>
            </w:pPr>
            <w:r>
              <w:t>Bernstein</w:t>
            </w:r>
          </w:p>
        </w:tc>
        <w:tc>
          <w:tcPr>
            <w:tcW w:w="2180" w:type="dxa"/>
            <w:shd w:val="clear" w:color="auto" w:fill="auto"/>
          </w:tcPr>
          <w:p w:rsidR="00380358" w:rsidRPr="00380358" w:rsidRDefault="00380358" w:rsidP="00380358">
            <w:pPr>
              <w:ind w:firstLine="0"/>
            </w:pPr>
            <w:r>
              <w:t>Blackwell</w:t>
            </w:r>
          </w:p>
        </w:tc>
      </w:tr>
      <w:tr w:rsidR="00380358" w:rsidRPr="00380358" w:rsidTr="00380358">
        <w:tc>
          <w:tcPr>
            <w:tcW w:w="2179" w:type="dxa"/>
            <w:shd w:val="clear" w:color="auto" w:fill="auto"/>
          </w:tcPr>
          <w:p w:rsidR="00380358" w:rsidRPr="00380358" w:rsidRDefault="00380358" w:rsidP="00380358">
            <w:pPr>
              <w:ind w:firstLine="0"/>
            </w:pPr>
            <w:r>
              <w:t>Bradley</w:t>
            </w:r>
          </w:p>
        </w:tc>
        <w:tc>
          <w:tcPr>
            <w:tcW w:w="2179" w:type="dxa"/>
            <w:shd w:val="clear" w:color="auto" w:fill="auto"/>
          </w:tcPr>
          <w:p w:rsidR="00380358" w:rsidRPr="00380358" w:rsidRDefault="00380358" w:rsidP="00380358">
            <w:pPr>
              <w:ind w:firstLine="0"/>
            </w:pPr>
            <w:r>
              <w:t>Brown</w:t>
            </w:r>
          </w:p>
        </w:tc>
        <w:tc>
          <w:tcPr>
            <w:tcW w:w="2180" w:type="dxa"/>
            <w:shd w:val="clear" w:color="auto" w:fill="auto"/>
          </w:tcPr>
          <w:p w:rsidR="00380358" w:rsidRPr="00380358" w:rsidRDefault="00380358" w:rsidP="00380358">
            <w:pPr>
              <w:ind w:firstLine="0"/>
            </w:pPr>
            <w:r>
              <w:t>Bryant</w:t>
            </w:r>
          </w:p>
        </w:tc>
      </w:tr>
      <w:tr w:rsidR="00380358" w:rsidRPr="00380358" w:rsidTr="00380358">
        <w:tc>
          <w:tcPr>
            <w:tcW w:w="2179" w:type="dxa"/>
            <w:shd w:val="clear" w:color="auto" w:fill="auto"/>
          </w:tcPr>
          <w:p w:rsidR="00380358" w:rsidRPr="00380358" w:rsidRDefault="00380358" w:rsidP="00380358">
            <w:pPr>
              <w:ind w:firstLine="0"/>
            </w:pPr>
            <w:r>
              <w:t>Burns</w:t>
            </w:r>
          </w:p>
        </w:tc>
        <w:tc>
          <w:tcPr>
            <w:tcW w:w="2179" w:type="dxa"/>
            <w:shd w:val="clear" w:color="auto" w:fill="auto"/>
          </w:tcPr>
          <w:p w:rsidR="00380358" w:rsidRPr="00380358" w:rsidRDefault="00380358" w:rsidP="00380358">
            <w:pPr>
              <w:ind w:firstLine="0"/>
            </w:pPr>
            <w:r>
              <w:t>Calhoon</w:t>
            </w:r>
          </w:p>
        </w:tc>
        <w:tc>
          <w:tcPr>
            <w:tcW w:w="2180" w:type="dxa"/>
            <w:shd w:val="clear" w:color="auto" w:fill="auto"/>
          </w:tcPr>
          <w:p w:rsidR="00380358" w:rsidRPr="00380358" w:rsidRDefault="00380358" w:rsidP="00380358">
            <w:pPr>
              <w:ind w:firstLine="0"/>
            </w:pPr>
            <w:r>
              <w:t>Caskey</w:t>
            </w:r>
          </w:p>
        </w:tc>
      </w:tr>
      <w:tr w:rsidR="00380358" w:rsidRPr="00380358" w:rsidTr="00380358">
        <w:tc>
          <w:tcPr>
            <w:tcW w:w="2179" w:type="dxa"/>
            <w:shd w:val="clear" w:color="auto" w:fill="auto"/>
          </w:tcPr>
          <w:p w:rsidR="00380358" w:rsidRPr="00380358" w:rsidRDefault="00380358" w:rsidP="00380358">
            <w:pPr>
              <w:ind w:firstLine="0"/>
            </w:pPr>
            <w:r>
              <w:t>Chellis</w:t>
            </w:r>
          </w:p>
        </w:tc>
        <w:tc>
          <w:tcPr>
            <w:tcW w:w="2179" w:type="dxa"/>
            <w:shd w:val="clear" w:color="auto" w:fill="auto"/>
          </w:tcPr>
          <w:p w:rsidR="00380358" w:rsidRPr="00380358" w:rsidRDefault="00380358" w:rsidP="00380358">
            <w:pPr>
              <w:ind w:firstLine="0"/>
            </w:pPr>
            <w:r>
              <w:t>Chumley</w:t>
            </w:r>
          </w:p>
        </w:tc>
        <w:tc>
          <w:tcPr>
            <w:tcW w:w="2180" w:type="dxa"/>
            <w:shd w:val="clear" w:color="auto" w:fill="auto"/>
          </w:tcPr>
          <w:p w:rsidR="00380358" w:rsidRPr="00380358" w:rsidRDefault="00380358" w:rsidP="00380358">
            <w:pPr>
              <w:ind w:firstLine="0"/>
            </w:pPr>
            <w:r>
              <w:t>Clary</w:t>
            </w:r>
          </w:p>
        </w:tc>
      </w:tr>
      <w:tr w:rsidR="00380358" w:rsidRPr="00380358" w:rsidTr="00380358">
        <w:tc>
          <w:tcPr>
            <w:tcW w:w="2179" w:type="dxa"/>
            <w:shd w:val="clear" w:color="auto" w:fill="auto"/>
          </w:tcPr>
          <w:p w:rsidR="00380358" w:rsidRPr="00380358" w:rsidRDefault="00380358" w:rsidP="00380358">
            <w:pPr>
              <w:ind w:firstLine="0"/>
            </w:pPr>
            <w:r>
              <w:t>Clemmons</w:t>
            </w:r>
          </w:p>
        </w:tc>
        <w:tc>
          <w:tcPr>
            <w:tcW w:w="2179" w:type="dxa"/>
            <w:shd w:val="clear" w:color="auto" w:fill="auto"/>
          </w:tcPr>
          <w:p w:rsidR="00380358" w:rsidRPr="00380358" w:rsidRDefault="00380358" w:rsidP="00380358">
            <w:pPr>
              <w:ind w:firstLine="0"/>
            </w:pPr>
            <w:r>
              <w:t>Clyburn</w:t>
            </w:r>
          </w:p>
        </w:tc>
        <w:tc>
          <w:tcPr>
            <w:tcW w:w="2180" w:type="dxa"/>
            <w:shd w:val="clear" w:color="auto" w:fill="auto"/>
          </w:tcPr>
          <w:p w:rsidR="00380358" w:rsidRPr="00380358" w:rsidRDefault="00380358" w:rsidP="00380358">
            <w:pPr>
              <w:ind w:firstLine="0"/>
            </w:pPr>
            <w:r>
              <w:t>Cobb-Hunter</w:t>
            </w:r>
          </w:p>
        </w:tc>
      </w:tr>
      <w:tr w:rsidR="00380358" w:rsidRPr="00380358" w:rsidTr="00380358">
        <w:tc>
          <w:tcPr>
            <w:tcW w:w="2179" w:type="dxa"/>
            <w:shd w:val="clear" w:color="auto" w:fill="auto"/>
          </w:tcPr>
          <w:p w:rsidR="00380358" w:rsidRPr="00380358" w:rsidRDefault="00380358" w:rsidP="00380358">
            <w:pPr>
              <w:ind w:firstLine="0"/>
            </w:pPr>
            <w:r>
              <w:t>Cogswell</w:t>
            </w:r>
          </w:p>
        </w:tc>
        <w:tc>
          <w:tcPr>
            <w:tcW w:w="2179" w:type="dxa"/>
            <w:shd w:val="clear" w:color="auto" w:fill="auto"/>
          </w:tcPr>
          <w:p w:rsidR="00380358" w:rsidRPr="00380358" w:rsidRDefault="00380358" w:rsidP="00380358">
            <w:pPr>
              <w:ind w:firstLine="0"/>
            </w:pPr>
            <w:r>
              <w:t>Collins</w:t>
            </w:r>
          </w:p>
        </w:tc>
        <w:tc>
          <w:tcPr>
            <w:tcW w:w="2180" w:type="dxa"/>
            <w:shd w:val="clear" w:color="auto" w:fill="auto"/>
          </w:tcPr>
          <w:p w:rsidR="00380358" w:rsidRPr="00380358" w:rsidRDefault="00380358" w:rsidP="00380358">
            <w:pPr>
              <w:ind w:firstLine="0"/>
            </w:pPr>
            <w:r>
              <w:t>B. Cox</w:t>
            </w:r>
          </w:p>
        </w:tc>
      </w:tr>
      <w:tr w:rsidR="00380358" w:rsidRPr="00380358" w:rsidTr="00380358">
        <w:tc>
          <w:tcPr>
            <w:tcW w:w="2179" w:type="dxa"/>
            <w:shd w:val="clear" w:color="auto" w:fill="auto"/>
          </w:tcPr>
          <w:p w:rsidR="00380358" w:rsidRPr="00380358" w:rsidRDefault="00380358" w:rsidP="00380358">
            <w:pPr>
              <w:ind w:firstLine="0"/>
            </w:pPr>
            <w:r>
              <w:t>W. Cox</w:t>
            </w:r>
          </w:p>
        </w:tc>
        <w:tc>
          <w:tcPr>
            <w:tcW w:w="2179" w:type="dxa"/>
            <w:shd w:val="clear" w:color="auto" w:fill="auto"/>
          </w:tcPr>
          <w:p w:rsidR="00380358" w:rsidRPr="00380358" w:rsidRDefault="00380358" w:rsidP="00380358">
            <w:pPr>
              <w:ind w:firstLine="0"/>
            </w:pPr>
            <w:r>
              <w:t>Crawford</w:t>
            </w:r>
          </w:p>
        </w:tc>
        <w:tc>
          <w:tcPr>
            <w:tcW w:w="2180" w:type="dxa"/>
            <w:shd w:val="clear" w:color="auto" w:fill="auto"/>
          </w:tcPr>
          <w:p w:rsidR="00380358" w:rsidRPr="00380358" w:rsidRDefault="00380358" w:rsidP="00380358">
            <w:pPr>
              <w:ind w:firstLine="0"/>
            </w:pPr>
            <w:r>
              <w:t>Daning</w:t>
            </w:r>
          </w:p>
        </w:tc>
      </w:tr>
      <w:tr w:rsidR="00380358" w:rsidRPr="00380358" w:rsidTr="00380358">
        <w:tc>
          <w:tcPr>
            <w:tcW w:w="2179" w:type="dxa"/>
            <w:shd w:val="clear" w:color="auto" w:fill="auto"/>
          </w:tcPr>
          <w:p w:rsidR="00380358" w:rsidRPr="00380358" w:rsidRDefault="00380358" w:rsidP="00380358">
            <w:pPr>
              <w:ind w:firstLine="0"/>
            </w:pPr>
            <w:r>
              <w:t>Davis</w:t>
            </w:r>
          </w:p>
        </w:tc>
        <w:tc>
          <w:tcPr>
            <w:tcW w:w="2179" w:type="dxa"/>
            <w:shd w:val="clear" w:color="auto" w:fill="auto"/>
          </w:tcPr>
          <w:p w:rsidR="00380358" w:rsidRPr="00380358" w:rsidRDefault="00380358" w:rsidP="00380358">
            <w:pPr>
              <w:ind w:firstLine="0"/>
            </w:pPr>
            <w:r>
              <w:t>Dillard</w:t>
            </w:r>
          </w:p>
        </w:tc>
        <w:tc>
          <w:tcPr>
            <w:tcW w:w="2180" w:type="dxa"/>
            <w:shd w:val="clear" w:color="auto" w:fill="auto"/>
          </w:tcPr>
          <w:p w:rsidR="00380358" w:rsidRPr="00380358" w:rsidRDefault="00380358" w:rsidP="00380358">
            <w:pPr>
              <w:ind w:firstLine="0"/>
            </w:pPr>
            <w:r>
              <w:t>Elliott</w:t>
            </w:r>
          </w:p>
        </w:tc>
      </w:tr>
      <w:tr w:rsidR="00380358" w:rsidRPr="00380358" w:rsidTr="00380358">
        <w:tc>
          <w:tcPr>
            <w:tcW w:w="2179" w:type="dxa"/>
            <w:shd w:val="clear" w:color="auto" w:fill="auto"/>
          </w:tcPr>
          <w:p w:rsidR="00380358" w:rsidRPr="00380358" w:rsidRDefault="00380358" w:rsidP="00380358">
            <w:pPr>
              <w:ind w:firstLine="0"/>
            </w:pPr>
            <w:r>
              <w:t>Felder</w:t>
            </w:r>
          </w:p>
        </w:tc>
        <w:tc>
          <w:tcPr>
            <w:tcW w:w="2179" w:type="dxa"/>
            <w:shd w:val="clear" w:color="auto" w:fill="auto"/>
          </w:tcPr>
          <w:p w:rsidR="00380358" w:rsidRPr="00380358" w:rsidRDefault="00380358" w:rsidP="00380358">
            <w:pPr>
              <w:ind w:firstLine="0"/>
            </w:pPr>
            <w:r>
              <w:t>Finlay</w:t>
            </w:r>
          </w:p>
        </w:tc>
        <w:tc>
          <w:tcPr>
            <w:tcW w:w="2180" w:type="dxa"/>
            <w:shd w:val="clear" w:color="auto" w:fill="auto"/>
          </w:tcPr>
          <w:p w:rsidR="00380358" w:rsidRPr="00380358" w:rsidRDefault="00380358" w:rsidP="00380358">
            <w:pPr>
              <w:ind w:firstLine="0"/>
            </w:pPr>
            <w:r>
              <w:t>Forrest</w:t>
            </w:r>
          </w:p>
        </w:tc>
      </w:tr>
      <w:tr w:rsidR="00380358" w:rsidRPr="00380358" w:rsidTr="00380358">
        <w:tc>
          <w:tcPr>
            <w:tcW w:w="2179" w:type="dxa"/>
            <w:shd w:val="clear" w:color="auto" w:fill="auto"/>
          </w:tcPr>
          <w:p w:rsidR="00380358" w:rsidRPr="00380358" w:rsidRDefault="00380358" w:rsidP="00380358">
            <w:pPr>
              <w:ind w:firstLine="0"/>
            </w:pPr>
            <w:r>
              <w:t>Forrester</w:t>
            </w:r>
          </w:p>
        </w:tc>
        <w:tc>
          <w:tcPr>
            <w:tcW w:w="2179" w:type="dxa"/>
            <w:shd w:val="clear" w:color="auto" w:fill="auto"/>
          </w:tcPr>
          <w:p w:rsidR="00380358" w:rsidRPr="00380358" w:rsidRDefault="00380358" w:rsidP="00380358">
            <w:pPr>
              <w:ind w:firstLine="0"/>
            </w:pPr>
            <w:r>
              <w:t>Fry</w:t>
            </w:r>
          </w:p>
        </w:tc>
        <w:tc>
          <w:tcPr>
            <w:tcW w:w="2180" w:type="dxa"/>
            <w:shd w:val="clear" w:color="auto" w:fill="auto"/>
          </w:tcPr>
          <w:p w:rsidR="00380358" w:rsidRPr="00380358" w:rsidRDefault="00380358" w:rsidP="00380358">
            <w:pPr>
              <w:ind w:firstLine="0"/>
            </w:pPr>
            <w:r>
              <w:t>Funderburk</w:t>
            </w:r>
          </w:p>
        </w:tc>
      </w:tr>
      <w:tr w:rsidR="00380358" w:rsidRPr="00380358" w:rsidTr="00380358">
        <w:tc>
          <w:tcPr>
            <w:tcW w:w="2179" w:type="dxa"/>
            <w:shd w:val="clear" w:color="auto" w:fill="auto"/>
          </w:tcPr>
          <w:p w:rsidR="00380358" w:rsidRPr="00380358" w:rsidRDefault="00380358" w:rsidP="00380358">
            <w:pPr>
              <w:ind w:firstLine="0"/>
            </w:pPr>
            <w:r>
              <w:t>Gagnon</w:t>
            </w:r>
          </w:p>
        </w:tc>
        <w:tc>
          <w:tcPr>
            <w:tcW w:w="2179" w:type="dxa"/>
            <w:shd w:val="clear" w:color="auto" w:fill="auto"/>
          </w:tcPr>
          <w:p w:rsidR="00380358" w:rsidRPr="00380358" w:rsidRDefault="00380358" w:rsidP="00380358">
            <w:pPr>
              <w:ind w:firstLine="0"/>
            </w:pPr>
            <w:r>
              <w:t>Garvin</w:t>
            </w:r>
          </w:p>
        </w:tc>
        <w:tc>
          <w:tcPr>
            <w:tcW w:w="2180" w:type="dxa"/>
            <w:shd w:val="clear" w:color="auto" w:fill="auto"/>
          </w:tcPr>
          <w:p w:rsidR="00380358" w:rsidRPr="00380358" w:rsidRDefault="00380358" w:rsidP="00380358">
            <w:pPr>
              <w:ind w:firstLine="0"/>
            </w:pPr>
            <w:r>
              <w:t>Gilliam</w:t>
            </w:r>
          </w:p>
        </w:tc>
      </w:tr>
      <w:tr w:rsidR="00380358" w:rsidRPr="00380358" w:rsidTr="00380358">
        <w:tc>
          <w:tcPr>
            <w:tcW w:w="2179" w:type="dxa"/>
            <w:shd w:val="clear" w:color="auto" w:fill="auto"/>
          </w:tcPr>
          <w:p w:rsidR="00380358" w:rsidRPr="00380358" w:rsidRDefault="00380358" w:rsidP="00380358">
            <w:pPr>
              <w:ind w:firstLine="0"/>
            </w:pPr>
            <w:r>
              <w:t>Gilliard</w:t>
            </w:r>
          </w:p>
        </w:tc>
        <w:tc>
          <w:tcPr>
            <w:tcW w:w="2179" w:type="dxa"/>
            <w:shd w:val="clear" w:color="auto" w:fill="auto"/>
          </w:tcPr>
          <w:p w:rsidR="00380358" w:rsidRPr="00380358" w:rsidRDefault="00380358" w:rsidP="00380358">
            <w:pPr>
              <w:ind w:firstLine="0"/>
            </w:pPr>
            <w:r>
              <w:t>Govan</w:t>
            </w:r>
          </w:p>
        </w:tc>
        <w:tc>
          <w:tcPr>
            <w:tcW w:w="2180" w:type="dxa"/>
            <w:shd w:val="clear" w:color="auto" w:fill="auto"/>
          </w:tcPr>
          <w:p w:rsidR="00380358" w:rsidRPr="00380358" w:rsidRDefault="00380358" w:rsidP="00380358">
            <w:pPr>
              <w:ind w:firstLine="0"/>
            </w:pPr>
            <w:r>
              <w:t>Hardee</w:t>
            </w:r>
          </w:p>
        </w:tc>
      </w:tr>
      <w:tr w:rsidR="00380358" w:rsidRPr="00380358" w:rsidTr="00380358">
        <w:tc>
          <w:tcPr>
            <w:tcW w:w="2179" w:type="dxa"/>
            <w:shd w:val="clear" w:color="auto" w:fill="auto"/>
          </w:tcPr>
          <w:p w:rsidR="00380358" w:rsidRPr="00380358" w:rsidRDefault="00380358" w:rsidP="00380358">
            <w:pPr>
              <w:ind w:firstLine="0"/>
            </w:pPr>
            <w:r>
              <w:t>Hart</w:t>
            </w:r>
          </w:p>
        </w:tc>
        <w:tc>
          <w:tcPr>
            <w:tcW w:w="2179" w:type="dxa"/>
            <w:shd w:val="clear" w:color="auto" w:fill="auto"/>
          </w:tcPr>
          <w:p w:rsidR="00380358" w:rsidRPr="00380358" w:rsidRDefault="00380358" w:rsidP="00380358">
            <w:pPr>
              <w:ind w:firstLine="0"/>
            </w:pPr>
            <w:r>
              <w:t>Hayes</w:t>
            </w:r>
          </w:p>
        </w:tc>
        <w:tc>
          <w:tcPr>
            <w:tcW w:w="2180" w:type="dxa"/>
            <w:shd w:val="clear" w:color="auto" w:fill="auto"/>
          </w:tcPr>
          <w:p w:rsidR="00380358" w:rsidRPr="00380358" w:rsidRDefault="00380358" w:rsidP="00380358">
            <w:pPr>
              <w:ind w:firstLine="0"/>
            </w:pPr>
            <w:r>
              <w:t>Henderson-Myers</w:t>
            </w:r>
          </w:p>
        </w:tc>
      </w:tr>
      <w:tr w:rsidR="00380358" w:rsidRPr="00380358" w:rsidTr="00380358">
        <w:tc>
          <w:tcPr>
            <w:tcW w:w="2179" w:type="dxa"/>
            <w:shd w:val="clear" w:color="auto" w:fill="auto"/>
          </w:tcPr>
          <w:p w:rsidR="00380358" w:rsidRPr="00380358" w:rsidRDefault="00380358" w:rsidP="00380358">
            <w:pPr>
              <w:ind w:firstLine="0"/>
            </w:pPr>
            <w:r>
              <w:t>Henegan</w:t>
            </w:r>
          </w:p>
        </w:tc>
        <w:tc>
          <w:tcPr>
            <w:tcW w:w="2179" w:type="dxa"/>
            <w:shd w:val="clear" w:color="auto" w:fill="auto"/>
          </w:tcPr>
          <w:p w:rsidR="00380358" w:rsidRPr="00380358" w:rsidRDefault="00380358" w:rsidP="00380358">
            <w:pPr>
              <w:ind w:firstLine="0"/>
            </w:pPr>
            <w:r>
              <w:t>Hewitt</w:t>
            </w:r>
          </w:p>
        </w:tc>
        <w:tc>
          <w:tcPr>
            <w:tcW w:w="2180" w:type="dxa"/>
            <w:shd w:val="clear" w:color="auto" w:fill="auto"/>
          </w:tcPr>
          <w:p w:rsidR="00380358" w:rsidRPr="00380358" w:rsidRDefault="00380358" w:rsidP="00380358">
            <w:pPr>
              <w:ind w:firstLine="0"/>
            </w:pPr>
            <w:r>
              <w:t>Hill</w:t>
            </w:r>
          </w:p>
        </w:tc>
      </w:tr>
      <w:tr w:rsidR="00380358" w:rsidRPr="00380358" w:rsidTr="00380358">
        <w:tc>
          <w:tcPr>
            <w:tcW w:w="2179" w:type="dxa"/>
            <w:shd w:val="clear" w:color="auto" w:fill="auto"/>
          </w:tcPr>
          <w:p w:rsidR="00380358" w:rsidRPr="00380358" w:rsidRDefault="00380358" w:rsidP="00380358">
            <w:pPr>
              <w:ind w:firstLine="0"/>
            </w:pPr>
            <w:r>
              <w:t>Hiott</w:t>
            </w:r>
          </w:p>
        </w:tc>
        <w:tc>
          <w:tcPr>
            <w:tcW w:w="2179" w:type="dxa"/>
            <w:shd w:val="clear" w:color="auto" w:fill="auto"/>
          </w:tcPr>
          <w:p w:rsidR="00380358" w:rsidRPr="00380358" w:rsidRDefault="00380358" w:rsidP="00380358">
            <w:pPr>
              <w:ind w:firstLine="0"/>
            </w:pPr>
            <w:r>
              <w:t>Hixon</w:t>
            </w:r>
          </w:p>
        </w:tc>
        <w:tc>
          <w:tcPr>
            <w:tcW w:w="2180" w:type="dxa"/>
            <w:shd w:val="clear" w:color="auto" w:fill="auto"/>
          </w:tcPr>
          <w:p w:rsidR="00380358" w:rsidRPr="00380358" w:rsidRDefault="00380358" w:rsidP="00380358">
            <w:pPr>
              <w:ind w:firstLine="0"/>
            </w:pPr>
            <w:r>
              <w:t>Hosey</w:t>
            </w:r>
          </w:p>
        </w:tc>
      </w:tr>
      <w:tr w:rsidR="00380358" w:rsidRPr="00380358" w:rsidTr="00380358">
        <w:tc>
          <w:tcPr>
            <w:tcW w:w="2179" w:type="dxa"/>
            <w:shd w:val="clear" w:color="auto" w:fill="auto"/>
          </w:tcPr>
          <w:p w:rsidR="00380358" w:rsidRPr="00380358" w:rsidRDefault="00380358" w:rsidP="00380358">
            <w:pPr>
              <w:ind w:firstLine="0"/>
            </w:pPr>
            <w:r>
              <w:t>Howard</w:t>
            </w:r>
          </w:p>
        </w:tc>
        <w:tc>
          <w:tcPr>
            <w:tcW w:w="2179" w:type="dxa"/>
            <w:shd w:val="clear" w:color="auto" w:fill="auto"/>
          </w:tcPr>
          <w:p w:rsidR="00380358" w:rsidRPr="00380358" w:rsidRDefault="00380358" w:rsidP="00380358">
            <w:pPr>
              <w:ind w:firstLine="0"/>
            </w:pPr>
            <w:r>
              <w:t>Huggins</w:t>
            </w:r>
          </w:p>
        </w:tc>
        <w:tc>
          <w:tcPr>
            <w:tcW w:w="2180" w:type="dxa"/>
            <w:shd w:val="clear" w:color="auto" w:fill="auto"/>
          </w:tcPr>
          <w:p w:rsidR="00380358" w:rsidRPr="00380358" w:rsidRDefault="00380358" w:rsidP="00380358">
            <w:pPr>
              <w:ind w:firstLine="0"/>
            </w:pPr>
            <w:r>
              <w:t>Hyde</w:t>
            </w:r>
          </w:p>
        </w:tc>
      </w:tr>
      <w:tr w:rsidR="00380358" w:rsidRPr="00380358" w:rsidTr="00380358">
        <w:tc>
          <w:tcPr>
            <w:tcW w:w="2179" w:type="dxa"/>
            <w:shd w:val="clear" w:color="auto" w:fill="auto"/>
          </w:tcPr>
          <w:p w:rsidR="00380358" w:rsidRPr="00380358" w:rsidRDefault="00380358" w:rsidP="00380358">
            <w:pPr>
              <w:ind w:firstLine="0"/>
            </w:pPr>
            <w:r>
              <w:t>Jefferson</w:t>
            </w:r>
          </w:p>
        </w:tc>
        <w:tc>
          <w:tcPr>
            <w:tcW w:w="2179" w:type="dxa"/>
            <w:shd w:val="clear" w:color="auto" w:fill="auto"/>
          </w:tcPr>
          <w:p w:rsidR="00380358" w:rsidRPr="00380358" w:rsidRDefault="00380358" w:rsidP="00380358">
            <w:pPr>
              <w:ind w:firstLine="0"/>
            </w:pPr>
            <w:r>
              <w:t>Johnson</w:t>
            </w:r>
          </w:p>
        </w:tc>
        <w:tc>
          <w:tcPr>
            <w:tcW w:w="2180" w:type="dxa"/>
            <w:shd w:val="clear" w:color="auto" w:fill="auto"/>
          </w:tcPr>
          <w:p w:rsidR="00380358" w:rsidRPr="00380358" w:rsidRDefault="00380358" w:rsidP="00380358">
            <w:pPr>
              <w:ind w:firstLine="0"/>
            </w:pPr>
            <w:r>
              <w:t>Jordan</w:t>
            </w:r>
          </w:p>
        </w:tc>
      </w:tr>
      <w:tr w:rsidR="00380358" w:rsidRPr="00380358" w:rsidTr="00380358">
        <w:tc>
          <w:tcPr>
            <w:tcW w:w="2179" w:type="dxa"/>
            <w:shd w:val="clear" w:color="auto" w:fill="auto"/>
          </w:tcPr>
          <w:p w:rsidR="00380358" w:rsidRPr="00380358" w:rsidRDefault="00380358" w:rsidP="00380358">
            <w:pPr>
              <w:ind w:firstLine="0"/>
            </w:pPr>
            <w:r>
              <w:lastRenderedPageBreak/>
              <w:t>Kimmons</w:t>
            </w:r>
          </w:p>
        </w:tc>
        <w:tc>
          <w:tcPr>
            <w:tcW w:w="2179" w:type="dxa"/>
            <w:shd w:val="clear" w:color="auto" w:fill="auto"/>
          </w:tcPr>
          <w:p w:rsidR="00380358" w:rsidRPr="00380358" w:rsidRDefault="00380358" w:rsidP="00380358">
            <w:pPr>
              <w:ind w:firstLine="0"/>
            </w:pPr>
            <w:r>
              <w:t>King</w:t>
            </w:r>
          </w:p>
        </w:tc>
        <w:tc>
          <w:tcPr>
            <w:tcW w:w="2180" w:type="dxa"/>
            <w:shd w:val="clear" w:color="auto" w:fill="auto"/>
          </w:tcPr>
          <w:p w:rsidR="00380358" w:rsidRPr="00380358" w:rsidRDefault="00380358" w:rsidP="00380358">
            <w:pPr>
              <w:ind w:firstLine="0"/>
            </w:pPr>
            <w:r>
              <w:t>Kirby</w:t>
            </w:r>
          </w:p>
        </w:tc>
      </w:tr>
      <w:tr w:rsidR="00380358" w:rsidRPr="00380358" w:rsidTr="00380358">
        <w:tc>
          <w:tcPr>
            <w:tcW w:w="2179" w:type="dxa"/>
            <w:shd w:val="clear" w:color="auto" w:fill="auto"/>
          </w:tcPr>
          <w:p w:rsidR="00380358" w:rsidRPr="00380358" w:rsidRDefault="00380358" w:rsidP="00380358">
            <w:pPr>
              <w:ind w:firstLine="0"/>
            </w:pPr>
            <w:r>
              <w:t>Ligon</w:t>
            </w:r>
          </w:p>
        </w:tc>
        <w:tc>
          <w:tcPr>
            <w:tcW w:w="2179" w:type="dxa"/>
            <w:shd w:val="clear" w:color="auto" w:fill="auto"/>
          </w:tcPr>
          <w:p w:rsidR="00380358" w:rsidRPr="00380358" w:rsidRDefault="00380358" w:rsidP="00380358">
            <w:pPr>
              <w:ind w:firstLine="0"/>
            </w:pPr>
            <w:r>
              <w:t>Loftis</w:t>
            </w:r>
          </w:p>
        </w:tc>
        <w:tc>
          <w:tcPr>
            <w:tcW w:w="2180" w:type="dxa"/>
            <w:shd w:val="clear" w:color="auto" w:fill="auto"/>
          </w:tcPr>
          <w:p w:rsidR="00380358" w:rsidRPr="00380358" w:rsidRDefault="00380358" w:rsidP="00380358">
            <w:pPr>
              <w:ind w:firstLine="0"/>
            </w:pPr>
            <w:r>
              <w:t>Long</w:t>
            </w:r>
          </w:p>
        </w:tc>
      </w:tr>
      <w:tr w:rsidR="00380358" w:rsidRPr="00380358" w:rsidTr="00380358">
        <w:tc>
          <w:tcPr>
            <w:tcW w:w="2179" w:type="dxa"/>
            <w:shd w:val="clear" w:color="auto" w:fill="auto"/>
          </w:tcPr>
          <w:p w:rsidR="00380358" w:rsidRPr="00380358" w:rsidRDefault="00380358" w:rsidP="00380358">
            <w:pPr>
              <w:ind w:firstLine="0"/>
            </w:pPr>
            <w:r>
              <w:t>Lowe</w:t>
            </w:r>
          </w:p>
        </w:tc>
        <w:tc>
          <w:tcPr>
            <w:tcW w:w="2179" w:type="dxa"/>
            <w:shd w:val="clear" w:color="auto" w:fill="auto"/>
          </w:tcPr>
          <w:p w:rsidR="00380358" w:rsidRPr="00380358" w:rsidRDefault="00380358" w:rsidP="00380358">
            <w:pPr>
              <w:ind w:firstLine="0"/>
            </w:pPr>
            <w:r>
              <w:t>Lucas</w:t>
            </w:r>
          </w:p>
        </w:tc>
        <w:tc>
          <w:tcPr>
            <w:tcW w:w="2180" w:type="dxa"/>
            <w:shd w:val="clear" w:color="auto" w:fill="auto"/>
          </w:tcPr>
          <w:p w:rsidR="00380358" w:rsidRPr="00380358" w:rsidRDefault="00380358" w:rsidP="00380358">
            <w:pPr>
              <w:ind w:firstLine="0"/>
            </w:pPr>
            <w:r>
              <w:t>Mace</w:t>
            </w:r>
          </w:p>
        </w:tc>
      </w:tr>
      <w:tr w:rsidR="00380358" w:rsidRPr="00380358" w:rsidTr="00380358">
        <w:tc>
          <w:tcPr>
            <w:tcW w:w="2179" w:type="dxa"/>
            <w:shd w:val="clear" w:color="auto" w:fill="auto"/>
          </w:tcPr>
          <w:p w:rsidR="00380358" w:rsidRPr="00380358" w:rsidRDefault="00380358" w:rsidP="00380358">
            <w:pPr>
              <w:ind w:firstLine="0"/>
            </w:pPr>
            <w:r>
              <w:t>Mack</w:t>
            </w:r>
          </w:p>
        </w:tc>
        <w:tc>
          <w:tcPr>
            <w:tcW w:w="2179" w:type="dxa"/>
            <w:shd w:val="clear" w:color="auto" w:fill="auto"/>
          </w:tcPr>
          <w:p w:rsidR="00380358" w:rsidRPr="00380358" w:rsidRDefault="00380358" w:rsidP="00380358">
            <w:pPr>
              <w:ind w:firstLine="0"/>
            </w:pPr>
            <w:r>
              <w:t>Magnuson</w:t>
            </w:r>
          </w:p>
        </w:tc>
        <w:tc>
          <w:tcPr>
            <w:tcW w:w="2180" w:type="dxa"/>
            <w:shd w:val="clear" w:color="auto" w:fill="auto"/>
          </w:tcPr>
          <w:p w:rsidR="00380358" w:rsidRPr="00380358" w:rsidRDefault="00380358" w:rsidP="00380358">
            <w:pPr>
              <w:ind w:firstLine="0"/>
            </w:pPr>
            <w:r>
              <w:t>Martin</w:t>
            </w:r>
          </w:p>
        </w:tc>
      </w:tr>
      <w:tr w:rsidR="00380358" w:rsidRPr="00380358" w:rsidTr="00380358">
        <w:tc>
          <w:tcPr>
            <w:tcW w:w="2179" w:type="dxa"/>
            <w:shd w:val="clear" w:color="auto" w:fill="auto"/>
          </w:tcPr>
          <w:p w:rsidR="00380358" w:rsidRPr="00380358" w:rsidRDefault="00380358" w:rsidP="00380358">
            <w:pPr>
              <w:ind w:firstLine="0"/>
            </w:pPr>
            <w:r>
              <w:t>McCoy</w:t>
            </w:r>
          </w:p>
        </w:tc>
        <w:tc>
          <w:tcPr>
            <w:tcW w:w="2179" w:type="dxa"/>
            <w:shd w:val="clear" w:color="auto" w:fill="auto"/>
          </w:tcPr>
          <w:p w:rsidR="00380358" w:rsidRPr="00380358" w:rsidRDefault="00380358" w:rsidP="00380358">
            <w:pPr>
              <w:ind w:firstLine="0"/>
            </w:pPr>
            <w:r>
              <w:t>McCravy</w:t>
            </w:r>
          </w:p>
        </w:tc>
        <w:tc>
          <w:tcPr>
            <w:tcW w:w="2180" w:type="dxa"/>
            <w:shd w:val="clear" w:color="auto" w:fill="auto"/>
          </w:tcPr>
          <w:p w:rsidR="00380358" w:rsidRPr="00380358" w:rsidRDefault="00380358" w:rsidP="00380358">
            <w:pPr>
              <w:ind w:firstLine="0"/>
            </w:pPr>
            <w:r>
              <w:t>McDaniel</w:t>
            </w:r>
          </w:p>
        </w:tc>
      </w:tr>
      <w:tr w:rsidR="00380358" w:rsidRPr="00380358" w:rsidTr="00380358">
        <w:tc>
          <w:tcPr>
            <w:tcW w:w="2179" w:type="dxa"/>
            <w:shd w:val="clear" w:color="auto" w:fill="auto"/>
          </w:tcPr>
          <w:p w:rsidR="00380358" w:rsidRPr="00380358" w:rsidRDefault="00380358" w:rsidP="00380358">
            <w:pPr>
              <w:ind w:firstLine="0"/>
            </w:pPr>
            <w:r>
              <w:t>McKnight</w:t>
            </w:r>
          </w:p>
        </w:tc>
        <w:tc>
          <w:tcPr>
            <w:tcW w:w="2179" w:type="dxa"/>
            <w:shd w:val="clear" w:color="auto" w:fill="auto"/>
          </w:tcPr>
          <w:p w:rsidR="00380358" w:rsidRPr="00380358" w:rsidRDefault="00380358" w:rsidP="00380358">
            <w:pPr>
              <w:ind w:firstLine="0"/>
            </w:pPr>
            <w:r>
              <w:t>Moore</w:t>
            </w:r>
          </w:p>
        </w:tc>
        <w:tc>
          <w:tcPr>
            <w:tcW w:w="2180" w:type="dxa"/>
            <w:shd w:val="clear" w:color="auto" w:fill="auto"/>
          </w:tcPr>
          <w:p w:rsidR="00380358" w:rsidRPr="00380358" w:rsidRDefault="00380358" w:rsidP="00380358">
            <w:pPr>
              <w:ind w:firstLine="0"/>
            </w:pPr>
            <w:r>
              <w:t>Morgan</w:t>
            </w:r>
          </w:p>
        </w:tc>
      </w:tr>
      <w:tr w:rsidR="00380358" w:rsidRPr="00380358" w:rsidTr="00380358">
        <w:tc>
          <w:tcPr>
            <w:tcW w:w="2179" w:type="dxa"/>
            <w:shd w:val="clear" w:color="auto" w:fill="auto"/>
          </w:tcPr>
          <w:p w:rsidR="00380358" w:rsidRPr="00380358" w:rsidRDefault="00380358" w:rsidP="00380358">
            <w:pPr>
              <w:ind w:firstLine="0"/>
            </w:pPr>
            <w:r>
              <w:t>D. C. Moss</w:t>
            </w:r>
          </w:p>
        </w:tc>
        <w:tc>
          <w:tcPr>
            <w:tcW w:w="2179" w:type="dxa"/>
            <w:shd w:val="clear" w:color="auto" w:fill="auto"/>
          </w:tcPr>
          <w:p w:rsidR="00380358" w:rsidRPr="00380358" w:rsidRDefault="00380358" w:rsidP="00380358">
            <w:pPr>
              <w:ind w:firstLine="0"/>
            </w:pPr>
            <w:r>
              <w:t>V. S. Moss</w:t>
            </w:r>
          </w:p>
        </w:tc>
        <w:tc>
          <w:tcPr>
            <w:tcW w:w="2180" w:type="dxa"/>
            <w:shd w:val="clear" w:color="auto" w:fill="auto"/>
          </w:tcPr>
          <w:p w:rsidR="00380358" w:rsidRPr="00380358" w:rsidRDefault="00380358" w:rsidP="00380358">
            <w:pPr>
              <w:ind w:firstLine="0"/>
            </w:pPr>
            <w:r>
              <w:t>B. Newton</w:t>
            </w:r>
          </w:p>
        </w:tc>
      </w:tr>
      <w:tr w:rsidR="00380358" w:rsidRPr="00380358" w:rsidTr="00380358">
        <w:tc>
          <w:tcPr>
            <w:tcW w:w="2179" w:type="dxa"/>
            <w:shd w:val="clear" w:color="auto" w:fill="auto"/>
          </w:tcPr>
          <w:p w:rsidR="00380358" w:rsidRPr="00380358" w:rsidRDefault="00380358" w:rsidP="00380358">
            <w:pPr>
              <w:ind w:firstLine="0"/>
            </w:pPr>
            <w:r>
              <w:t>W. Newton</w:t>
            </w:r>
          </w:p>
        </w:tc>
        <w:tc>
          <w:tcPr>
            <w:tcW w:w="2179" w:type="dxa"/>
            <w:shd w:val="clear" w:color="auto" w:fill="auto"/>
          </w:tcPr>
          <w:p w:rsidR="00380358" w:rsidRPr="00380358" w:rsidRDefault="00380358" w:rsidP="00380358">
            <w:pPr>
              <w:ind w:firstLine="0"/>
            </w:pPr>
            <w:r>
              <w:t>Norrell</w:t>
            </w:r>
          </w:p>
        </w:tc>
        <w:tc>
          <w:tcPr>
            <w:tcW w:w="2180" w:type="dxa"/>
            <w:shd w:val="clear" w:color="auto" w:fill="auto"/>
          </w:tcPr>
          <w:p w:rsidR="00380358" w:rsidRPr="00380358" w:rsidRDefault="00380358" w:rsidP="00380358">
            <w:pPr>
              <w:ind w:firstLine="0"/>
            </w:pPr>
            <w:r>
              <w:t>Ott</w:t>
            </w:r>
          </w:p>
        </w:tc>
      </w:tr>
      <w:tr w:rsidR="00380358" w:rsidRPr="00380358" w:rsidTr="00380358">
        <w:tc>
          <w:tcPr>
            <w:tcW w:w="2179" w:type="dxa"/>
            <w:shd w:val="clear" w:color="auto" w:fill="auto"/>
          </w:tcPr>
          <w:p w:rsidR="00380358" w:rsidRPr="00380358" w:rsidRDefault="00380358" w:rsidP="00380358">
            <w:pPr>
              <w:ind w:firstLine="0"/>
            </w:pPr>
            <w:r>
              <w:t>Pendarvis</w:t>
            </w:r>
          </w:p>
        </w:tc>
        <w:tc>
          <w:tcPr>
            <w:tcW w:w="2179" w:type="dxa"/>
            <w:shd w:val="clear" w:color="auto" w:fill="auto"/>
          </w:tcPr>
          <w:p w:rsidR="00380358" w:rsidRPr="00380358" w:rsidRDefault="00380358" w:rsidP="00380358">
            <w:pPr>
              <w:ind w:firstLine="0"/>
            </w:pPr>
            <w:r>
              <w:t>Pope</w:t>
            </w:r>
          </w:p>
        </w:tc>
        <w:tc>
          <w:tcPr>
            <w:tcW w:w="2180" w:type="dxa"/>
            <w:shd w:val="clear" w:color="auto" w:fill="auto"/>
          </w:tcPr>
          <w:p w:rsidR="00380358" w:rsidRPr="00380358" w:rsidRDefault="00380358" w:rsidP="00380358">
            <w:pPr>
              <w:ind w:firstLine="0"/>
            </w:pPr>
            <w:r>
              <w:t>Ridgeway</w:t>
            </w:r>
          </w:p>
        </w:tc>
      </w:tr>
      <w:tr w:rsidR="00380358" w:rsidRPr="00380358" w:rsidTr="00380358">
        <w:tc>
          <w:tcPr>
            <w:tcW w:w="2179" w:type="dxa"/>
            <w:shd w:val="clear" w:color="auto" w:fill="auto"/>
          </w:tcPr>
          <w:p w:rsidR="00380358" w:rsidRPr="00380358" w:rsidRDefault="00380358" w:rsidP="00380358">
            <w:pPr>
              <w:ind w:firstLine="0"/>
            </w:pPr>
            <w:r>
              <w:t>Rivers</w:t>
            </w:r>
          </w:p>
        </w:tc>
        <w:tc>
          <w:tcPr>
            <w:tcW w:w="2179" w:type="dxa"/>
            <w:shd w:val="clear" w:color="auto" w:fill="auto"/>
          </w:tcPr>
          <w:p w:rsidR="00380358" w:rsidRPr="00380358" w:rsidRDefault="00380358" w:rsidP="00380358">
            <w:pPr>
              <w:ind w:firstLine="0"/>
            </w:pPr>
            <w:r>
              <w:t>Robinson</w:t>
            </w:r>
          </w:p>
        </w:tc>
        <w:tc>
          <w:tcPr>
            <w:tcW w:w="2180" w:type="dxa"/>
            <w:shd w:val="clear" w:color="auto" w:fill="auto"/>
          </w:tcPr>
          <w:p w:rsidR="00380358" w:rsidRPr="00380358" w:rsidRDefault="00380358" w:rsidP="00380358">
            <w:pPr>
              <w:ind w:firstLine="0"/>
            </w:pPr>
            <w:r>
              <w:t>Rose</w:t>
            </w:r>
          </w:p>
        </w:tc>
      </w:tr>
      <w:tr w:rsidR="00380358" w:rsidRPr="00380358" w:rsidTr="00380358">
        <w:tc>
          <w:tcPr>
            <w:tcW w:w="2179" w:type="dxa"/>
            <w:shd w:val="clear" w:color="auto" w:fill="auto"/>
          </w:tcPr>
          <w:p w:rsidR="00380358" w:rsidRPr="00380358" w:rsidRDefault="00380358" w:rsidP="00380358">
            <w:pPr>
              <w:ind w:firstLine="0"/>
            </w:pPr>
            <w:r>
              <w:t>Rutherford</w:t>
            </w:r>
          </w:p>
        </w:tc>
        <w:tc>
          <w:tcPr>
            <w:tcW w:w="2179" w:type="dxa"/>
            <w:shd w:val="clear" w:color="auto" w:fill="auto"/>
          </w:tcPr>
          <w:p w:rsidR="00380358" w:rsidRPr="00380358" w:rsidRDefault="00380358" w:rsidP="00380358">
            <w:pPr>
              <w:ind w:firstLine="0"/>
            </w:pPr>
            <w:r>
              <w:t>Sandifer</w:t>
            </w:r>
          </w:p>
        </w:tc>
        <w:tc>
          <w:tcPr>
            <w:tcW w:w="2180" w:type="dxa"/>
            <w:shd w:val="clear" w:color="auto" w:fill="auto"/>
          </w:tcPr>
          <w:p w:rsidR="00380358" w:rsidRPr="00380358" w:rsidRDefault="00380358" w:rsidP="00380358">
            <w:pPr>
              <w:ind w:firstLine="0"/>
            </w:pPr>
            <w:r>
              <w:t>Simmons</w:t>
            </w:r>
          </w:p>
        </w:tc>
      </w:tr>
      <w:tr w:rsidR="00380358" w:rsidRPr="00380358" w:rsidTr="00380358">
        <w:tc>
          <w:tcPr>
            <w:tcW w:w="2179" w:type="dxa"/>
            <w:shd w:val="clear" w:color="auto" w:fill="auto"/>
          </w:tcPr>
          <w:p w:rsidR="00380358" w:rsidRPr="00380358" w:rsidRDefault="00380358" w:rsidP="00380358">
            <w:pPr>
              <w:ind w:firstLine="0"/>
            </w:pPr>
            <w:r>
              <w:t>Simrill</w:t>
            </w:r>
          </w:p>
        </w:tc>
        <w:tc>
          <w:tcPr>
            <w:tcW w:w="2179" w:type="dxa"/>
            <w:shd w:val="clear" w:color="auto" w:fill="auto"/>
          </w:tcPr>
          <w:p w:rsidR="00380358" w:rsidRPr="00380358" w:rsidRDefault="00380358" w:rsidP="00380358">
            <w:pPr>
              <w:ind w:firstLine="0"/>
            </w:pPr>
            <w:r>
              <w:t>G. M. Smith</w:t>
            </w:r>
          </w:p>
        </w:tc>
        <w:tc>
          <w:tcPr>
            <w:tcW w:w="2180" w:type="dxa"/>
            <w:shd w:val="clear" w:color="auto" w:fill="auto"/>
          </w:tcPr>
          <w:p w:rsidR="00380358" w:rsidRPr="00380358" w:rsidRDefault="00380358" w:rsidP="00380358">
            <w:pPr>
              <w:ind w:firstLine="0"/>
            </w:pPr>
            <w:r>
              <w:t>G. R. Smith</w:t>
            </w:r>
          </w:p>
        </w:tc>
      </w:tr>
      <w:tr w:rsidR="00380358" w:rsidRPr="00380358" w:rsidTr="00380358">
        <w:tc>
          <w:tcPr>
            <w:tcW w:w="2179" w:type="dxa"/>
            <w:shd w:val="clear" w:color="auto" w:fill="auto"/>
          </w:tcPr>
          <w:p w:rsidR="00380358" w:rsidRPr="00380358" w:rsidRDefault="00380358" w:rsidP="00380358">
            <w:pPr>
              <w:ind w:firstLine="0"/>
            </w:pPr>
            <w:r>
              <w:t>Sottile</w:t>
            </w:r>
          </w:p>
        </w:tc>
        <w:tc>
          <w:tcPr>
            <w:tcW w:w="2179" w:type="dxa"/>
            <w:shd w:val="clear" w:color="auto" w:fill="auto"/>
          </w:tcPr>
          <w:p w:rsidR="00380358" w:rsidRPr="00380358" w:rsidRDefault="00380358" w:rsidP="00380358">
            <w:pPr>
              <w:ind w:firstLine="0"/>
            </w:pPr>
            <w:r>
              <w:t>Spires</w:t>
            </w:r>
          </w:p>
        </w:tc>
        <w:tc>
          <w:tcPr>
            <w:tcW w:w="2180" w:type="dxa"/>
            <w:shd w:val="clear" w:color="auto" w:fill="auto"/>
          </w:tcPr>
          <w:p w:rsidR="00380358" w:rsidRPr="00380358" w:rsidRDefault="00380358" w:rsidP="00380358">
            <w:pPr>
              <w:ind w:firstLine="0"/>
            </w:pPr>
            <w:r>
              <w:t>Stavrinakis</w:t>
            </w:r>
          </w:p>
        </w:tc>
      </w:tr>
      <w:tr w:rsidR="00380358" w:rsidRPr="00380358" w:rsidTr="00380358">
        <w:tc>
          <w:tcPr>
            <w:tcW w:w="2179" w:type="dxa"/>
            <w:shd w:val="clear" w:color="auto" w:fill="auto"/>
          </w:tcPr>
          <w:p w:rsidR="00380358" w:rsidRPr="00380358" w:rsidRDefault="00380358" w:rsidP="00380358">
            <w:pPr>
              <w:ind w:firstLine="0"/>
            </w:pPr>
            <w:r>
              <w:t>Stringer</w:t>
            </w:r>
          </w:p>
        </w:tc>
        <w:tc>
          <w:tcPr>
            <w:tcW w:w="2179" w:type="dxa"/>
            <w:shd w:val="clear" w:color="auto" w:fill="auto"/>
          </w:tcPr>
          <w:p w:rsidR="00380358" w:rsidRPr="00380358" w:rsidRDefault="00380358" w:rsidP="00380358">
            <w:pPr>
              <w:ind w:firstLine="0"/>
            </w:pPr>
            <w:r>
              <w:t>Tallon</w:t>
            </w:r>
          </w:p>
        </w:tc>
        <w:tc>
          <w:tcPr>
            <w:tcW w:w="2180" w:type="dxa"/>
            <w:shd w:val="clear" w:color="auto" w:fill="auto"/>
          </w:tcPr>
          <w:p w:rsidR="00380358" w:rsidRPr="00380358" w:rsidRDefault="00380358" w:rsidP="00380358">
            <w:pPr>
              <w:ind w:firstLine="0"/>
            </w:pPr>
            <w:r>
              <w:t>Taylor</w:t>
            </w:r>
          </w:p>
        </w:tc>
      </w:tr>
      <w:tr w:rsidR="00380358" w:rsidRPr="00380358" w:rsidTr="00380358">
        <w:tc>
          <w:tcPr>
            <w:tcW w:w="2179" w:type="dxa"/>
            <w:shd w:val="clear" w:color="auto" w:fill="auto"/>
          </w:tcPr>
          <w:p w:rsidR="00380358" w:rsidRPr="00380358" w:rsidRDefault="00380358" w:rsidP="00380358">
            <w:pPr>
              <w:ind w:firstLine="0"/>
            </w:pPr>
            <w:r>
              <w:t>Trantham</w:t>
            </w:r>
          </w:p>
        </w:tc>
        <w:tc>
          <w:tcPr>
            <w:tcW w:w="2179" w:type="dxa"/>
            <w:shd w:val="clear" w:color="auto" w:fill="auto"/>
          </w:tcPr>
          <w:p w:rsidR="00380358" w:rsidRPr="00380358" w:rsidRDefault="00380358" w:rsidP="00380358">
            <w:pPr>
              <w:ind w:firstLine="0"/>
            </w:pPr>
            <w:r>
              <w:t>Weeks</w:t>
            </w:r>
          </w:p>
        </w:tc>
        <w:tc>
          <w:tcPr>
            <w:tcW w:w="2180" w:type="dxa"/>
            <w:shd w:val="clear" w:color="auto" w:fill="auto"/>
          </w:tcPr>
          <w:p w:rsidR="00380358" w:rsidRPr="00380358" w:rsidRDefault="00380358" w:rsidP="00380358">
            <w:pPr>
              <w:ind w:firstLine="0"/>
            </w:pPr>
            <w:r>
              <w:t>West</w:t>
            </w:r>
          </w:p>
        </w:tc>
      </w:tr>
      <w:tr w:rsidR="00380358" w:rsidRPr="00380358" w:rsidTr="00380358">
        <w:tc>
          <w:tcPr>
            <w:tcW w:w="2179" w:type="dxa"/>
            <w:shd w:val="clear" w:color="auto" w:fill="auto"/>
          </w:tcPr>
          <w:p w:rsidR="00380358" w:rsidRPr="00380358" w:rsidRDefault="00380358" w:rsidP="00380358">
            <w:pPr>
              <w:ind w:firstLine="0"/>
            </w:pPr>
            <w:r>
              <w:t>Wheeler</w:t>
            </w:r>
          </w:p>
        </w:tc>
        <w:tc>
          <w:tcPr>
            <w:tcW w:w="2179" w:type="dxa"/>
            <w:shd w:val="clear" w:color="auto" w:fill="auto"/>
          </w:tcPr>
          <w:p w:rsidR="00380358" w:rsidRPr="00380358" w:rsidRDefault="00380358" w:rsidP="00380358">
            <w:pPr>
              <w:ind w:firstLine="0"/>
            </w:pPr>
            <w:r>
              <w:t>White</w:t>
            </w:r>
          </w:p>
        </w:tc>
        <w:tc>
          <w:tcPr>
            <w:tcW w:w="2180" w:type="dxa"/>
            <w:shd w:val="clear" w:color="auto" w:fill="auto"/>
          </w:tcPr>
          <w:p w:rsidR="00380358" w:rsidRPr="00380358" w:rsidRDefault="00380358" w:rsidP="00380358">
            <w:pPr>
              <w:ind w:firstLine="0"/>
            </w:pPr>
            <w:r>
              <w:t>Whitmire</w:t>
            </w:r>
          </w:p>
        </w:tc>
      </w:tr>
      <w:tr w:rsidR="00380358" w:rsidRPr="00380358" w:rsidTr="00380358">
        <w:tc>
          <w:tcPr>
            <w:tcW w:w="2179" w:type="dxa"/>
            <w:shd w:val="clear" w:color="auto" w:fill="auto"/>
          </w:tcPr>
          <w:p w:rsidR="00380358" w:rsidRPr="00380358" w:rsidRDefault="00380358" w:rsidP="00380358">
            <w:pPr>
              <w:keepNext/>
              <w:ind w:firstLine="0"/>
            </w:pPr>
            <w:r>
              <w:t>R. Williams</w:t>
            </w:r>
          </w:p>
        </w:tc>
        <w:tc>
          <w:tcPr>
            <w:tcW w:w="2179" w:type="dxa"/>
            <w:shd w:val="clear" w:color="auto" w:fill="auto"/>
          </w:tcPr>
          <w:p w:rsidR="00380358" w:rsidRPr="00380358" w:rsidRDefault="00380358" w:rsidP="00380358">
            <w:pPr>
              <w:keepNext/>
              <w:ind w:firstLine="0"/>
            </w:pPr>
            <w:r>
              <w:t>S. Williams</w:t>
            </w:r>
          </w:p>
        </w:tc>
        <w:tc>
          <w:tcPr>
            <w:tcW w:w="2180" w:type="dxa"/>
            <w:shd w:val="clear" w:color="auto" w:fill="auto"/>
          </w:tcPr>
          <w:p w:rsidR="00380358" w:rsidRPr="00380358" w:rsidRDefault="00380358" w:rsidP="00380358">
            <w:pPr>
              <w:keepNext/>
              <w:ind w:firstLine="0"/>
            </w:pPr>
            <w:r>
              <w:t>Willis</w:t>
            </w:r>
          </w:p>
        </w:tc>
      </w:tr>
      <w:tr w:rsidR="00380358" w:rsidRPr="00380358" w:rsidTr="00380358">
        <w:tc>
          <w:tcPr>
            <w:tcW w:w="2179" w:type="dxa"/>
            <w:shd w:val="clear" w:color="auto" w:fill="auto"/>
          </w:tcPr>
          <w:p w:rsidR="00380358" w:rsidRPr="00380358" w:rsidRDefault="00380358" w:rsidP="00380358">
            <w:pPr>
              <w:keepNext/>
              <w:ind w:firstLine="0"/>
            </w:pPr>
            <w:r>
              <w:t>Wooten</w:t>
            </w:r>
          </w:p>
        </w:tc>
        <w:tc>
          <w:tcPr>
            <w:tcW w:w="2179" w:type="dxa"/>
            <w:shd w:val="clear" w:color="auto" w:fill="auto"/>
          </w:tcPr>
          <w:p w:rsidR="00380358" w:rsidRPr="00380358" w:rsidRDefault="00380358" w:rsidP="00380358">
            <w:pPr>
              <w:keepNext/>
              <w:ind w:firstLine="0"/>
            </w:pPr>
            <w:r>
              <w:t>Yow</w:t>
            </w:r>
          </w:p>
        </w:tc>
        <w:tc>
          <w:tcPr>
            <w:tcW w:w="2180" w:type="dxa"/>
            <w:shd w:val="clear" w:color="auto" w:fill="auto"/>
          </w:tcPr>
          <w:p w:rsidR="00380358" w:rsidRPr="00380358" w:rsidRDefault="00380358" w:rsidP="00380358">
            <w:pPr>
              <w:keepNext/>
              <w:ind w:firstLine="0"/>
            </w:pPr>
          </w:p>
        </w:tc>
      </w:tr>
    </w:tbl>
    <w:p w:rsidR="00380358" w:rsidRDefault="00380358" w:rsidP="00380358"/>
    <w:p w:rsidR="00380358" w:rsidRDefault="00380358" w:rsidP="00380358">
      <w:pPr>
        <w:jc w:val="center"/>
        <w:rPr>
          <w:b/>
        </w:rPr>
      </w:pPr>
      <w:r w:rsidRPr="00380358">
        <w:rPr>
          <w:b/>
        </w:rPr>
        <w:t>Total--113</w:t>
      </w:r>
    </w:p>
    <w:p w:rsidR="00380358" w:rsidRDefault="00380358" w:rsidP="00380358">
      <w:pPr>
        <w:jc w:val="center"/>
        <w:rPr>
          <w:b/>
        </w:rPr>
      </w:pPr>
    </w:p>
    <w:p w:rsidR="00380358" w:rsidRDefault="00380358" w:rsidP="00380358">
      <w:pPr>
        <w:ind w:firstLine="0"/>
      </w:pPr>
      <w:r w:rsidRPr="00380358">
        <w:t xml:space="preserve"> </w:t>
      </w:r>
      <w:r>
        <w:t>Those who voted in the negative are:</w:t>
      </w:r>
    </w:p>
    <w:p w:rsidR="00380358" w:rsidRDefault="00380358" w:rsidP="00380358"/>
    <w:p w:rsidR="00380358" w:rsidRDefault="00380358" w:rsidP="00380358">
      <w:pPr>
        <w:jc w:val="center"/>
        <w:rPr>
          <w:b/>
        </w:rPr>
      </w:pPr>
      <w:r w:rsidRPr="00380358">
        <w:rPr>
          <w:b/>
        </w:rPr>
        <w:t>Total--0</w:t>
      </w:r>
    </w:p>
    <w:p w:rsidR="00380358" w:rsidRDefault="00380358" w:rsidP="00380358">
      <w:pPr>
        <w:jc w:val="center"/>
        <w:rPr>
          <w:b/>
        </w:rPr>
      </w:pPr>
    </w:p>
    <w:p w:rsidR="00380358" w:rsidRDefault="00380358" w:rsidP="00380358">
      <w:r>
        <w:t>So, the Bill, as amended, was read the second time and ordered to third reading.</w:t>
      </w:r>
    </w:p>
    <w:p w:rsidR="00380358" w:rsidRDefault="00380358" w:rsidP="00380358"/>
    <w:p w:rsidR="00380358" w:rsidRDefault="00380358" w:rsidP="00380358">
      <w:pPr>
        <w:keepNext/>
        <w:jc w:val="center"/>
        <w:rPr>
          <w:b/>
        </w:rPr>
      </w:pPr>
      <w:r w:rsidRPr="00380358">
        <w:rPr>
          <w:b/>
        </w:rPr>
        <w:t>H. 3986--ORDERED TO BE READ THIRD TIME TOMORROW</w:t>
      </w:r>
    </w:p>
    <w:p w:rsidR="00380358" w:rsidRDefault="00380358" w:rsidP="00380358">
      <w:r>
        <w:t xml:space="preserve">On motion of Rep. G. M. SMITH, with unanimous consent, it was ordered that H. 3986 be read the third time tomorrow.  </w:t>
      </w:r>
    </w:p>
    <w:p w:rsidR="00380358" w:rsidRDefault="00380358" w:rsidP="00380358"/>
    <w:p w:rsidR="00380358" w:rsidRDefault="00380358" w:rsidP="00380358">
      <w:pPr>
        <w:keepNext/>
        <w:jc w:val="center"/>
        <w:rPr>
          <w:b/>
        </w:rPr>
      </w:pPr>
      <w:r w:rsidRPr="00380358">
        <w:rPr>
          <w:b/>
        </w:rPr>
        <w:t>H. 4243--POINT OF ORDER, RULE 5.10 WAIVED, AND DEBATE ADJOURNED</w:t>
      </w:r>
    </w:p>
    <w:p w:rsidR="00380358" w:rsidRDefault="00380358" w:rsidP="00380358">
      <w:pPr>
        <w:keepNext/>
      </w:pPr>
      <w:r>
        <w:t>The following Bill was taken up:</w:t>
      </w:r>
    </w:p>
    <w:p w:rsidR="00380358" w:rsidRDefault="00380358" w:rsidP="00380358">
      <w:pPr>
        <w:keepNext/>
      </w:pPr>
      <w:bookmarkStart w:id="30" w:name="include_clip_start_98"/>
      <w:bookmarkEnd w:id="30"/>
    </w:p>
    <w:p w:rsidR="00380358" w:rsidRDefault="00380358" w:rsidP="00380358">
      <w:r>
        <w:t>H. 4243 -- Reps. Simrill, Lucas, Pope, G. M. Smith, Rutherford, King, Felder, Bryant, D. C. Moss, B. Newton, Ligon, V. S. Moss, Brown, W. Cox, Jefferson, R. Williams, Calhoon, McKnight, Spires, Elliott, Gilliam, West and Atkinson: A BILL TO AMEND SECTION 12-6-</w:t>
      </w:r>
      <w:r>
        <w:lastRenderedPageBreak/>
        <w:t>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380358" w:rsidRDefault="00380358" w:rsidP="00380358">
      <w:bookmarkStart w:id="31" w:name="include_clip_end_98"/>
      <w:bookmarkEnd w:id="31"/>
    </w:p>
    <w:p w:rsidR="00380358" w:rsidRDefault="00380358" w:rsidP="00380358">
      <w:pPr>
        <w:keepNext/>
        <w:jc w:val="center"/>
        <w:rPr>
          <w:b/>
        </w:rPr>
      </w:pPr>
      <w:r w:rsidRPr="00380358">
        <w:rPr>
          <w:b/>
        </w:rPr>
        <w:t>POINT OF ORDER</w:t>
      </w:r>
    </w:p>
    <w:p w:rsidR="00380358" w:rsidRDefault="00380358" w:rsidP="00380358">
      <w:r>
        <w:t>Rep. HILL made the Point of Order that the Bill was improperly before the House for consideration since its number and title have not been printed in the House Calendar at least one statewide legislative day prior to second reading.</w:t>
      </w:r>
    </w:p>
    <w:p w:rsidR="00380358" w:rsidRDefault="00380358" w:rsidP="00380358">
      <w:r>
        <w:t xml:space="preserve">The SPEAKER sustained the Point of Order.  </w:t>
      </w:r>
    </w:p>
    <w:p w:rsidR="00380358" w:rsidRDefault="00380358" w:rsidP="00380358"/>
    <w:p w:rsidR="00380358" w:rsidRDefault="00380358" w:rsidP="00380358">
      <w:r>
        <w:t>Rep. SIMRILL moved to waive Rule 5.10, pursuant to Rule 5.15.</w:t>
      </w:r>
    </w:p>
    <w:p w:rsidR="00380358" w:rsidRDefault="00380358" w:rsidP="00380358"/>
    <w:p w:rsidR="00380358" w:rsidRDefault="00380358" w:rsidP="00380358">
      <w:r>
        <w:t xml:space="preserve">The yeas and nays were taken resulting as follows: </w:t>
      </w:r>
    </w:p>
    <w:p w:rsidR="00380358" w:rsidRDefault="00380358" w:rsidP="00380358">
      <w:pPr>
        <w:jc w:val="center"/>
      </w:pPr>
      <w:r>
        <w:t xml:space="preserve"> </w:t>
      </w:r>
      <w:bookmarkStart w:id="32" w:name="vote_start102"/>
      <w:bookmarkEnd w:id="32"/>
      <w:r>
        <w:t>Yeas 99; Nays 3</w:t>
      </w:r>
    </w:p>
    <w:p w:rsidR="00380358" w:rsidRDefault="00380358" w:rsidP="00380358">
      <w:pPr>
        <w:jc w:val="center"/>
      </w:pPr>
    </w:p>
    <w:p w:rsidR="00380358" w:rsidRDefault="00380358" w:rsidP="003803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0358" w:rsidRPr="00380358" w:rsidTr="00380358">
        <w:tc>
          <w:tcPr>
            <w:tcW w:w="2179" w:type="dxa"/>
            <w:shd w:val="clear" w:color="auto" w:fill="auto"/>
          </w:tcPr>
          <w:p w:rsidR="00380358" w:rsidRPr="00380358" w:rsidRDefault="00380358" w:rsidP="00380358">
            <w:pPr>
              <w:keepNext/>
              <w:ind w:firstLine="0"/>
            </w:pPr>
            <w:r>
              <w:t>Alexander</w:t>
            </w:r>
          </w:p>
        </w:tc>
        <w:tc>
          <w:tcPr>
            <w:tcW w:w="2179" w:type="dxa"/>
            <w:shd w:val="clear" w:color="auto" w:fill="auto"/>
          </w:tcPr>
          <w:p w:rsidR="00380358" w:rsidRPr="00380358" w:rsidRDefault="00380358" w:rsidP="00380358">
            <w:pPr>
              <w:keepNext/>
              <w:ind w:firstLine="0"/>
            </w:pPr>
            <w:r>
              <w:t>Allison</w:t>
            </w:r>
          </w:p>
        </w:tc>
        <w:tc>
          <w:tcPr>
            <w:tcW w:w="2180" w:type="dxa"/>
            <w:shd w:val="clear" w:color="auto" w:fill="auto"/>
          </w:tcPr>
          <w:p w:rsidR="00380358" w:rsidRPr="00380358" w:rsidRDefault="00380358" w:rsidP="00380358">
            <w:pPr>
              <w:keepNext/>
              <w:ind w:firstLine="0"/>
            </w:pPr>
            <w:r>
              <w:t>Anderson</w:t>
            </w:r>
          </w:p>
        </w:tc>
      </w:tr>
      <w:tr w:rsidR="00380358" w:rsidRPr="00380358" w:rsidTr="00380358">
        <w:tc>
          <w:tcPr>
            <w:tcW w:w="2179" w:type="dxa"/>
            <w:shd w:val="clear" w:color="auto" w:fill="auto"/>
          </w:tcPr>
          <w:p w:rsidR="00380358" w:rsidRPr="00380358" w:rsidRDefault="00380358" w:rsidP="00380358">
            <w:pPr>
              <w:ind w:firstLine="0"/>
            </w:pPr>
            <w:r>
              <w:t>Atkinson</w:t>
            </w:r>
          </w:p>
        </w:tc>
        <w:tc>
          <w:tcPr>
            <w:tcW w:w="2179" w:type="dxa"/>
            <w:shd w:val="clear" w:color="auto" w:fill="auto"/>
          </w:tcPr>
          <w:p w:rsidR="00380358" w:rsidRPr="00380358" w:rsidRDefault="00380358" w:rsidP="00380358">
            <w:pPr>
              <w:ind w:firstLine="0"/>
            </w:pPr>
            <w:r>
              <w:t>Bailey</w:t>
            </w:r>
          </w:p>
        </w:tc>
        <w:tc>
          <w:tcPr>
            <w:tcW w:w="2180" w:type="dxa"/>
            <w:shd w:val="clear" w:color="auto" w:fill="auto"/>
          </w:tcPr>
          <w:p w:rsidR="00380358" w:rsidRPr="00380358" w:rsidRDefault="00380358" w:rsidP="00380358">
            <w:pPr>
              <w:ind w:firstLine="0"/>
            </w:pPr>
            <w:r>
              <w:t>Bales</w:t>
            </w:r>
          </w:p>
        </w:tc>
      </w:tr>
      <w:tr w:rsidR="00380358" w:rsidRPr="00380358" w:rsidTr="00380358">
        <w:tc>
          <w:tcPr>
            <w:tcW w:w="2179" w:type="dxa"/>
            <w:shd w:val="clear" w:color="auto" w:fill="auto"/>
          </w:tcPr>
          <w:p w:rsidR="00380358" w:rsidRPr="00380358" w:rsidRDefault="00380358" w:rsidP="00380358">
            <w:pPr>
              <w:ind w:firstLine="0"/>
            </w:pPr>
            <w:r>
              <w:t>Ballentine</w:t>
            </w:r>
          </w:p>
        </w:tc>
        <w:tc>
          <w:tcPr>
            <w:tcW w:w="2179" w:type="dxa"/>
            <w:shd w:val="clear" w:color="auto" w:fill="auto"/>
          </w:tcPr>
          <w:p w:rsidR="00380358" w:rsidRPr="00380358" w:rsidRDefault="00380358" w:rsidP="00380358">
            <w:pPr>
              <w:ind w:firstLine="0"/>
            </w:pPr>
            <w:r>
              <w:t>Bannister</w:t>
            </w:r>
          </w:p>
        </w:tc>
        <w:tc>
          <w:tcPr>
            <w:tcW w:w="2180" w:type="dxa"/>
            <w:shd w:val="clear" w:color="auto" w:fill="auto"/>
          </w:tcPr>
          <w:p w:rsidR="00380358" w:rsidRPr="00380358" w:rsidRDefault="00380358" w:rsidP="00380358">
            <w:pPr>
              <w:ind w:firstLine="0"/>
            </w:pPr>
            <w:r>
              <w:t>Bernstein</w:t>
            </w:r>
          </w:p>
        </w:tc>
      </w:tr>
      <w:tr w:rsidR="00380358" w:rsidRPr="00380358" w:rsidTr="00380358">
        <w:tc>
          <w:tcPr>
            <w:tcW w:w="2179" w:type="dxa"/>
            <w:shd w:val="clear" w:color="auto" w:fill="auto"/>
          </w:tcPr>
          <w:p w:rsidR="00380358" w:rsidRPr="00380358" w:rsidRDefault="00380358" w:rsidP="00380358">
            <w:pPr>
              <w:ind w:firstLine="0"/>
            </w:pPr>
            <w:r>
              <w:t>Blackwell</w:t>
            </w:r>
          </w:p>
        </w:tc>
        <w:tc>
          <w:tcPr>
            <w:tcW w:w="2179" w:type="dxa"/>
            <w:shd w:val="clear" w:color="auto" w:fill="auto"/>
          </w:tcPr>
          <w:p w:rsidR="00380358" w:rsidRPr="00380358" w:rsidRDefault="00380358" w:rsidP="00380358">
            <w:pPr>
              <w:ind w:firstLine="0"/>
            </w:pPr>
            <w:r>
              <w:t>Burns</w:t>
            </w:r>
          </w:p>
        </w:tc>
        <w:tc>
          <w:tcPr>
            <w:tcW w:w="2180" w:type="dxa"/>
            <w:shd w:val="clear" w:color="auto" w:fill="auto"/>
          </w:tcPr>
          <w:p w:rsidR="00380358" w:rsidRPr="00380358" w:rsidRDefault="00380358" w:rsidP="00380358">
            <w:pPr>
              <w:ind w:firstLine="0"/>
            </w:pPr>
            <w:r>
              <w:t>Calhoon</w:t>
            </w:r>
          </w:p>
        </w:tc>
      </w:tr>
      <w:tr w:rsidR="00380358" w:rsidRPr="00380358" w:rsidTr="00380358">
        <w:tc>
          <w:tcPr>
            <w:tcW w:w="2179" w:type="dxa"/>
            <w:shd w:val="clear" w:color="auto" w:fill="auto"/>
          </w:tcPr>
          <w:p w:rsidR="00380358" w:rsidRPr="00380358" w:rsidRDefault="00380358" w:rsidP="00380358">
            <w:pPr>
              <w:ind w:firstLine="0"/>
            </w:pPr>
            <w:r>
              <w:t>Chellis</w:t>
            </w:r>
          </w:p>
        </w:tc>
        <w:tc>
          <w:tcPr>
            <w:tcW w:w="2179" w:type="dxa"/>
            <w:shd w:val="clear" w:color="auto" w:fill="auto"/>
          </w:tcPr>
          <w:p w:rsidR="00380358" w:rsidRPr="00380358" w:rsidRDefault="00380358" w:rsidP="00380358">
            <w:pPr>
              <w:ind w:firstLine="0"/>
            </w:pPr>
            <w:r>
              <w:t>Chumley</w:t>
            </w:r>
          </w:p>
        </w:tc>
        <w:tc>
          <w:tcPr>
            <w:tcW w:w="2180" w:type="dxa"/>
            <w:shd w:val="clear" w:color="auto" w:fill="auto"/>
          </w:tcPr>
          <w:p w:rsidR="00380358" w:rsidRPr="00380358" w:rsidRDefault="00380358" w:rsidP="00380358">
            <w:pPr>
              <w:ind w:firstLine="0"/>
            </w:pPr>
            <w:r>
              <w:t>Clary</w:t>
            </w:r>
          </w:p>
        </w:tc>
      </w:tr>
      <w:tr w:rsidR="00380358" w:rsidRPr="00380358" w:rsidTr="00380358">
        <w:tc>
          <w:tcPr>
            <w:tcW w:w="2179" w:type="dxa"/>
            <w:shd w:val="clear" w:color="auto" w:fill="auto"/>
          </w:tcPr>
          <w:p w:rsidR="00380358" w:rsidRPr="00380358" w:rsidRDefault="00380358" w:rsidP="00380358">
            <w:pPr>
              <w:ind w:firstLine="0"/>
            </w:pPr>
            <w:r>
              <w:t>Clemmons</w:t>
            </w:r>
          </w:p>
        </w:tc>
        <w:tc>
          <w:tcPr>
            <w:tcW w:w="2179" w:type="dxa"/>
            <w:shd w:val="clear" w:color="auto" w:fill="auto"/>
          </w:tcPr>
          <w:p w:rsidR="00380358" w:rsidRPr="00380358" w:rsidRDefault="00380358" w:rsidP="00380358">
            <w:pPr>
              <w:ind w:firstLine="0"/>
            </w:pPr>
            <w:r>
              <w:t>Clyburn</w:t>
            </w:r>
          </w:p>
        </w:tc>
        <w:tc>
          <w:tcPr>
            <w:tcW w:w="2180" w:type="dxa"/>
            <w:shd w:val="clear" w:color="auto" w:fill="auto"/>
          </w:tcPr>
          <w:p w:rsidR="00380358" w:rsidRPr="00380358" w:rsidRDefault="00380358" w:rsidP="00380358">
            <w:pPr>
              <w:ind w:firstLine="0"/>
            </w:pPr>
            <w:r>
              <w:t>Cobb-Hunter</w:t>
            </w:r>
          </w:p>
        </w:tc>
      </w:tr>
      <w:tr w:rsidR="00380358" w:rsidRPr="00380358" w:rsidTr="00380358">
        <w:tc>
          <w:tcPr>
            <w:tcW w:w="2179" w:type="dxa"/>
            <w:shd w:val="clear" w:color="auto" w:fill="auto"/>
          </w:tcPr>
          <w:p w:rsidR="00380358" w:rsidRPr="00380358" w:rsidRDefault="00380358" w:rsidP="00380358">
            <w:pPr>
              <w:ind w:firstLine="0"/>
            </w:pPr>
            <w:r>
              <w:t>Cogswell</w:t>
            </w:r>
          </w:p>
        </w:tc>
        <w:tc>
          <w:tcPr>
            <w:tcW w:w="2179" w:type="dxa"/>
            <w:shd w:val="clear" w:color="auto" w:fill="auto"/>
          </w:tcPr>
          <w:p w:rsidR="00380358" w:rsidRPr="00380358" w:rsidRDefault="00380358" w:rsidP="00380358">
            <w:pPr>
              <w:ind w:firstLine="0"/>
            </w:pPr>
            <w:r>
              <w:t>Collins</w:t>
            </w:r>
          </w:p>
        </w:tc>
        <w:tc>
          <w:tcPr>
            <w:tcW w:w="2180" w:type="dxa"/>
            <w:shd w:val="clear" w:color="auto" w:fill="auto"/>
          </w:tcPr>
          <w:p w:rsidR="00380358" w:rsidRPr="00380358" w:rsidRDefault="00380358" w:rsidP="00380358">
            <w:pPr>
              <w:ind w:firstLine="0"/>
            </w:pPr>
            <w:r>
              <w:t>B. Cox</w:t>
            </w:r>
          </w:p>
        </w:tc>
      </w:tr>
      <w:tr w:rsidR="00380358" w:rsidRPr="00380358" w:rsidTr="00380358">
        <w:tc>
          <w:tcPr>
            <w:tcW w:w="2179" w:type="dxa"/>
            <w:shd w:val="clear" w:color="auto" w:fill="auto"/>
          </w:tcPr>
          <w:p w:rsidR="00380358" w:rsidRPr="00380358" w:rsidRDefault="00380358" w:rsidP="00380358">
            <w:pPr>
              <w:ind w:firstLine="0"/>
            </w:pPr>
            <w:r>
              <w:t>W. Cox</w:t>
            </w:r>
          </w:p>
        </w:tc>
        <w:tc>
          <w:tcPr>
            <w:tcW w:w="2179" w:type="dxa"/>
            <w:shd w:val="clear" w:color="auto" w:fill="auto"/>
          </w:tcPr>
          <w:p w:rsidR="00380358" w:rsidRPr="00380358" w:rsidRDefault="00380358" w:rsidP="00380358">
            <w:pPr>
              <w:ind w:firstLine="0"/>
            </w:pPr>
            <w:r>
              <w:t>Crawford</w:t>
            </w:r>
          </w:p>
        </w:tc>
        <w:tc>
          <w:tcPr>
            <w:tcW w:w="2180" w:type="dxa"/>
            <w:shd w:val="clear" w:color="auto" w:fill="auto"/>
          </w:tcPr>
          <w:p w:rsidR="00380358" w:rsidRPr="00380358" w:rsidRDefault="00380358" w:rsidP="00380358">
            <w:pPr>
              <w:ind w:firstLine="0"/>
            </w:pPr>
            <w:r>
              <w:t>Daning</w:t>
            </w:r>
          </w:p>
        </w:tc>
      </w:tr>
      <w:tr w:rsidR="00380358" w:rsidRPr="00380358" w:rsidTr="00380358">
        <w:tc>
          <w:tcPr>
            <w:tcW w:w="2179" w:type="dxa"/>
            <w:shd w:val="clear" w:color="auto" w:fill="auto"/>
          </w:tcPr>
          <w:p w:rsidR="00380358" w:rsidRPr="00380358" w:rsidRDefault="00380358" w:rsidP="00380358">
            <w:pPr>
              <w:ind w:firstLine="0"/>
            </w:pPr>
            <w:r>
              <w:t>Davis</w:t>
            </w:r>
          </w:p>
        </w:tc>
        <w:tc>
          <w:tcPr>
            <w:tcW w:w="2179" w:type="dxa"/>
            <w:shd w:val="clear" w:color="auto" w:fill="auto"/>
          </w:tcPr>
          <w:p w:rsidR="00380358" w:rsidRPr="00380358" w:rsidRDefault="00380358" w:rsidP="00380358">
            <w:pPr>
              <w:ind w:firstLine="0"/>
            </w:pPr>
            <w:r>
              <w:t>Dillard</w:t>
            </w:r>
          </w:p>
        </w:tc>
        <w:tc>
          <w:tcPr>
            <w:tcW w:w="2180" w:type="dxa"/>
            <w:shd w:val="clear" w:color="auto" w:fill="auto"/>
          </w:tcPr>
          <w:p w:rsidR="00380358" w:rsidRPr="00380358" w:rsidRDefault="00380358" w:rsidP="00380358">
            <w:pPr>
              <w:ind w:firstLine="0"/>
            </w:pPr>
            <w:r>
              <w:t>Elliott</w:t>
            </w:r>
          </w:p>
        </w:tc>
      </w:tr>
      <w:tr w:rsidR="00380358" w:rsidRPr="00380358" w:rsidTr="00380358">
        <w:tc>
          <w:tcPr>
            <w:tcW w:w="2179" w:type="dxa"/>
            <w:shd w:val="clear" w:color="auto" w:fill="auto"/>
          </w:tcPr>
          <w:p w:rsidR="00380358" w:rsidRPr="00380358" w:rsidRDefault="00380358" w:rsidP="00380358">
            <w:pPr>
              <w:ind w:firstLine="0"/>
            </w:pPr>
            <w:r>
              <w:t>Felder</w:t>
            </w:r>
          </w:p>
        </w:tc>
        <w:tc>
          <w:tcPr>
            <w:tcW w:w="2179" w:type="dxa"/>
            <w:shd w:val="clear" w:color="auto" w:fill="auto"/>
          </w:tcPr>
          <w:p w:rsidR="00380358" w:rsidRPr="00380358" w:rsidRDefault="00380358" w:rsidP="00380358">
            <w:pPr>
              <w:ind w:firstLine="0"/>
            </w:pPr>
            <w:r>
              <w:t>Finlay</w:t>
            </w:r>
          </w:p>
        </w:tc>
        <w:tc>
          <w:tcPr>
            <w:tcW w:w="2180" w:type="dxa"/>
            <w:shd w:val="clear" w:color="auto" w:fill="auto"/>
          </w:tcPr>
          <w:p w:rsidR="00380358" w:rsidRPr="00380358" w:rsidRDefault="00380358" w:rsidP="00380358">
            <w:pPr>
              <w:ind w:firstLine="0"/>
            </w:pPr>
            <w:r>
              <w:t>Forrest</w:t>
            </w:r>
          </w:p>
        </w:tc>
      </w:tr>
      <w:tr w:rsidR="00380358" w:rsidRPr="00380358" w:rsidTr="00380358">
        <w:tc>
          <w:tcPr>
            <w:tcW w:w="2179" w:type="dxa"/>
            <w:shd w:val="clear" w:color="auto" w:fill="auto"/>
          </w:tcPr>
          <w:p w:rsidR="00380358" w:rsidRPr="00380358" w:rsidRDefault="00380358" w:rsidP="00380358">
            <w:pPr>
              <w:ind w:firstLine="0"/>
            </w:pPr>
            <w:r>
              <w:t>Forrester</w:t>
            </w:r>
          </w:p>
        </w:tc>
        <w:tc>
          <w:tcPr>
            <w:tcW w:w="2179" w:type="dxa"/>
            <w:shd w:val="clear" w:color="auto" w:fill="auto"/>
          </w:tcPr>
          <w:p w:rsidR="00380358" w:rsidRPr="00380358" w:rsidRDefault="00380358" w:rsidP="00380358">
            <w:pPr>
              <w:ind w:firstLine="0"/>
            </w:pPr>
            <w:r>
              <w:t>Fry</w:t>
            </w:r>
          </w:p>
        </w:tc>
        <w:tc>
          <w:tcPr>
            <w:tcW w:w="2180" w:type="dxa"/>
            <w:shd w:val="clear" w:color="auto" w:fill="auto"/>
          </w:tcPr>
          <w:p w:rsidR="00380358" w:rsidRPr="00380358" w:rsidRDefault="00380358" w:rsidP="00380358">
            <w:pPr>
              <w:ind w:firstLine="0"/>
            </w:pPr>
            <w:r>
              <w:t>Funderburk</w:t>
            </w:r>
          </w:p>
        </w:tc>
      </w:tr>
      <w:tr w:rsidR="00380358" w:rsidRPr="00380358" w:rsidTr="00380358">
        <w:tc>
          <w:tcPr>
            <w:tcW w:w="2179" w:type="dxa"/>
            <w:shd w:val="clear" w:color="auto" w:fill="auto"/>
          </w:tcPr>
          <w:p w:rsidR="00380358" w:rsidRPr="00380358" w:rsidRDefault="00380358" w:rsidP="00380358">
            <w:pPr>
              <w:ind w:firstLine="0"/>
            </w:pPr>
            <w:r>
              <w:t>Gagnon</w:t>
            </w:r>
          </w:p>
        </w:tc>
        <w:tc>
          <w:tcPr>
            <w:tcW w:w="2179" w:type="dxa"/>
            <w:shd w:val="clear" w:color="auto" w:fill="auto"/>
          </w:tcPr>
          <w:p w:rsidR="00380358" w:rsidRPr="00380358" w:rsidRDefault="00380358" w:rsidP="00380358">
            <w:pPr>
              <w:ind w:firstLine="0"/>
            </w:pPr>
            <w:r>
              <w:t>Garvin</w:t>
            </w:r>
          </w:p>
        </w:tc>
        <w:tc>
          <w:tcPr>
            <w:tcW w:w="2180" w:type="dxa"/>
            <w:shd w:val="clear" w:color="auto" w:fill="auto"/>
          </w:tcPr>
          <w:p w:rsidR="00380358" w:rsidRPr="00380358" w:rsidRDefault="00380358" w:rsidP="00380358">
            <w:pPr>
              <w:ind w:firstLine="0"/>
            </w:pPr>
            <w:r>
              <w:t>Gilliam</w:t>
            </w:r>
          </w:p>
        </w:tc>
      </w:tr>
      <w:tr w:rsidR="00380358" w:rsidRPr="00380358" w:rsidTr="00380358">
        <w:tc>
          <w:tcPr>
            <w:tcW w:w="2179" w:type="dxa"/>
            <w:shd w:val="clear" w:color="auto" w:fill="auto"/>
          </w:tcPr>
          <w:p w:rsidR="00380358" w:rsidRPr="00380358" w:rsidRDefault="00380358" w:rsidP="00380358">
            <w:pPr>
              <w:ind w:firstLine="0"/>
            </w:pPr>
            <w:r>
              <w:t>Hardee</w:t>
            </w:r>
          </w:p>
        </w:tc>
        <w:tc>
          <w:tcPr>
            <w:tcW w:w="2179" w:type="dxa"/>
            <w:shd w:val="clear" w:color="auto" w:fill="auto"/>
          </w:tcPr>
          <w:p w:rsidR="00380358" w:rsidRPr="00380358" w:rsidRDefault="00380358" w:rsidP="00380358">
            <w:pPr>
              <w:ind w:firstLine="0"/>
            </w:pPr>
            <w:r>
              <w:t>Hayes</w:t>
            </w:r>
          </w:p>
        </w:tc>
        <w:tc>
          <w:tcPr>
            <w:tcW w:w="2180" w:type="dxa"/>
            <w:shd w:val="clear" w:color="auto" w:fill="auto"/>
          </w:tcPr>
          <w:p w:rsidR="00380358" w:rsidRPr="00380358" w:rsidRDefault="00380358" w:rsidP="00380358">
            <w:pPr>
              <w:ind w:firstLine="0"/>
            </w:pPr>
            <w:r>
              <w:t>Henderson-Myers</w:t>
            </w:r>
          </w:p>
        </w:tc>
      </w:tr>
      <w:tr w:rsidR="00380358" w:rsidRPr="00380358" w:rsidTr="00380358">
        <w:tc>
          <w:tcPr>
            <w:tcW w:w="2179" w:type="dxa"/>
            <w:shd w:val="clear" w:color="auto" w:fill="auto"/>
          </w:tcPr>
          <w:p w:rsidR="00380358" w:rsidRPr="00380358" w:rsidRDefault="00380358" w:rsidP="00380358">
            <w:pPr>
              <w:ind w:firstLine="0"/>
            </w:pPr>
            <w:r>
              <w:lastRenderedPageBreak/>
              <w:t>Henegan</w:t>
            </w:r>
          </w:p>
        </w:tc>
        <w:tc>
          <w:tcPr>
            <w:tcW w:w="2179" w:type="dxa"/>
            <w:shd w:val="clear" w:color="auto" w:fill="auto"/>
          </w:tcPr>
          <w:p w:rsidR="00380358" w:rsidRPr="00380358" w:rsidRDefault="00380358" w:rsidP="00380358">
            <w:pPr>
              <w:ind w:firstLine="0"/>
            </w:pPr>
            <w:r>
              <w:t>Herbkersman</w:t>
            </w:r>
          </w:p>
        </w:tc>
        <w:tc>
          <w:tcPr>
            <w:tcW w:w="2180" w:type="dxa"/>
            <w:shd w:val="clear" w:color="auto" w:fill="auto"/>
          </w:tcPr>
          <w:p w:rsidR="00380358" w:rsidRPr="00380358" w:rsidRDefault="00380358" w:rsidP="00380358">
            <w:pPr>
              <w:ind w:firstLine="0"/>
            </w:pPr>
            <w:r>
              <w:t>Hewitt</w:t>
            </w:r>
          </w:p>
        </w:tc>
      </w:tr>
      <w:tr w:rsidR="00380358" w:rsidRPr="00380358" w:rsidTr="00380358">
        <w:tc>
          <w:tcPr>
            <w:tcW w:w="2179" w:type="dxa"/>
            <w:shd w:val="clear" w:color="auto" w:fill="auto"/>
          </w:tcPr>
          <w:p w:rsidR="00380358" w:rsidRPr="00380358" w:rsidRDefault="00380358" w:rsidP="00380358">
            <w:pPr>
              <w:ind w:firstLine="0"/>
            </w:pPr>
            <w:r>
              <w:t>Hiott</w:t>
            </w:r>
          </w:p>
        </w:tc>
        <w:tc>
          <w:tcPr>
            <w:tcW w:w="2179" w:type="dxa"/>
            <w:shd w:val="clear" w:color="auto" w:fill="auto"/>
          </w:tcPr>
          <w:p w:rsidR="00380358" w:rsidRPr="00380358" w:rsidRDefault="00380358" w:rsidP="00380358">
            <w:pPr>
              <w:ind w:firstLine="0"/>
            </w:pPr>
            <w:r>
              <w:t>Hixon</w:t>
            </w:r>
          </w:p>
        </w:tc>
        <w:tc>
          <w:tcPr>
            <w:tcW w:w="2180" w:type="dxa"/>
            <w:shd w:val="clear" w:color="auto" w:fill="auto"/>
          </w:tcPr>
          <w:p w:rsidR="00380358" w:rsidRPr="00380358" w:rsidRDefault="00380358" w:rsidP="00380358">
            <w:pPr>
              <w:ind w:firstLine="0"/>
            </w:pPr>
            <w:r>
              <w:t>Hosey</w:t>
            </w:r>
          </w:p>
        </w:tc>
      </w:tr>
      <w:tr w:rsidR="00380358" w:rsidRPr="00380358" w:rsidTr="00380358">
        <w:tc>
          <w:tcPr>
            <w:tcW w:w="2179" w:type="dxa"/>
            <w:shd w:val="clear" w:color="auto" w:fill="auto"/>
          </w:tcPr>
          <w:p w:rsidR="00380358" w:rsidRPr="00380358" w:rsidRDefault="00380358" w:rsidP="00380358">
            <w:pPr>
              <w:ind w:firstLine="0"/>
            </w:pPr>
            <w:r>
              <w:t>Howard</w:t>
            </w:r>
          </w:p>
        </w:tc>
        <w:tc>
          <w:tcPr>
            <w:tcW w:w="2179" w:type="dxa"/>
            <w:shd w:val="clear" w:color="auto" w:fill="auto"/>
          </w:tcPr>
          <w:p w:rsidR="00380358" w:rsidRPr="00380358" w:rsidRDefault="00380358" w:rsidP="00380358">
            <w:pPr>
              <w:ind w:firstLine="0"/>
            </w:pPr>
            <w:r>
              <w:t>Huggins</w:t>
            </w:r>
          </w:p>
        </w:tc>
        <w:tc>
          <w:tcPr>
            <w:tcW w:w="2180" w:type="dxa"/>
            <w:shd w:val="clear" w:color="auto" w:fill="auto"/>
          </w:tcPr>
          <w:p w:rsidR="00380358" w:rsidRPr="00380358" w:rsidRDefault="00380358" w:rsidP="00380358">
            <w:pPr>
              <w:ind w:firstLine="0"/>
            </w:pPr>
            <w:r>
              <w:t>Hyde</w:t>
            </w:r>
          </w:p>
        </w:tc>
      </w:tr>
      <w:tr w:rsidR="00380358" w:rsidRPr="00380358" w:rsidTr="00380358">
        <w:tc>
          <w:tcPr>
            <w:tcW w:w="2179" w:type="dxa"/>
            <w:shd w:val="clear" w:color="auto" w:fill="auto"/>
          </w:tcPr>
          <w:p w:rsidR="00380358" w:rsidRPr="00380358" w:rsidRDefault="00380358" w:rsidP="00380358">
            <w:pPr>
              <w:ind w:firstLine="0"/>
            </w:pPr>
            <w:r>
              <w:t>Jefferson</w:t>
            </w:r>
          </w:p>
        </w:tc>
        <w:tc>
          <w:tcPr>
            <w:tcW w:w="2179" w:type="dxa"/>
            <w:shd w:val="clear" w:color="auto" w:fill="auto"/>
          </w:tcPr>
          <w:p w:rsidR="00380358" w:rsidRPr="00380358" w:rsidRDefault="00380358" w:rsidP="00380358">
            <w:pPr>
              <w:ind w:firstLine="0"/>
            </w:pPr>
            <w:r>
              <w:t>Johnson</w:t>
            </w:r>
          </w:p>
        </w:tc>
        <w:tc>
          <w:tcPr>
            <w:tcW w:w="2180" w:type="dxa"/>
            <w:shd w:val="clear" w:color="auto" w:fill="auto"/>
          </w:tcPr>
          <w:p w:rsidR="00380358" w:rsidRPr="00380358" w:rsidRDefault="00380358" w:rsidP="00380358">
            <w:pPr>
              <w:ind w:firstLine="0"/>
            </w:pPr>
            <w:r>
              <w:t>Jordan</w:t>
            </w:r>
          </w:p>
        </w:tc>
      </w:tr>
      <w:tr w:rsidR="00380358" w:rsidRPr="00380358" w:rsidTr="00380358">
        <w:tc>
          <w:tcPr>
            <w:tcW w:w="2179" w:type="dxa"/>
            <w:shd w:val="clear" w:color="auto" w:fill="auto"/>
          </w:tcPr>
          <w:p w:rsidR="00380358" w:rsidRPr="00380358" w:rsidRDefault="00380358" w:rsidP="00380358">
            <w:pPr>
              <w:ind w:firstLine="0"/>
            </w:pPr>
            <w:r>
              <w:t>Kimmons</w:t>
            </w:r>
          </w:p>
        </w:tc>
        <w:tc>
          <w:tcPr>
            <w:tcW w:w="2179" w:type="dxa"/>
            <w:shd w:val="clear" w:color="auto" w:fill="auto"/>
          </w:tcPr>
          <w:p w:rsidR="00380358" w:rsidRPr="00380358" w:rsidRDefault="00380358" w:rsidP="00380358">
            <w:pPr>
              <w:ind w:firstLine="0"/>
            </w:pPr>
            <w:r>
              <w:t>King</w:t>
            </w:r>
          </w:p>
        </w:tc>
        <w:tc>
          <w:tcPr>
            <w:tcW w:w="2180" w:type="dxa"/>
            <w:shd w:val="clear" w:color="auto" w:fill="auto"/>
          </w:tcPr>
          <w:p w:rsidR="00380358" w:rsidRPr="00380358" w:rsidRDefault="00380358" w:rsidP="00380358">
            <w:pPr>
              <w:ind w:firstLine="0"/>
            </w:pPr>
            <w:r>
              <w:t>Kirby</w:t>
            </w:r>
          </w:p>
        </w:tc>
      </w:tr>
      <w:tr w:rsidR="00380358" w:rsidRPr="00380358" w:rsidTr="00380358">
        <w:tc>
          <w:tcPr>
            <w:tcW w:w="2179" w:type="dxa"/>
            <w:shd w:val="clear" w:color="auto" w:fill="auto"/>
          </w:tcPr>
          <w:p w:rsidR="00380358" w:rsidRPr="00380358" w:rsidRDefault="00380358" w:rsidP="00380358">
            <w:pPr>
              <w:ind w:firstLine="0"/>
            </w:pPr>
            <w:r>
              <w:t>Ligon</w:t>
            </w:r>
          </w:p>
        </w:tc>
        <w:tc>
          <w:tcPr>
            <w:tcW w:w="2179" w:type="dxa"/>
            <w:shd w:val="clear" w:color="auto" w:fill="auto"/>
          </w:tcPr>
          <w:p w:rsidR="00380358" w:rsidRPr="00380358" w:rsidRDefault="00380358" w:rsidP="00380358">
            <w:pPr>
              <w:ind w:firstLine="0"/>
            </w:pPr>
            <w:r>
              <w:t>Loftis</w:t>
            </w:r>
          </w:p>
        </w:tc>
        <w:tc>
          <w:tcPr>
            <w:tcW w:w="2180" w:type="dxa"/>
            <w:shd w:val="clear" w:color="auto" w:fill="auto"/>
          </w:tcPr>
          <w:p w:rsidR="00380358" w:rsidRPr="00380358" w:rsidRDefault="00380358" w:rsidP="00380358">
            <w:pPr>
              <w:ind w:firstLine="0"/>
            </w:pPr>
            <w:r>
              <w:t>Lowe</w:t>
            </w:r>
          </w:p>
        </w:tc>
      </w:tr>
      <w:tr w:rsidR="00380358" w:rsidRPr="00380358" w:rsidTr="00380358">
        <w:tc>
          <w:tcPr>
            <w:tcW w:w="2179" w:type="dxa"/>
            <w:shd w:val="clear" w:color="auto" w:fill="auto"/>
          </w:tcPr>
          <w:p w:rsidR="00380358" w:rsidRPr="00380358" w:rsidRDefault="00380358" w:rsidP="00380358">
            <w:pPr>
              <w:ind w:firstLine="0"/>
            </w:pPr>
            <w:r>
              <w:t>Lucas</w:t>
            </w:r>
          </w:p>
        </w:tc>
        <w:tc>
          <w:tcPr>
            <w:tcW w:w="2179" w:type="dxa"/>
            <w:shd w:val="clear" w:color="auto" w:fill="auto"/>
          </w:tcPr>
          <w:p w:rsidR="00380358" w:rsidRPr="00380358" w:rsidRDefault="00380358" w:rsidP="00380358">
            <w:pPr>
              <w:ind w:firstLine="0"/>
            </w:pPr>
            <w:r>
              <w:t>Mack</w:t>
            </w:r>
          </w:p>
        </w:tc>
        <w:tc>
          <w:tcPr>
            <w:tcW w:w="2180" w:type="dxa"/>
            <w:shd w:val="clear" w:color="auto" w:fill="auto"/>
          </w:tcPr>
          <w:p w:rsidR="00380358" w:rsidRPr="00380358" w:rsidRDefault="00380358" w:rsidP="00380358">
            <w:pPr>
              <w:ind w:firstLine="0"/>
            </w:pPr>
            <w:r>
              <w:t>Martin</w:t>
            </w:r>
          </w:p>
        </w:tc>
      </w:tr>
      <w:tr w:rsidR="00380358" w:rsidRPr="00380358" w:rsidTr="00380358">
        <w:tc>
          <w:tcPr>
            <w:tcW w:w="2179" w:type="dxa"/>
            <w:shd w:val="clear" w:color="auto" w:fill="auto"/>
          </w:tcPr>
          <w:p w:rsidR="00380358" w:rsidRPr="00380358" w:rsidRDefault="00380358" w:rsidP="00380358">
            <w:pPr>
              <w:ind w:firstLine="0"/>
            </w:pPr>
            <w:r>
              <w:t>McCoy</w:t>
            </w:r>
          </w:p>
        </w:tc>
        <w:tc>
          <w:tcPr>
            <w:tcW w:w="2179" w:type="dxa"/>
            <w:shd w:val="clear" w:color="auto" w:fill="auto"/>
          </w:tcPr>
          <w:p w:rsidR="00380358" w:rsidRPr="00380358" w:rsidRDefault="00380358" w:rsidP="00380358">
            <w:pPr>
              <w:ind w:firstLine="0"/>
            </w:pPr>
            <w:r>
              <w:t>McCravy</w:t>
            </w:r>
          </w:p>
        </w:tc>
        <w:tc>
          <w:tcPr>
            <w:tcW w:w="2180" w:type="dxa"/>
            <w:shd w:val="clear" w:color="auto" w:fill="auto"/>
          </w:tcPr>
          <w:p w:rsidR="00380358" w:rsidRPr="00380358" w:rsidRDefault="00380358" w:rsidP="00380358">
            <w:pPr>
              <w:ind w:firstLine="0"/>
            </w:pPr>
            <w:r>
              <w:t>McDaniel</w:t>
            </w:r>
          </w:p>
        </w:tc>
      </w:tr>
      <w:tr w:rsidR="00380358" w:rsidRPr="00380358" w:rsidTr="00380358">
        <w:tc>
          <w:tcPr>
            <w:tcW w:w="2179" w:type="dxa"/>
            <w:shd w:val="clear" w:color="auto" w:fill="auto"/>
          </w:tcPr>
          <w:p w:rsidR="00380358" w:rsidRPr="00380358" w:rsidRDefault="00380358" w:rsidP="00380358">
            <w:pPr>
              <w:ind w:firstLine="0"/>
            </w:pPr>
            <w:r>
              <w:t>McGinnis</w:t>
            </w:r>
          </w:p>
        </w:tc>
        <w:tc>
          <w:tcPr>
            <w:tcW w:w="2179" w:type="dxa"/>
            <w:shd w:val="clear" w:color="auto" w:fill="auto"/>
          </w:tcPr>
          <w:p w:rsidR="00380358" w:rsidRPr="00380358" w:rsidRDefault="00380358" w:rsidP="00380358">
            <w:pPr>
              <w:ind w:firstLine="0"/>
            </w:pPr>
            <w:r>
              <w:t>McKnight</w:t>
            </w:r>
          </w:p>
        </w:tc>
        <w:tc>
          <w:tcPr>
            <w:tcW w:w="2180" w:type="dxa"/>
            <w:shd w:val="clear" w:color="auto" w:fill="auto"/>
          </w:tcPr>
          <w:p w:rsidR="00380358" w:rsidRPr="00380358" w:rsidRDefault="00380358" w:rsidP="00380358">
            <w:pPr>
              <w:ind w:firstLine="0"/>
            </w:pPr>
            <w:r>
              <w:t>Moore</w:t>
            </w:r>
          </w:p>
        </w:tc>
      </w:tr>
      <w:tr w:rsidR="00380358" w:rsidRPr="00380358" w:rsidTr="00380358">
        <w:tc>
          <w:tcPr>
            <w:tcW w:w="2179" w:type="dxa"/>
            <w:shd w:val="clear" w:color="auto" w:fill="auto"/>
          </w:tcPr>
          <w:p w:rsidR="00380358" w:rsidRPr="00380358" w:rsidRDefault="00380358" w:rsidP="00380358">
            <w:pPr>
              <w:ind w:firstLine="0"/>
            </w:pPr>
            <w:r>
              <w:t>Morgan</w:t>
            </w:r>
          </w:p>
        </w:tc>
        <w:tc>
          <w:tcPr>
            <w:tcW w:w="2179" w:type="dxa"/>
            <w:shd w:val="clear" w:color="auto" w:fill="auto"/>
          </w:tcPr>
          <w:p w:rsidR="00380358" w:rsidRPr="00380358" w:rsidRDefault="00380358" w:rsidP="00380358">
            <w:pPr>
              <w:ind w:firstLine="0"/>
            </w:pPr>
            <w:r>
              <w:t>D. C. Moss</w:t>
            </w:r>
          </w:p>
        </w:tc>
        <w:tc>
          <w:tcPr>
            <w:tcW w:w="2180" w:type="dxa"/>
            <w:shd w:val="clear" w:color="auto" w:fill="auto"/>
          </w:tcPr>
          <w:p w:rsidR="00380358" w:rsidRPr="00380358" w:rsidRDefault="00380358" w:rsidP="00380358">
            <w:pPr>
              <w:ind w:firstLine="0"/>
            </w:pPr>
            <w:r>
              <w:t>V. S. Moss</w:t>
            </w:r>
          </w:p>
        </w:tc>
      </w:tr>
      <w:tr w:rsidR="00380358" w:rsidRPr="00380358" w:rsidTr="00380358">
        <w:tc>
          <w:tcPr>
            <w:tcW w:w="2179" w:type="dxa"/>
            <w:shd w:val="clear" w:color="auto" w:fill="auto"/>
          </w:tcPr>
          <w:p w:rsidR="00380358" w:rsidRPr="00380358" w:rsidRDefault="00380358" w:rsidP="00380358">
            <w:pPr>
              <w:ind w:firstLine="0"/>
            </w:pPr>
            <w:r>
              <w:t>B. Newton</w:t>
            </w:r>
          </w:p>
        </w:tc>
        <w:tc>
          <w:tcPr>
            <w:tcW w:w="2179" w:type="dxa"/>
            <w:shd w:val="clear" w:color="auto" w:fill="auto"/>
          </w:tcPr>
          <w:p w:rsidR="00380358" w:rsidRPr="00380358" w:rsidRDefault="00380358" w:rsidP="00380358">
            <w:pPr>
              <w:ind w:firstLine="0"/>
            </w:pPr>
            <w:r>
              <w:t>W. Newton</w:t>
            </w:r>
          </w:p>
        </w:tc>
        <w:tc>
          <w:tcPr>
            <w:tcW w:w="2180" w:type="dxa"/>
            <w:shd w:val="clear" w:color="auto" w:fill="auto"/>
          </w:tcPr>
          <w:p w:rsidR="00380358" w:rsidRPr="00380358" w:rsidRDefault="00380358" w:rsidP="00380358">
            <w:pPr>
              <w:ind w:firstLine="0"/>
            </w:pPr>
            <w:r>
              <w:t>Norrell</w:t>
            </w:r>
          </w:p>
        </w:tc>
      </w:tr>
      <w:tr w:rsidR="00380358" w:rsidRPr="00380358" w:rsidTr="00380358">
        <w:tc>
          <w:tcPr>
            <w:tcW w:w="2179" w:type="dxa"/>
            <w:shd w:val="clear" w:color="auto" w:fill="auto"/>
          </w:tcPr>
          <w:p w:rsidR="00380358" w:rsidRPr="00380358" w:rsidRDefault="00380358" w:rsidP="00380358">
            <w:pPr>
              <w:ind w:firstLine="0"/>
            </w:pPr>
            <w:r>
              <w:t>Ott</w:t>
            </w:r>
          </w:p>
        </w:tc>
        <w:tc>
          <w:tcPr>
            <w:tcW w:w="2179" w:type="dxa"/>
            <w:shd w:val="clear" w:color="auto" w:fill="auto"/>
          </w:tcPr>
          <w:p w:rsidR="00380358" w:rsidRPr="00380358" w:rsidRDefault="00380358" w:rsidP="00380358">
            <w:pPr>
              <w:ind w:firstLine="0"/>
            </w:pPr>
            <w:r>
              <w:t>Pendarvis</w:t>
            </w:r>
          </w:p>
        </w:tc>
        <w:tc>
          <w:tcPr>
            <w:tcW w:w="2180" w:type="dxa"/>
            <w:shd w:val="clear" w:color="auto" w:fill="auto"/>
          </w:tcPr>
          <w:p w:rsidR="00380358" w:rsidRPr="00380358" w:rsidRDefault="00380358" w:rsidP="00380358">
            <w:pPr>
              <w:ind w:firstLine="0"/>
            </w:pPr>
            <w:r>
              <w:t>Pope</w:t>
            </w:r>
          </w:p>
        </w:tc>
      </w:tr>
      <w:tr w:rsidR="00380358" w:rsidRPr="00380358" w:rsidTr="00380358">
        <w:tc>
          <w:tcPr>
            <w:tcW w:w="2179" w:type="dxa"/>
            <w:shd w:val="clear" w:color="auto" w:fill="auto"/>
          </w:tcPr>
          <w:p w:rsidR="00380358" w:rsidRPr="00380358" w:rsidRDefault="00380358" w:rsidP="00380358">
            <w:pPr>
              <w:ind w:firstLine="0"/>
            </w:pPr>
            <w:r>
              <w:t>Ridgeway</w:t>
            </w:r>
          </w:p>
        </w:tc>
        <w:tc>
          <w:tcPr>
            <w:tcW w:w="2179" w:type="dxa"/>
            <w:shd w:val="clear" w:color="auto" w:fill="auto"/>
          </w:tcPr>
          <w:p w:rsidR="00380358" w:rsidRPr="00380358" w:rsidRDefault="00380358" w:rsidP="00380358">
            <w:pPr>
              <w:ind w:firstLine="0"/>
            </w:pPr>
            <w:r>
              <w:t>Rivers</w:t>
            </w:r>
          </w:p>
        </w:tc>
        <w:tc>
          <w:tcPr>
            <w:tcW w:w="2180" w:type="dxa"/>
            <w:shd w:val="clear" w:color="auto" w:fill="auto"/>
          </w:tcPr>
          <w:p w:rsidR="00380358" w:rsidRPr="00380358" w:rsidRDefault="00380358" w:rsidP="00380358">
            <w:pPr>
              <w:ind w:firstLine="0"/>
            </w:pPr>
            <w:r>
              <w:t>Robinson</w:t>
            </w:r>
          </w:p>
        </w:tc>
      </w:tr>
      <w:tr w:rsidR="00380358" w:rsidRPr="00380358" w:rsidTr="00380358">
        <w:tc>
          <w:tcPr>
            <w:tcW w:w="2179" w:type="dxa"/>
            <w:shd w:val="clear" w:color="auto" w:fill="auto"/>
          </w:tcPr>
          <w:p w:rsidR="00380358" w:rsidRPr="00380358" w:rsidRDefault="00380358" w:rsidP="00380358">
            <w:pPr>
              <w:ind w:firstLine="0"/>
            </w:pPr>
            <w:r>
              <w:t>Rose</w:t>
            </w:r>
          </w:p>
        </w:tc>
        <w:tc>
          <w:tcPr>
            <w:tcW w:w="2179" w:type="dxa"/>
            <w:shd w:val="clear" w:color="auto" w:fill="auto"/>
          </w:tcPr>
          <w:p w:rsidR="00380358" w:rsidRPr="00380358" w:rsidRDefault="00380358" w:rsidP="00380358">
            <w:pPr>
              <w:ind w:firstLine="0"/>
            </w:pPr>
            <w:r>
              <w:t>Rutherford</w:t>
            </w:r>
          </w:p>
        </w:tc>
        <w:tc>
          <w:tcPr>
            <w:tcW w:w="2180" w:type="dxa"/>
            <w:shd w:val="clear" w:color="auto" w:fill="auto"/>
          </w:tcPr>
          <w:p w:rsidR="00380358" w:rsidRPr="00380358" w:rsidRDefault="00380358" w:rsidP="00380358">
            <w:pPr>
              <w:ind w:firstLine="0"/>
            </w:pPr>
            <w:r>
              <w:t>Sandifer</w:t>
            </w:r>
          </w:p>
        </w:tc>
      </w:tr>
      <w:tr w:rsidR="00380358" w:rsidRPr="00380358" w:rsidTr="00380358">
        <w:tc>
          <w:tcPr>
            <w:tcW w:w="2179" w:type="dxa"/>
            <w:shd w:val="clear" w:color="auto" w:fill="auto"/>
          </w:tcPr>
          <w:p w:rsidR="00380358" w:rsidRPr="00380358" w:rsidRDefault="00380358" w:rsidP="00380358">
            <w:pPr>
              <w:ind w:firstLine="0"/>
            </w:pPr>
            <w:r>
              <w:t>Simrill</w:t>
            </w:r>
          </w:p>
        </w:tc>
        <w:tc>
          <w:tcPr>
            <w:tcW w:w="2179" w:type="dxa"/>
            <w:shd w:val="clear" w:color="auto" w:fill="auto"/>
          </w:tcPr>
          <w:p w:rsidR="00380358" w:rsidRPr="00380358" w:rsidRDefault="00380358" w:rsidP="00380358">
            <w:pPr>
              <w:ind w:firstLine="0"/>
            </w:pPr>
            <w:r>
              <w:t>G. M. Smith</w:t>
            </w:r>
          </w:p>
        </w:tc>
        <w:tc>
          <w:tcPr>
            <w:tcW w:w="2180" w:type="dxa"/>
            <w:shd w:val="clear" w:color="auto" w:fill="auto"/>
          </w:tcPr>
          <w:p w:rsidR="00380358" w:rsidRPr="00380358" w:rsidRDefault="00380358" w:rsidP="00380358">
            <w:pPr>
              <w:ind w:firstLine="0"/>
            </w:pPr>
            <w:r>
              <w:t>G. R. Smith</w:t>
            </w:r>
          </w:p>
        </w:tc>
      </w:tr>
      <w:tr w:rsidR="00380358" w:rsidRPr="00380358" w:rsidTr="00380358">
        <w:tc>
          <w:tcPr>
            <w:tcW w:w="2179" w:type="dxa"/>
            <w:shd w:val="clear" w:color="auto" w:fill="auto"/>
          </w:tcPr>
          <w:p w:rsidR="00380358" w:rsidRPr="00380358" w:rsidRDefault="00380358" w:rsidP="00380358">
            <w:pPr>
              <w:ind w:firstLine="0"/>
            </w:pPr>
            <w:r>
              <w:t>Sottile</w:t>
            </w:r>
          </w:p>
        </w:tc>
        <w:tc>
          <w:tcPr>
            <w:tcW w:w="2179" w:type="dxa"/>
            <w:shd w:val="clear" w:color="auto" w:fill="auto"/>
          </w:tcPr>
          <w:p w:rsidR="00380358" w:rsidRPr="00380358" w:rsidRDefault="00380358" w:rsidP="00380358">
            <w:pPr>
              <w:ind w:firstLine="0"/>
            </w:pPr>
            <w:r>
              <w:t>Spires</w:t>
            </w:r>
          </w:p>
        </w:tc>
        <w:tc>
          <w:tcPr>
            <w:tcW w:w="2180" w:type="dxa"/>
            <w:shd w:val="clear" w:color="auto" w:fill="auto"/>
          </w:tcPr>
          <w:p w:rsidR="00380358" w:rsidRPr="00380358" w:rsidRDefault="00380358" w:rsidP="00380358">
            <w:pPr>
              <w:ind w:firstLine="0"/>
            </w:pPr>
            <w:r>
              <w:t>Stavrinakis</w:t>
            </w:r>
          </w:p>
        </w:tc>
      </w:tr>
      <w:tr w:rsidR="00380358" w:rsidRPr="00380358" w:rsidTr="00380358">
        <w:tc>
          <w:tcPr>
            <w:tcW w:w="2179" w:type="dxa"/>
            <w:shd w:val="clear" w:color="auto" w:fill="auto"/>
          </w:tcPr>
          <w:p w:rsidR="00380358" w:rsidRPr="00380358" w:rsidRDefault="00380358" w:rsidP="00380358">
            <w:pPr>
              <w:ind w:firstLine="0"/>
            </w:pPr>
            <w:r>
              <w:t>Stringer</w:t>
            </w:r>
          </w:p>
        </w:tc>
        <w:tc>
          <w:tcPr>
            <w:tcW w:w="2179" w:type="dxa"/>
            <w:shd w:val="clear" w:color="auto" w:fill="auto"/>
          </w:tcPr>
          <w:p w:rsidR="00380358" w:rsidRPr="00380358" w:rsidRDefault="00380358" w:rsidP="00380358">
            <w:pPr>
              <w:ind w:firstLine="0"/>
            </w:pPr>
            <w:r>
              <w:t>Tallon</w:t>
            </w:r>
          </w:p>
        </w:tc>
        <w:tc>
          <w:tcPr>
            <w:tcW w:w="2180" w:type="dxa"/>
            <w:shd w:val="clear" w:color="auto" w:fill="auto"/>
          </w:tcPr>
          <w:p w:rsidR="00380358" w:rsidRPr="00380358" w:rsidRDefault="00380358" w:rsidP="00380358">
            <w:pPr>
              <w:ind w:firstLine="0"/>
            </w:pPr>
            <w:r>
              <w:t>Taylor</w:t>
            </w:r>
          </w:p>
        </w:tc>
      </w:tr>
      <w:tr w:rsidR="00380358" w:rsidRPr="00380358" w:rsidTr="00380358">
        <w:tc>
          <w:tcPr>
            <w:tcW w:w="2179" w:type="dxa"/>
            <w:shd w:val="clear" w:color="auto" w:fill="auto"/>
          </w:tcPr>
          <w:p w:rsidR="00380358" w:rsidRPr="00380358" w:rsidRDefault="00380358" w:rsidP="00380358">
            <w:pPr>
              <w:ind w:firstLine="0"/>
            </w:pPr>
            <w:r>
              <w:t>Trantham</w:t>
            </w:r>
          </w:p>
        </w:tc>
        <w:tc>
          <w:tcPr>
            <w:tcW w:w="2179" w:type="dxa"/>
            <w:shd w:val="clear" w:color="auto" w:fill="auto"/>
          </w:tcPr>
          <w:p w:rsidR="00380358" w:rsidRPr="00380358" w:rsidRDefault="00380358" w:rsidP="00380358">
            <w:pPr>
              <w:ind w:firstLine="0"/>
            </w:pPr>
            <w:r>
              <w:t>Weeks</w:t>
            </w:r>
          </w:p>
        </w:tc>
        <w:tc>
          <w:tcPr>
            <w:tcW w:w="2180" w:type="dxa"/>
            <w:shd w:val="clear" w:color="auto" w:fill="auto"/>
          </w:tcPr>
          <w:p w:rsidR="00380358" w:rsidRPr="00380358" w:rsidRDefault="00380358" w:rsidP="00380358">
            <w:pPr>
              <w:ind w:firstLine="0"/>
            </w:pPr>
            <w:r>
              <w:t>West</w:t>
            </w:r>
          </w:p>
        </w:tc>
      </w:tr>
      <w:tr w:rsidR="00380358" w:rsidRPr="00380358" w:rsidTr="00380358">
        <w:tc>
          <w:tcPr>
            <w:tcW w:w="2179" w:type="dxa"/>
            <w:shd w:val="clear" w:color="auto" w:fill="auto"/>
          </w:tcPr>
          <w:p w:rsidR="00380358" w:rsidRPr="00380358" w:rsidRDefault="00380358" w:rsidP="00380358">
            <w:pPr>
              <w:keepNext/>
              <w:ind w:firstLine="0"/>
            </w:pPr>
            <w:r>
              <w:t>Wheeler</w:t>
            </w:r>
          </w:p>
        </w:tc>
        <w:tc>
          <w:tcPr>
            <w:tcW w:w="2179" w:type="dxa"/>
            <w:shd w:val="clear" w:color="auto" w:fill="auto"/>
          </w:tcPr>
          <w:p w:rsidR="00380358" w:rsidRPr="00380358" w:rsidRDefault="00380358" w:rsidP="00380358">
            <w:pPr>
              <w:keepNext/>
              <w:ind w:firstLine="0"/>
            </w:pPr>
            <w:r>
              <w:t>Whitmire</w:t>
            </w:r>
          </w:p>
        </w:tc>
        <w:tc>
          <w:tcPr>
            <w:tcW w:w="2180" w:type="dxa"/>
            <w:shd w:val="clear" w:color="auto" w:fill="auto"/>
          </w:tcPr>
          <w:p w:rsidR="00380358" w:rsidRPr="00380358" w:rsidRDefault="00380358" w:rsidP="00380358">
            <w:pPr>
              <w:keepNext/>
              <w:ind w:firstLine="0"/>
            </w:pPr>
            <w:r>
              <w:t>R. Williams</w:t>
            </w:r>
          </w:p>
        </w:tc>
      </w:tr>
      <w:tr w:rsidR="00380358" w:rsidRPr="00380358" w:rsidTr="00380358">
        <w:tc>
          <w:tcPr>
            <w:tcW w:w="2179" w:type="dxa"/>
            <w:shd w:val="clear" w:color="auto" w:fill="auto"/>
          </w:tcPr>
          <w:p w:rsidR="00380358" w:rsidRPr="00380358" w:rsidRDefault="00380358" w:rsidP="00380358">
            <w:pPr>
              <w:keepNext/>
              <w:ind w:firstLine="0"/>
            </w:pPr>
            <w:r>
              <w:t>S. Williams</w:t>
            </w:r>
          </w:p>
        </w:tc>
        <w:tc>
          <w:tcPr>
            <w:tcW w:w="2179" w:type="dxa"/>
            <w:shd w:val="clear" w:color="auto" w:fill="auto"/>
          </w:tcPr>
          <w:p w:rsidR="00380358" w:rsidRPr="00380358" w:rsidRDefault="00380358" w:rsidP="00380358">
            <w:pPr>
              <w:keepNext/>
              <w:ind w:firstLine="0"/>
            </w:pPr>
            <w:r>
              <w:t>Willis</w:t>
            </w:r>
          </w:p>
        </w:tc>
        <w:tc>
          <w:tcPr>
            <w:tcW w:w="2180" w:type="dxa"/>
            <w:shd w:val="clear" w:color="auto" w:fill="auto"/>
          </w:tcPr>
          <w:p w:rsidR="00380358" w:rsidRPr="00380358" w:rsidRDefault="00380358" w:rsidP="00380358">
            <w:pPr>
              <w:keepNext/>
              <w:ind w:firstLine="0"/>
            </w:pPr>
            <w:r>
              <w:t>Yow</w:t>
            </w:r>
          </w:p>
        </w:tc>
      </w:tr>
    </w:tbl>
    <w:p w:rsidR="00380358" w:rsidRDefault="00380358" w:rsidP="00380358"/>
    <w:p w:rsidR="00380358" w:rsidRDefault="00380358" w:rsidP="00380358">
      <w:pPr>
        <w:jc w:val="center"/>
        <w:rPr>
          <w:b/>
        </w:rPr>
      </w:pPr>
      <w:r w:rsidRPr="00380358">
        <w:rPr>
          <w:b/>
        </w:rPr>
        <w:t>Total--99</w:t>
      </w:r>
    </w:p>
    <w:p w:rsidR="00380358" w:rsidRDefault="00380358" w:rsidP="00380358">
      <w:pPr>
        <w:jc w:val="center"/>
        <w:rPr>
          <w:b/>
        </w:rPr>
      </w:pPr>
    </w:p>
    <w:p w:rsidR="00380358" w:rsidRDefault="00380358" w:rsidP="00380358">
      <w:pPr>
        <w:ind w:firstLine="0"/>
      </w:pPr>
      <w:r w:rsidRPr="003803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0358" w:rsidRPr="00380358" w:rsidTr="00380358">
        <w:tc>
          <w:tcPr>
            <w:tcW w:w="2179" w:type="dxa"/>
            <w:shd w:val="clear" w:color="auto" w:fill="auto"/>
          </w:tcPr>
          <w:p w:rsidR="00380358" w:rsidRPr="00380358" w:rsidRDefault="00380358" w:rsidP="00380358">
            <w:pPr>
              <w:keepNext/>
              <w:ind w:firstLine="0"/>
            </w:pPr>
            <w:r>
              <w:t>Hill</w:t>
            </w:r>
          </w:p>
        </w:tc>
        <w:tc>
          <w:tcPr>
            <w:tcW w:w="2179" w:type="dxa"/>
            <w:shd w:val="clear" w:color="auto" w:fill="auto"/>
          </w:tcPr>
          <w:p w:rsidR="00380358" w:rsidRPr="00380358" w:rsidRDefault="00380358" w:rsidP="00380358">
            <w:pPr>
              <w:keepNext/>
              <w:ind w:firstLine="0"/>
            </w:pPr>
            <w:r>
              <w:t>Magnuson</w:t>
            </w:r>
          </w:p>
        </w:tc>
        <w:tc>
          <w:tcPr>
            <w:tcW w:w="2180" w:type="dxa"/>
            <w:shd w:val="clear" w:color="auto" w:fill="auto"/>
          </w:tcPr>
          <w:p w:rsidR="00380358" w:rsidRPr="00380358" w:rsidRDefault="00380358" w:rsidP="00380358">
            <w:pPr>
              <w:keepNext/>
              <w:ind w:firstLine="0"/>
            </w:pPr>
            <w:r>
              <w:t>White</w:t>
            </w:r>
          </w:p>
        </w:tc>
      </w:tr>
    </w:tbl>
    <w:p w:rsidR="00380358" w:rsidRDefault="00380358" w:rsidP="00380358"/>
    <w:p w:rsidR="00380358" w:rsidRDefault="00380358" w:rsidP="00380358">
      <w:pPr>
        <w:jc w:val="center"/>
        <w:rPr>
          <w:b/>
        </w:rPr>
      </w:pPr>
      <w:r w:rsidRPr="00380358">
        <w:rPr>
          <w:b/>
        </w:rPr>
        <w:t>Total--3</w:t>
      </w:r>
    </w:p>
    <w:p w:rsidR="00380358" w:rsidRDefault="00380358" w:rsidP="00380358">
      <w:pPr>
        <w:jc w:val="center"/>
        <w:rPr>
          <w:b/>
        </w:rPr>
      </w:pPr>
    </w:p>
    <w:p w:rsidR="00380358" w:rsidRDefault="00380358" w:rsidP="00380358">
      <w:r>
        <w:t>So, Rule 5.10 was waived pursuant to Rule 5.15.</w:t>
      </w:r>
    </w:p>
    <w:p w:rsidR="00380358" w:rsidRDefault="00380358" w:rsidP="00380358"/>
    <w:p w:rsidR="00380358" w:rsidRDefault="00380358" w:rsidP="00380358">
      <w:r>
        <w:t>Rep. SIMRILL explained the Bill.</w:t>
      </w:r>
    </w:p>
    <w:p w:rsidR="00380358" w:rsidRDefault="00380358" w:rsidP="00380358"/>
    <w:p w:rsidR="00380358" w:rsidRDefault="00380358" w:rsidP="00380358">
      <w:r>
        <w:t xml:space="preserve">Rep. SIMRILL moved to adjourn debate on the Bill until Tuesday, March 26, which was agreed to.  </w:t>
      </w:r>
    </w:p>
    <w:p w:rsidR="00380358" w:rsidRDefault="00380358" w:rsidP="00380358"/>
    <w:p w:rsidR="00380358" w:rsidRDefault="00380358" w:rsidP="00380358">
      <w:pPr>
        <w:keepNext/>
        <w:jc w:val="center"/>
        <w:rPr>
          <w:b/>
        </w:rPr>
      </w:pPr>
      <w:r w:rsidRPr="00380358">
        <w:rPr>
          <w:b/>
        </w:rPr>
        <w:t>RECURRENCE TO THE MORNING HOUR</w:t>
      </w:r>
    </w:p>
    <w:p w:rsidR="00380358" w:rsidRDefault="00380358" w:rsidP="00380358">
      <w:r>
        <w:t>Rep. FORREST moved that the House recur to the morning hour, which was agreed to.</w:t>
      </w:r>
    </w:p>
    <w:p w:rsidR="00380358" w:rsidRDefault="00380358" w:rsidP="00380358"/>
    <w:p w:rsidR="00973930" w:rsidRDefault="00973930">
      <w:pPr>
        <w:ind w:firstLine="0"/>
        <w:jc w:val="left"/>
        <w:rPr>
          <w:b/>
        </w:rPr>
      </w:pPr>
      <w:r>
        <w:rPr>
          <w:b/>
        </w:rPr>
        <w:br w:type="page"/>
      </w:r>
    </w:p>
    <w:p w:rsidR="00380358" w:rsidRDefault="00380358" w:rsidP="00380358">
      <w:pPr>
        <w:keepNext/>
        <w:jc w:val="center"/>
        <w:rPr>
          <w:b/>
        </w:rPr>
      </w:pPr>
      <w:r w:rsidRPr="00380358">
        <w:rPr>
          <w:b/>
        </w:rPr>
        <w:lastRenderedPageBreak/>
        <w:t>COMMUNICATION</w:t>
      </w:r>
    </w:p>
    <w:p w:rsidR="00380358" w:rsidRDefault="00973930" w:rsidP="00973930">
      <w:pPr>
        <w:jc w:val="left"/>
      </w:pPr>
      <w:r w:rsidRPr="00973930">
        <w:t>The following was received:</w:t>
      </w:r>
    </w:p>
    <w:p w:rsidR="00973930" w:rsidRPr="00973930" w:rsidRDefault="00973930" w:rsidP="00973930">
      <w:pPr>
        <w:jc w:val="left"/>
      </w:pPr>
    </w:p>
    <w:p w:rsidR="00380358" w:rsidRPr="00BB6C2C" w:rsidRDefault="00380358" w:rsidP="00380358">
      <w:pPr>
        <w:tabs>
          <w:tab w:val="left" w:pos="216"/>
        </w:tabs>
        <w:ind w:firstLine="0"/>
        <w:rPr>
          <w:szCs w:val="22"/>
        </w:rPr>
      </w:pPr>
      <w:bookmarkStart w:id="33" w:name="file_start109"/>
      <w:bookmarkEnd w:id="33"/>
      <w:r w:rsidRPr="00BB6C2C">
        <w:rPr>
          <w:szCs w:val="22"/>
        </w:rPr>
        <w:t>March 12, 2019</w:t>
      </w:r>
    </w:p>
    <w:p w:rsidR="00380358" w:rsidRPr="00BB6C2C" w:rsidRDefault="00380358" w:rsidP="00380358">
      <w:pPr>
        <w:tabs>
          <w:tab w:val="left" w:pos="216"/>
        </w:tabs>
        <w:ind w:firstLine="0"/>
        <w:rPr>
          <w:szCs w:val="22"/>
        </w:rPr>
      </w:pPr>
      <w:r w:rsidRPr="00BB6C2C">
        <w:rPr>
          <w:szCs w:val="22"/>
        </w:rPr>
        <w:t>Speaker James H. “Jay” Lucas</w:t>
      </w:r>
    </w:p>
    <w:p w:rsidR="00380358" w:rsidRPr="00BB6C2C" w:rsidRDefault="00380358" w:rsidP="00380358">
      <w:pPr>
        <w:tabs>
          <w:tab w:val="left" w:pos="216"/>
        </w:tabs>
        <w:ind w:firstLine="0"/>
        <w:rPr>
          <w:szCs w:val="22"/>
        </w:rPr>
      </w:pPr>
      <w:r w:rsidRPr="00BB6C2C">
        <w:rPr>
          <w:szCs w:val="22"/>
        </w:rPr>
        <w:t>South Carolina House of Representatives</w:t>
      </w:r>
    </w:p>
    <w:p w:rsidR="00380358" w:rsidRPr="00BB6C2C" w:rsidRDefault="00380358" w:rsidP="00380358">
      <w:pPr>
        <w:tabs>
          <w:tab w:val="left" w:pos="216"/>
        </w:tabs>
        <w:ind w:firstLine="0"/>
        <w:rPr>
          <w:szCs w:val="22"/>
        </w:rPr>
      </w:pPr>
      <w:r w:rsidRPr="00BB6C2C">
        <w:rPr>
          <w:szCs w:val="22"/>
        </w:rPr>
        <w:t>506 Blatt Building</w:t>
      </w:r>
    </w:p>
    <w:p w:rsidR="00380358" w:rsidRPr="00BB6C2C" w:rsidRDefault="00380358" w:rsidP="00380358">
      <w:pPr>
        <w:tabs>
          <w:tab w:val="left" w:pos="216"/>
        </w:tabs>
        <w:ind w:firstLine="0"/>
        <w:rPr>
          <w:szCs w:val="22"/>
        </w:rPr>
      </w:pPr>
      <w:r w:rsidRPr="00BB6C2C">
        <w:rPr>
          <w:szCs w:val="22"/>
        </w:rPr>
        <w:t>1105 Pendleton Street</w:t>
      </w:r>
    </w:p>
    <w:p w:rsidR="00380358" w:rsidRPr="00BB6C2C" w:rsidRDefault="00380358" w:rsidP="00380358">
      <w:pPr>
        <w:tabs>
          <w:tab w:val="left" w:pos="216"/>
        </w:tabs>
        <w:ind w:firstLine="0"/>
        <w:rPr>
          <w:szCs w:val="22"/>
        </w:rPr>
      </w:pPr>
      <w:r w:rsidRPr="00BB6C2C">
        <w:rPr>
          <w:szCs w:val="22"/>
        </w:rPr>
        <w:t>Columbia, South Carolina  29201</w:t>
      </w:r>
    </w:p>
    <w:p w:rsidR="00380358" w:rsidRPr="00BB6C2C" w:rsidRDefault="00380358" w:rsidP="00380358">
      <w:pPr>
        <w:tabs>
          <w:tab w:val="left" w:pos="216"/>
        </w:tabs>
        <w:ind w:firstLine="0"/>
        <w:rPr>
          <w:szCs w:val="22"/>
        </w:rPr>
      </w:pPr>
    </w:p>
    <w:p w:rsidR="00380358" w:rsidRPr="00BB6C2C" w:rsidRDefault="00380358" w:rsidP="00380358">
      <w:pPr>
        <w:tabs>
          <w:tab w:val="left" w:pos="216"/>
        </w:tabs>
        <w:ind w:firstLine="0"/>
        <w:rPr>
          <w:szCs w:val="22"/>
        </w:rPr>
      </w:pPr>
      <w:r w:rsidRPr="00BB6C2C">
        <w:rPr>
          <w:szCs w:val="22"/>
        </w:rPr>
        <w:t>Dear Mr. Speaker:</w:t>
      </w:r>
    </w:p>
    <w:p w:rsidR="00380358" w:rsidRPr="00BB6C2C" w:rsidRDefault="00380358" w:rsidP="00380358">
      <w:pPr>
        <w:tabs>
          <w:tab w:val="left" w:pos="216"/>
        </w:tabs>
        <w:ind w:firstLine="0"/>
        <w:rPr>
          <w:szCs w:val="22"/>
        </w:rPr>
      </w:pPr>
      <w:r w:rsidRPr="00BB6C2C">
        <w:rPr>
          <w:szCs w:val="22"/>
        </w:rPr>
        <w:tab/>
        <w:t xml:space="preserve">I have served the South Carolina House of Representatives as Clerk since 2004 and it is with much feeling that I tenure my resignation effective midnight March 31, 2019.  This decision was one of the most difficult for me.  I have been blessed to work for the House in so many capacities over the years, and have had the opportunity to work and grow with so many highly skilled members of this great staff.  </w:t>
      </w:r>
    </w:p>
    <w:p w:rsidR="00380358" w:rsidRPr="00BB6C2C" w:rsidRDefault="00380358" w:rsidP="00380358">
      <w:pPr>
        <w:tabs>
          <w:tab w:val="left" w:pos="216"/>
        </w:tabs>
        <w:ind w:firstLine="0"/>
        <w:rPr>
          <w:szCs w:val="22"/>
        </w:rPr>
      </w:pPr>
      <w:r w:rsidRPr="00BB6C2C">
        <w:rPr>
          <w:szCs w:val="22"/>
        </w:rPr>
        <w:tab/>
        <w:t xml:space="preserve">It is a pleasure and a privilege to have shared and made so many friends along the way and </w:t>
      </w:r>
      <w:r w:rsidR="00D670AC">
        <w:rPr>
          <w:szCs w:val="22"/>
        </w:rPr>
        <w:t xml:space="preserve">I </w:t>
      </w:r>
      <w:r w:rsidRPr="00BB6C2C">
        <w:rPr>
          <w:szCs w:val="22"/>
        </w:rPr>
        <w:t>am thankful for all of the support and kindness from this fine group of folks.  It is an honor and I am proud to have served the constituency of this great State as part of the General Assembly.</w:t>
      </w:r>
    </w:p>
    <w:p w:rsidR="00380358" w:rsidRPr="00BB6C2C" w:rsidRDefault="00380358" w:rsidP="00380358">
      <w:pPr>
        <w:tabs>
          <w:tab w:val="left" w:pos="216"/>
        </w:tabs>
        <w:ind w:firstLine="0"/>
        <w:rPr>
          <w:szCs w:val="22"/>
        </w:rPr>
      </w:pPr>
      <w:r w:rsidRPr="00BB6C2C">
        <w:rPr>
          <w:szCs w:val="22"/>
        </w:rPr>
        <w:tab/>
        <w:t>Thank you for all that you do.  God bless.</w:t>
      </w:r>
    </w:p>
    <w:p w:rsidR="00380358" w:rsidRPr="00BB6C2C" w:rsidRDefault="00380358" w:rsidP="00380358">
      <w:pPr>
        <w:tabs>
          <w:tab w:val="left" w:pos="216"/>
        </w:tabs>
        <w:ind w:firstLine="0"/>
        <w:rPr>
          <w:szCs w:val="22"/>
        </w:rPr>
      </w:pPr>
    </w:p>
    <w:p w:rsidR="00380358" w:rsidRPr="00BB6C2C" w:rsidRDefault="00380358" w:rsidP="00380358">
      <w:pPr>
        <w:tabs>
          <w:tab w:val="left" w:pos="216"/>
        </w:tabs>
        <w:ind w:firstLine="0"/>
        <w:rPr>
          <w:szCs w:val="22"/>
        </w:rPr>
      </w:pPr>
      <w:r w:rsidRPr="00BB6C2C">
        <w:rPr>
          <w:szCs w:val="22"/>
        </w:rPr>
        <w:t>Sincerely,</w:t>
      </w:r>
    </w:p>
    <w:p w:rsidR="00380358" w:rsidRPr="00BB6C2C" w:rsidRDefault="00380358" w:rsidP="00380358">
      <w:pPr>
        <w:tabs>
          <w:tab w:val="left" w:pos="216"/>
        </w:tabs>
        <w:ind w:firstLine="0"/>
        <w:rPr>
          <w:szCs w:val="22"/>
        </w:rPr>
      </w:pPr>
      <w:r w:rsidRPr="00BB6C2C">
        <w:rPr>
          <w:szCs w:val="22"/>
        </w:rPr>
        <w:t>Charles F. Reid</w:t>
      </w:r>
    </w:p>
    <w:p w:rsidR="00380358" w:rsidRDefault="00973930" w:rsidP="00380358">
      <w:pPr>
        <w:tabs>
          <w:tab w:val="left" w:pos="216"/>
        </w:tabs>
        <w:ind w:firstLine="0"/>
        <w:rPr>
          <w:szCs w:val="22"/>
        </w:rPr>
      </w:pPr>
      <w:r>
        <w:rPr>
          <w:szCs w:val="22"/>
        </w:rPr>
        <w:t>Clerk of the House</w:t>
      </w:r>
    </w:p>
    <w:p w:rsidR="00973930" w:rsidRDefault="00973930" w:rsidP="00380358">
      <w:pPr>
        <w:tabs>
          <w:tab w:val="left" w:pos="216"/>
        </w:tabs>
        <w:ind w:firstLine="0"/>
        <w:rPr>
          <w:szCs w:val="22"/>
        </w:rPr>
      </w:pPr>
    </w:p>
    <w:p w:rsidR="00380358" w:rsidRPr="00634A6F" w:rsidRDefault="00380358" w:rsidP="00380358">
      <w:pPr>
        <w:keepNext/>
        <w:ind w:firstLine="0"/>
        <w:jc w:val="center"/>
        <w:rPr>
          <w:b/>
        </w:rPr>
      </w:pPr>
      <w:bookmarkStart w:id="34" w:name="file_start110"/>
      <w:bookmarkEnd w:id="34"/>
      <w:r w:rsidRPr="00634A6F">
        <w:rPr>
          <w:b/>
        </w:rPr>
        <w:t>ELECTION OF THE CLERK</w:t>
      </w:r>
    </w:p>
    <w:p w:rsidR="00380358" w:rsidRPr="00634A6F" w:rsidRDefault="00380358" w:rsidP="00380358">
      <w:pPr>
        <w:tabs>
          <w:tab w:val="left" w:pos="216"/>
        </w:tabs>
        <w:ind w:firstLine="0"/>
      </w:pPr>
      <w:r w:rsidRPr="00634A6F">
        <w:tab/>
        <w:t>The SPEAKER announced that nominations were in order for the Clerk of the House.</w:t>
      </w:r>
    </w:p>
    <w:p w:rsidR="00380358" w:rsidRPr="00634A6F" w:rsidRDefault="00380358" w:rsidP="00380358">
      <w:pPr>
        <w:tabs>
          <w:tab w:val="left" w:pos="216"/>
        </w:tabs>
        <w:ind w:firstLine="0"/>
      </w:pPr>
      <w:r w:rsidRPr="00634A6F">
        <w:tab/>
        <w:t>Rep. SIMRILL nominated MR. PATRICK G. DENNIS of Columbia.</w:t>
      </w:r>
    </w:p>
    <w:p w:rsidR="00380358" w:rsidRPr="00634A6F" w:rsidRDefault="00380358" w:rsidP="00380358">
      <w:pPr>
        <w:tabs>
          <w:tab w:val="left" w:pos="216"/>
        </w:tabs>
        <w:ind w:firstLine="0"/>
      </w:pPr>
    </w:p>
    <w:p w:rsidR="00380358" w:rsidRDefault="00380358" w:rsidP="00380358">
      <w:pPr>
        <w:tabs>
          <w:tab w:val="left" w:pos="216"/>
        </w:tabs>
        <w:ind w:firstLine="0"/>
      </w:pPr>
      <w:r w:rsidRPr="00634A6F">
        <w:t>On the motion of Rep. SIMRILL, nominations were closed and, with unanimous consent, the vote was taken by acclamation, resulting in the election of the nominee.</w:t>
      </w:r>
    </w:p>
    <w:p w:rsidR="00380358" w:rsidRDefault="00380358" w:rsidP="00380358">
      <w:pPr>
        <w:tabs>
          <w:tab w:val="left" w:pos="216"/>
        </w:tabs>
        <w:ind w:firstLine="0"/>
      </w:pPr>
    </w:p>
    <w:p w:rsidR="00380358" w:rsidRDefault="00380358" w:rsidP="00380358">
      <w:pPr>
        <w:keepNext/>
        <w:jc w:val="center"/>
        <w:rPr>
          <w:b/>
        </w:rPr>
      </w:pPr>
      <w:r w:rsidRPr="00380358">
        <w:rPr>
          <w:b/>
        </w:rPr>
        <w:lastRenderedPageBreak/>
        <w:t>HOUSE RESOLUTION</w:t>
      </w:r>
    </w:p>
    <w:p w:rsidR="00380358" w:rsidRDefault="00380358" w:rsidP="00380358">
      <w:pPr>
        <w:keepNext/>
      </w:pPr>
      <w:r>
        <w:t>The following was introduced:</w:t>
      </w:r>
    </w:p>
    <w:p w:rsidR="00380358" w:rsidRDefault="00380358" w:rsidP="00380358">
      <w:pPr>
        <w:keepNext/>
      </w:pPr>
      <w:bookmarkStart w:id="35" w:name="include_clip_start_112"/>
      <w:bookmarkEnd w:id="35"/>
    </w:p>
    <w:p w:rsidR="00380358" w:rsidRDefault="00380358" w:rsidP="00380358">
      <w:r>
        <w:t>H. 4288 -- Reps. B. Cox,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REALOP INVESTMENTS OF GREENVILLE FOR ITS OUTSTANDING WORK IN DRIVING ECONOMIC DEVELOPMENT WITHIN SOUTH CAROLINA AND BEYOND AND TO CELEBRATE WITH THE REALOP FIRM UPON ITS TENTH ANNIVERSARY IN MARCH 2019.</w:t>
      </w:r>
    </w:p>
    <w:p w:rsidR="00380358" w:rsidRDefault="00380358" w:rsidP="00380358">
      <w:bookmarkStart w:id="36" w:name="include_clip_end_112"/>
      <w:bookmarkEnd w:id="36"/>
    </w:p>
    <w:p w:rsidR="00380358" w:rsidRDefault="00380358" w:rsidP="00380358">
      <w:r>
        <w:t>The Resolution was adopted.</w:t>
      </w:r>
    </w:p>
    <w:p w:rsidR="00380358" w:rsidRDefault="00380358" w:rsidP="00380358"/>
    <w:p w:rsidR="00380358" w:rsidRDefault="00380358" w:rsidP="00380358">
      <w:pPr>
        <w:keepNext/>
        <w:jc w:val="center"/>
        <w:rPr>
          <w:b/>
        </w:rPr>
      </w:pPr>
      <w:r w:rsidRPr="00380358">
        <w:rPr>
          <w:b/>
        </w:rPr>
        <w:t>HOUSE RESOLUTION</w:t>
      </w:r>
    </w:p>
    <w:p w:rsidR="00380358" w:rsidRDefault="00380358" w:rsidP="00380358">
      <w:pPr>
        <w:keepNext/>
      </w:pPr>
      <w:r>
        <w:t>The following was introduced:</w:t>
      </w:r>
    </w:p>
    <w:p w:rsidR="00380358" w:rsidRDefault="00380358" w:rsidP="00380358">
      <w:pPr>
        <w:keepNext/>
      </w:pPr>
      <w:bookmarkStart w:id="37" w:name="include_clip_start_115"/>
      <w:bookmarkEnd w:id="37"/>
    </w:p>
    <w:p w:rsidR="00380358" w:rsidRDefault="00380358" w:rsidP="00380358">
      <w:r>
        <w:t>H. 4289 -- Rep. Anderson: A HOUSE RESOLUTION TO HONOR CHAPLAIN EFFSON CHESTER BRYANT OF THE COLUMBIA VA HEALTH CARE SYSTEM FOR HIS NEARLY SEVEN YEARS OF MINISTRY WITH THE VA, TO CONGRATULATE HIM ON THE OCCASION OF HIS RETIREMENT, AND TO WISH HIM GOD'S RICHEST BLESSINGS AS HE CONTINUES TO SERVE THE LORD.</w:t>
      </w:r>
    </w:p>
    <w:p w:rsidR="00380358" w:rsidRDefault="00380358" w:rsidP="00380358">
      <w:bookmarkStart w:id="38" w:name="include_clip_end_115"/>
      <w:bookmarkEnd w:id="38"/>
    </w:p>
    <w:p w:rsidR="00380358" w:rsidRDefault="00380358" w:rsidP="00380358">
      <w:r>
        <w:t>The Resolution was adopted.</w:t>
      </w:r>
    </w:p>
    <w:p w:rsidR="00380358" w:rsidRDefault="00380358" w:rsidP="00380358"/>
    <w:p w:rsidR="00380358" w:rsidRDefault="00380358" w:rsidP="00380358">
      <w:pPr>
        <w:keepNext/>
        <w:jc w:val="center"/>
        <w:rPr>
          <w:b/>
        </w:rPr>
      </w:pPr>
      <w:r w:rsidRPr="00380358">
        <w:rPr>
          <w:b/>
        </w:rPr>
        <w:lastRenderedPageBreak/>
        <w:t>HOUSE RESOLUTION</w:t>
      </w:r>
    </w:p>
    <w:p w:rsidR="00380358" w:rsidRDefault="00380358" w:rsidP="00380358">
      <w:pPr>
        <w:keepNext/>
      </w:pPr>
      <w:r>
        <w:t>The following was introduced:</w:t>
      </w:r>
    </w:p>
    <w:p w:rsidR="00380358" w:rsidRDefault="00380358" w:rsidP="00380358">
      <w:pPr>
        <w:keepNext/>
      </w:pPr>
      <w:bookmarkStart w:id="39" w:name="include_clip_start_118"/>
      <w:bookmarkEnd w:id="39"/>
    </w:p>
    <w:p w:rsidR="00380358" w:rsidRDefault="00380358" w:rsidP="00380358">
      <w:r>
        <w:t>H. 4290 --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RESOLUTION TO RECOGNIZE AND HONOR IRA S. "BUDDY" RAINWATER III OF FLORENCE FOR HIS DEDICATED MINISTRY TO HIS COMMUNITY AND THE CITIZENS OF FLORENCE COUNTY AND TO WISH HIM MUCH SUCCESS, HAPPINESS, AND GOD'S RICHEST BLESSINGS IN ALL HIS FUTURE ENDEAVORS.</w:t>
      </w:r>
    </w:p>
    <w:p w:rsidR="00380358" w:rsidRDefault="00380358" w:rsidP="00380358">
      <w:bookmarkStart w:id="40" w:name="include_clip_end_118"/>
      <w:bookmarkEnd w:id="40"/>
    </w:p>
    <w:p w:rsidR="00380358" w:rsidRDefault="00380358" w:rsidP="00380358">
      <w:r>
        <w:t>The Resolution was adopted.</w:t>
      </w:r>
    </w:p>
    <w:p w:rsidR="00973930" w:rsidRDefault="00973930" w:rsidP="00380358"/>
    <w:p w:rsidR="00380358" w:rsidRDefault="00380358" w:rsidP="00380358">
      <w:pPr>
        <w:keepNext/>
        <w:jc w:val="center"/>
        <w:rPr>
          <w:b/>
        </w:rPr>
      </w:pPr>
      <w:r w:rsidRPr="00380358">
        <w:rPr>
          <w:b/>
        </w:rPr>
        <w:t>CONCURRENT RESOLUTION</w:t>
      </w:r>
    </w:p>
    <w:p w:rsidR="00380358" w:rsidRDefault="00380358" w:rsidP="00380358">
      <w:pPr>
        <w:keepNext/>
      </w:pPr>
      <w:r>
        <w:t>The following was introduced:</w:t>
      </w:r>
    </w:p>
    <w:p w:rsidR="00380358" w:rsidRDefault="00380358" w:rsidP="00380358">
      <w:pPr>
        <w:keepNext/>
      </w:pPr>
      <w:bookmarkStart w:id="41" w:name="include_clip_start_121"/>
      <w:bookmarkEnd w:id="41"/>
    </w:p>
    <w:p w:rsidR="00380358" w:rsidRDefault="00380358" w:rsidP="00380358">
      <w:r>
        <w:t xml:space="preserve">H. 4291 -- Reps. Martin,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w:t>
      </w:r>
      <w:r>
        <w:lastRenderedPageBreak/>
        <w:t>Kirby, Ligon, Loftis, Long, Lowe, Lucas, Mace, Mack, Magnuson,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IMPORTANCE THAT MAMMOGRAPHY PROVIDES IN THE EARLY DETECTION OF BREAST CANCER AND TO DECLARE MONDAY, OCTOBER 7, 2019, "MAMMOGRAM AWARENESS DAY" IN SOUTH CAROLINA.</w:t>
      </w:r>
    </w:p>
    <w:p w:rsidR="00380358" w:rsidRDefault="00380358" w:rsidP="00380358"/>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w:t>
      </w:r>
      <w:r w:rsidRPr="00380358">
        <w:rPr>
          <w:color w:val="000000"/>
          <w:u w:color="000000"/>
        </w:rPr>
        <w:t>a screening mammogram, an x</w:t>
      </w:r>
      <w:r w:rsidRPr="00380358">
        <w:rPr>
          <w:color w:val="000000"/>
          <w:u w:color="000000"/>
        </w:rPr>
        <w:noBreakHyphen/>
        <w:t>ray picture of the breast, can be used to check for breast cancer in women who have no signs or symptoms of the disease and usually involves two or more pictures, or images, of each breast, often making it possible to detect tumors that cannot be felt;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380358">
        <w:rPr>
          <w:color w:val="000000"/>
          <w:u w:color="000000"/>
        </w:rPr>
        <w:t>Whereas, screening mammograms can also find microcalcifications, tiny deposits of calcium, that sometimes indicate the presence of breast cancer;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0358">
        <w:rPr>
          <w:color w:val="000000"/>
          <w:u w:color="000000"/>
        </w:rPr>
        <w:t>Whereas, a diagnostic mammogram can be used to check for breast cancer after a lump or other sign or symptom of the disease has been found;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0358">
        <w:rPr>
          <w:color w:val="000000"/>
          <w:u w:color="000000"/>
        </w:rPr>
        <w:t>Whereas, although other signs of breast cancer may be present, such signs may also be signs of benign conditions which a diagnostic mammogram could determine;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0358">
        <w:rPr>
          <w:color w:val="000000"/>
          <w:u w:color="000000"/>
        </w:rPr>
        <w:t>Whereas, diagnostic mammograms can also be used to evaluate changes found during a screening mammogram or to view breast tissue when it is difficult to obtain a screening mammogram because of special circumstances;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0358">
        <w:rPr>
          <w:color w:val="000000"/>
          <w:u w:color="000000"/>
        </w:rPr>
        <w:t xml:space="preserve">Whereas, in the United States, conventional mammography stored on film has been replaced with digital mammography stored in an electronic image as a computer file, which can be enhanced, magnified, or manipulated for further evaluation more easily than information stored </w:t>
      </w:r>
      <w:r w:rsidRPr="00380358">
        <w:rPr>
          <w:color w:val="000000"/>
          <w:u w:color="000000"/>
        </w:rPr>
        <w:lastRenderedPageBreak/>
        <w:t>on film and can be shared electronically between radiologists and breast surgeons for consultations;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0358">
        <w:rPr>
          <w:color w:val="000000"/>
          <w:u w:color="000000"/>
        </w:rPr>
        <w:t>Whereas, a newer three</w:t>
      </w:r>
      <w:r w:rsidRPr="00380358">
        <w:rPr>
          <w:color w:val="000000"/>
          <w:u w:color="000000"/>
        </w:rPr>
        <w:noBreakHyphen/>
        <w:t>dimensional (3</w:t>
      </w:r>
      <w:r w:rsidRPr="00380358">
        <w:rPr>
          <w:color w:val="000000"/>
          <w:u w:color="000000"/>
        </w:rPr>
        <w:noBreakHyphen/>
        <w:t>D) mammography, also known as digital breast tomosynthesis (DBT), is a type of digital mammography in which x</w:t>
      </w:r>
      <w:r w:rsidRPr="00380358">
        <w:rPr>
          <w:color w:val="000000"/>
          <w:u w:color="000000"/>
        </w:rPr>
        <w:noBreakHyphen/>
        <w:t>ray machines are used to take pictures of thin “slices” of the breast from different angles, and computer software is used to reconstruct an image in a process similar to how a computed tomography (CT) scanner produces images of structures inside of the body;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380358">
        <w:rPr>
          <w:color w:val="000000"/>
          <w:u w:color="000000"/>
        </w:rPr>
        <w:t>Whereas, early detection of breast cancer through screening mammography could result in the initiation of earlier treatment to fight the disease, possibly before it has spread;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380358">
        <w:rPr>
          <w:color w:val="000000"/>
          <w:u w:color="000000"/>
        </w:rPr>
        <w:t>Whereas, results from some clinical trials and other studies show that screening mammography can help to reduce the number of deaths from breast cancer among women ages forty to seventy</w:t>
      </w:r>
      <w:r w:rsidRPr="00380358">
        <w:rPr>
          <w:color w:val="000000"/>
          <w:u w:color="000000"/>
        </w:rPr>
        <w:noBreakHyphen/>
        <w:t>four, especially for those over the age of fifty;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grateful for the many advances of modern medicine that help to prevent, detect, and cure many diseases, the South Carolina General Assembly encourages women across the Palmetto State to consult their physicians about their need for mammography and to be aware of the life</w:t>
      </w:r>
      <w:r>
        <w:noBreakHyphen/>
        <w:t xml:space="preserve">saving possibilities of timely screening.  Now, therefore, </w:t>
      </w: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by this resolution, recognize the importance that mammography provides in the early detection of breast cancer and declare Monday, October 7, 2019, “Mammogram Awareness Day” in South Carolina.</w:t>
      </w: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0358" w:rsidRDefault="00380358" w:rsidP="00380358">
      <w:r>
        <w:t>The Concurrent Resolution was agreed to and ordered sent to the Senate.</w:t>
      </w:r>
    </w:p>
    <w:p w:rsidR="00380358" w:rsidRDefault="00380358" w:rsidP="00380358"/>
    <w:p w:rsidR="00380358" w:rsidRDefault="00380358" w:rsidP="00380358">
      <w:pPr>
        <w:keepNext/>
        <w:jc w:val="center"/>
        <w:rPr>
          <w:b/>
        </w:rPr>
      </w:pPr>
      <w:r w:rsidRPr="00380358">
        <w:rPr>
          <w:b/>
        </w:rPr>
        <w:lastRenderedPageBreak/>
        <w:t>CONCURRENT RESOLUTION</w:t>
      </w:r>
    </w:p>
    <w:p w:rsidR="00380358" w:rsidRDefault="00380358" w:rsidP="00380358">
      <w:pPr>
        <w:keepNext/>
      </w:pPr>
      <w:r>
        <w:t>The following was introduced:</w:t>
      </w:r>
    </w:p>
    <w:p w:rsidR="00380358" w:rsidRDefault="00380358" w:rsidP="00380358">
      <w:pPr>
        <w:keepNext/>
      </w:pPr>
      <w:bookmarkStart w:id="42" w:name="include_clip_start_124"/>
      <w:bookmarkEnd w:id="42"/>
    </w:p>
    <w:p w:rsidR="00380358" w:rsidRDefault="00380358" w:rsidP="00380358">
      <w:r>
        <w:t>H. 4292 -- Rep. Davis: A CONCURRENT RESOLUTION TO PROCLAIM APRIL 9, 2019, AS "STEM EDUCATION DAY" THROUGHOUT THE STATE AND TO ENCOURAGE ALL SOUTH CAROLINIANS TO JOIN IN RECOGNIZING THE POSITIVE IMPACT THAT STEM EDUCATION HAS ON THE QUALITY OF LIFE FOR THE RESIDENTS OF THE PALMETTO STATE.</w:t>
      </w:r>
    </w:p>
    <w:p w:rsidR="00380358" w:rsidRDefault="00380358" w:rsidP="00380358"/>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General Assembly recognize the importance of mastering the world</w:t>
      </w:r>
      <w:r>
        <w:noBreakHyphen/>
        <w:t>class knowledge that science, technology, engineering, and math (STEM) education provides for students of all South Carolina schools; and</w:t>
      </w: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380358">
        <w:rPr>
          <w:color w:val="000000"/>
          <w:u w:color="000000"/>
        </w:rPr>
        <w:t>career opportunities in STEM fields, such as advanced manufacturing, computing, and engineering, continue to grow in South Carolina;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380358">
        <w:rPr>
          <w:color w:val="000000"/>
          <w:u w:color="000000"/>
        </w:rPr>
        <w:t>, STEM learning, whether in school, afterschool, or in a wide variety of formal and informal learning settings, contributes to increased STEM knowledge and skills;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380358">
        <w:rPr>
          <w:color w:val="000000"/>
          <w:u w:color="000000"/>
        </w:rPr>
        <w:t>, partnerships between education and industry are key to promoting, supporting, and improving STEM education in South Carolina;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380358">
        <w:rPr>
          <w:color w:val="000000"/>
          <w:u w:color="000000"/>
        </w:rPr>
        <w:t>, STEM learning is enhanced by dedicated and well</w:t>
      </w:r>
      <w:r w:rsidRPr="00380358">
        <w:rPr>
          <w:color w:val="000000"/>
          <w:u w:color="000000"/>
        </w:rPr>
        <w:noBreakHyphen/>
        <w:t>prepared teachers, mentors, and volunteers;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380358">
        <w:rPr>
          <w:color w:val="000000"/>
          <w:u w:color="000000"/>
        </w:rPr>
        <w:t>, the Palmetto State is committed to providing its next generation of leaders with a rigorous, well</w:t>
      </w:r>
      <w:r w:rsidRPr="00380358">
        <w:rPr>
          <w:color w:val="000000"/>
          <w:u w:color="000000"/>
        </w:rPr>
        <w:noBreakHyphen/>
        <w:t>rounded education; and</w:t>
      </w: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0358" w:rsidRP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380358">
        <w:rPr>
          <w:color w:val="000000"/>
          <w:u w:color="000000"/>
        </w:rPr>
        <w:t>, it is important to recognize and promote success in both student and teacher accomplishments in STEM</w:t>
      </w:r>
      <w:r>
        <w:t xml:space="preserve">.  Now, therefore, </w:t>
      </w: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members of the South Carolina General Assembly, by this resolution, </w:t>
      </w:r>
      <w:r w:rsidRPr="00380358">
        <w:rPr>
          <w:color w:val="000000"/>
          <w:u w:color="000000"/>
        </w:rPr>
        <w:t xml:space="preserve">proclaim April 9, 2019, as “Stem Education Day” throughout the State and encourage all South Carolinians to join in recognizing the </w:t>
      </w:r>
      <w:r w:rsidRPr="00380358">
        <w:rPr>
          <w:color w:val="000000"/>
          <w:u w:color="000000"/>
        </w:rPr>
        <w:lastRenderedPageBreak/>
        <w:t>positive impact that STEM education has on the quality of life for the residents of the Palmetto State.</w:t>
      </w:r>
    </w:p>
    <w:p w:rsidR="00380358" w:rsidRDefault="00380358" w:rsidP="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358" w:rsidRDefault="00380358" w:rsidP="00380358">
      <w:r>
        <w:t>The Concurrent Resolution was agreed to and ordered sent to the Senate.</w:t>
      </w:r>
    </w:p>
    <w:p w:rsidR="00380358" w:rsidRDefault="00380358" w:rsidP="00380358"/>
    <w:p w:rsidR="00380358" w:rsidRDefault="00380358" w:rsidP="00380358">
      <w:pPr>
        <w:keepNext/>
        <w:jc w:val="center"/>
        <w:rPr>
          <w:b/>
        </w:rPr>
      </w:pPr>
      <w:r w:rsidRPr="00380358">
        <w:rPr>
          <w:b/>
        </w:rPr>
        <w:t xml:space="preserve">INTRODUCTION OF BILLS  </w:t>
      </w:r>
    </w:p>
    <w:p w:rsidR="00380358" w:rsidRDefault="00380358" w:rsidP="00380358">
      <w:r>
        <w:t>The following Bills and Joint Resolution were introduced, read the first time, and referred to appropriate committees:</w:t>
      </w:r>
    </w:p>
    <w:p w:rsidR="00380358" w:rsidRDefault="00380358" w:rsidP="00380358"/>
    <w:p w:rsidR="00380358" w:rsidRDefault="00380358" w:rsidP="00380358">
      <w:pPr>
        <w:keepNext/>
      </w:pPr>
      <w:bookmarkStart w:id="43" w:name="include_clip_start_128"/>
      <w:bookmarkEnd w:id="43"/>
      <w:r>
        <w:t>H. 4287 -- Reps. Lucas, G. M. Smith, Simrill, Rutherford, McCoy and Ott: 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380358" w:rsidRDefault="00380358" w:rsidP="00380358">
      <w:bookmarkStart w:id="44" w:name="include_clip_end_128"/>
      <w:bookmarkEnd w:id="44"/>
      <w:r>
        <w:t>Referred to Committee on Ways and Means</w:t>
      </w:r>
    </w:p>
    <w:p w:rsidR="00380358" w:rsidRDefault="00380358" w:rsidP="00380358"/>
    <w:p w:rsidR="00380358" w:rsidRDefault="00380358" w:rsidP="00380358">
      <w:pPr>
        <w:keepNext/>
      </w:pPr>
      <w:bookmarkStart w:id="45" w:name="include_clip_start_130"/>
      <w:bookmarkEnd w:id="45"/>
      <w:r>
        <w:t xml:space="preserve">H. 4293 -- Rep. Rutherford: A BILL TO AMEND THE CODE OF LAWS OF SOUTH CAROLINA, 1976, BY ADDING SECTION 7-1-110 SO AS TO ESTABLISH THE SOUTH CAROLINA ELECTION SECURITY COUNCIL, AND TO PROVIDE FOR THE COUNCIL'S COMPOSITION, DUTIES, POWERS, AND RESPONSIBILITIES; BY ADDING SECTION 7-13-1625 SO AS TO PROVIDE THAT AFTER THE EFFECTIVE DATE OF THIS ACT, ALL VOTING SYSTEMS USED IN SOUTH CAROLINA SHALL UTILIZE A PAPER-BASED SYSTEM USING PAPER BALLOTS TABULATED BY OPTICAL SCANNERS AS THE BALLOT OF RECORD, AND TO REQUIRE THE GENERAL ASSEMBLY TO APPROPRIATE THE FUNDS NECESSARY TO PURCHASE THE VOTING SYSTEMS REQUIRED BY THIS SECTION; AND BY ADDING SECTION 7-13-1635 SO AS TO PROVIDE THAT BEGINNING </w:t>
      </w:r>
      <w:r>
        <w:lastRenderedPageBreak/>
        <w:t>WITH THE 2020 GENERAL ELECTION CYCLE, THE STATE ELECTION COMMISSION IN CONJUNCTION WITH THE COUNTY BOARDS OF VOTER REGISTRATION AND ELECTIONS, AS NECESSARY, SHALL CONDUCT POSTELECTION RISK-LIMITING AUDITS FOR ALL STATEWIDE PRIMARY, GENERAL, AND SPECIAL ELECTIONS, INCLUDING STATEWIDE RUNOFF ELECTIONS, TO DEFINE RELEVANT TERMS, AND TO AUTHORIZE THE STATE ELECTION COMMISSION TO PROMULGATE REGULATIONS REGARDING THE PROCEDURES AND USE OF RISK-LIMITING AUDITS.</w:t>
      </w:r>
    </w:p>
    <w:p w:rsidR="00380358" w:rsidRDefault="00380358" w:rsidP="00380358">
      <w:bookmarkStart w:id="46" w:name="include_clip_end_130"/>
      <w:bookmarkEnd w:id="46"/>
      <w:r>
        <w:t>Referred to Committee on Judiciary</w:t>
      </w:r>
    </w:p>
    <w:p w:rsidR="00380358" w:rsidRDefault="00380358" w:rsidP="00380358"/>
    <w:p w:rsidR="00380358" w:rsidRDefault="00380358" w:rsidP="00380358">
      <w:pPr>
        <w:keepNext/>
      </w:pPr>
      <w:bookmarkStart w:id="47" w:name="include_clip_start_132"/>
      <w:bookmarkEnd w:id="47"/>
      <w:r>
        <w:t>H. 4294 -- Reps. Rivers, Erickson, W. Newton, S. Williams, Bradley and Herbkersman: A BILL TO AMEND THE CODE OF LAWS OF SOUTH CAROLINA, 1976, BY ADDING SECTION 12-45-440 SO AS TO PROVIDE THAT A COUNTY MAY ADOPT ALTERNATIVE DATES FOR THE APPLICATION OF PENALTIES ON DELINQUENT TAXES, THE ISSUANCE OF THE COUNTY TREASURER'S EXECUTION TO THE OFFICER AUTHORIZED TO COLLECT DELINQUENT TAXES, ASSESSMENTS, PENALTIES, AND COSTS, AND THE MAILING OF THE NOTICE OF DELINQUENT TAXES.</w:t>
      </w:r>
    </w:p>
    <w:p w:rsidR="00380358" w:rsidRDefault="00380358" w:rsidP="00380358">
      <w:bookmarkStart w:id="48" w:name="include_clip_end_132"/>
      <w:bookmarkEnd w:id="48"/>
      <w:r>
        <w:t>Referred to Committee on Ways and Means</w:t>
      </w:r>
    </w:p>
    <w:p w:rsidR="00380358" w:rsidRDefault="00380358" w:rsidP="00380358"/>
    <w:p w:rsidR="00380358" w:rsidRDefault="00380358" w:rsidP="00380358">
      <w:pPr>
        <w:keepNext/>
        <w:jc w:val="center"/>
        <w:rPr>
          <w:b/>
        </w:rPr>
      </w:pPr>
      <w:r w:rsidRPr="00380358">
        <w:rPr>
          <w:b/>
        </w:rPr>
        <w:t>H. 3449--SENATE AMENDMENTS CONCURRED IN AND BILL ENROLLED</w:t>
      </w:r>
    </w:p>
    <w:p w:rsidR="00380358" w:rsidRDefault="00380358" w:rsidP="00380358">
      <w:r>
        <w:t xml:space="preserve">The Senate Amendments to the following Bill were taken up for consideration: </w:t>
      </w:r>
    </w:p>
    <w:p w:rsidR="00973930" w:rsidRDefault="00973930" w:rsidP="00380358"/>
    <w:p w:rsidR="00380358" w:rsidRDefault="00380358" w:rsidP="00380358">
      <w:bookmarkStart w:id="49" w:name="include_clip_start_135"/>
      <w:bookmarkEnd w:id="49"/>
      <w:r>
        <w:t>H. 3449 -- Reps. Hiott, Lucas, Kirby, Forrest, Young, Hixon, B. Newton, Erickson, Bradley, Mace, Atkinson, Ligon, Magnuson, Hill, Johnson and Hardee: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380358" w:rsidRDefault="00380358" w:rsidP="00380358">
      <w:bookmarkStart w:id="50" w:name="include_clip_end_135"/>
      <w:bookmarkEnd w:id="50"/>
    </w:p>
    <w:p w:rsidR="00380358" w:rsidRDefault="00380358" w:rsidP="00380358">
      <w:r>
        <w:lastRenderedPageBreak/>
        <w:t>Rep. HIOTT explained the Senate Amendments.</w:t>
      </w:r>
    </w:p>
    <w:p w:rsidR="00380358" w:rsidRDefault="00380358" w:rsidP="00380358"/>
    <w:p w:rsidR="00380358" w:rsidRDefault="00380358" w:rsidP="00380358">
      <w:r>
        <w:t xml:space="preserve">The yeas and nays were taken resulting as follows: </w:t>
      </w:r>
    </w:p>
    <w:p w:rsidR="00380358" w:rsidRDefault="00380358" w:rsidP="00380358">
      <w:pPr>
        <w:jc w:val="center"/>
      </w:pPr>
      <w:r>
        <w:t xml:space="preserve"> </w:t>
      </w:r>
      <w:bookmarkStart w:id="51" w:name="vote_start137"/>
      <w:bookmarkEnd w:id="51"/>
      <w:r>
        <w:t>Yeas 111; Nays 0</w:t>
      </w:r>
    </w:p>
    <w:p w:rsidR="00380358" w:rsidRDefault="00380358" w:rsidP="00380358">
      <w:pPr>
        <w:jc w:val="center"/>
      </w:pPr>
    </w:p>
    <w:p w:rsidR="00380358" w:rsidRDefault="00380358" w:rsidP="003803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0358" w:rsidRPr="00380358" w:rsidTr="00380358">
        <w:tc>
          <w:tcPr>
            <w:tcW w:w="2179" w:type="dxa"/>
            <w:shd w:val="clear" w:color="auto" w:fill="auto"/>
          </w:tcPr>
          <w:p w:rsidR="00380358" w:rsidRPr="00380358" w:rsidRDefault="00380358" w:rsidP="00380358">
            <w:pPr>
              <w:keepNext/>
              <w:ind w:firstLine="0"/>
            </w:pPr>
            <w:r>
              <w:t>Alexander</w:t>
            </w:r>
          </w:p>
        </w:tc>
        <w:tc>
          <w:tcPr>
            <w:tcW w:w="2179" w:type="dxa"/>
            <w:shd w:val="clear" w:color="auto" w:fill="auto"/>
          </w:tcPr>
          <w:p w:rsidR="00380358" w:rsidRPr="00380358" w:rsidRDefault="00380358" w:rsidP="00380358">
            <w:pPr>
              <w:keepNext/>
              <w:ind w:firstLine="0"/>
            </w:pPr>
            <w:r>
              <w:t>Allison</w:t>
            </w:r>
          </w:p>
        </w:tc>
        <w:tc>
          <w:tcPr>
            <w:tcW w:w="2180" w:type="dxa"/>
            <w:shd w:val="clear" w:color="auto" w:fill="auto"/>
          </w:tcPr>
          <w:p w:rsidR="00380358" w:rsidRPr="00380358" w:rsidRDefault="00380358" w:rsidP="00380358">
            <w:pPr>
              <w:keepNext/>
              <w:ind w:firstLine="0"/>
            </w:pPr>
            <w:r>
              <w:t>Anderson</w:t>
            </w:r>
          </w:p>
        </w:tc>
      </w:tr>
      <w:tr w:rsidR="00380358" w:rsidRPr="00380358" w:rsidTr="00380358">
        <w:tc>
          <w:tcPr>
            <w:tcW w:w="2179" w:type="dxa"/>
            <w:shd w:val="clear" w:color="auto" w:fill="auto"/>
          </w:tcPr>
          <w:p w:rsidR="00380358" w:rsidRPr="00380358" w:rsidRDefault="00380358" w:rsidP="00380358">
            <w:pPr>
              <w:ind w:firstLine="0"/>
            </w:pPr>
            <w:r>
              <w:t>Atkinson</w:t>
            </w:r>
          </w:p>
        </w:tc>
        <w:tc>
          <w:tcPr>
            <w:tcW w:w="2179" w:type="dxa"/>
            <w:shd w:val="clear" w:color="auto" w:fill="auto"/>
          </w:tcPr>
          <w:p w:rsidR="00380358" w:rsidRPr="00380358" w:rsidRDefault="00380358" w:rsidP="00380358">
            <w:pPr>
              <w:ind w:firstLine="0"/>
            </w:pPr>
            <w:r>
              <w:t>Bailey</w:t>
            </w:r>
          </w:p>
        </w:tc>
        <w:tc>
          <w:tcPr>
            <w:tcW w:w="2180" w:type="dxa"/>
            <w:shd w:val="clear" w:color="auto" w:fill="auto"/>
          </w:tcPr>
          <w:p w:rsidR="00380358" w:rsidRPr="00380358" w:rsidRDefault="00380358" w:rsidP="00380358">
            <w:pPr>
              <w:ind w:firstLine="0"/>
            </w:pPr>
            <w:r>
              <w:t>Ballentine</w:t>
            </w:r>
          </w:p>
        </w:tc>
      </w:tr>
      <w:tr w:rsidR="00380358" w:rsidRPr="00380358" w:rsidTr="00380358">
        <w:tc>
          <w:tcPr>
            <w:tcW w:w="2179" w:type="dxa"/>
            <w:shd w:val="clear" w:color="auto" w:fill="auto"/>
          </w:tcPr>
          <w:p w:rsidR="00380358" w:rsidRPr="00380358" w:rsidRDefault="00380358" w:rsidP="00380358">
            <w:pPr>
              <w:ind w:firstLine="0"/>
            </w:pPr>
            <w:r>
              <w:t>Bannister</w:t>
            </w:r>
          </w:p>
        </w:tc>
        <w:tc>
          <w:tcPr>
            <w:tcW w:w="2179" w:type="dxa"/>
            <w:shd w:val="clear" w:color="auto" w:fill="auto"/>
          </w:tcPr>
          <w:p w:rsidR="00380358" w:rsidRPr="00380358" w:rsidRDefault="00380358" w:rsidP="00380358">
            <w:pPr>
              <w:ind w:firstLine="0"/>
            </w:pPr>
            <w:r>
              <w:t>Bennett</w:t>
            </w:r>
          </w:p>
        </w:tc>
        <w:tc>
          <w:tcPr>
            <w:tcW w:w="2180" w:type="dxa"/>
            <w:shd w:val="clear" w:color="auto" w:fill="auto"/>
          </w:tcPr>
          <w:p w:rsidR="00380358" w:rsidRPr="00380358" w:rsidRDefault="00380358" w:rsidP="00380358">
            <w:pPr>
              <w:ind w:firstLine="0"/>
            </w:pPr>
            <w:r>
              <w:t>Bernstein</w:t>
            </w:r>
          </w:p>
        </w:tc>
      </w:tr>
      <w:tr w:rsidR="00380358" w:rsidRPr="00380358" w:rsidTr="00380358">
        <w:tc>
          <w:tcPr>
            <w:tcW w:w="2179" w:type="dxa"/>
            <w:shd w:val="clear" w:color="auto" w:fill="auto"/>
          </w:tcPr>
          <w:p w:rsidR="00380358" w:rsidRPr="00380358" w:rsidRDefault="00380358" w:rsidP="00380358">
            <w:pPr>
              <w:ind w:firstLine="0"/>
            </w:pPr>
            <w:r>
              <w:t>Blackwell</w:t>
            </w:r>
          </w:p>
        </w:tc>
        <w:tc>
          <w:tcPr>
            <w:tcW w:w="2179" w:type="dxa"/>
            <w:shd w:val="clear" w:color="auto" w:fill="auto"/>
          </w:tcPr>
          <w:p w:rsidR="00380358" w:rsidRPr="00380358" w:rsidRDefault="00380358" w:rsidP="00380358">
            <w:pPr>
              <w:ind w:firstLine="0"/>
            </w:pPr>
            <w:r>
              <w:t>Bradley</w:t>
            </w:r>
          </w:p>
        </w:tc>
        <w:tc>
          <w:tcPr>
            <w:tcW w:w="2180" w:type="dxa"/>
            <w:shd w:val="clear" w:color="auto" w:fill="auto"/>
          </w:tcPr>
          <w:p w:rsidR="00380358" w:rsidRPr="00380358" w:rsidRDefault="00380358" w:rsidP="00380358">
            <w:pPr>
              <w:ind w:firstLine="0"/>
            </w:pPr>
            <w:r>
              <w:t>Brown</w:t>
            </w:r>
          </w:p>
        </w:tc>
      </w:tr>
      <w:tr w:rsidR="00380358" w:rsidRPr="00380358" w:rsidTr="00380358">
        <w:tc>
          <w:tcPr>
            <w:tcW w:w="2179" w:type="dxa"/>
            <w:shd w:val="clear" w:color="auto" w:fill="auto"/>
          </w:tcPr>
          <w:p w:rsidR="00380358" w:rsidRPr="00380358" w:rsidRDefault="00380358" w:rsidP="00380358">
            <w:pPr>
              <w:ind w:firstLine="0"/>
            </w:pPr>
            <w:r>
              <w:t>Bryant</w:t>
            </w:r>
          </w:p>
        </w:tc>
        <w:tc>
          <w:tcPr>
            <w:tcW w:w="2179" w:type="dxa"/>
            <w:shd w:val="clear" w:color="auto" w:fill="auto"/>
          </w:tcPr>
          <w:p w:rsidR="00380358" w:rsidRPr="00380358" w:rsidRDefault="00380358" w:rsidP="00380358">
            <w:pPr>
              <w:ind w:firstLine="0"/>
            </w:pPr>
            <w:r>
              <w:t>Burns</w:t>
            </w:r>
          </w:p>
        </w:tc>
        <w:tc>
          <w:tcPr>
            <w:tcW w:w="2180" w:type="dxa"/>
            <w:shd w:val="clear" w:color="auto" w:fill="auto"/>
          </w:tcPr>
          <w:p w:rsidR="00380358" w:rsidRPr="00380358" w:rsidRDefault="00380358" w:rsidP="00380358">
            <w:pPr>
              <w:ind w:firstLine="0"/>
            </w:pPr>
            <w:r>
              <w:t>Calhoon</w:t>
            </w:r>
          </w:p>
        </w:tc>
      </w:tr>
      <w:tr w:rsidR="00380358" w:rsidRPr="00380358" w:rsidTr="00380358">
        <w:tc>
          <w:tcPr>
            <w:tcW w:w="2179" w:type="dxa"/>
            <w:shd w:val="clear" w:color="auto" w:fill="auto"/>
          </w:tcPr>
          <w:p w:rsidR="00380358" w:rsidRPr="00380358" w:rsidRDefault="00380358" w:rsidP="00380358">
            <w:pPr>
              <w:ind w:firstLine="0"/>
            </w:pPr>
            <w:r>
              <w:t>Caskey</w:t>
            </w:r>
          </w:p>
        </w:tc>
        <w:tc>
          <w:tcPr>
            <w:tcW w:w="2179" w:type="dxa"/>
            <w:shd w:val="clear" w:color="auto" w:fill="auto"/>
          </w:tcPr>
          <w:p w:rsidR="00380358" w:rsidRPr="00380358" w:rsidRDefault="00380358" w:rsidP="00380358">
            <w:pPr>
              <w:ind w:firstLine="0"/>
            </w:pPr>
            <w:r>
              <w:t>Chellis</w:t>
            </w:r>
          </w:p>
        </w:tc>
        <w:tc>
          <w:tcPr>
            <w:tcW w:w="2180" w:type="dxa"/>
            <w:shd w:val="clear" w:color="auto" w:fill="auto"/>
          </w:tcPr>
          <w:p w:rsidR="00380358" w:rsidRPr="00380358" w:rsidRDefault="00380358" w:rsidP="00380358">
            <w:pPr>
              <w:ind w:firstLine="0"/>
            </w:pPr>
            <w:r>
              <w:t>Chumley</w:t>
            </w:r>
          </w:p>
        </w:tc>
      </w:tr>
      <w:tr w:rsidR="00380358" w:rsidRPr="00380358" w:rsidTr="00380358">
        <w:tc>
          <w:tcPr>
            <w:tcW w:w="2179" w:type="dxa"/>
            <w:shd w:val="clear" w:color="auto" w:fill="auto"/>
          </w:tcPr>
          <w:p w:rsidR="00380358" w:rsidRPr="00380358" w:rsidRDefault="00380358" w:rsidP="00380358">
            <w:pPr>
              <w:ind w:firstLine="0"/>
            </w:pPr>
            <w:r>
              <w:t>Clary</w:t>
            </w:r>
          </w:p>
        </w:tc>
        <w:tc>
          <w:tcPr>
            <w:tcW w:w="2179" w:type="dxa"/>
            <w:shd w:val="clear" w:color="auto" w:fill="auto"/>
          </w:tcPr>
          <w:p w:rsidR="00380358" w:rsidRPr="00380358" w:rsidRDefault="00380358" w:rsidP="00380358">
            <w:pPr>
              <w:ind w:firstLine="0"/>
            </w:pPr>
            <w:r>
              <w:t>Clemmons</w:t>
            </w:r>
          </w:p>
        </w:tc>
        <w:tc>
          <w:tcPr>
            <w:tcW w:w="2180" w:type="dxa"/>
            <w:shd w:val="clear" w:color="auto" w:fill="auto"/>
          </w:tcPr>
          <w:p w:rsidR="00380358" w:rsidRPr="00380358" w:rsidRDefault="00380358" w:rsidP="00380358">
            <w:pPr>
              <w:ind w:firstLine="0"/>
            </w:pPr>
            <w:r>
              <w:t>Clyburn</w:t>
            </w:r>
          </w:p>
        </w:tc>
      </w:tr>
      <w:tr w:rsidR="00380358" w:rsidRPr="00380358" w:rsidTr="00380358">
        <w:tc>
          <w:tcPr>
            <w:tcW w:w="2179" w:type="dxa"/>
            <w:shd w:val="clear" w:color="auto" w:fill="auto"/>
          </w:tcPr>
          <w:p w:rsidR="00380358" w:rsidRPr="00380358" w:rsidRDefault="00380358" w:rsidP="00380358">
            <w:pPr>
              <w:ind w:firstLine="0"/>
            </w:pPr>
            <w:r>
              <w:t>Cobb-Hunter</w:t>
            </w:r>
          </w:p>
        </w:tc>
        <w:tc>
          <w:tcPr>
            <w:tcW w:w="2179" w:type="dxa"/>
            <w:shd w:val="clear" w:color="auto" w:fill="auto"/>
          </w:tcPr>
          <w:p w:rsidR="00380358" w:rsidRPr="00380358" w:rsidRDefault="00380358" w:rsidP="00380358">
            <w:pPr>
              <w:ind w:firstLine="0"/>
            </w:pPr>
            <w:r>
              <w:t>Cogswell</w:t>
            </w:r>
          </w:p>
        </w:tc>
        <w:tc>
          <w:tcPr>
            <w:tcW w:w="2180" w:type="dxa"/>
            <w:shd w:val="clear" w:color="auto" w:fill="auto"/>
          </w:tcPr>
          <w:p w:rsidR="00380358" w:rsidRPr="00380358" w:rsidRDefault="00380358" w:rsidP="00380358">
            <w:pPr>
              <w:ind w:firstLine="0"/>
            </w:pPr>
            <w:r>
              <w:t>Collins</w:t>
            </w:r>
          </w:p>
        </w:tc>
      </w:tr>
      <w:tr w:rsidR="00380358" w:rsidRPr="00380358" w:rsidTr="00380358">
        <w:tc>
          <w:tcPr>
            <w:tcW w:w="2179" w:type="dxa"/>
            <w:shd w:val="clear" w:color="auto" w:fill="auto"/>
          </w:tcPr>
          <w:p w:rsidR="00380358" w:rsidRPr="00380358" w:rsidRDefault="00380358" w:rsidP="00380358">
            <w:pPr>
              <w:ind w:firstLine="0"/>
            </w:pPr>
            <w:r>
              <w:t>B. Cox</w:t>
            </w:r>
          </w:p>
        </w:tc>
        <w:tc>
          <w:tcPr>
            <w:tcW w:w="2179" w:type="dxa"/>
            <w:shd w:val="clear" w:color="auto" w:fill="auto"/>
          </w:tcPr>
          <w:p w:rsidR="00380358" w:rsidRPr="00380358" w:rsidRDefault="00380358" w:rsidP="00380358">
            <w:pPr>
              <w:ind w:firstLine="0"/>
            </w:pPr>
            <w:r>
              <w:t>W. Cox</w:t>
            </w:r>
          </w:p>
        </w:tc>
        <w:tc>
          <w:tcPr>
            <w:tcW w:w="2180" w:type="dxa"/>
            <w:shd w:val="clear" w:color="auto" w:fill="auto"/>
          </w:tcPr>
          <w:p w:rsidR="00380358" w:rsidRPr="00380358" w:rsidRDefault="00380358" w:rsidP="00380358">
            <w:pPr>
              <w:ind w:firstLine="0"/>
            </w:pPr>
            <w:r>
              <w:t>Crawford</w:t>
            </w:r>
          </w:p>
        </w:tc>
      </w:tr>
      <w:tr w:rsidR="00380358" w:rsidRPr="00380358" w:rsidTr="00380358">
        <w:tc>
          <w:tcPr>
            <w:tcW w:w="2179" w:type="dxa"/>
            <w:shd w:val="clear" w:color="auto" w:fill="auto"/>
          </w:tcPr>
          <w:p w:rsidR="00380358" w:rsidRPr="00380358" w:rsidRDefault="00380358" w:rsidP="00380358">
            <w:pPr>
              <w:ind w:firstLine="0"/>
            </w:pPr>
            <w:r>
              <w:t>Daning</w:t>
            </w:r>
          </w:p>
        </w:tc>
        <w:tc>
          <w:tcPr>
            <w:tcW w:w="2179" w:type="dxa"/>
            <w:shd w:val="clear" w:color="auto" w:fill="auto"/>
          </w:tcPr>
          <w:p w:rsidR="00380358" w:rsidRPr="00380358" w:rsidRDefault="00380358" w:rsidP="00380358">
            <w:pPr>
              <w:ind w:firstLine="0"/>
            </w:pPr>
            <w:r>
              <w:t>Davis</w:t>
            </w:r>
          </w:p>
        </w:tc>
        <w:tc>
          <w:tcPr>
            <w:tcW w:w="2180" w:type="dxa"/>
            <w:shd w:val="clear" w:color="auto" w:fill="auto"/>
          </w:tcPr>
          <w:p w:rsidR="00380358" w:rsidRPr="00380358" w:rsidRDefault="00380358" w:rsidP="00380358">
            <w:pPr>
              <w:ind w:firstLine="0"/>
            </w:pPr>
            <w:r>
              <w:t>Dillard</w:t>
            </w:r>
          </w:p>
        </w:tc>
      </w:tr>
      <w:tr w:rsidR="00380358" w:rsidRPr="00380358" w:rsidTr="00380358">
        <w:tc>
          <w:tcPr>
            <w:tcW w:w="2179" w:type="dxa"/>
            <w:shd w:val="clear" w:color="auto" w:fill="auto"/>
          </w:tcPr>
          <w:p w:rsidR="00380358" w:rsidRPr="00380358" w:rsidRDefault="00380358" w:rsidP="00380358">
            <w:pPr>
              <w:ind w:firstLine="0"/>
            </w:pPr>
            <w:r>
              <w:t>Elliott</w:t>
            </w:r>
          </w:p>
        </w:tc>
        <w:tc>
          <w:tcPr>
            <w:tcW w:w="2179" w:type="dxa"/>
            <w:shd w:val="clear" w:color="auto" w:fill="auto"/>
          </w:tcPr>
          <w:p w:rsidR="00380358" w:rsidRPr="00380358" w:rsidRDefault="00380358" w:rsidP="00380358">
            <w:pPr>
              <w:ind w:firstLine="0"/>
            </w:pPr>
            <w:r>
              <w:t>Felder</w:t>
            </w:r>
          </w:p>
        </w:tc>
        <w:tc>
          <w:tcPr>
            <w:tcW w:w="2180" w:type="dxa"/>
            <w:shd w:val="clear" w:color="auto" w:fill="auto"/>
          </w:tcPr>
          <w:p w:rsidR="00380358" w:rsidRPr="00380358" w:rsidRDefault="00380358" w:rsidP="00380358">
            <w:pPr>
              <w:ind w:firstLine="0"/>
            </w:pPr>
            <w:r>
              <w:t>Finlay</w:t>
            </w:r>
          </w:p>
        </w:tc>
      </w:tr>
      <w:tr w:rsidR="00380358" w:rsidRPr="00380358" w:rsidTr="00380358">
        <w:tc>
          <w:tcPr>
            <w:tcW w:w="2179" w:type="dxa"/>
            <w:shd w:val="clear" w:color="auto" w:fill="auto"/>
          </w:tcPr>
          <w:p w:rsidR="00380358" w:rsidRPr="00380358" w:rsidRDefault="00380358" w:rsidP="00380358">
            <w:pPr>
              <w:ind w:firstLine="0"/>
            </w:pPr>
            <w:r>
              <w:t>Forrest</w:t>
            </w:r>
          </w:p>
        </w:tc>
        <w:tc>
          <w:tcPr>
            <w:tcW w:w="2179" w:type="dxa"/>
            <w:shd w:val="clear" w:color="auto" w:fill="auto"/>
          </w:tcPr>
          <w:p w:rsidR="00380358" w:rsidRPr="00380358" w:rsidRDefault="00380358" w:rsidP="00380358">
            <w:pPr>
              <w:ind w:firstLine="0"/>
            </w:pPr>
            <w:r>
              <w:t>Forrester</w:t>
            </w:r>
          </w:p>
        </w:tc>
        <w:tc>
          <w:tcPr>
            <w:tcW w:w="2180" w:type="dxa"/>
            <w:shd w:val="clear" w:color="auto" w:fill="auto"/>
          </w:tcPr>
          <w:p w:rsidR="00380358" w:rsidRPr="00380358" w:rsidRDefault="00380358" w:rsidP="00380358">
            <w:pPr>
              <w:ind w:firstLine="0"/>
            </w:pPr>
            <w:r>
              <w:t>Fry</w:t>
            </w:r>
          </w:p>
        </w:tc>
      </w:tr>
      <w:tr w:rsidR="00380358" w:rsidRPr="00380358" w:rsidTr="00380358">
        <w:tc>
          <w:tcPr>
            <w:tcW w:w="2179" w:type="dxa"/>
            <w:shd w:val="clear" w:color="auto" w:fill="auto"/>
          </w:tcPr>
          <w:p w:rsidR="00380358" w:rsidRPr="00380358" w:rsidRDefault="00380358" w:rsidP="00380358">
            <w:pPr>
              <w:ind w:firstLine="0"/>
            </w:pPr>
            <w:r>
              <w:t>Funderburk</w:t>
            </w:r>
          </w:p>
        </w:tc>
        <w:tc>
          <w:tcPr>
            <w:tcW w:w="2179" w:type="dxa"/>
            <w:shd w:val="clear" w:color="auto" w:fill="auto"/>
          </w:tcPr>
          <w:p w:rsidR="00380358" w:rsidRPr="00380358" w:rsidRDefault="00380358" w:rsidP="00380358">
            <w:pPr>
              <w:ind w:firstLine="0"/>
            </w:pPr>
            <w:r>
              <w:t>Gagnon</w:t>
            </w:r>
          </w:p>
        </w:tc>
        <w:tc>
          <w:tcPr>
            <w:tcW w:w="2180" w:type="dxa"/>
            <w:shd w:val="clear" w:color="auto" w:fill="auto"/>
          </w:tcPr>
          <w:p w:rsidR="00380358" w:rsidRPr="00380358" w:rsidRDefault="00380358" w:rsidP="00380358">
            <w:pPr>
              <w:ind w:firstLine="0"/>
            </w:pPr>
            <w:r>
              <w:t>Garvin</w:t>
            </w:r>
          </w:p>
        </w:tc>
      </w:tr>
      <w:tr w:rsidR="00380358" w:rsidRPr="00380358" w:rsidTr="00380358">
        <w:tc>
          <w:tcPr>
            <w:tcW w:w="2179" w:type="dxa"/>
            <w:shd w:val="clear" w:color="auto" w:fill="auto"/>
          </w:tcPr>
          <w:p w:rsidR="00380358" w:rsidRPr="00380358" w:rsidRDefault="00380358" w:rsidP="00380358">
            <w:pPr>
              <w:ind w:firstLine="0"/>
            </w:pPr>
            <w:r>
              <w:t>Gilliam</w:t>
            </w:r>
          </w:p>
        </w:tc>
        <w:tc>
          <w:tcPr>
            <w:tcW w:w="2179" w:type="dxa"/>
            <w:shd w:val="clear" w:color="auto" w:fill="auto"/>
          </w:tcPr>
          <w:p w:rsidR="00380358" w:rsidRPr="00380358" w:rsidRDefault="00380358" w:rsidP="00380358">
            <w:pPr>
              <w:ind w:firstLine="0"/>
            </w:pPr>
            <w:r>
              <w:t>Govan</w:t>
            </w:r>
          </w:p>
        </w:tc>
        <w:tc>
          <w:tcPr>
            <w:tcW w:w="2180" w:type="dxa"/>
            <w:shd w:val="clear" w:color="auto" w:fill="auto"/>
          </w:tcPr>
          <w:p w:rsidR="00380358" w:rsidRPr="00380358" w:rsidRDefault="00380358" w:rsidP="00380358">
            <w:pPr>
              <w:ind w:firstLine="0"/>
            </w:pPr>
            <w:r>
              <w:t>Hardee</w:t>
            </w:r>
          </w:p>
        </w:tc>
      </w:tr>
      <w:tr w:rsidR="00380358" w:rsidRPr="00380358" w:rsidTr="00380358">
        <w:tc>
          <w:tcPr>
            <w:tcW w:w="2179" w:type="dxa"/>
            <w:shd w:val="clear" w:color="auto" w:fill="auto"/>
          </w:tcPr>
          <w:p w:rsidR="00380358" w:rsidRPr="00380358" w:rsidRDefault="00380358" w:rsidP="00380358">
            <w:pPr>
              <w:ind w:firstLine="0"/>
            </w:pPr>
            <w:r>
              <w:t>Hart</w:t>
            </w:r>
          </w:p>
        </w:tc>
        <w:tc>
          <w:tcPr>
            <w:tcW w:w="2179" w:type="dxa"/>
            <w:shd w:val="clear" w:color="auto" w:fill="auto"/>
          </w:tcPr>
          <w:p w:rsidR="00380358" w:rsidRPr="00380358" w:rsidRDefault="00380358" w:rsidP="00380358">
            <w:pPr>
              <w:ind w:firstLine="0"/>
            </w:pPr>
            <w:r>
              <w:t>Hayes</w:t>
            </w:r>
          </w:p>
        </w:tc>
        <w:tc>
          <w:tcPr>
            <w:tcW w:w="2180" w:type="dxa"/>
            <w:shd w:val="clear" w:color="auto" w:fill="auto"/>
          </w:tcPr>
          <w:p w:rsidR="00380358" w:rsidRPr="00380358" w:rsidRDefault="00380358" w:rsidP="00380358">
            <w:pPr>
              <w:ind w:firstLine="0"/>
            </w:pPr>
            <w:r>
              <w:t>Henderson-Myers</w:t>
            </w:r>
          </w:p>
        </w:tc>
      </w:tr>
      <w:tr w:rsidR="00380358" w:rsidRPr="00380358" w:rsidTr="00380358">
        <w:tc>
          <w:tcPr>
            <w:tcW w:w="2179" w:type="dxa"/>
            <w:shd w:val="clear" w:color="auto" w:fill="auto"/>
          </w:tcPr>
          <w:p w:rsidR="00380358" w:rsidRPr="00380358" w:rsidRDefault="00380358" w:rsidP="00380358">
            <w:pPr>
              <w:ind w:firstLine="0"/>
            </w:pPr>
            <w:r>
              <w:t>Henegan</w:t>
            </w:r>
          </w:p>
        </w:tc>
        <w:tc>
          <w:tcPr>
            <w:tcW w:w="2179" w:type="dxa"/>
            <w:shd w:val="clear" w:color="auto" w:fill="auto"/>
          </w:tcPr>
          <w:p w:rsidR="00380358" w:rsidRPr="00380358" w:rsidRDefault="00380358" w:rsidP="00380358">
            <w:pPr>
              <w:ind w:firstLine="0"/>
            </w:pPr>
            <w:r>
              <w:t>Herbkersman</w:t>
            </w:r>
          </w:p>
        </w:tc>
        <w:tc>
          <w:tcPr>
            <w:tcW w:w="2180" w:type="dxa"/>
            <w:shd w:val="clear" w:color="auto" w:fill="auto"/>
          </w:tcPr>
          <w:p w:rsidR="00380358" w:rsidRPr="00380358" w:rsidRDefault="00380358" w:rsidP="00380358">
            <w:pPr>
              <w:ind w:firstLine="0"/>
            </w:pPr>
            <w:r>
              <w:t>Hewitt</w:t>
            </w:r>
          </w:p>
        </w:tc>
      </w:tr>
      <w:tr w:rsidR="00380358" w:rsidRPr="00380358" w:rsidTr="00380358">
        <w:tc>
          <w:tcPr>
            <w:tcW w:w="2179" w:type="dxa"/>
            <w:shd w:val="clear" w:color="auto" w:fill="auto"/>
          </w:tcPr>
          <w:p w:rsidR="00380358" w:rsidRPr="00380358" w:rsidRDefault="00380358" w:rsidP="00380358">
            <w:pPr>
              <w:ind w:firstLine="0"/>
            </w:pPr>
            <w:r>
              <w:t>Hill</w:t>
            </w:r>
          </w:p>
        </w:tc>
        <w:tc>
          <w:tcPr>
            <w:tcW w:w="2179" w:type="dxa"/>
            <w:shd w:val="clear" w:color="auto" w:fill="auto"/>
          </w:tcPr>
          <w:p w:rsidR="00380358" w:rsidRPr="00380358" w:rsidRDefault="00380358" w:rsidP="00380358">
            <w:pPr>
              <w:ind w:firstLine="0"/>
            </w:pPr>
            <w:r>
              <w:t>Hiott</w:t>
            </w:r>
          </w:p>
        </w:tc>
        <w:tc>
          <w:tcPr>
            <w:tcW w:w="2180" w:type="dxa"/>
            <w:shd w:val="clear" w:color="auto" w:fill="auto"/>
          </w:tcPr>
          <w:p w:rsidR="00380358" w:rsidRPr="00380358" w:rsidRDefault="00380358" w:rsidP="00380358">
            <w:pPr>
              <w:ind w:firstLine="0"/>
            </w:pPr>
            <w:r>
              <w:t>Hixon</w:t>
            </w:r>
          </w:p>
        </w:tc>
      </w:tr>
      <w:tr w:rsidR="00380358" w:rsidRPr="00380358" w:rsidTr="00380358">
        <w:tc>
          <w:tcPr>
            <w:tcW w:w="2179" w:type="dxa"/>
            <w:shd w:val="clear" w:color="auto" w:fill="auto"/>
          </w:tcPr>
          <w:p w:rsidR="00380358" w:rsidRPr="00380358" w:rsidRDefault="00380358" w:rsidP="00380358">
            <w:pPr>
              <w:ind w:firstLine="0"/>
            </w:pPr>
            <w:r>
              <w:t>Hosey</w:t>
            </w:r>
          </w:p>
        </w:tc>
        <w:tc>
          <w:tcPr>
            <w:tcW w:w="2179" w:type="dxa"/>
            <w:shd w:val="clear" w:color="auto" w:fill="auto"/>
          </w:tcPr>
          <w:p w:rsidR="00380358" w:rsidRPr="00380358" w:rsidRDefault="00380358" w:rsidP="00380358">
            <w:pPr>
              <w:ind w:firstLine="0"/>
            </w:pPr>
            <w:r>
              <w:t>Howard</w:t>
            </w:r>
          </w:p>
        </w:tc>
        <w:tc>
          <w:tcPr>
            <w:tcW w:w="2180" w:type="dxa"/>
            <w:shd w:val="clear" w:color="auto" w:fill="auto"/>
          </w:tcPr>
          <w:p w:rsidR="00380358" w:rsidRPr="00380358" w:rsidRDefault="00380358" w:rsidP="00380358">
            <w:pPr>
              <w:ind w:firstLine="0"/>
            </w:pPr>
            <w:r>
              <w:t>Huggins</w:t>
            </w:r>
          </w:p>
        </w:tc>
      </w:tr>
      <w:tr w:rsidR="00380358" w:rsidRPr="00380358" w:rsidTr="00380358">
        <w:tc>
          <w:tcPr>
            <w:tcW w:w="2179" w:type="dxa"/>
            <w:shd w:val="clear" w:color="auto" w:fill="auto"/>
          </w:tcPr>
          <w:p w:rsidR="00380358" w:rsidRPr="00380358" w:rsidRDefault="00380358" w:rsidP="00380358">
            <w:pPr>
              <w:ind w:firstLine="0"/>
            </w:pPr>
            <w:r>
              <w:t>Hyde</w:t>
            </w:r>
          </w:p>
        </w:tc>
        <w:tc>
          <w:tcPr>
            <w:tcW w:w="2179" w:type="dxa"/>
            <w:shd w:val="clear" w:color="auto" w:fill="auto"/>
          </w:tcPr>
          <w:p w:rsidR="00380358" w:rsidRPr="00380358" w:rsidRDefault="00380358" w:rsidP="00380358">
            <w:pPr>
              <w:ind w:firstLine="0"/>
            </w:pPr>
            <w:r>
              <w:t>Jefferson</w:t>
            </w:r>
          </w:p>
        </w:tc>
        <w:tc>
          <w:tcPr>
            <w:tcW w:w="2180" w:type="dxa"/>
            <w:shd w:val="clear" w:color="auto" w:fill="auto"/>
          </w:tcPr>
          <w:p w:rsidR="00380358" w:rsidRPr="00380358" w:rsidRDefault="00380358" w:rsidP="00380358">
            <w:pPr>
              <w:ind w:firstLine="0"/>
            </w:pPr>
            <w:r>
              <w:t>Johnson</w:t>
            </w:r>
          </w:p>
        </w:tc>
      </w:tr>
      <w:tr w:rsidR="00380358" w:rsidRPr="00380358" w:rsidTr="00380358">
        <w:tc>
          <w:tcPr>
            <w:tcW w:w="2179" w:type="dxa"/>
            <w:shd w:val="clear" w:color="auto" w:fill="auto"/>
          </w:tcPr>
          <w:p w:rsidR="00380358" w:rsidRPr="00380358" w:rsidRDefault="00380358" w:rsidP="00380358">
            <w:pPr>
              <w:ind w:firstLine="0"/>
            </w:pPr>
            <w:r>
              <w:t>Jordan</w:t>
            </w:r>
          </w:p>
        </w:tc>
        <w:tc>
          <w:tcPr>
            <w:tcW w:w="2179" w:type="dxa"/>
            <w:shd w:val="clear" w:color="auto" w:fill="auto"/>
          </w:tcPr>
          <w:p w:rsidR="00380358" w:rsidRPr="00380358" w:rsidRDefault="00380358" w:rsidP="00380358">
            <w:pPr>
              <w:ind w:firstLine="0"/>
            </w:pPr>
            <w:r>
              <w:t>Kimmons</w:t>
            </w:r>
          </w:p>
        </w:tc>
        <w:tc>
          <w:tcPr>
            <w:tcW w:w="2180" w:type="dxa"/>
            <w:shd w:val="clear" w:color="auto" w:fill="auto"/>
          </w:tcPr>
          <w:p w:rsidR="00380358" w:rsidRPr="00380358" w:rsidRDefault="00380358" w:rsidP="00380358">
            <w:pPr>
              <w:ind w:firstLine="0"/>
            </w:pPr>
            <w:r>
              <w:t>King</w:t>
            </w:r>
          </w:p>
        </w:tc>
      </w:tr>
      <w:tr w:rsidR="00380358" w:rsidRPr="00380358" w:rsidTr="00380358">
        <w:tc>
          <w:tcPr>
            <w:tcW w:w="2179" w:type="dxa"/>
            <w:shd w:val="clear" w:color="auto" w:fill="auto"/>
          </w:tcPr>
          <w:p w:rsidR="00380358" w:rsidRPr="00380358" w:rsidRDefault="00380358" w:rsidP="00380358">
            <w:pPr>
              <w:ind w:firstLine="0"/>
            </w:pPr>
            <w:r>
              <w:t>Kirby</w:t>
            </w:r>
          </w:p>
        </w:tc>
        <w:tc>
          <w:tcPr>
            <w:tcW w:w="2179" w:type="dxa"/>
            <w:shd w:val="clear" w:color="auto" w:fill="auto"/>
          </w:tcPr>
          <w:p w:rsidR="00380358" w:rsidRPr="00380358" w:rsidRDefault="00380358" w:rsidP="00380358">
            <w:pPr>
              <w:ind w:firstLine="0"/>
            </w:pPr>
            <w:r>
              <w:t>Ligon</w:t>
            </w:r>
          </w:p>
        </w:tc>
        <w:tc>
          <w:tcPr>
            <w:tcW w:w="2180" w:type="dxa"/>
            <w:shd w:val="clear" w:color="auto" w:fill="auto"/>
          </w:tcPr>
          <w:p w:rsidR="00380358" w:rsidRPr="00380358" w:rsidRDefault="00380358" w:rsidP="00380358">
            <w:pPr>
              <w:ind w:firstLine="0"/>
            </w:pPr>
            <w:r>
              <w:t>Loftis</w:t>
            </w:r>
          </w:p>
        </w:tc>
      </w:tr>
      <w:tr w:rsidR="00380358" w:rsidRPr="00380358" w:rsidTr="00380358">
        <w:tc>
          <w:tcPr>
            <w:tcW w:w="2179" w:type="dxa"/>
            <w:shd w:val="clear" w:color="auto" w:fill="auto"/>
          </w:tcPr>
          <w:p w:rsidR="00380358" w:rsidRPr="00380358" w:rsidRDefault="00380358" w:rsidP="00380358">
            <w:pPr>
              <w:ind w:firstLine="0"/>
            </w:pPr>
            <w:r>
              <w:t>Long</w:t>
            </w:r>
          </w:p>
        </w:tc>
        <w:tc>
          <w:tcPr>
            <w:tcW w:w="2179" w:type="dxa"/>
            <w:shd w:val="clear" w:color="auto" w:fill="auto"/>
          </w:tcPr>
          <w:p w:rsidR="00380358" w:rsidRPr="00380358" w:rsidRDefault="00380358" w:rsidP="00380358">
            <w:pPr>
              <w:ind w:firstLine="0"/>
            </w:pPr>
            <w:r>
              <w:t>Lowe</w:t>
            </w:r>
          </w:p>
        </w:tc>
        <w:tc>
          <w:tcPr>
            <w:tcW w:w="2180" w:type="dxa"/>
            <w:shd w:val="clear" w:color="auto" w:fill="auto"/>
          </w:tcPr>
          <w:p w:rsidR="00380358" w:rsidRPr="00380358" w:rsidRDefault="00380358" w:rsidP="00380358">
            <w:pPr>
              <w:ind w:firstLine="0"/>
            </w:pPr>
            <w:r>
              <w:t>Lucas</w:t>
            </w:r>
          </w:p>
        </w:tc>
      </w:tr>
      <w:tr w:rsidR="00380358" w:rsidRPr="00380358" w:rsidTr="00380358">
        <w:tc>
          <w:tcPr>
            <w:tcW w:w="2179" w:type="dxa"/>
            <w:shd w:val="clear" w:color="auto" w:fill="auto"/>
          </w:tcPr>
          <w:p w:rsidR="00380358" w:rsidRPr="00380358" w:rsidRDefault="00380358" w:rsidP="00380358">
            <w:pPr>
              <w:ind w:firstLine="0"/>
            </w:pPr>
            <w:r>
              <w:t>Mace</w:t>
            </w:r>
          </w:p>
        </w:tc>
        <w:tc>
          <w:tcPr>
            <w:tcW w:w="2179" w:type="dxa"/>
            <w:shd w:val="clear" w:color="auto" w:fill="auto"/>
          </w:tcPr>
          <w:p w:rsidR="00380358" w:rsidRPr="00380358" w:rsidRDefault="00380358" w:rsidP="00380358">
            <w:pPr>
              <w:ind w:firstLine="0"/>
            </w:pPr>
            <w:r>
              <w:t>Mack</w:t>
            </w:r>
          </w:p>
        </w:tc>
        <w:tc>
          <w:tcPr>
            <w:tcW w:w="2180" w:type="dxa"/>
            <w:shd w:val="clear" w:color="auto" w:fill="auto"/>
          </w:tcPr>
          <w:p w:rsidR="00380358" w:rsidRPr="00380358" w:rsidRDefault="00380358" w:rsidP="00380358">
            <w:pPr>
              <w:ind w:firstLine="0"/>
            </w:pPr>
            <w:r>
              <w:t>Magnuson</w:t>
            </w:r>
          </w:p>
        </w:tc>
      </w:tr>
      <w:tr w:rsidR="00380358" w:rsidRPr="00380358" w:rsidTr="00380358">
        <w:tc>
          <w:tcPr>
            <w:tcW w:w="2179" w:type="dxa"/>
            <w:shd w:val="clear" w:color="auto" w:fill="auto"/>
          </w:tcPr>
          <w:p w:rsidR="00380358" w:rsidRPr="00380358" w:rsidRDefault="00380358" w:rsidP="00380358">
            <w:pPr>
              <w:ind w:firstLine="0"/>
            </w:pPr>
            <w:r>
              <w:t>Martin</w:t>
            </w:r>
          </w:p>
        </w:tc>
        <w:tc>
          <w:tcPr>
            <w:tcW w:w="2179" w:type="dxa"/>
            <w:shd w:val="clear" w:color="auto" w:fill="auto"/>
          </w:tcPr>
          <w:p w:rsidR="00380358" w:rsidRPr="00380358" w:rsidRDefault="00380358" w:rsidP="00380358">
            <w:pPr>
              <w:ind w:firstLine="0"/>
            </w:pPr>
            <w:r>
              <w:t>McCoy</w:t>
            </w:r>
          </w:p>
        </w:tc>
        <w:tc>
          <w:tcPr>
            <w:tcW w:w="2180" w:type="dxa"/>
            <w:shd w:val="clear" w:color="auto" w:fill="auto"/>
          </w:tcPr>
          <w:p w:rsidR="00380358" w:rsidRPr="00380358" w:rsidRDefault="00380358" w:rsidP="00380358">
            <w:pPr>
              <w:ind w:firstLine="0"/>
            </w:pPr>
            <w:r>
              <w:t>McCravy</w:t>
            </w:r>
          </w:p>
        </w:tc>
      </w:tr>
      <w:tr w:rsidR="00380358" w:rsidRPr="00380358" w:rsidTr="00380358">
        <w:tc>
          <w:tcPr>
            <w:tcW w:w="2179" w:type="dxa"/>
            <w:shd w:val="clear" w:color="auto" w:fill="auto"/>
          </w:tcPr>
          <w:p w:rsidR="00380358" w:rsidRPr="00380358" w:rsidRDefault="00380358" w:rsidP="00380358">
            <w:pPr>
              <w:ind w:firstLine="0"/>
            </w:pPr>
            <w:r>
              <w:t>McDaniel</w:t>
            </w:r>
          </w:p>
        </w:tc>
        <w:tc>
          <w:tcPr>
            <w:tcW w:w="2179" w:type="dxa"/>
            <w:shd w:val="clear" w:color="auto" w:fill="auto"/>
          </w:tcPr>
          <w:p w:rsidR="00380358" w:rsidRPr="00380358" w:rsidRDefault="00380358" w:rsidP="00380358">
            <w:pPr>
              <w:ind w:firstLine="0"/>
            </w:pPr>
            <w:r>
              <w:t>McGinnis</w:t>
            </w:r>
          </w:p>
        </w:tc>
        <w:tc>
          <w:tcPr>
            <w:tcW w:w="2180" w:type="dxa"/>
            <w:shd w:val="clear" w:color="auto" w:fill="auto"/>
          </w:tcPr>
          <w:p w:rsidR="00380358" w:rsidRPr="00380358" w:rsidRDefault="00380358" w:rsidP="00380358">
            <w:pPr>
              <w:ind w:firstLine="0"/>
            </w:pPr>
            <w:r>
              <w:t>McKnight</w:t>
            </w:r>
          </w:p>
        </w:tc>
      </w:tr>
      <w:tr w:rsidR="00380358" w:rsidRPr="00380358" w:rsidTr="00380358">
        <w:tc>
          <w:tcPr>
            <w:tcW w:w="2179" w:type="dxa"/>
            <w:shd w:val="clear" w:color="auto" w:fill="auto"/>
          </w:tcPr>
          <w:p w:rsidR="00380358" w:rsidRPr="00380358" w:rsidRDefault="00380358" w:rsidP="00380358">
            <w:pPr>
              <w:ind w:firstLine="0"/>
            </w:pPr>
            <w:r>
              <w:t>Moore</w:t>
            </w:r>
          </w:p>
        </w:tc>
        <w:tc>
          <w:tcPr>
            <w:tcW w:w="2179" w:type="dxa"/>
            <w:shd w:val="clear" w:color="auto" w:fill="auto"/>
          </w:tcPr>
          <w:p w:rsidR="00380358" w:rsidRPr="00380358" w:rsidRDefault="00380358" w:rsidP="00380358">
            <w:pPr>
              <w:ind w:firstLine="0"/>
            </w:pPr>
            <w:r>
              <w:t>Morgan</w:t>
            </w:r>
          </w:p>
        </w:tc>
        <w:tc>
          <w:tcPr>
            <w:tcW w:w="2180" w:type="dxa"/>
            <w:shd w:val="clear" w:color="auto" w:fill="auto"/>
          </w:tcPr>
          <w:p w:rsidR="00380358" w:rsidRPr="00380358" w:rsidRDefault="00380358" w:rsidP="00380358">
            <w:pPr>
              <w:ind w:firstLine="0"/>
            </w:pPr>
            <w:r>
              <w:t>D. C. Moss</w:t>
            </w:r>
          </w:p>
        </w:tc>
      </w:tr>
      <w:tr w:rsidR="00380358" w:rsidRPr="00380358" w:rsidTr="00380358">
        <w:tc>
          <w:tcPr>
            <w:tcW w:w="2179" w:type="dxa"/>
            <w:shd w:val="clear" w:color="auto" w:fill="auto"/>
          </w:tcPr>
          <w:p w:rsidR="00380358" w:rsidRPr="00380358" w:rsidRDefault="00380358" w:rsidP="00380358">
            <w:pPr>
              <w:ind w:firstLine="0"/>
            </w:pPr>
            <w:r>
              <w:t>V. S. Moss</w:t>
            </w:r>
          </w:p>
        </w:tc>
        <w:tc>
          <w:tcPr>
            <w:tcW w:w="2179" w:type="dxa"/>
            <w:shd w:val="clear" w:color="auto" w:fill="auto"/>
          </w:tcPr>
          <w:p w:rsidR="00380358" w:rsidRPr="00380358" w:rsidRDefault="00380358" w:rsidP="00380358">
            <w:pPr>
              <w:ind w:firstLine="0"/>
            </w:pPr>
            <w:r>
              <w:t>B. Newton</w:t>
            </w:r>
          </w:p>
        </w:tc>
        <w:tc>
          <w:tcPr>
            <w:tcW w:w="2180" w:type="dxa"/>
            <w:shd w:val="clear" w:color="auto" w:fill="auto"/>
          </w:tcPr>
          <w:p w:rsidR="00380358" w:rsidRPr="00380358" w:rsidRDefault="00380358" w:rsidP="00380358">
            <w:pPr>
              <w:ind w:firstLine="0"/>
            </w:pPr>
            <w:r>
              <w:t>W. Newton</w:t>
            </w:r>
          </w:p>
        </w:tc>
      </w:tr>
      <w:tr w:rsidR="00380358" w:rsidRPr="00380358" w:rsidTr="00380358">
        <w:tc>
          <w:tcPr>
            <w:tcW w:w="2179" w:type="dxa"/>
            <w:shd w:val="clear" w:color="auto" w:fill="auto"/>
          </w:tcPr>
          <w:p w:rsidR="00380358" w:rsidRPr="00380358" w:rsidRDefault="00380358" w:rsidP="00380358">
            <w:pPr>
              <w:ind w:firstLine="0"/>
            </w:pPr>
            <w:r>
              <w:t>Norrell</w:t>
            </w:r>
          </w:p>
        </w:tc>
        <w:tc>
          <w:tcPr>
            <w:tcW w:w="2179" w:type="dxa"/>
            <w:shd w:val="clear" w:color="auto" w:fill="auto"/>
          </w:tcPr>
          <w:p w:rsidR="00380358" w:rsidRPr="00380358" w:rsidRDefault="00380358" w:rsidP="00380358">
            <w:pPr>
              <w:ind w:firstLine="0"/>
            </w:pPr>
            <w:r>
              <w:t>Ott</w:t>
            </w:r>
          </w:p>
        </w:tc>
        <w:tc>
          <w:tcPr>
            <w:tcW w:w="2180" w:type="dxa"/>
            <w:shd w:val="clear" w:color="auto" w:fill="auto"/>
          </w:tcPr>
          <w:p w:rsidR="00380358" w:rsidRPr="00380358" w:rsidRDefault="00380358" w:rsidP="00380358">
            <w:pPr>
              <w:ind w:firstLine="0"/>
            </w:pPr>
            <w:r>
              <w:t>Pendarvis</w:t>
            </w:r>
          </w:p>
        </w:tc>
      </w:tr>
      <w:tr w:rsidR="00380358" w:rsidRPr="00380358" w:rsidTr="00380358">
        <w:tc>
          <w:tcPr>
            <w:tcW w:w="2179" w:type="dxa"/>
            <w:shd w:val="clear" w:color="auto" w:fill="auto"/>
          </w:tcPr>
          <w:p w:rsidR="00380358" w:rsidRPr="00380358" w:rsidRDefault="00380358" w:rsidP="00380358">
            <w:pPr>
              <w:ind w:firstLine="0"/>
            </w:pPr>
            <w:r>
              <w:t>Pope</w:t>
            </w:r>
          </w:p>
        </w:tc>
        <w:tc>
          <w:tcPr>
            <w:tcW w:w="2179" w:type="dxa"/>
            <w:shd w:val="clear" w:color="auto" w:fill="auto"/>
          </w:tcPr>
          <w:p w:rsidR="00380358" w:rsidRPr="00380358" w:rsidRDefault="00380358" w:rsidP="00380358">
            <w:pPr>
              <w:ind w:firstLine="0"/>
            </w:pPr>
            <w:r>
              <w:t>Ridgeway</w:t>
            </w:r>
          </w:p>
        </w:tc>
        <w:tc>
          <w:tcPr>
            <w:tcW w:w="2180" w:type="dxa"/>
            <w:shd w:val="clear" w:color="auto" w:fill="auto"/>
          </w:tcPr>
          <w:p w:rsidR="00380358" w:rsidRPr="00380358" w:rsidRDefault="00380358" w:rsidP="00380358">
            <w:pPr>
              <w:ind w:firstLine="0"/>
            </w:pPr>
            <w:r>
              <w:t>Rivers</w:t>
            </w:r>
          </w:p>
        </w:tc>
      </w:tr>
      <w:tr w:rsidR="00380358" w:rsidRPr="00380358" w:rsidTr="00380358">
        <w:tc>
          <w:tcPr>
            <w:tcW w:w="2179" w:type="dxa"/>
            <w:shd w:val="clear" w:color="auto" w:fill="auto"/>
          </w:tcPr>
          <w:p w:rsidR="00380358" w:rsidRPr="00380358" w:rsidRDefault="00380358" w:rsidP="00380358">
            <w:pPr>
              <w:ind w:firstLine="0"/>
            </w:pPr>
            <w:r>
              <w:t>Robinson</w:t>
            </w:r>
          </w:p>
        </w:tc>
        <w:tc>
          <w:tcPr>
            <w:tcW w:w="2179" w:type="dxa"/>
            <w:shd w:val="clear" w:color="auto" w:fill="auto"/>
          </w:tcPr>
          <w:p w:rsidR="00380358" w:rsidRPr="00380358" w:rsidRDefault="00380358" w:rsidP="00380358">
            <w:pPr>
              <w:ind w:firstLine="0"/>
            </w:pPr>
            <w:r>
              <w:t>Rose</w:t>
            </w:r>
          </w:p>
        </w:tc>
        <w:tc>
          <w:tcPr>
            <w:tcW w:w="2180" w:type="dxa"/>
            <w:shd w:val="clear" w:color="auto" w:fill="auto"/>
          </w:tcPr>
          <w:p w:rsidR="00380358" w:rsidRPr="00380358" w:rsidRDefault="00380358" w:rsidP="00380358">
            <w:pPr>
              <w:ind w:firstLine="0"/>
            </w:pPr>
            <w:r>
              <w:t>Rutherford</w:t>
            </w:r>
          </w:p>
        </w:tc>
      </w:tr>
      <w:tr w:rsidR="00380358" w:rsidRPr="00380358" w:rsidTr="00380358">
        <w:tc>
          <w:tcPr>
            <w:tcW w:w="2179" w:type="dxa"/>
            <w:shd w:val="clear" w:color="auto" w:fill="auto"/>
          </w:tcPr>
          <w:p w:rsidR="00380358" w:rsidRPr="00380358" w:rsidRDefault="00380358" w:rsidP="00380358">
            <w:pPr>
              <w:ind w:firstLine="0"/>
            </w:pPr>
            <w:r>
              <w:t>Sandifer</w:t>
            </w:r>
          </w:p>
        </w:tc>
        <w:tc>
          <w:tcPr>
            <w:tcW w:w="2179" w:type="dxa"/>
            <w:shd w:val="clear" w:color="auto" w:fill="auto"/>
          </w:tcPr>
          <w:p w:rsidR="00380358" w:rsidRPr="00380358" w:rsidRDefault="00380358" w:rsidP="00380358">
            <w:pPr>
              <w:ind w:firstLine="0"/>
            </w:pPr>
            <w:r>
              <w:t>Simmons</w:t>
            </w:r>
          </w:p>
        </w:tc>
        <w:tc>
          <w:tcPr>
            <w:tcW w:w="2180" w:type="dxa"/>
            <w:shd w:val="clear" w:color="auto" w:fill="auto"/>
          </w:tcPr>
          <w:p w:rsidR="00380358" w:rsidRPr="00380358" w:rsidRDefault="00380358" w:rsidP="00380358">
            <w:pPr>
              <w:ind w:firstLine="0"/>
            </w:pPr>
            <w:r>
              <w:t>Simrill</w:t>
            </w:r>
          </w:p>
        </w:tc>
      </w:tr>
      <w:tr w:rsidR="00380358" w:rsidRPr="00380358" w:rsidTr="00380358">
        <w:tc>
          <w:tcPr>
            <w:tcW w:w="2179" w:type="dxa"/>
            <w:shd w:val="clear" w:color="auto" w:fill="auto"/>
          </w:tcPr>
          <w:p w:rsidR="00380358" w:rsidRPr="00380358" w:rsidRDefault="00380358" w:rsidP="00380358">
            <w:pPr>
              <w:ind w:firstLine="0"/>
            </w:pPr>
            <w:r>
              <w:t>G. M. Smith</w:t>
            </w:r>
          </w:p>
        </w:tc>
        <w:tc>
          <w:tcPr>
            <w:tcW w:w="2179" w:type="dxa"/>
            <w:shd w:val="clear" w:color="auto" w:fill="auto"/>
          </w:tcPr>
          <w:p w:rsidR="00380358" w:rsidRPr="00380358" w:rsidRDefault="00380358" w:rsidP="00380358">
            <w:pPr>
              <w:ind w:firstLine="0"/>
            </w:pPr>
            <w:r>
              <w:t>Sottile</w:t>
            </w:r>
          </w:p>
        </w:tc>
        <w:tc>
          <w:tcPr>
            <w:tcW w:w="2180" w:type="dxa"/>
            <w:shd w:val="clear" w:color="auto" w:fill="auto"/>
          </w:tcPr>
          <w:p w:rsidR="00380358" w:rsidRPr="00380358" w:rsidRDefault="00380358" w:rsidP="00380358">
            <w:pPr>
              <w:ind w:firstLine="0"/>
            </w:pPr>
            <w:r>
              <w:t>Spires</w:t>
            </w:r>
          </w:p>
        </w:tc>
      </w:tr>
      <w:tr w:rsidR="00380358" w:rsidRPr="00380358" w:rsidTr="00380358">
        <w:tc>
          <w:tcPr>
            <w:tcW w:w="2179" w:type="dxa"/>
            <w:shd w:val="clear" w:color="auto" w:fill="auto"/>
          </w:tcPr>
          <w:p w:rsidR="00380358" w:rsidRPr="00380358" w:rsidRDefault="00380358" w:rsidP="00380358">
            <w:pPr>
              <w:ind w:firstLine="0"/>
            </w:pPr>
            <w:r>
              <w:t>Stavrinakis</w:t>
            </w:r>
          </w:p>
        </w:tc>
        <w:tc>
          <w:tcPr>
            <w:tcW w:w="2179" w:type="dxa"/>
            <w:shd w:val="clear" w:color="auto" w:fill="auto"/>
          </w:tcPr>
          <w:p w:rsidR="00380358" w:rsidRPr="00380358" w:rsidRDefault="00380358" w:rsidP="00380358">
            <w:pPr>
              <w:ind w:firstLine="0"/>
            </w:pPr>
            <w:r>
              <w:t>Stringer</w:t>
            </w:r>
          </w:p>
        </w:tc>
        <w:tc>
          <w:tcPr>
            <w:tcW w:w="2180" w:type="dxa"/>
            <w:shd w:val="clear" w:color="auto" w:fill="auto"/>
          </w:tcPr>
          <w:p w:rsidR="00380358" w:rsidRPr="00380358" w:rsidRDefault="00380358" w:rsidP="00380358">
            <w:pPr>
              <w:ind w:firstLine="0"/>
            </w:pPr>
            <w:r>
              <w:t>Tallon</w:t>
            </w:r>
          </w:p>
        </w:tc>
      </w:tr>
      <w:tr w:rsidR="00380358" w:rsidRPr="00380358" w:rsidTr="00380358">
        <w:tc>
          <w:tcPr>
            <w:tcW w:w="2179" w:type="dxa"/>
            <w:shd w:val="clear" w:color="auto" w:fill="auto"/>
          </w:tcPr>
          <w:p w:rsidR="00380358" w:rsidRPr="00380358" w:rsidRDefault="00380358" w:rsidP="00380358">
            <w:pPr>
              <w:ind w:firstLine="0"/>
            </w:pPr>
            <w:r>
              <w:t>Taylor</w:t>
            </w:r>
          </w:p>
        </w:tc>
        <w:tc>
          <w:tcPr>
            <w:tcW w:w="2179" w:type="dxa"/>
            <w:shd w:val="clear" w:color="auto" w:fill="auto"/>
          </w:tcPr>
          <w:p w:rsidR="00380358" w:rsidRPr="00380358" w:rsidRDefault="00380358" w:rsidP="00380358">
            <w:pPr>
              <w:ind w:firstLine="0"/>
            </w:pPr>
            <w:r>
              <w:t>Thigpen</w:t>
            </w:r>
          </w:p>
        </w:tc>
        <w:tc>
          <w:tcPr>
            <w:tcW w:w="2180" w:type="dxa"/>
            <w:shd w:val="clear" w:color="auto" w:fill="auto"/>
          </w:tcPr>
          <w:p w:rsidR="00380358" w:rsidRPr="00380358" w:rsidRDefault="00380358" w:rsidP="00380358">
            <w:pPr>
              <w:ind w:firstLine="0"/>
            </w:pPr>
            <w:r>
              <w:t>Trantham</w:t>
            </w:r>
          </w:p>
        </w:tc>
      </w:tr>
      <w:tr w:rsidR="00380358" w:rsidRPr="00380358" w:rsidTr="00380358">
        <w:tc>
          <w:tcPr>
            <w:tcW w:w="2179" w:type="dxa"/>
            <w:shd w:val="clear" w:color="auto" w:fill="auto"/>
          </w:tcPr>
          <w:p w:rsidR="00380358" w:rsidRPr="00380358" w:rsidRDefault="00380358" w:rsidP="00380358">
            <w:pPr>
              <w:ind w:firstLine="0"/>
            </w:pPr>
            <w:r>
              <w:t>Weeks</w:t>
            </w:r>
          </w:p>
        </w:tc>
        <w:tc>
          <w:tcPr>
            <w:tcW w:w="2179" w:type="dxa"/>
            <w:shd w:val="clear" w:color="auto" w:fill="auto"/>
          </w:tcPr>
          <w:p w:rsidR="00380358" w:rsidRPr="00380358" w:rsidRDefault="00380358" w:rsidP="00380358">
            <w:pPr>
              <w:ind w:firstLine="0"/>
            </w:pPr>
            <w:r>
              <w:t>West</w:t>
            </w:r>
          </w:p>
        </w:tc>
        <w:tc>
          <w:tcPr>
            <w:tcW w:w="2180" w:type="dxa"/>
            <w:shd w:val="clear" w:color="auto" w:fill="auto"/>
          </w:tcPr>
          <w:p w:rsidR="00380358" w:rsidRPr="00380358" w:rsidRDefault="00380358" w:rsidP="00380358">
            <w:pPr>
              <w:ind w:firstLine="0"/>
            </w:pPr>
            <w:r>
              <w:t>Wheeler</w:t>
            </w:r>
          </w:p>
        </w:tc>
      </w:tr>
      <w:tr w:rsidR="00380358" w:rsidRPr="00380358" w:rsidTr="00380358">
        <w:tc>
          <w:tcPr>
            <w:tcW w:w="2179" w:type="dxa"/>
            <w:shd w:val="clear" w:color="auto" w:fill="auto"/>
          </w:tcPr>
          <w:p w:rsidR="00380358" w:rsidRPr="00380358" w:rsidRDefault="00380358" w:rsidP="00380358">
            <w:pPr>
              <w:keepNext/>
              <w:ind w:firstLine="0"/>
            </w:pPr>
            <w:r>
              <w:lastRenderedPageBreak/>
              <w:t>Whitmire</w:t>
            </w:r>
          </w:p>
        </w:tc>
        <w:tc>
          <w:tcPr>
            <w:tcW w:w="2179" w:type="dxa"/>
            <w:shd w:val="clear" w:color="auto" w:fill="auto"/>
          </w:tcPr>
          <w:p w:rsidR="00380358" w:rsidRPr="00380358" w:rsidRDefault="00380358" w:rsidP="00380358">
            <w:pPr>
              <w:keepNext/>
              <w:ind w:firstLine="0"/>
            </w:pPr>
            <w:r>
              <w:t>R. Williams</w:t>
            </w:r>
          </w:p>
        </w:tc>
        <w:tc>
          <w:tcPr>
            <w:tcW w:w="2180" w:type="dxa"/>
            <w:shd w:val="clear" w:color="auto" w:fill="auto"/>
          </w:tcPr>
          <w:p w:rsidR="00380358" w:rsidRPr="00380358" w:rsidRDefault="00380358" w:rsidP="00380358">
            <w:pPr>
              <w:keepNext/>
              <w:ind w:firstLine="0"/>
            </w:pPr>
            <w:r>
              <w:t>S. Williams</w:t>
            </w:r>
          </w:p>
        </w:tc>
      </w:tr>
      <w:tr w:rsidR="00380358" w:rsidRPr="00380358" w:rsidTr="00380358">
        <w:tc>
          <w:tcPr>
            <w:tcW w:w="2179" w:type="dxa"/>
            <w:shd w:val="clear" w:color="auto" w:fill="auto"/>
          </w:tcPr>
          <w:p w:rsidR="00380358" w:rsidRPr="00380358" w:rsidRDefault="00380358" w:rsidP="00380358">
            <w:pPr>
              <w:keepNext/>
              <w:ind w:firstLine="0"/>
            </w:pPr>
            <w:r>
              <w:t>Willis</w:t>
            </w:r>
          </w:p>
        </w:tc>
        <w:tc>
          <w:tcPr>
            <w:tcW w:w="2179" w:type="dxa"/>
            <w:shd w:val="clear" w:color="auto" w:fill="auto"/>
          </w:tcPr>
          <w:p w:rsidR="00380358" w:rsidRPr="00380358" w:rsidRDefault="00380358" w:rsidP="00380358">
            <w:pPr>
              <w:keepNext/>
              <w:ind w:firstLine="0"/>
            </w:pPr>
            <w:r>
              <w:t>Wooten</w:t>
            </w:r>
          </w:p>
        </w:tc>
        <w:tc>
          <w:tcPr>
            <w:tcW w:w="2180" w:type="dxa"/>
            <w:shd w:val="clear" w:color="auto" w:fill="auto"/>
          </w:tcPr>
          <w:p w:rsidR="00380358" w:rsidRPr="00380358" w:rsidRDefault="00380358" w:rsidP="00380358">
            <w:pPr>
              <w:keepNext/>
              <w:ind w:firstLine="0"/>
            </w:pPr>
            <w:r>
              <w:t>Yow</w:t>
            </w:r>
          </w:p>
        </w:tc>
      </w:tr>
    </w:tbl>
    <w:p w:rsidR="00380358" w:rsidRDefault="00380358" w:rsidP="00380358"/>
    <w:p w:rsidR="00380358" w:rsidRDefault="00380358" w:rsidP="00380358">
      <w:pPr>
        <w:jc w:val="center"/>
        <w:rPr>
          <w:b/>
        </w:rPr>
      </w:pPr>
      <w:r w:rsidRPr="00380358">
        <w:rPr>
          <w:b/>
        </w:rPr>
        <w:t>Total--111</w:t>
      </w:r>
    </w:p>
    <w:p w:rsidR="00380358" w:rsidRDefault="00380358" w:rsidP="00380358">
      <w:pPr>
        <w:jc w:val="center"/>
        <w:rPr>
          <w:b/>
        </w:rPr>
      </w:pPr>
    </w:p>
    <w:p w:rsidR="00380358" w:rsidRDefault="00380358" w:rsidP="00380358">
      <w:pPr>
        <w:ind w:firstLine="0"/>
      </w:pPr>
      <w:r w:rsidRPr="00380358">
        <w:t xml:space="preserve"> </w:t>
      </w:r>
      <w:r>
        <w:t>Those who voted in the negative are:</w:t>
      </w:r>
    </w:p>
    <w:p w:rsidR="00380358" w:rsidRDefault="00380358" w:rsidP="00380358"/>
    <w:p w:rsidR="00380358" w:rsidRDefault="00380358" w:rsidP="00380358">
      <w:pPr>
        <w:jc w:val="center"/>
        <w:rPr>
          <w:b/>
        </w:rPr>
      </w:pPr>
      <w:r w:rsidRPr="00380358">
        <w:rPr>
          <w:b/>
        </w:rPr>
        <w:t>Total--0</w:t>
      </w:r>
    </w:p>
    <w:p w:rsidR="00380358" w:rsidRDefault="00380358" w:rsidP="00380358">
      <w:pPr>
        <w:jc w:val="center"/>
        <w:rPr>
          <w:b/>
        </w:rPr>
      </w:pPr>
    </w:p>
    <w:p w:rsidR="00380358" w:rsidRDefault="00380358" w:rsidP="00380358">
      <w:r>
        <w:t>The Senate Amendments were agreed to, and the Bill having received three readings in both Houses, it was ordered that the title be changed to that of an Act, and that it be enrolled for ratification.</w:t>
      </w:r>
    </w:p>
    <w:p w:rsidR="00380358" w:rsidRDefault="00380358" w:rsidP="00380358"/>
    <w:p w:rsidR="00380358" w:rsidRDefault="00380358" w:rsidP="00380358">
      <w:pPr>
        <w:keepNext/>
        <w:jc w:val="center"/>
        <w:rPr>
          <w:b/>
        </w:rPr>
      </w:pPr>
      <w:r w:rsidRPr="00380358">
        <w:rPr>
          <w:b/>
        </w:rPr>
        <w:t>H. 3595--SENATE AMENDMENTS CONCURRED IN AND BILL ENROLLED</w:t>
      </w:r>
    </w:p>
    <w:p w:rsidR="00380358" w:rsidRDefault="00380358" w:rsidP="00380358">
      <w:r>
        <w:t xml:space="preserve">The Senate Amendments to the following Bill were taken up for consideration: </w:t>
      </w:r>
    </w:p>
    <w:p w:rsidR="00380358" w:rsidRDefault="00380358" w:rsidP="00380358">
      <w:bookmarkStart w:id="52" w:name="include_clip_start_140"/>
      <w:bookmarkEnd w:id="52"/>
    </w:p>
    <w:p w:rsidR="00380358" w:rsidRDefault="00380358" w:rsidP="00380358">
      <w:r>
        <w:t>H. 3595 -- Reps. Elliott, G. M. Smith, Simrill, Stavrinakis, Loftis, Clemmons, Erickson, West, Bannister and Forrest: A BILL TO AMEND SECTION 12-6-3585, CODE OF LAWS OF SOUTH CAROLINA, 1976, RELATING TO THE INDUSTRY PARTNERSHIP FUND TAX CREDIT, SO AS TO INCREASE THE AGGREGATE ANNUAL CREDIT AMOUNT.</w:t>
      </w:r>
    </w:p>
    <w:p w:rsidR="00380358" w:rsidRDefault="00380358" w:rsidP="00380358">
      <w:bookmarkStart w:id="53" w:name="include_clip_end_140"/>
      <w:bookmarkEnd w:id="53"/>
    </w:p>
    <w:p w:rsidR="00380358" w:rsidRDefault="00380358" w:rsidP="00380358">
      <w:r>
        <w:t>Rep. G. M. SMITH explained the Senate Amendments.</w:t>
      </w:r>
    </w:p>
    <w:p w:rsidR="00380358" w:rsidRDefault="00380358" w:rsidP="00380358"/>
    <w:p w:rsidR="00380358" w:rsidRDefault="00380358" w:rsidP="00380358">
      <w:r>
        <w:t xml:space="preserve">The yeas and nays were taken resulting as follows: </w:t>
      </w:r>
    </w:p>
    <w:p w:rsidR="00380358" w:rsidRDefault="00380358" w:rsidP="00380358">
      <w:pPr>
        <w:jc w:val="center"/>
      </w:pPr>
      <w:r>
        <w:t xml:space="preserve"> </w:t>
      </w:r>
      <w:bookmarkStart w:id="54" w:name="vote_start142"/>
      <w:bookmarkEnd w:id="54"/>
      <w:r>
        <w:t>Yeas 107; Nays 1</w:t>
      </w:r>
    </w:p>
    <w:p w:rsidR="00973930" w:rsidRDefault="00973930" w:rsidP="00380358">
      <w:pPr>
        <w:jc w:val="center"/>
      </w:pPr>
    </w:p>
    <w:p w:rsidR="00380358" w:rsidRDefault="00380358" w:rsidP="003803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0358" w:rsidRPr="00380358" w:rsidTr="00380358">
        <w:tc>
          <w:tcPr>
            <w:tcW w:w="2179" w:type="dxa"/>
            <w:shd w:val="clear" w:color="auto" w:fill="auto"/>
          </w:tcPr>
          <w:p w:rsidR="00380358" w:rsidRPr="00380358" w:rsidRDefault="00380358" w:rsidP="00380358">
            <w:pPr>
              <w:keepNext/>
              <w:ind w:firstLine="0"/>
            </w:pPr>
            <w:r>
              <w:t>Allison</w:t>
            </w:r>
          </w:p>
        </w:tc>
        <w:tc>
          <w:tcPr>
            <w:tcW w:w="2179" w:type="dxa"/>
            <w:shd w:val="clear" w:color="auto" w:fill="auto"/>
          </w:tcPr>
          <w:p w:rsidR="00380358" w:rsidRPr="00380358" w:rsidRDefault="00380358" w:rsidP="00380358">
            <w:pPr>
              <w:keepNext/>
              <w:ind w:firstLine="0"/>
            </w:pPr>
            <w:r>
              <w:t>Anderson</w:t>
            </w:r>
          </w:p>
        </w:tc>
        <w:tc>
          <w:tcPr>
            <w:tcW w:w="2180" w:type="dxa"/>
            <w:shd w:val="clear" w:color="auto" w:fill="auto"/>
          </w:tcPr>
          <w:p w:rsidR="00380358" w:rsidRPr="00380358" w:rsidRDefault="00380358" w:rsidP="00380358">
            <w:pPr>
              <w:keepNext/>
              <w:ind w:firstLine="0"/>
            </w:pPr>
            <w:r>
              <w:t>Atkinson</w:t>
            </w:r>
          </w:p>
        </w:tc>
      </w:tr>
      <w:tr w:rsidR="00380358" w:rsidRPr="00380358" w:rsidTr="00380358">
        <w:tc>
          <w:tcPr>
            <w:tcW w:w="2179" w:type="dxa"/>
            <w:shd w:val="clear" w:color="auto" w:fill="auto"/>
          </w:tcPr>
          <w:p w:rsidR="00380358" w:rsidRPr="00380358" w:rsidRDefault="00380358" w:rsidP="00380358">
            <w:pPr>
              <w:ind w:firstLine="0"/>
            </w:pPr>
            <w:r>
              <w:t>Bailey</w:t>
            </w:r>
          </w:p>
        </w:tc>
        <w:tc>
          <w:tcPr>
            <w:tcW w:w="2179" w:type="dxa"/>
            <w:shd w:val="clear" w:color="auto" w:fill="auto"/>
          </w:tcPr>
          <w:p w:rsidR="00380358" w:rsidRPr="00380358" w:rsidRDefault="00380358" w:rsidP="00380358">
            <w:pPr>
              <w:ind w:firstLine="0"/>
            </w:pPr>
            <w:r>
              <w:t>Ballentine</w:t>
            </w:r>
          </w:p>
        </w:tc>
        <w:tc>
          <w:tcPr>
            <w:tcW w:w="2180" w:type="dxa"/>
            <w:shd w:val="clear" w:color="auto" w:fill="auto"/>
          </w:tcPr>
          <w:p w:rsidR="00380358" w:rsidRPr="00380358" w:rsidRDefault="00380358" w:rsidP="00380358">
            <w:pPr>
              <w:ind w:firstLine="0"/>
            </w:pPr>
            <w:r>
              <w:t>Bannister</w:t>
            </w:r>
          </w:p>
        </w:tc>
      </w:tr>
      <w:tr w:rsidR="00380358" w:rsidRPr="00380358" w:rsidTr="00380358">
        <w:tc>
          <w:tcPr>
            <w:tcW w:w="2179" w:type="dxa"/>
            <w:shd w:val="clear" w:color="auto" w:fill="auto"/>
          </w:tcPr>
          <w:p w:rsidR="00380358" w:rsidRPr="00380358" w:rsidRDefault="00380358" w:rsidP="00380358">
            <w:pPr>
              <w:ind w:firstLine="0"/>
            </w:pPr>
            <w:r>
              <w:t>Bennett</w:t>
            </w:r>
          </w:p>
        </w:tc>
        <w:tc>
          <w:tcPr>
            <w:tcW w:w="2179" w:type="dxa"/>
            <w:shd w:val="clear" w:color="auto" w:fill="auto"/>
          </w:tcPr>
          <w:p w:rsidR="00380358" w:rsidRPr="00380358" w:rsidRDefault="00380358" w:rsidP="00380358">
            <w:pPr>
              <w:ind w:firstLine="0"/>
            </w:pPr>
            <w:r>
              <w:t>Bernstein</w:t>
            </w:r>
          </w:p>
        </w:tc>
        <w:tc>
          <w:tcPr>
            <w:tcW w:w="2180" w:type="dxa"/>
            <w:shd w:val="clear" w:color="auto" w:fill="auto"/>
          </w:tcPr>
          <w:p w:rsidR="00380358" w:rsidRPr="00380358" w:rsidRDefault="00380358" w:rsidP="00380358">
            <w:pPr>
              <w:ind w:firstLine="0"/>
            </w:pPr>
            <w:r>
              <w:t>Blackwell</w:t>
            </w:r>
          </w:p>
        </w:tc>
      </w:tr>
      <w:tr w:rsidR="00380358" w:rsidRPr="00380358" w:rsidTr="00380358">
        <w:tc>
          <w:tcPr>
            <w:tcW w:w="2179" w:type="dxa"/>
            <w:shd w:val="clear" w:color="auto" w:fill="auto"/>
          </w:tcPr>
          <w:p w:rsidR="00380358" w:rsidRPr="00380358" w:rsidRDefault="00380358" w:rsidP="00380358">
            <w:pPr>
              <w:ind w:firstLine="0"/>
            </w:pPr>
            <w:r>
              <w:t>Bradley</w:t>
            </w:r>
          </w:p>
        </w:tc>
        <w:tc>
          <w:tcPr>
            <w:tcW w:w="2179" w:type="dxa"/>
            <w:shd w:val="clear" w:color="auto" w:fill="auto"/>
          </w:tcPr>
          <w:p w:rsidR="00380358" w:rsidRPr="00380358" w:rsidRDefault="00380358" w:rsidP="00380358">
            <w:pPr>
              <w:ind w:firstLine="0"/>
            </w:pPr>
            <w:r>
              <w:t>Brown</w:t>
            </w:r>
          </w:p>
        </w:tc>
        <w:tc>
          <w:tcPr>
            <w:tcW w:w="2180" w:type="dxa"/>
            <w:shd w:val="clear" w:color="auto" w:fill="auto"/>
          </w:tcPr>
          <w:p w:rsidR="00380358" w:rsidRPr="00380358" w:rsidRDefault="00380358" w:rsidP="00380358">
            <w:pPr>
              <w:ind w:firstLine="0"/>
            </w:pPr>
            <w:r>
              <w:t>Bryant</w:t>
            </w:r>
          </w:p>
        </w:tc>
      </w:tr>
      <w:tr w:rsidR="00380358" w:rsidRPr="00380358" w:rsidTr="00380358">
        <w:tc>
          <w:tcPr>
            <w:tcW w:w="2179" w:type="dxa"/>
            <w:shd w:val="clear" w:color="auto" w:fill="auto"/>
          </w:tcPr>
          <w:p w:rsidR="00380358" w:rsidRPr="00380358" w:rsidRDefault="00380358" w:rsidP="00380358">
            <w:pPr>
              <w:ind w:firstLine="0"/>
            </w:pPr>
            <w:r>
              <w:t>Burns</w:t>
            </w:r>
          </w:p>
        </w:tc>
        <w:tc>
          <w:tcPr>
            <w:tcW w:w="2179" w:type="dxa"/>
            <w:shd w:val="clear" w:color="auto" w:fill="auto"/>
          </w:tcPr>
          <w:p w:rsidR="00380358" w:rsidRPr="00380358" w:rsidRDefault="00380358" w:rsidP="00380358">
            <w:pPr>
              <w:ind w:firstLine="0"/>
            </w:pPr>
            <w:r>
              <w:t>Calhoon</w:t>
            </w:r>
          </w:p>
        </w:tc>
        <w:tc>
          <w:tcPr>
            <w:tcW w:w="2180" w:type="dxa"/>
            <w:shd w:val="clear" w:color="auto" w:fill="auto"/>
          </w:tcPr>
          <w:p w:rsidR="00380358" w:rsidRPr="00380358" w:rsidRDefault="00380358" w:rsidP="00380358">
            <w:pPr>
              <w:ind w:firstLine="0"/>
            </w:pPr>
            <w:r>
              <w:t>Chumley</w:t>
            </w:r>
          </w:p>
        </w:tc>
      </w:tr>
      <w:tr w:rsidR="00380358" w:rsidRPr="00380358" w:rsidTr="00380358">
        <w:tc>
          <w:tcPr>
            <w:tcW w:w="2179" w:type="dxa"/>
            <w:shd w:val="clear" w:color="auto" w:fill="auto"/>
          </w:tcPr>
          <w:p w:rsidR="00380358" w:rsidRPr="00380358" w:rsidRDefault="00380358" w:rsidP="00380358">
            <w:pPr>
              <w:ind w:firstLine="0"/>
            </w:pPr>
            <w:r>
              <w:t>Clary</w:t>
            </w:r>
          </w:p>
        </w:tc>
        <w:tc>
          <w:tcPr>
            <w:tcW w:w="2179" w:type="dxa"/>
            <w:shd w:val="clear" w:color="auto" w:fill="auto"/>
          </w:tcPr>
          <w:p w:rsidR="00380358" w:rsidRPr="00380358" w:rsidRDefault="00380358" w:rsidP="00380358">
            <w:pPr>
              <w:ind w:firstLine="0"/>
            </w:pPr>
            <w:r>
              <w:t>Clemmons</w:t>
            </w:r>
          </w:p>
        </w:tc>
        <w:tc>
          <w:tcPr>
            <w:tcW w:w="2180" w:type="dxa"/>
            <w:shd w:val="clear" w:color="auto" w:fill="auto"/>
          </w:tcPr>
          <w:p w:rsidR="00380358" w:rsidRPr="00380358" w:rsidRDefault="00380358" w:rsidP="00380358">
            <w:pPr>
              <w:ind w:firstLine="0"/>
            </w:pPr>
            <w:r>
              <w:t>Clyburn</w:t>
            </w:r>
          </w:p>
        </w:tc>
      </w:tr>
      <w:tr w:rsidR="00380358" w:rsidRPr="00380358" w:rsidTr="00380358">
        <w:tc>
          <w:tcPr>
            <w:tcW w:w="2179" w:type="dxa"/>
            <w:shd w:val="clear" w:color="auto" w:fill="auto"/>
          </w:tcPr>
          <w:p w:rsidR="00380358" w:rsidRPr="00380358" w:rsidRDefault="00380358" w:rsidP="00380358">
            <w:pPr>
              <w:ind w:firstLine="0"/>
            </w:pPr>
            <w:r>
              <w:t>Cobb-Hunter</w:t>
            </w:r>
          </w:p>
        </w:tc>
        <w:tc>
          <w:tcPr>
            <w:tcW w:w="2179" w:type="dxa"/>
            <w:shd w:val="clear" w:color="auto" w:fill="auto"/>
          </w:tcPr>
          <w:p w:rsidR="00380358" w:rsidRPr="00380358" w:rsidRDefault="00380358" w:rsidP="00380358">
            <w:pPr>
              <w:ind w:firstLine="0"/>
            </w:pPr>
            <w:r>
              <w:t>Cogswell</w:t>
            </w:r>
          </w:p>
        </w:tc>
        <w:tc>
          <w:tcPr>
            <w:tcW w:w="2180" w:type="dxa"/>
            <w:shd w:val="clear" w:color="auto" w:fill="auto"/>
          </w:tcPr>
          <w:p w:rsidR="00380358" w:rsidRPr="00380358" w:rsidRDefault="00380358" w:rsidP="00380358">
            <w:pPr>
              <w:ind w:firstLine="0"/>
            </w:pPr>
            <w:r>
              <w:t>Collins</w:t>
            </w:r>
          </w:p>
        </w:tc>
      </w:tr>
      <w:tr w:rsidR="00380358" w:rsidRPr="00380358" w:rsidTr="00380358">
        <w:tc>
          <w:tcPr>
            <w:tcW w:w="2179" w:type="dxa"/>
            <w:shd w:val="clear" w:color="auto" w:fill="auto"/>
          </w:tcPr>
          <w:p w:rsidR="00380358" w:rsidRPr="00380358" w:rsidRDefault="00380358" w:rsidP="00380358">
            <w:pPr>
              <w:ind w:firstLine="0"/>
            </w:pPr>
            <w:r>
              <w:t>B. Cox</w:t>
            </w:r>
          </w:p>
        </w:tc>
        <w:tc>
          <w:tcPr>
            <w:tcW w:w="2179" w:type="dxa"/>
            <w:shd w:val="clear" w:color="auto" w:fill="auto"/>
          </w:tcPr>
          <w:p w:rsidR="00380358" w:rsidRPr="00380358" w:rsidRDefault="00380358" w:rsidP="00380358">
            <w:pPr>
              <w:ind w:firstLine="0"/>
            </w:pPr>
            <w:r>
              <w:t>W. Cox</w:t>
            </w:r>
          </w:p>
        </w:tc>
        <w:tc>
          <w:tcPr>
            <w:tcW w:w="2180" w:type="dxa"/>
            <w:shd w:val="clear" w:color="auto" w:fill="auto"/>
          </w:tcPr>
          <w:p w:rsidR="00380358" w:rsidRPr="00380358" w:rsidRDefault="00380358" w:rsidP="00380358">
            <w:pPr>
              <w:ind w:firstLine="0"/>
            </w:pPr>
            <w:r>
              <w:t>Crawford</w:t>
            </w:r>
          </w:p>
        </w:tc>
      </w:tr>
      <w:tr w:rsidR="00380358" w:rsidRPr="00380358" w:rsidTr="00380358">
        <w:tc>
          <w:tcPr>
            <w:tcW w:w="2179" w:type="dxa"/>
            <w:shd w:val="clear" w:color="auto" w:fill="auto"/>
          </w:tcPr>
          <w:p w:rsidR="00380358" w:rsidRPr="00380358" w:rsidRDefault="00380358" w:rsidP="00380358">
            <w:pPr>
              <w:ind w:firstLine="0"/>
            </w:pPr>
            <w:r>
              <w:t>Daning</w:t>
            </w:r>
          </w:p>
        </w:tc>
        <w:tc>
          <w:tcPr>
            <w:tcW w:w="2179" w:type="dxa"/>
            <w:shd w:val="clear" w:color="auto" w:fill="auto"/>
          </w:tcPr>
          <w:p w:rsidR="00380358" w:rsidRPr="00380358" w:rsidRDefault="00380358" w:rsidP="00380358">
            <w:pPr>
              <w:ind w:firstLine="0"/>
            </w:pPr>
            <w:r>
              <w:t>Davis</w:t>
            </w:r>
          </w:p>
        </w:tc>
        <w:tc>
          <w:tcPr>
            <w:tcW w:w="2180" w:type="dxa"/>
            <w:shd w:val="clear" w:color="auto" w:fill="auto"/>
          </w:tcPr>
          <w:p w:rsidR="00380358" w:rsidRPr="00380358" w:rsidRDefault="00380358" w:rsidP="00380358">
            <w:pPr>
              <w:ind w:firstLine="0"/>
            </w:pPr>
            <w:r>
              <w:t>Dillard</w:t>
            </w:r>
          </w:p>
        </w:tc>
      </w:tr>
      <w:tr w:rsidR="00380358" w:rsidRPr="00380358" w:rsidTr="00380358">
        <w:tc>
          <w:tcPr>
            <w:tcW w:w="2179" w:type="dxa"/>
            <w:shd w:val="clear" w:color="auto" w:fill="auto"/>
          </w:tcPr>
          <w:p w:rsidR="00380358" w:rsidRPr="00380358" w:rsidRDefault="00380358" w:rsidP="00380358">
            <w:pPr>
              <w:ind w:firstLine="0"/>
            </w:pPr>
            <w:r>
              <w:t>Elliott</w:t>
            </w:r>
          </w:p>
        </w:tc>
        <w:tc>
          <w:tcPr>
            <w:tcW w:w="2179" w:type="dxa"/>
            <w:shd w:val="clear" w:color="auto" w:fill="auto"/>
          </w:tcPr>
          <w:p w:rsidR="00380358" w:rsidRPr="00380358" w:rsidRDefault="00380358" w:rsidP="00380358">
            <w:pPr>
              <w:ind w:firstLine="0"/>
            </w:pPr>
            <w:r>
              <w:t>Felder</w:t>
            </w:r>
          </w:p>
        </w:tc>
        <w:tc>
          <w:tcPr>
            <w:tcW w:w="2180" w:type="dxa"/>
            <w:shd w:val="clear" w:color="auto" w:fill="auto"/>
          </w:tcPr>
          <w:p w:rsidR="00380358" w:rsidRPr="00380358" w:rsidRDefault="00380358" w:rsidP="00380358">
            <w:pPr>
              <w:ind w:firstLine="0"/>
            </w:pPr>
            <w:r>
              <w:t>Finlay</w:t>
            </w:r>
          </w:p>
        </w:tc>
      </w:tr>
      <w:tr w:rsidR="00380358" w:rsidRPr="00380358" w:rsidTr="00380358">
        <w:tc>
          <w:tcPr>
            <w:tcW w:w="2179" w:type="dxa"/>
            <w:shd w:val="clear" w:color="auto" w:fill="auto"/>
          </w:tcPr>
          <w:p w:rsidR="00380358" w:rsidRPr="00380358" w:rsidRDefault="00380358" w:rsidP="00380358">
            <w:pPr>
              <w:ind w:firstLine="0"/>
            </w:pPr>
            <w:r>
              <w:lastRenderedPageBreak/>
              <w:t>Forrest</w:t>
            </w:r>
          </w:p>
        </w:tc>
        <w:tc>
          <w:tcPr>
            <w:tcW w:w="2179" w:type="dxa"/>
            <w:shd w:val="clear" w:color="auto" w:fill="auto"/>
          </w:tcPr>
          <w:p w:rsidR="00380358" w:rsidRPr="00380358" w:rsidRDefault="00380358" w:rsidP="00380358">
            <w:pPr>
              <w:ind w:firstLine="0"/>
            </w:pPr>
            <w:r>
              <w:t>Forrester</w:t>
            </w:r>
          </w:p>
        </w:tc>
        <w:tc>
          <w:tcPr>
            <w:tcW w:w="2180" w:type="dxa"/>
            <w:shd w:val="clear" w:color="auto" w:fill="auto"/>
          </w:tcPr>
          <w:p w:rsidR="00380358" w:rsidRPr="00380358" w:rsidRDefault="00380358" w:rsidP="00380358">
            <w:pPr>
              <w:ind w:firstLine="0"/>
            </w:pPr>
            <w:r>
              <w:t>Fry</w:t>
            </w:r>
          </w:p>
        </w:tc>
      </w:tr>
      <w:tr w:rsidR="00380358" w:rsidRPr="00380358" w:rsidTr="00380358">
        <w:tc>
          <w:tcPr>
            <w:tcW w:w="2179" w:type="dxa"/>
            <w:shd w:val="clear" w:color="auto" w:fill="auto"/>
          </w:tcPr>
          <w:p w:rsidR="00380358" w:rsidRPr="00380358" w:rsidRDefault="00380358" w:rsidP="00380358">
            <w:pPr>
              <w:ind w:firstLine="0"/>
            </w:pPr>
            <w:r>
              <w:t>Funderburk</w:t>
            </w:r>
          </w:p>
        </w:tc>
        <w:tc>
          <w:tcPr>
            <w:tcW w:w="2179" w:type="dxa"/>
            <w:shd w:val="clear" w:color="auto" w:fill="auto"/>
          </w:tcPr>
          <w:p w:rsidR="00380358" w:rsidRPr="00380358" w:rsidRDefault="00380358" w:rsidP="00380358">
            <w:pPr>
              <w:ind w:firstLine="0"/>
            </w:pPr>
            <w:r>
              <w:t>Gagnon</w:t>
            </w:r>
          </w:p>
        </w:tc>
        <w:tc>
          <w:tcPr>
            <w:tcW w:w="2180" w:type="dxa"/>
            <w:shd w:val="clear" w:color="auto" w:fill="auto"/>
          </w:tcPr>
          <w:p w:rsidR="00380358" w:rsidRPr="00380358" w:rsidRDefault="00380358" w:rsidP="00380358">
            <w:pPr>
              <w:ind w:firstLine="0"/>
            </w:pPr>
            <w:r>
              <w:t>Garvin</w:t>
            </w:r>
          </w:p>
        </w:tc>
      </w:tr>
      <w:tr w:rsidR="00380358" w:rsidRPr="00380358" w:rsidTr="00380358">
        <w:tc>
          <w:tcPr>
            <w:tcW w:w="2179" w:type="dxa"/>
            <w:shd w:val="clear" w:color="auto" w:fill="auto"/>
          </w:tcPr>
          <w:p w:rsidR="00380358" w:rsidRPr="00380358" w:rsidRDefault="00380358" w:rsidP="00380358">
            <w:pPr>
              <w:ind w:firstLine="0"/>
            </w:pPr>
            <w:r>
              <w:t>Gilliam</w:t>
            </w:r>
          </w:p>
        </w:tc>
        <w:tc>
          <w:tcPr>
            <w:tcW w:w="2179" w:type="dxa"/>
            <w:shd w:val="clear" w:color="auto" w:fill="auto"/>
          </w:tcPr>
          <w:p w:rsidR="00380358" w:rsidRPr="00380358" w:rsidRDefault="00380358" w:rsidP="00380358">
            <w:pPr>
              <w:ind w:firstLine="0"/>
            </w:pPr>
            <w:r>
              <w:t>Govan</w:t>
            </w:r>
          </w:p>
        </w:tc>
        <w:tc>
          <w:tcPr>
            <w:tcW w:w="2180" w:type="dxa"/>
            <w:shd w:val="clear" w:color="auto" w:fill="auto"/>
          </w:tcPr>
          <w:p w:rsidR="00380358" w:rsidRPr="00380358" w:rsidRDefault="00380358" w:rsidP="00380358">
            <w:pPr>
              <w:ind w:firstLine="0"/>
            </w:pPr>
            <w:r>
              <w:t>Hardee</w:t>
            </w:r>
          </w:p>
        </w:tc>
      </w:tr>
      <w:tr w:rsidR="00380358" w:rsidRPr="00380358" w:rsidTr="00380358">
        <w:tc>
          <w:tcPr>
            <w:tcW w:w="2179" w:type="dxa"/>
            <w:shd w:val="clear" w:color="auto" w:fill="auto"/>
          </w:tcPr>
          <w:p w:rsidR="00380358" w:rsidRPr="00380358" w:rsidRDefault="00380358" w:rsidP="00380358">
            <w:pPr>
              <w:ind w:firstLine="0"/>
            </w:pPr>
            <w:r>
              <w:t>Hart</w:t>
            </w:r>
          </w:p>
        </w:tc>
        <w:tc>
          <w:tcPr>
            <w:tcW w:w="2179" w:type="dxa"/>
            <w:shd w:val="clear" w:color="auto" w:fill="auto"/>
          </w:tcPr>
          <w:p w:rsidR="00380358" w:rsidRPr="00380358" w:rsidRDefault="00380358" w:rsidP="00380358">
            <w:pPr>
              <w:ind w:firstLine="0"/>
            </w:pPr>
            <w:r>
              <w:t>Hayes</w:t>
            </w:r>
          </w:p>
        </w:tc>
        <w:tc>
          <w:tcPr>
            <w:tcW w:w="2180" w:type="dxa"/>
            <w:shd w:val="clear" w:color="auto" w:fill="auto"/>
          </w:tcPr>
          <w:p w:rsidR="00380358" w:rsidRPr="00380358" w:rsidRDefault="00380358" w:rsidP="00380358">
            <w:pPr>
              <w:ind w:firstLine="0"/>
            </w:pPr>
            <w:r>
              <w:t>Henderson-Myers</w:t>
            </w:r>
          </w:p>
        </w:tc>
      </w:tr>
      <w:tr w:rsidR="00380358" w:rsidRPr="00380358" w:rsidTr="00380358">
        <w:tc>
          <w:tcPr>
            <w:tcW w:w="2179" w:type="dxa"/>
            <w:shd w:val="clear" w:color="auto" w:fill="auto"/>
          </w:tcPr>
          <w:p w:rsidR="00380358" w:rsidRPr="00380358" w:rsidRDefault="00380358" w:rsidP="00380358">
            <w:pPr>
              <w:ind w:firstLine="0"/>
            </w:pPr>
            <w:r>
              <w:t>Henegan</w:t>
            </w:r>
          </w:p>
        </w:tc>
        <w:tc>
          <w:tcPr>
            <w:tcW w:w="2179" w:type="dxa"/>
            <w:shd w:val="clear" w:color="auto" w:fill="auto"/>
          </w:tcPr>
          <w:p w:rsidR="00380358" w:rsidRPr="00380358" w:rsidRDefault="00380358" w:rsidP="00380358">
            <w:pPr>
              <w:ind w:firstLine="0"/>
            </w:pPr>
            <w:r>
              <w:t>Herbkersman</w:t>
            </w:r>
          </w:p>
        </w:tc>
        <w:tc>
          <w:tcPr>
            <w:tcW w:w="2180" w:type="dxa"/>
            <w:shd w:val="clear" w:color="auto" w:fill="auto"/>
          </w:tcPr>
          <w:p w:rsidR="00380358" w:rsidRPr="00380358" w:rsidRDefault="00380358" w:rsidP="00380358">
            <w:pPr>
              <w:ind w:firstLine="0"/>
            </w:pPr>
            <w:r>
              <w:t>Hewitt</w:t>
            </w:r>
          </w:p>
        </w:tc>
      </w:tr>
      <w:tr w:rsidR="00380358" w:rsidRPr="00380358" w:rsidTr="00380358">
        <w:tc>
          <w:tcPr>
            <w:tcW w:w="2179" w:type="dxa"/>
            <w:shd w:val="clear" w:color="auto" w:fill="auto"/>
          </w:tcPr>
          <w:p w:rsidR="00380358" w:rsidRPr="00380358" w:rsidRDefault="00380358" w:rsidP="00380358">
            <w:pPr>
              <w:ind w:firstLine="0"/>
            </w:pPr>
            <w:r>
              <w:t>Hiott</w:t>
            </w:r>
          </w:p>
        </w:tc>
        <w:tc>
          <w:tcPr>
            <w:tcW w:w="2179" w:type="dxa"/>
            <w:shd w:val="clear" w:color="auto" w:fill="auto"/>
          </w:tcPr>
          <w:p w:rsidR="00380358" w:rsidRPr="00380358" w:rsidRDefault="00380358" w:rsidP="00380358">
            <w:pPr>
              <w:ind w:firstLine="0"/>
            </w:pPr>
            <w:r>
              <w:t>Hixon</w:t>
            </w:r>
          </w:p>
        </w:tc>
        <w:tc>
          <w:tcPr>
            <w:tcW w:w="2180" w:type="dxa"/>
            <w:shd w:val="clear" w:color="auto" w:fill="auto"/>
          </w:tcPr>
          <w:p w:rsidR="00380358" w:rsidRPr="00380358" w:rsidRDefault="00380358" w:rsidP="00380358">
            <w:pPr>
              <w:ind w:firstLine="0"/>
            </w:pPr>
            <w:r>
              <w:t>Hosey</w:t>
            </w:r>
          </w:p>
        </w:tc>
      </w:tr>
      <w:tr w:rsidR="00380358" w:rsidRPr="00380358" w:rsidTr="00380358">
        <w:tc>
          <w:tcPr>
            <w:tcW w:w="2179" w:type="dxa"/>
            <w:shd w:val="clear" w:color="auto" w:fill="auto"/>
          </w:tcPr>
          <w:p w:rsidR="00380358" w:rsidRPr="00380358" w:rsidRDefault="00380358" w:rsidP="00380358">
            <w:pPr>
              <w:ind w:firstLine="0"/>
            </w:pPr>
            <w:r>
              <w:t>Howard</w:t>
            </w:r>
          </w:p>
        </w:tc>
        <w:tc>
          <w:tcPr>
            <w:tcW w:w="2179" w:type="dxa"/>
            <w:shd w:val="clear" w:color="auto" w:fill="auto"/>
          </w:tcPr>
          <w:p w:rsidR="00380358" w:rsidRPr="00380358" w:rsidRDefault="00380358" w:rsidP="00380358">
            <w:pPr>
              <w:ind w:firstLine="0"/>
            </w:pPr>
            <w:r>
              <w:t>Huggins</w:t>
            </w:r>
          </w:p>
        </w:tc>
        <w:tc>
          <w:tcPr>
            <w:tcW w:w="2180" w:type="dxa"/>
            <w:shd w:val="clear" w:color="auto" w:fill="auto"/>
          </w:tcPr>
          <w:p w:rsidR="00380358" w:rsidRPr="00380358" w:rsidRDefault="00380358" w:rsidP="00380358">
            <w:pPr>
              <w:ind w:firstLine="0"/>
            </w:pPr>
            <w:r>
              <w:t>Hyde</w:t>
            </w:r>
          </w:p>
        </w:tc>
      </w:tr>
      <w:tr w:rsidR="00380358" w:rsidRPr="00380358" w:rsidTr="00380358">
        <w:tc>
          <w:tcPr>
            <w:tcW w:w="2179" w:type="dxa"/>
            <w:shd w:val="clear" w:color="auto" w:fill="auto"/>
          </w:tcPr>
          <w:p w:rsidR="00380358" w:rsidRPr="00380358" w:rsidRDefault="00380358" w:rsidP="00380358">
            <w:pPr>
              <w:ind w:firstLine="0"/>
            </w:pPr>
            <w:r>
              <w:t>Jefferson</w:t>
            </w:r>
          </w:p>
        </w:tc>
        <w:tc>
          <w:tcPr>
            <w:tcW w:w="2179" w:type="dxa"/>
            <w:shd w:val="clear" w:color="auto" w:fill="auto"/>
          </w:tcPr>
          <w:p w:rsidR="00380358" w:rsidRPr="00380358" w:rsidRDefault="00380358" w:rsidP="00380358">
            <w:pPr>
              <w:ind w:firstLine="0"/>
            </w:pPr>
            <w:r>
              <w:t>Johnson</w:t>
            </w:r>
          </w:p>
        </w:tc>
        <w:tc>
          <w:tcPr>
            <w:tcW w:w="2180" w:type="dxa"/>
            <w:shd w:val="clear" w:color="auto" w:fill="auto"/>
          </w:tcPr>
          <w:p w:rsidR="00380358" w:rsidRPr="00380358" w:rsidRDefault="00380358" w:rsidP="00380358">
            <w:pPr>
              <w:ind w:firstLine="0"/>
            </w:pPr>
            <w:r>
              <w:t>Jordan</w:t>
            </w:r>
          </w:p>
        </w:tc>
      </w:tr>
      <w:tr w:rsidR="00380358" w:rsidRPr="00380358" w:rsidTr="00380358">
        <w:tc>
          <w:tcPr>
            <w:tcW w:w="2179" w:type="dxa"/>
            <w:shd w:val="clear" w:color="auto" w:fill="auto"/>
          </w:tcPr>
          <w:p w:rsidR="00380358" w:rsidRPr="00380358" w:rsidRDefault="00380358" w:rsidP="00380358">
            <w:pPr>
              <w:ind w:firstLine="0"/>
            </w:pPr>
            <w:r>
              <w:t>Kimmons</w:t>
            </w:r>
          </w:p>
        </w:tc>
        <w:tc>
          <w:tcPr>
            <w:tcW w:w="2179" w:type="dxa"/>
            <w:shd w:val="clear" w:color="auto" w:fill="auto"/>
          </w:tcPr>
          <w:p w:rsidR="00380358" w:rsidRPr="00380358" w:rsidRDefault="00380358" w:rsidP="00380358">
            <w:pPr>
              <w:ind w:firstLine="0"/>
            </w:pPr>
            <w:r>
              <w:t>King</w:t>
            </w:r>
          </w:p>
        </w:tc>
        <w:tc>
          <w:tcPr>
            <w:tcW w:w="2180" w:type="dxa"/>
            <w:shd w:val="clear" w:color="auto" w:fill="auto"/>
          </w:tcPr>
          <w:p w:rsidR="00380358" w:rsidRPr="00380358" w:rsidRDefault="00380358" w:rsidP="00380358">
            <w:pPr>
              <w:ind w:firstLine="0"/>
            </w:pPr>
            <w:r>
              <w:t>Kirby</w:t>
            </w:r>
          </w:p>
        </w:tc>
      </w:tr>
      <w:tr w:rsidR="00380358" w:rsidRPr="00380358" w:rsidTr="00380358">
        <w:tc>
          <w:tcPr>
            <w:tcW w:w="2179" w:type="dxa"/>
            <w:shd w:val="clear" w:color="auto" w:fill="auto"/>
          </w:tcPr>
          <w:p w:rsidR="00380358" w:rsidRPr="00380358" w:rsidRDefault="00380358" w:rsidP="00380358">
            <w:pPr>
              <w:ind w:firstLine="0"/>
            </w:pPr>
            <w:r>
              <w:t>Ligon</w:t>
            </w:r>
          </w:p>
        </w:tc>
        <w:tc>
          <w:tcPr>
            <w:tcW w:w="2179" w:type="dxa"/>
            <w:shd w:val="clear" w:color="auto" w:fill="auto"/>
          </w:tcPr>
          <w:p w:rsidR="00380358" w:rsidRPr="00380358" w:rsidRDefault="00380358" w:rsidP="00380358">
            <w:pPr>
              <w:ind w:firstLine="0"/>
            </w:pPr>
            <w:r>
              <w:t>Loftis</w:t>
            </w:r>
          </w:p>
        </w:tc>
        <w:tc>
          <w:tcPr>
            <w:tcW w:w="2180" w:type="dxa"/>
            <w:shd w:val="clear" w:color="auto" w:fill="auto"/>
          </w:tcPr>
          <w:p w:rsidR="00380358" w:rsidRPr="00380358" w:rsidRDefault="00380358" w:rsidP="00380358">
            <w:pPr>
              <w:ind w:firstLine="0"/>
            </w:pPr>
            <w:r>
              <w:t>Long</w:t>
            </w:r>
          </w:p>
        </w:tc>
      </w:tr>
      <w:tr w:rsidR="00380358" w:rsidRPr="00380358" w:rsidTr="00380358">
        <w:tc>
          <w:tcPr>
            <w:tcW w:w="2179" w:type="dxa"/>
            <w:shd w:val="clear" w:color="auto" w:fill="auto"/>
          </w:tcPr>
          <w:p w:rsidR="00380358" w:rsidRPr="00380358" w:rsidRDefault="00380358" w:rsidP="00380358">
            <w:pPr>
              <w:ind w:firstLine="0"/>
            </w:pPr>
            <w:r>
              <w:t>Lowe</w:t>
            </w:r>
          </w:p>
        </w:tc>
        <w:tc>
          <w:tcPr>
            <w:tcW w:w="2179" w:type="dxa"/>
            <w:shd w:val="clear" w:color="auto" w:fill="auto"/>
          </w:tcPr>
          <w:p w:rsidR="00380358" w:rsidRPr="00380358" w:rsidRDefault="00380358" w:rsidP="00380358">
            <w:pPr>
              <w:ind w:firstLine="0"/>
            </w:pPr>
            <w:r>
              <w:t>Lucas</w:t>
            </w:r>
          </w:p>
        </w:tc>
        <w:tc>
          <w:tcPr>
            <w:tcW w:w="2180" w:type="dxa"/>
            <w:shd w:val="clear" w:color="auto" w:fill="auto"/>
          </w:tcPr>
          <w:p w:rsidR="00380358" w:rsidRPr="00380358" w:rsidRDefault="00380358" w:rsidP="00380358">
            <w:pPr>
              <w:ind w:firstLine="0"/>
            </w:pPr>
            <w:r>
              <w:t>Mace</w:t>
            </w:r>
          </w:p>
        </w:tc>
      </w:tr>
      <w:tr w:rsidR="00380358" w:rsidRPr="00380358" w:rsidTr="00380358">
        <w:tc>
          <w:tcPr>
            <w:tcW w:w="2179" w:type="dxa"/>
            <w:shd w:val="clear" w:color="auto" w:fill="auto"/>
          </w:tcPr>
          <w:p w:rsidR="00380358" w:rsidRPr="00380358" w:rsidRDefault="00380358" w:rsidP="00380358">
            <w:pPr>
              <w:ind w:firstLine="0"/>
            </w:pPr>
            <w:r>
              <w:t>Mack</w:t>
            </w:r>
          </w:p>
        </w:tc>
        <w:tc>
          <w:tcPr>
            <w:tcW w:w="2179" w:type="dxa"/>
            <w:shd w:val="clear" w:color="auto" w:fill="auto"/>
          </w:tcPr>
          <w:p w:rsidR="00380358" w:rsidRPr="00380358" w:rsidRDefault="00380358" w:rsidP="00380358">
            <w:pPr>
              <w:ind w:firstLine="0"/>
            </w:pPr>
            <w:r>
              <w:t>Magnuson</w:t>
            </w:r>
          </w:p>
        </w:tc>
        <w:tc>
          <w:tcPr>
            <w:tcW w:w="2180" w:type="dxa"/>
            <w:shd w:val="clear" w:color="auto" w:fill="auto"/>
          </w:tcPr>
          <w:p w:rsidR="00380358" w:rsidRPr="00380358" w:rsidRDefault="00380358" w:rsidP="00380358">
            <w:pPr>
              <w:ind w:firstLine="0"/>
            </w:pPr>
            <w:r>
              <w:t>Martin</w:t>
            </w:r>
          </w:p>
        </w:tc>
      </w:tr>
      <w:tr w:rsidR="00380358" w:rsidRPr="00380358" w:rsidTr="00380358">
        <w:tc>
          <w:tcPr>
            <w:tcW w:w="2179" w:type="dxa"/>
            <w:shd w:val="clear" w:color="auto" w:fill="auto"/>
          </w:tcPr>
          <w:p w:rsidR="00380358" w:rsidRPr="00380358" w:rsidRDefault="00380358" w:rsidP="00380358">
            <w:pPr>
              <w:ind w:firstLine="0"/>
            </w:pPr>
            <w:r>
              <w:t>McCoy</w:t>
            </w:r>
          </w:p>
        </w:tc>
        <w:tc>
          <w:tcPr>
            <w:tcW w:w="2179" w:type="dxa"/>
            <w:shd w:val="clear" w:color="auto" w:fill="auto"/>
          </w:tcPr>
          <w:p w:rsidR="00380358" w:rsidRPr="00380358" w:rsidRDefault="00380358" w:rsidP="00380358">
            <w:pPr>
              <w:ind w:firstLine="0"/>
            </w:pPr>
            <w:r>
              <w:t>McCravy</w:t>
            </w:r>
          </w:p>
        </w:tc>
        <w:tc>
          <w:tcPr>
            <w:tcW w:w="2180" w:type="dxa"/>
            <w:shd w:val="clear" w:color="auto" w:fill="auto"/>
          </w:tcPr>
          <w:p w:rsidR="00380358" w:rsidRPr="00380358" w:rsidRDefault="00380358" w:rsidP="00380358">
            <w:pPr>
              <w:ind w:firstLine="0"/>
            </w:pPr>
            <w:r>
              <w:t>McDaniel</w:t>
            </w:r>
          </w:p>
        </w:tc>
      </w:tr>
      <w:tr w:rsidR="00380358" w:rsidRPr="00380358" w:rsidTr="00380358">
        <w:tc>
          <w:tcPr>
            <w:tcW w:w="2179" w:type="dxa"/>
            <w:shd w:val="clear" w:color="auto" w:fill="auto"/>
          </w:tcPr>
          <w:p w:rsidR="00380358" w:rsidRPr="00380358" w:rsidRDefault="00380358" w:rsidP="00380358">
            <w:pPr>
              <w:ind w:firstLine="0"/>
            </w:pPr>
            <w:r>
              <w:t>McGinnis</w:t>
            </w:r>
          </w:p>
        </w:tc>
        <w:tc>
          <w:tcPr>
            <w:tcW w:w="2179" w:type="dxa"/>
            <w:shd w:val="clear" w:color="auto" w:fill="auto"/>
          </w:tcPr>
          <w:p w:rsidR="00380358" w:rsidRPr="00380358" w:rsidRDefault="00380358" w:rsidP="00380358">
            <w:pPr>
              <w:ind w:firstLine="0"/>
            </w:pPr>
            <w:r>
              <w:t>McKnight</w:t>
            </w:r>
          </w:p>
        </w:tc>
        <w:tc>
          <w:tcPr>
            <w:tcW w:w="2180" w:type="dxa"/>
            <w:shd w:val="clear" w:color="auto" w:fill="auto"/>
          </w:tcPr>
          <w:p w:rsidR="00380358" w:rsidRPr="00380358" w:rsidRDefault="00380358" w:rsidP="00380358">
            <w:pPr>
              <w:ind w:firstLine="0"/>
            </w:pPr>
            <w:r>
              <w:t>Moore</w:t>
            </w:r>
          </w:p>
        </w:tc>
      </w:tr>
      <w:tr w:rsidR="00380358" w:rsidRPr="00380358" w:rsidTr="00380358">
        <w:tc>
          <w:tcPr>
            <w:tcW w:w="2179" w:type="dxa"/>
            <w:shd w:val="clear" w:color="auto" w:fill="auto"/>
          </w:tcPr>
          <w:p w:rsidR="00380358" w:rsidRPr="00380358" w:rsidRDefault="00380358" w:rsidP="00380358">
            <w:pPr>
              <w:ind w:firstLine="0"/>
            </w:pPr>
            <w:r>
              <w:t>Morgan</w:t>
            </w:r>
          </w:p>
        </w:tc>
        <w:tc>
          <w:tcPr>
            <w:tcW w:w="2179" w:type="dxa"/>
            <w:shd w:val="clear" w:color="auto" w:fill="auto"/>
          </w:tcPr>
          <w:p w:rsidR="00380358" w:rsidRPr="00380358" w:rsidRDefault="00380358" w:rsidP="00380358">
            <w:pPr>
              <w:ind w:firstLine="0"/>
            </w:pPr>
            <w:r>
              <w:t>D. C. Moss</w:t>
            </w:r>
          </w:p>
        </w:tc>
        <w:tc>
          <w:tcPr>
            <w:tcW w:w="2180" w:type="dxa"/>
            <w:shd w:val="clear" w:color="auto" w:fill="auto"/>
          </w:tcPr>
          <w:p w:rsidR="00380358" w:rsidRPr="00380358" w:rsidRDefault="00380358" w:rsidP="00380358">
            <w:pPr>
              <w:ind w:firstLine="0"/>
            </w:pPr>
            <w:r>
              <w:t>V. S. Moss</w:t>
            </w:r>
          </w:p>
        </w:tc>
      </w:tr>
      <w:tr w:rsidR="00380358" w:rsidRPr="00380358" w:rsidTr="00380358">
        <w:tc>
          <w:tcPr>
            <w:tcW w:w="2179" w:type="dxa"/>
            <w:shd w:val="clear" w:color="auto" w:fill="auto"/>
          </w:tcPr>
          <w:p w:rsidR="00380358" w:rsidRPr="00380358" w:rsidRDefault="00380358" w:rsidP="00380358">
            <w:pPr>
              <w:ind w:firstLine="0"/>
            </w:pPr>
            <w:r>
              <w:t>B. Newton</w:t>
            </w:r>
          </w:p>
        </w:tc>
        <w:tc>
          <w:tcPr>
            <w:tcW w:w="2179" w:type="dxa"/>
            <w:shd w:val="clear" w:color="auto" w:fill="auto"/>
          </w:tcPr>
          <w:p w:rsidR="00380358" w:rsidRPr="00380358" w:rsidRDefault="00380358" w:rsidP="00380358">
            <w:pPr>
              <w:ind w:firstLine="0"/>
            </w:pPr>
            <w:r>
              <w:t>W. Newton</w:t>
            </w:r>
          </w:p>
        </w:tc>
        <w:tc>
          <w:tcPr>
            <w:tcW w:w="2180" w:type="dxa"/>
            <w:shd w:val="clear" w:color="auto" w:fill="auto"/>
          </w:tcPr>
          <w:p w:rsidR="00380358" w:rsidRPr="00380358" w:rsidRDefault="00380358" w:rsidP="00380358">
            <w:pPr>
              <w:ind w:firstLine="0"/>
            </w:pPr>
            <w:r>
              <w:t>Ott</w:t>
            </w:r>
          </w:p>
        </w:tc>
      </w:tr>
      <w:tr w:rsidR="00380358" w:rsidRPr="00380358" w:rsidTr="00380358">
        <w:tc>
          <w:tcPr>
            <w:tcW w:w="2179" w:type="dxa"/>
            <w:shd w:val="clear" w:color="auto" w:fill="auto"/>
          </w:tcPr>
          <w:p w:rsidR="00380358" w:rsidRPr="00380358" w:rsidRDefault="00380358" w:rsidP="00380358">
            <w:pPr>
              <w:ind w:firstLine="0"/>
            </w:pPr>
            <w:r>
              <w:t>Pendarvis</w:t>
            </w:r>
          </w:p>
        </w:tc>
        <w:tc>
          <w:tcPr>
            <w:tcW w:w="2179" w:type="dxa"/>
            <w:shd w:val="clear" w:color="auto" w:fill="auto"/>
          </w:tcPr>
          <w:p w:rsidR="00380358" w:rsidRPr="00380358" w:rsidRDefault="00380358" w:rsidP="00380358">
            <w:pPr>
              <w:ind w:firstLine="0"/>
            </w:pPr>
            <w:r>
              <w:t>Pope</w:t>
            </w:r>
          </w:p>
        </w:tc>
        <w:tc>
          <w:tcPr>
            <w:tcW w:w="2180" w:type="dxa"/>
            <w:shd w:val="clear" w:color="auto" w:fill="auto"/>
          </w:tcPr>
          <w:p w:rsidR="00380358" w:rsidRPr="00380358" w:rsidRDefault="00380358" w:rsidP="00380358">
            <w:pPr>
              <w:ind w:firstLine="0"/>
            </w:pPr>
            <w:r>
              <w:t>Ridgeway</w:t>
            </w:r>
          </w:p>
        </w:tc>
      </w:tr>
      <w:tr w:rsidR="00380358" w:rsidRPr="00380358" w:rsidTr="00380358">
        <w:tc>
          <w:tcPr>
            <w:tcW w:w="2179" w:type="dxa"/>
            <w:shd w:val="clear" w:color="auto" w:fill="auto"/>
          </w:tcPr>
          <w:p w:rsidR="00380358" w:rsidRPr="00380358" w:rsidRDefault="00380358" w:rsidP="00380358">
            <w:pPr>
              <w:ind w:firstLine="0"/>
            </w:pPr>
            <w:r>
              <w:t>Rivers</w:t>
            </w:r>
          </w:p>
        </w:tc>
        <w:tc>
          <w:tcPr>
            <w:tcW w:w="2179" w:type="dxa"/>
            <w:shd w:val="clear" w:color="auto" w:fill="auto"/>
          </w:tcPr>
          <w:p w:rsidR="00380358" w:rsidRPr="00380358" w:rsidRDefault="00380358" w:rsidP="00380358">
            <w:pPr>
              <w:ind w:firstLine="0"/>
            </w:pPr>
            <w:r>
              <w:t>Robinson</w:t>
            </w:r>
          </w:p>
        </w:tc>
        <w:tc>
          <w:tcPr>
            <w:tcW w:w="2180" w:type="dxa"/>
            <w:shd w:val="clear" w:color="auto" w:fill="auto"/>
          </w:tcPr>
          <w:p w:rsidR="00380358" w:rsidRPr="00380358" w:rsidRDefault="00380358" w:rsidP="00380358">
            <w:pPr>
              <w:ind w:firstLine="0"/>
            </w:pPr>
            <w:r>
              <w:t>Rose</w:t>
            </w:r>
          </w:p>
        </w:tc>
      </w:tr>
      <w:tr w:rsidR="00380358" w:rsidRPr="00380358" w:rsidTr="00380358">
        <w:tc>
          <w:tcPr>
            <w:tcW w:w="2179" w:type="dxa"/>
            <w:shd w:val="clear" w:color="auto" w:fill="auto"/>
          </w:tcPr>
          <w:p w:rsidR="00380358" w:rsidRPr="00380358" w:rsidRDefault="00380358" w:rsidP="00380358">
            <w:pPr>
              <w:ind w:firstLine="0"/>
            </w:pPr>
            <w:r>
              <w:t>Rutherford</w:t>
            </w:r>
          </w:p>
        </w:tc>
        <w:tc>
          <w:tcPr>
            <w:tcW w:w="2179" w:type="dxa"/>
            <w:shd w:val="clear" w:color="auto" w:fill="auto"/>
          </w:tcPr>
          <w:p w:rsidR="00380358" w:rsidRPr="00380358" w:rsidRDefault="00380358" w:rsidP="00380358">
            <w:pPr>
              <w:ind w:firstLine="0"/>
            </w:pPr>
            <w:r>
              <w:t>Sandifer</w:t>
            </w:r>
          </w:p>
        </w:tc>
        <w:tc>
          <w:tcPr>
            <w:tcW w:w="2180" w:type="dxa"/>
            <w:shd w:val="clear" w:color="auto" w:fill="auto"/>
          </w:tcPr>
          <w:p w:rsidR="00380358" w:rsidRPr="00380358" w:rsidRDefault="00380358" w:rsidP="00380358">
            <w:pPr>
              <w:ind w:firstLine="0"/>
            </w:pPr>
            <w:r>
              <w:t>Simrill</w:t>
            </w:r>
          </w:p>
        </w:tc>
      </w:tr>
      <w:tr w:rsidR="00380358" w:rsidRPr="00380358" w:rsidTr="00380358">
        <w:tc>
          <w:tcPr>
            <w:tcW w:w="2179" w:type="dxa"/>
            <w:shd w:val="clear" w:color="auto" w:fill="auto"/>
          </w:tcPr>
          <w:p w:rsidR="00380358" w:rsidRPr="00380358" w:rsidRDefault="00380358" w:rsidP="00380358">
            <w:pPr>
              <w:ind w:firstLine="0"/>
            </w:pPr>
            <w:r>
              <w:t>G. M. Smith</w:t>
            </w:r>
          </w:p>
        </w:tc>
        <w:tc>
          <w:tcPr>
            <w:tcW w:w="2179" w:type="dxa"/>
            <w:shd w:val="clear" w:color="auto" w:fill="auto"/>
          </w:tcPr>
          <w:p w:rsidR="00380358" w:rsidRPr="00380358" w:rsidRDefault="00380358" w:rsidP="00380358">
            <w:pPr>
              <w:ind w:firstLine="0"/>
            </w:pPr>
            <w:r>
              <w:t>G. R. Smith</w:t>
            </w:r>
          </w:p>
        </w:tc>
        <w:tc>
          <w:tcPr>
            <w:tcW w:w="2180" w:type="dxa"/>
            <w:shd w:val="clear" w:color="auto" w:fill="auto"/>
          </w:tcPr>
          <w:p w:rsidR="00380358" w:rsidRPr="00380358" w:rsidRDefault="00380358" w:rsidP="00380358">
            <w:pPr>
              <w:ind w:firstLine="0"/>
            </w:pPr>
            <w:r>
              <w:t>Sottile</w:t>
            </w:r>
          </w:p>
        </w:tc>
      </w:tr>
      <w:tr w:rsidR="00380358" w:rsidRPr="00380358" w:rsidTr="00380358">
        <w:tc>
          <w:tcPr>
            <w:tcW w:w="2179" w:type="dxa"/>
            <w:shd w:val="clear" w:color="auto" w:fill="auto"/>
          </w:tcPr>
          <w:p w:rsidR="00380358" w:rsidRPr="00380358" w:rsidRDefault="00380358" w:rsidP="00380358">
            <w:pPr>
              <w:ind w:firstLine="0"/>
            </w:pPr>
            <w:r>
              <w:t>Spires</w:t>
            </w:r>
          </w:p>
        </w:tc>
        <w:tc>
          <w:tcPr>
            <w:tcW w:w="2179" w:type="dxa"/>
            <w:shd w:val="clear" w:color="auto" w:fill="auto"/>
          </w:tcPr>
          <w:p w:rsidR="00380358" w:rsidRPr="00380358" w:rsidRDefault="00380358" w:rsidP="00380358">
            <w:pPr>
              <w:ind w:firstLine="0"/>
            </w:pPr>
            <w:r>
              <w:t>Stavrinakis</w:t>
            </w:r>
          </w:p>
        </w:tc>
        <w:tc>
          <w:tcPr>
            <w:tcW w:w="2180" w:type="dxa"/>
            <w:shd w:val="clear" w:color="auto" w:fill="auto"/>
          </w:tcPr>
          <w:p w:rsidR="00380358" w:rsidRPr="00380358" w:rsidRDefault="00380358" w:rsidP="00380358">
            <w:pPr>
              <w:ind w:firstLine="0"/>
            </w:pPr>
            <w:r>
              <w:t>Stringer</w:t>
            </w:r>
          </w:p>
        </w:tc>
      </w:tr>
      <w:tr w:rsidR="00380358" w:rsidRPr="00380358" w:rsidTr="00380358">
        <w:tc>
          <w:tcPr>
            <w:tcW w:w="2179" w:type="dxa"/>
            <w:shd w:val="clear" w:color="auto" w:fill="auto"/>
          </w:tcPr>
          <w:p w:rsidR="00380358" w:rsidRPr="00380358" w:rsidRDefault="00380358" w:rsidP="00380358">
            <w:pPr>
              <w:ind w:firstLine="0"/>
            </w:pPr>
            <w:r>
              <w:t>Tallon</w:t>
            </w:r>
          </w:p>
        </w:tc>
        <w:tc>
          <w:tcPr>
            <w:tcW w:w="2179" w:type="dxa"/>
            <w:shd w:val="clear" w:color="auto" w:fill="auto"/>
          </w:tcPr>
          <w:p w:rsidR="00380358" w:rsidRPr="00380358" w:rsidRDefault="00380358" w:rsidP="00380358">
            <w:pPr>
              <w:ind w:firstLine="0"/>
            </w:pPr>
            <w:r>
              <w:t>Taylor</w:t>
            </w:r>
          </w:p>
        </w:tc>
        <w:tc>
          <w:tcPr>
            <w:tcW w:w="2180" w:type="dxa"/>
            <w:shd w:val="clear" w:color="auto" w:fill="auto"/>
          </w:tcPr>
          <w:p w:rsidR="00380358" w:rsidRPr="00380358" w:rsidRDefault="00380358" w:rsidP="00380358">
            <w:pPr>
              <w:ind w:firstLine="0"/>
            </w:pPr>
            <w:r>
              <w:t>Thigpen</w:t>
            </w:r>
          </w:p>
        </w:tc>
      </w:tr>
      <w:tr w:rsidR="00380358" w:rsidRPr="00380358" w:rsidTr="00380358">
        <w:tc>
          <w:tcPr>
            <w:tcW w:w="2179" w:type="dxa"/>
            <w:shd w:val="clear" w:color="auto" w:fill="auto"/>
          </w:tcPr>
          <w:p w:rsidR="00380358" w:rsidRPr="00380358" w:rsidRDefault="00380358" w:rsidP="00380358">
            <w:pPr>
              <w:ind w:firstLine="0"/>
            </w:pPr>
            <w:r>
              <w:t>Trantham</w:t>
            </w:r>
          </w:p>
        </w:tc>
        <w:tc>
          <w:tcPr>
            <w:tcW w:w="2179" w:type="dxa"/>
            <w:shd w:val="clear" w:color="auto" w:fill="auto"/>
          </w:tcPr>
          <w:p w:rsidR="00380358" w:rsidRPr="00380358" w:rsidRDefault="00380358" w:rsidP="00380358">
            <w:pPr>
              <w:ind w:firstLine="0"/>
            </w:pPr>
            <w:r>
              <w:t>Weeks</w:t>
            </w:r>
          </w:p>
        </w:tc>
        <w:tc>
          <w:tcPr>
            <w:tcW w:w="2180" w:type="dxa"/>
            <w:shd w:val="clear" w:color="auto" w:fill="auto"/>
          </w:tcPr>
          <w:p w:rsidR="00380358" w:rsidRPr="00380358" w:rsidRDefault="00380358" w:rsidP="00380358">
            <w:pPr>
              <w:ind w:firstLine="0"/>
            </w:pPr>
            <w:r>
              <w:t>West</w:t>
            </w:r>
          </w:p>
        </w:tc>
      </w:tr>
      <w:tr w:rsidR="00380358" w:rsidRPr="00380358" w:rsidTr="00380358">
        <w:tc>
          <w:tcPr>
            <w:tcW w:w="2179" w:type="dxa"/>
            <w:shd w:val="clear" w:color="auto" w:fill="auto"/>
          </w:tcPr>
          <w:p w:rsidR="00380358" w:rsidRPr="00380358" w:rsidRDefault="00380358" w:rsidP="00380358">
            <w:pPr>
              <w:ind w:firstLine="0"/>
            </w:pPr>
            <w:r>
              <w:t>Wheeler</w:t>
            </w:r>
          </w:p>
        </w:tc>
        <w:tc>
          <w:tcPr>
            <w:tcW w:w="2179" w:type="dxa"/>
            <w:shd w:val="clear" w:color="auto" w:fill="auto"/>
          </w:tcPr>
          <w:p w:rsidR="00380358" w:rsidRPr="00380358" w:rsidRDefault="00380358" w:rsidP="00380358">
            <w:pPr>
              <w:ind w:firstLine="0"/>
            </w:pPr>
            <w:r>
              <w:t>White</w:t>
            </w:r>
          </w:p>
        </w:tc>
        <w:tc>
          <w:tcPr>
            <w:tcW w:w="2180" w:type="dxa"/>
            <w:shd w:val="clear" w:color="auto" w:fill="auto"/>
          </w:tcPr>
          <w:p w:rsidR="00380358" w:rsidRPr="00380358" w:rsidRDefault="00380358" w:rsidP="00380358">
            <w:pPr>
              <w:ind w:firstLine="0"/>
            </w:pPr>
            <w:r>
              <w:t>Whitmire</w:t>
            </w:r>
          </w:p>
        </w:tc>
      </w:tr>
      <w:tr w:rsidR="00380358" w:rsidRPr="00380358" w:rsidTr="00380358">
        <w:tc>
          <w:tcPr>
            <w:tcW w:w="2179" w:type="dxa"/>
            <w:shd w:val="clear" w:color="auto" w:fill="auto"/>
          </w:tcPr>
          <w:p w:rsidR="00380358" w:rsidRPr="00380358" w:rsidRDefault="00380358" w:rsidP="00380358">
            <w:pPr>
              <w:keepNext/>
              <w:ind w:firstLine="0"/>
            </w:pPr>
            <w:r>
              <w:t>R. Williams</w:t>
            </w:r>
          </w:p>
        </w:tc>
        <w:tc>
          <w:tcPr>
            <w:tcW w:w="2179" w:type="dxa"/>
            <w:shd w:val="clear" w:color="auto" w:fill="auto"/>
          </w:tcPr>
          <w:p w:rsidR="00380358" w:rsidRPr="00380358" w:rsidRDefault="00380358" w:rsidP="00380358">
            <w:pPr>
              <w:keepNext/>
              <w:ind w:firstLine="0"/>
            </w:pPr>
            <w:r>
              <w:t>S. Williams</w:t>
            </w:r>
          </w:p>
        </w:tc>
        <w:tc>
          <w:tcPr>
            <w:tcW w:w="2180" w:type="dxa"/>
            <w:shd w:val="clear" w:color="auto" w:fill="auto"/>
          </w:tcPr>
          <w:p w:rsidR="00380358" w:rsidRPr="00380358" w:rsidRDefault="00380358" w:rsidP="00380358">
            <w:pPr>
              <w:keepNext/>
              <w:ind w:firstLine="0"/>
            </w:pPr>
            <w:r>
              <w:t>Willis</w:t>
            </w:r>
          </w:p>
        </w:tc>
      </w:tr>
      <w:tr w:rsidR="00380358" w:rsidRPr="00380358" w:rsidTr="00380358">
        <w:tc>
          <w:tcPr>
            <w:tcW w:w="2179" w:type="dxa"/>
            <w:shd w:val="clear" w:color="auto" w:fill="auto"/>
          </w:tcPr>
          <w:p w:rsidR="00380358" w:rsidRPr="00380358" w:rsidRDefault="00380358" w:rsidP="00380358">
            <w:pPr>
              <w:keepNext/>
              <w:ind w:firstLine="0"/>
            </w:pPr>
            <w:r>
              <w:t>Wooten</w:t>
            </w:r>
          </w:p>
        </w:tc>
        <w:tc>
          <w:tcPr>
            <w:tcW w:w="2179" w:type="dxa"/>
            <w:shd w:val="clear" w:color="auto" w:fill="auto"/>
          </w:tcPr>
          <w:p w:rsidR="00380358" w:rsidRPr="00380358" w:rsidRDefault="00380358" w:rsidP="00380358">
            <w:pPr>
              <w:keepNext/>
              <w:ind w:firstLine="0"/>
            </w:pPr>
            <w:r>
              <w:t>Yow</w:t>
            </w:r>
          </w:p>
        </w:tc>
        <w:tc>
          <w:tcPr>
            <w:tcW w:w="2180" w:type="dxa"/>
            <w:shd w:val="clear" w:color="auto" w:fill="auto"/>
          </w:tcPr>
          <w:p w:rsidR="00380358" w:rsidRPr="00380358" w:rsidRDefault="00380358" w:rsidP="00380358">
            <w:pPr>
              <w:keepNext/>
              <w:ind w:firstLine="0"/>
            </w:pPr>
          </w:p>
        </w:tc>
      </w:tr>
    </w:tbl>
    <w:p w:rsidR="00380358" w:rsidRDefault="00380358" w:rsidP="00380358"/>
    <w:p w:rsidR="00380358" w:rsidRDefault="00380358" w:rsidP="00380358">
      <w:pPr>
        <w:jc w:val="center"/>
        <w:rPr>
          <w:b/>
        </w:rPr>
      </w:pPr>
      <w:r w:rsidRPr="00380358">
        <w:rPr>
          <w:b/>
        </w:rPr>
        <w:t>Total--107</w:t>
      </w:r>
    </w:p>
    <w:p w:rsidR="00380358" w:rsidRDefault="00380358" w:rsidP="00380358">
      <w:pPr>
        <w:jc w:val="center"/>
        <w:rPr>
          <w:b/>
        </w:rPr>
      </w:pPr>
    </w:p>
    <w:p w:rsidR="00380358" w:rsidRDefault="00380358" w:rsidP="00380358">
      <w:pPr>
        <w:ind w:firstLine="0"/>
      </w:pPr>
      <w:r w:rsidRPr="003803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0358" w:rsidRPr="00380358" w:rsidTr="00380358">
        <w:tc>
          <w:tcPr>
            <w:tcW w:w="2179" w:type="dxa"/>
            <w:shd w:val="clear" w:color="auto" w:fill="auto"/>
          </w:tcPr>
          <w:p w:rsidR="00380358" w:rsidRPr="00380358" w:rsidRDefault="00380358" w:rsidP="00380358">
            <w:pPr>
              <w:keepNext/>
              <w:ind w:firstLine="0"/>
            </w:pPr>
            <w:r>
              <w:t>Hill</w:t>
            </w:r>
          </w:p>
        </w:tc>
        <w:tc>
          <w:tcPr>
            <w:tcW w:w="2179" w:type="dxa"/>
            <w:shd w:val="clear" w:color="auto" w:fill="auto"/>
          </w:tcPr>
          <w:p w:rsidR="00380358" w:rsidRPr="00380358" w:rsidRDefault="00380358" w:rsidP="00380358">
            <w:pPr>
              <w:keepNext/>
              <w:ind w:firstLine="0"/>
            </w:pPr>
          </w:p>
        </w:tc>
        <w:tc>
          <w:tcPr>
            <w:tcW w:w="2180" w:type="dxa"/>
            <w:shd w:val="clear" w:color="auto" w:fill="auto"/>
          </w:tcPr>
          <w:p w:rsidR="00380358" w:rsidRPr="00380358" w:rsidRDefault="00380358" w:rsidP="00380358">
            <w:pPr>
              <w:keepNext/>
              <w:ind w:firstLine="0"/>
            </w:pPr>
          </w:p>
        </w:tc>
      </w:tr>
    </w:tbl>
    <w:p w:rsidR="00380358" w:rsidRDefault="00380358" w:rsidP="00380358"/>
    <w:p w:rsidR="00380358" w:rsidRDefault="00380358" w:rsidP="00380358">
      <w:pPr>
        <w:jc w:val="center"/>
        <w:rPr>
          <w:b/>
        </w:rPr>
      </w:pPr>
      <w:r w:rsidRPr="00380358">
        <w:rPr>
          <w:b/>
        </w:rPr>
        <w:t>Total--1</w:t>
      </w:r>
    </w:p>
    <w:p w:rsidR="00380358" w:rsidRDefault="00380358" w:rsidP="00380358">
      <w:pPr>
        <w:jc w:val="center"/>
        <w:rPr>
          <w:b/>
        </w:rPr>
      </w:pPr>
    </w:p>
    <w:p w:rsidR="00380358" w:rsidRDefault="00380358" w:rsidP="00380358">
      <w:r>
        <w:t>The Senate Amendments were agreed to, and the Bill having received three readings in both Houses, it was ordered that the title be changed to that of an Act, and that it be enrolled for ratification.</w:t>
      </w:r>
    </w:p>
    <w:p w:rsidR="00380358" w:rsidRDefault="00973930" w:rsidP="00973930">
      <w:pPr>
        <w:jc w:val="center"/>
        <w:rPr>
          <w:b/>
        </w:rPr>
      </w:pPr>
      <w:r>
        <w:br w:type="column"/>
      </w:r>
      <w:r w:rsidR="00380358" w:rsidRPr="00380358">
        <w:rPr>
          <w:b/>
        </w:rPr>
        <w:lastRenderedPageBreak/>
        <w:t>H. 3355--MOTION TO RECONSIDER TABLED</w:t>
      </w:r>
    </w:p>
    <w:p w:rsidR="00380358" w:rsidRDefault="00380358" w:rsidP="00380358">
      <w:r>
        <w:t>Rep. BLACKWELL moved to reconsider the vote whereby following Bill was committed to the House Judiciary Committee:</w:t>
      </w:r>
    </w:p>
    <w:p w:rsidR="00380358" w:rsidRDefault="00380358" w:rsidP="00380358">
      <w:bookmarkStart w:id="55" w:name="include_clip_start_145"/>
      <w:bookmarkEnd w:id="55"/>
    </w:p>
    <w:p w:rsidR="00380358" w:rsidRDefault="00380358" w:rsidP="00380358">
      <w:r>
        <w:t>H. 3355 -- Reps. Taylor, Allison, Elliott, Tallon, Cogswell, McCravy, V. S. Moss, Young, McGinnis, Stringer, Felder, Calhoon, Hardee, Govan, Hixon, W. Newton, Chellis, Toole, Funderburk, Blackwell and Lucas: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380358" w:rsidRDefault="00380358" w:rsidP="00380358">
      <w:bookmarkStart w:id="56" w:name="include_clip_end_145"/>
      <w:bookmarkEnd w:id="56"/>
    </w:p>
    <w:p w:rsidR="00380358" w:rsidRDefault="00380358" w:rsidP="00380358">
      <w:r>
        <w:t>Rep. MCKNIGHT moved to table the motion to reconsider.</w:t>
      </w:r>
    </w:p>
    <w:p w:rsidR="00380358" w:rsidRDefault="00380358" w:rsidP="00380358"/>
    <w:p w:rsidR="00380358" w:rsidRDefault="00380358" w:rsidP="00380358">
      <w:r>
        <w:t>Rep. BLACKWELL demanded the yeas and nays which were taken, resulting as follows:</w:t>
      </w:r>
    </w:p>
    <w:p w:rsidR="00380358" w:rsidRDefault="00380358" w:rsidP="00380358">
      <w:pPr>
        <w:jc w:val="center"/>
      </w:pPr>
      <w:bookmarkStart w:id="57" w:name="vote_start147"/>
      <w:bookmarkEnd w:id="57"/>
      <w:r>
        <w:t>Yeas 76; Nays 34</w:t>
      </w:r>
    </w:p>
    <w:p w:rsidR="00380358" w:rsidRDefault="00380358" w:rsidP="00380358">
      <w:pPr>
        <w:jc w:val="center"/>
      </w:pPr>
    </w:p>
    <w:p w:rsidR="00380358" w:rsidRDefault="00380358" w:rsidP="003803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0358" w:rsidRPr="00380358" w:rsidTr="00380358">
        <w:tc>
          <w:tcPr>
            <w:tcW w:w="2179" w:type="dxa"/>
            <w:shd w:val="clear" w:color="auto" w:fill="auto"/>
          </w:tcPr>
          <w:p w:rsidR="00380358" w:rsidRPr="00380358" w:rsidRDefault="00380358" w:rsidP="00380358">
            <w:pPr>
              <w:keepNext/>
              <w:ind w:firstLine="0"/>
            </w:pPr>
            <w:r>
              <w:t>Anderson</w:t>
            </w:r>
          </w:p>
        </w:tc>
        <w:tc>
          <w:tcPr>
            <w:tcW w:w="2179" w:type="dxa"/>
            <w:shd w:val="clear" w:color="auto" w:fill="auto"/>
          </w:tcPr>
          <w:p w:rsidR="00380358" w:rsidRPr="00380358" w:rsidRDefault="00380358" w:rsidP="00380358">
            <w:pPr>
              <w:keepNext/>
              <w:ind w:firstLine="0"/>
            </w:pPr>
            <w:r>
              <w:t>Atkinson</w:t>
            </w:r>
          </w:p>
        </w:tc>
        <w:tc>
          <w:tcPr>
            <w:tcW w:w="2180" w:type="dxa"/>
            <w:shd w:val="clear" w:color="auto" w:fill="auto"/>
          </w:tcPr>
          <w:p w:rsidR="00380358" w:rsidRPr="00380358" w:rsidRDefault="00380358" w:rsidP="00380358">
            <w:pPr>
              <w:keepNext/>
              <w:ind w:firstLine="0"/>
            </w:pPr>
            <w:r>
              <w:t>Bailey</w:t>
            </w:r>
          </w:p>
        </w:tc>
      </w:tr>
      <w:tr w:rsidR="00380358" w:rsidRPr="00380358" w:rsidTr="00380358">
        <w:tc>
          <w:tcPr>
            <w:tcW w:w="2179" w:type="dxa"/>
            <w:shd w:val="clear" w:color="auto" w:fill="auto"/>
          </w:tcPr>
          <w:p w:rsidR="00380358" w:rsidRPr="00380358" w:rsidRDefault="00380358" w:rsidP="00380358">
            <w:pPr>
              <w:ind w:firstLine="0"/>
            </w:pPr>
            <w:r>
              <w:t>Ballentine</w:t>
            </w:r>
          </w:p>
        </w:tc>
        <w:tc>
          <w:tcPr>
            <w:tcW w:w="2179" w:type="dxa"/>
            <w:shd w:val="clear" w:color="auto" w:fill="auto"/>
          </w:tcPr>
          <w:p w:rsidR="00380358" w:rsidRPr="00380358" w:rsidRDefault="00380358" w:rsidP="00380358">
            <w:pPr>
              <w:ind w:firstLine="0"/>
            </w:pPr>
            <w:r>
              <w:t>Bamberg</w:t>
            </w:r>
          </w:p>
        </w:tc>
        <w:tc>
          <w:tcPr>
            <w:tcW w:w="2180" w:type="dxa"/>
            <w:shd w:val="clear" w:color="auto" w:fill="auto"/>
          </w:tcPr>
          <w:p w:rsidR="00380358" w:rsidRPr="00380358" w:rsidRDefault="00380358" w:rsidP="00380358">
            <w:pPr>
              <w:ind w:firstLine="0"/>
            </w:pPr>
            <w:r>
              <w:t>Bannister</w:t>
            </w:r>
          </w:p>
        </w:tc>
      </w:tr>
      <w:tr w:rsidR="00380358" w:rsidRPr="00380358" w:rsidTr="00380358">
        <w:tc>
          <w:tcPr>
            <w:tcW w:w="2179" w:type="dxa"/>
            <w:shd w:val="clear" w:color="auto" w:fill="auto"/>
          </w:tcPr>
          <w:p w:rsidR="00380358" w:rsidRPr="00380358" w:rsidRDefault="00380358" w:rsidP="00380358">
            <w:pPr>
              <w:ind w:firstLine="0"/>
            </w:pPr>
            <w:r>
              <w:t>Bernstein</w:t>
            </w:r>
          </w:p>
        </w:tc>
        <w:tc>
          <w:tcPr>
            <w:tcW w:w="2179" w:type="dxa"/>
            <w:shd w:val="clear" w:color="auto" w:fill="auto"/>
          </w:tcPr>
          <w:p w:rsidR="00380358" w:rsidRPr="00380358" w:rsidRDefault="00380358" w:rsidP="00380358">
            <w:pPr>
              <w:ind w:firstLine="0"/>
            </w:pPr>
            <w:r>
              <w:t>Brown</w:t>
            </w:r>
          </w:p>
        </w:tc>
        <w:tc>
          <w:tcPr>
            <w:tcW w:w="2180" w:type="dxa"/>
            <w:shd w:val="clear" w:color="auto" w:fill="auto"/>
          </w:tcPr>
          <w:p w:rsidR="00380358" w:rsidRPr="00380358" w:rsidRDefault="00380358" w:rsidP="00380358">
            <w:pPr>
              <w:ind w:firstLine="0"/>
            </w:pPr>
            <w:r>
              <w:t>Burns</w:t>
            </w:r>
          </w:p>
        </w:tc>
      </w:tr>
      <w:tr w:rsidR="00380358" w:rsidRPr="00380358" w:rsidTr="00380358">
        <w:tc>
          <w:tcPr>
            <w:tcW w:w="2179" w:type="dxa"/>
            <w:shd w:val="clear" w:color="auto" w:fill="auto"/>
          </w:tcPr>
          <w:p w:rsidR="00380358" w:rsidRPr="00380358" w:rsidRDefault="00380358" w:rsidP="00380358">
            <w:pPr>
              <w:ind w:firstLine="0"/>
            </w:pPr>
            <w:r>
              <w:t>Chumley</w:t>
            </w:r>
          </w:p>
        </w:tc>
        <w:tc>
          <w:tcPr>
            <w:tcW w:w="2179" w:type="dxa"/>
            <w:shd w:val="clear" w:color="auto" w:fill="auto"/>
          </w:tcPr>
          <w:p w:rsidR="00380358" w:rsidRPr="00380358" w:rsidRDefault="00380358" w:rsidP="00380358">
            <w:pPr>
              <w:ind w:firstLine="0"/>
            </w:pPr>
            <w:r>
              <w:t>Clary</w:t>
            </w:r>
          </w:p>
        </w:tc>
        <w:tc>
          <w:tcPr>
            <w:tcW w:w="2180" w:type="dxa"/>
            <w:shd w:val="clear" w:color="auto" w:fill="auto"/>
          </w:tcPr>
          <w:p w:rsidR="00380358" w:rsidRPr="00380358" w:rsidRDefault="00380358" w:rsidP="00380358">
            <w:pPr>
              <w:ind w:firstLine="0"/>
            </w:pPr>
            <w:r>
              <w:t>Clemmons</w:t>
            </w:r>
          </w:p>
        </w:tc>
      </w:tr>
      <w:tr w:rsidR="00380358" w:rsidRPr="00380358" w:rsidTr="00380358">
        <w:tc>
          <w:tcPr>
            <w:tcW w:w="2179" w:type="dxa"/>
            <w:shd w:val="clear" w:color="auto" w:fill="auto"/>
          </w:tcPr>
          <w:p w:rsidR="00380358" w:rsidRPr="00380358" w:rsidRDefault="00380358" w:rsidP="00380358">
            <w:pPr>
              <w:ind w:firstLine="0"/>
            </w:pPr>
            <w:r>
              <w:t>Cobb-Hunter</w:t>
            </w:r>
          </w:p>
        </w:tc>
        <w:tc>
          <w:tcPr>
            <w:tcW w:w="2179" w:type="dxa"/>
            <w:shd w:val="clear" w:color="auto" w:fill="auto"/>
          </w:tcPr>
          <w:p w:rsidR="00380358" w:rsidRPr="00380358" w:rsidRDefault="00380358" w:rsidP="00380358">
            <w:pPr>
              <w:ind w:firstLine="0"/>
            </w:pPr>
            <w:r>
              <w:t>Collins</w:t>
            </w:r>
          </w:p>
        </w:tc>
        <w:tc>
          <w:tcPr>
            <w:tcW w:w="2180" w:type="dxa"/>
            <w:shd w:val="clear" w:color="auto" w:fill="auto"/>
          </w:tcPr>
          <w:p w:rsidR="00380358" w:rsidRPr="00380358" w:rsidRDefault="00380358" w:rsidP="00380358">
            <w:pPr>
              <w:ind w:firstLine="0"/>
            </w:pPr>
            <w:r>
              <w:t>W. Cox</w:t>
            </w:r>
          </w:p>
        </w:tc>
      </w:tr>
      <w:tr w:rsidR="00380358" w:rsidRPr="00380358" w:rsidTr="00380358">
        <w:tc>
          <w:tcPr>
            <w:tcW w:w="2179" w:type="dxa"/>
            <w:shd w:val="clear" w:color="auto" w:fill="auto"/>
          </w:tcPr>
          <w:p w:rsidR="00380358" w:rsidRPr="00380358" w:rsidRDefault="00380358" w:rsidP="00380358">
            <w:pPr>
              <w:ind w:firstLine="0"/>
            </w:pPr>
            <w:r>
              <w:t>Crawford</w:t>
            </w:r>
          </w:p>
        </w:tc>
        <w:tc>
          <w:tcPr>
            <w:tcW w:w="2179" w:type="dxa"/>
            <w:shd w:val="clear" w:color="auto" w:fill="auto"/>
          </w:tcPr>
          <w:p w:rsidR="00380358" w:rsidRPr="00380358" w:rsidRDefault="00380358" w:rsidP="00380358">
            <w:pPr>
              <w:ind w:firstLine="0"/>
            </w:pPr>
            <w:r>
              <w:t>Dillard</w:t>
            </w:r>
          </w:p>
        </w:tc>
        <w:tc>
          <w:tcPr>
            <w:tcW w:w="2180" w:type="dxa"/>
            <w:shd w:val="clear" w:color="auto" w:fill="auto"/>
          </w:tcPr>
          <w:p w:rsidR="00380358" w:rsidRPr="00380358" w:rsidRDefault="00380358" w:rsidP="00380358">
            <w:pPr>
              <w:ind w:firstLine="0"/>
            </w:pPr>
            <w:r>
              <w:t>Finlay</w:t>
            </w:r>
          </w:p>
        </w:tc>
      </w:tr>
      <w:tr w:rsidR="00380358" w:rsidRPr="00380358" w:rsidTr="00380358">
        <w:tc>
          <w:tcPr>
            <w:tcW w:w="2179" w:type="dxa"/>
            <w:shd w:val="clear" w:color="auto" w:fill="auto"/>
          </w:tcPr>
          <w:p w:rsidR="00380358" w:rsidRPr="00380358" w:rsidRDefault="00380358" w:rsidP="00380358">
            <w:pPr>
              <w:ind w:firstLine="0"/>
            </w:pPr>
            <w:r>
              <w:t>Fry</w:t>
            </w:r>
          </w:p>
        </w:tc>
        <w:tc>
          <w:tcPr>
            <w:tcW w:w="2179" w:type="dxa"/>
            <w:shd w:val="clear" w:color="auto" w:fill="auto"/>
          </w:tcPr>
          <w:p w:rsidR="00380358" w:rsidRPr="00380358" w:rsidRDefault="00380358" w:rsidP="00380358">
            <w:pPr>
              <w:ind w:firstLine="0"/>
            </w:pPr>
            <w:r>
              <w:t>Gagnon</w:t>
            </w:r>
          </w:p>
        </w:tc>
        <w:tc>
          <w:tcPr>
            <w:tcW w:w="2180" w:type="dxa"/>
            <w:shd w:val="clear" w:color="auto" w:fill="auto"/>
          </w:tcPr>
          <w:p w:rsidR="00380358" w:rsidRPr="00380358" w:rsidRDefault="00380358" w:rsidP="00380358">
            <w:pPr>
              <w:ind w:firstLine="0"/>
            </w:pPr>
            <w:r>
              <w:t>Garvin</w:t>
            </w:r>
          </w:p>
        </w:tc>
      </w:tr>
      <w:tr w:rsidR="00380358" w:rsidRPr="00380358" w:rsidTr="00380358">
        <w:tc>
          <w:tcPr>
            <w:tcW w:w="2179" w:type="dxa"/>
            <w:shd w:val="clear" w:color="auto" w:fill="auto"/>
          </w:tcPr>
          <w:p w:rsidR="00380358" w:rsidRPr="00380358" w:rsidRDefault="00380358" w:rsidP="00380358">
            <w:pPr>
              <w:ind w:firstLine="0"/>
            </w:pPr>
            <w:r>
              <w:t>Hart</w:t>
            </w:r>
          </w:p>
        </w:tc>
        <w:tc>
          <w:tcPr>
            <w:tcW w:w="2179" w:type="dxa"/>
            <w:shd w:val="clear" w:color="auto" w:fill="auto"/>
          </w:tcPr>
          <w:p w:rsidR="00380358" w:rsidRPr="00380358" w:rsidRDefault="00380358" w:rsidP="00380358">
            <w:pPr>
              <w:ind w:firstLine="0"/>
            </w:pPr>
            <w:r>
              <w:t>Hayes</w:t>
            </w:r>
          </w:p>
        </w:tc>
        <w:tc>
          <w:tcPr>
            <w:tcW w:w="2180" w:type="dxa"/>
            <w:shd w:val="clear" w:color="auto" w:fill="auto"/>
          </w:tcPr>
          <w:p w:rsidR="00380358" w:rsidRPr="00380358" w:rsidRDefault="00380358" w:rsidP="00380358">
            <w:pPr>
              <w:ind w:firstLine="0"/>
            </w:pPr>
            <w:r>
              <w:t>Henderson-Myers</w:t>
            </w:r>
          </w:p>
        </w:tc>
      </w:tr>
      <w:tr w:rsidR="00380358" w:rsidRPr="00380358" w:rsidTr="00380358">
        <w:tc>
          <w:tcPr>
            <w:tcW w:w="2179" w:type="dxa"/>
            <w:shd w:val="clear" w:color="auto" w:fill="auto"/>
          </w:tcPr>
          <w:p w:rsidR="00380358" w:rsidRPr="00380358" w:rsidRDefault="00380358" w:rsidP="00380358">
            <w:pPr>
              <w:ind w:firstLine="0"/>
            </w:pPr>
            <w:r>
              <w:t>Henegan</w:t>
            </w:r>
          </w:p>
        </w:tc>
        <w:tc>
          <w:tcPr>
            <w:tcW w:w="2179" w:type="dxa"/>
            <w:shd w:val="clear" w:color="auto" w:fill="auto"/>
          </w:tcPr>
          <w:p w:rsidR="00380358" w:rsidRPr="00380358" w:rsidRDefault="00380358" w:rsidP="00380358">
            <w:pPr>
              <w:ind w:firstLine="0"/>
            </w:pPr>
            <w:r>
              <w:t>Herbkersman</w:t>
            </w:r>
          </w:p>
        </w:tc>
        <w:tc>
          <w:tcPr>
            <w:tcW w:w="2180" w:type="dxa"/>
            <w:shd w:val="clear" w:color="auto" w:fill="auto"/>
          </w:tcPr>
          <w:p w:rsidR="00380358" w:rsidRPr="00380358" w:rsidRDefault="00380358" w:rsidP="00380358">
            <w:pPr>
              <w:ind w:firstLine="0"/>
            </w:pPr>
            <w:r>
              <w:t>Hewitt</w:t>
            </w:r>
          </w:p>
        </w:tc>
      </w:tr>
      <w:tr w:rsidR="00380358" w:rsidRPr="00380358" w:rsidTr="00380358">
        <w:tc>
          <w:tcPr>
            <w:tcW w:w="2179" w:type="dxa"/>
            <w:shd w:val="clear" w:color="auto" w:fill="auto"/>
          </w:tcPr>
          <w:p w:rsidR="00380358" w:rsidRPr="00380358" w:rsidRDefault="00380358" w:rsidP="00380358">
            <w:pPr>
              <w:ind w:firstLine="0"/>
            </w:pPr>
            <w:r>
              <w:t>Hill</w:t>
            </w:r>
          </w:p>
        </w:tc>
        <w:tc>
          <w:tcPr>
            <w:tcW w:w="2179" w:type="dxa"/>
            <w:shd w:val="clear" w:color="auto" w:fill="auto"/>
          </w:tcPr>
          <w:p w:rsidR="00380358" w:rsidRPr="00380358" w:rsidRDefault="00380358" w:rsidP="00380358">
            <w:pPr>
              <w:ind w:firstLine="0"/>
            </w:pPr>
            <w:r>
              <w:t>Hosey</w:t>
            </w:r>
          </w:p>
        </w:tc>
        <w:tc>
          <w:tcPr>
            <w:tcW w:w="2180" w:type="dxa"/>
            <w:shd w:val="clear" w:color="auto" w:fill="auto"/>
          </w:tcPr>
          <w:p w:rsidR="00380358" w:rsidRPr="00380358" w:rsidRDefault="00380358" w:rsidP="00380358">
            <w:pPr>
              <w:ind w:firstLine="0"/>
            </w:pPr>
            <w:r>
              <w:t>Hyde</w:t>
            </w:r>
          </w:p>
        </w:tc>
      </w:tr>
      <w:tr w:rsidR="00380358" w:rsidRPr="00380358" w:rsidTr="00380358">
        <w:tc>
          <w:tcPr>
            <w:tcW w:w="2179" w:type="dxa"/>
            <w:shd w:val="clear" w:color="auto" w:fill="auto"/>
          </w:tcPr>
          <w:p w:rsidR="00380358" w:rsidRPr="00380358" w:rsidRDefault="00380358" w:rsidP="00380358">
            <w:pPr>
              <w:ind w:firstLine="0"/>
            </w:pPr>
            <w:r>
              <w:t>Johnson</w:t>
            </w:r>
          </w:p>
        </w:tc>
        <w:tc>
          <w:tcPr>
            <w:tcW w:w="2179" w:type="dxa"/>
            <w:shd w:val="clear" w:color="auto" w:fill="auto"/>
          </w:tcPr>
          <w:p w:rsidR="00380358" w:rsidRPr="00380358" w:rsidRDefault="00380358" w:rsidP="00380358">
            <w:pPr>
              <w:ind w:firstLine="0"/>
            </w:pPr>
            <w:r>
              <w:t>Jordan</w:t>
            </w:r>
          </w:p>
        </w:tc>
        <w:tc>
          <w:tcPr>
            <w:tcW w:w="2180" w:type="dxa"/>
            <w:shd w:val="clear" w:color="auto" w:fill="auto"/>
          </w:tcPr>
          <w:p w:rsidR="00380358" w:rsidRPr="00380358" w:rsidRDefault="00380358" w:rsidP="00380358">
            <w:pPr>
              <w:ind w:firstLine="0"/>
            </w:pPr>
            <w:r>
              <w:t>Kimmons</w:t>
            </w:r>
          </w:p>
        </w:tc>
      </w:tr>
      <w:tr w:rsidR="00380358" w:rsidRPr="00380358" w:rsidTr="00380358">
        <w:tc>
          <w:tcPr>
            <w:tcW w:w="2179" w:type="dxa"/>
            <w:shd w:val="clear" w:color="auto" w:fill="auto"/>
          </w:tcPr>
          <w:p w:rsidR="00380358" w:rsidRPr="00380358" w:rsidRDefault="00380358" w:rsidP="00380358">
            <w:pPr>
              <w:ind w:firstLine="0"/>
            </w:pPr>
            <w:r>
              <w:t>King</w:t>
            </w:r>
          </w:p>
        </w:tc>
        <w:tc>
          <w:tcPr>
            <w:tcW w:w="2179" w:type="dxa"/>
            <w:shd w:val="clear" w:color="auto" w:fill="auto"/>
          </w:tcPr>
          <w:p w:rsidR="00380358" w:rsidRPr="00380358" w:rsidRDefault="00380358" w:rsidP="00380358">
            <w:pPr>
              <w:ind w:firstLine="0"/>
            </w:pPr>
            <w:r>
              <w:t>Kirby</w:t>
            </w:r>
          </w:p>
        </w:tc>
        <w:tc>
          <w:tcPr>
            <w:tcW w:w="2180" w:type="dxa"/>
            <w:shd w:val="clear" w:color="auto" w:fill="auto"/>
          </w:tcPr>
          <w:p w:rsidR="00380358" w:rsidRPr="00380358" w:rsidRDefault="00380358" w:rsidP="00380358">
            <w:pPr>
              <w:ind w:firstLine="0"/>
            </w:pPr>
            <w:r>
              <w:t>Ligon</w:t>
            </w:r>
          </w:p>
        </w:tc>
      </w:tr>
      <w:tr w:rsidR="00380358" w:rsidRPr="00380358" w:rsidTr="00380358">
        <w:tc>
          <w:tcPr>
            <w:tcW w:w="2179" w:type="dxa"/>
            <w:shd w:val="clear" w:color="auto" w:fill="auto"/>
          </w:tcPr>
          <w:p w:rsidR="00380358" w:rsidRPr="00380358" w:rsidRDefault="00380358" w:rsidP="00380358">
            <w:pPr>
              <w:ind w:firstLine="0"/>
            </w:pPr>
            <w:r>
              <w:lastRenderedPageBreak/>
              <w:t>Loftis</w:t>
            </w:r>
          </w:p>
        </w:tc>
        <w:tc>
          <w:tcPr>
            <w:tcW w:w="2179" w:type="dxa"/>
            <w:shd w:val="clear" w:color="auto" w:fill="auto"/>
          </w:tcPr>
          <w:p w:rsidR="00380358" w:rsidRPr="00380358" w:rsidRDefault="00380358" w:rsidP="00380358">
            <w:pPr>
              <w:ind w:firstLine="0"/>
            </w:pPr>
            <w:r>
              <w:t>Long</w:t>
            </w:r>
          </w:p>
        </w:tc>
        <w:tc>
          <w:tcPr>
            <w:tcW w:w="2180" w:type="dxa"/>
            <w:shd w:val="clear" w:color="auto" w:fill="auto"/>
          </w:tcPr>
          <w:p w:rsidR="00380358" w:rsidRPr="00380358" w:rsidRDefault="00380358" w:rsidP="00380358">
            <w:pPr>
              <w:ind w:firstLine="0"/>
            </w:pPr>
            <w:r>
              <w:t>Lowe</w:t>
            </w:r>
          </w:p>
        </w:tc>
      </w:tr>
      <w:tr w:rsidR="00380358" w:rsidRPr="00380358" w:rsidTr="00380358">
        <w:tc>
          <w:tcPr>
            <w:tcW w:w="2179" w:type="dxa"/>
            <w:shd w:val="clear" w:color="auto" w:fill="auto"/>
          </w:tcPr>
          <w:p w:rsidR="00380358" w:rsidRPr="00380358" w:rsidRDefault="00380358" w:rsidP="00380358">
            <w:pPr>
              <w:ind w:firstLine="0"/>
            </w:pPr>
            <w:r>
              <w:t>Mace</w:t>
            </w:r>
          </w:p>
        </w:tc>
        <w:tc>
          <w:tcPr>
            <w:tcW w:w="2179" w:type="dxa"/>
            <w:shd w:val="clear" w:color="auto" w:fill="auto"/>
          </w:tcPr>
          <w:p w:rsidR="00380358" w:rsidRPr="00380358" w:rsidRDefault="00380358" w:rsidP="00380358">
            <w:pPr>
              <w:ind w:firstLine="0"/>
            </w:pPr>
            <w:r>
              <w:t>Mack</w:t>
            </w:r>
          </w:p>
        </w:tc>
        <w:tc>
          <w:tcPr>
            <w:tcW w:w="2180" w:type="dxa"/>
            <w:shd w:val="clear" w:color="auto" w:fill="auto"/>
          </w:tcPr>
          <w:p w:rsidR="00380358" w:rsidRPr="00380358" w:rsidRDefault="00380358" w:rsidP="00380358">
            <w:pPr>
              <w:ind w:firstLine="0"/>
            </w:pPr>
            <w:r>
              <w:t>Magnuson</w:t>
            </w:r>
          </w:p>
        </w:tc>
      </w:tr>
      <w:tr w:rsidR="00380358" w:rsidRPr="00380358" w:rsidTr="00380358">
        <w:tc>
          <w:tcPr>
            <w:tcW w:w="2179" w:type="dxa"/>
            <w:shd w:val="clear" w:color="auto" w:fill="auto"/>
          </w:tcPr>
          <w:p w:rsidR="00380358" w:rsidRPr="00380358" w:rsidRDefault="00380358" w:rsidP="00380358">
            <w:pPr>
              <w:ind w:firstLine="0"/>
            </w:pPr>
            <w:r>
              <w:t>Martin</w:t>
            </w:r>
          </w:p>
        </w:tc>
        <w:tc>
          <w:tcPr>
            <w:tcW w:w="2179" w:type="dxa"/>
            <w:shd w:val="clear" w:color="auto" w:fill="auto"/>
          </w:tcPr>
          <w:p w:rsidR="00380358" w:rsidRPr="00380358" w:rsidRDefault="00380358" w:rsidP="00380358">
            <w:pPr>
              <w:ind w:firstLine="0"/>
            </w:pPr>
            <w:r>
              <w:t>McCoy</w:t>
            </w:r>
          </w:p>
        </w:tc>
        <w:tc>
          <w:tcPr>
            <w:tcW w:w="2180" w:type="dxa"/>
            <w:shd w:val="clear" w:color="auto" w:fill="auto"/>
          </w:tcPr>
          <w:p w:rsidR="00380358" w:rsidRPr="00380358" w:rsidRDefault="00380358" w:rsidP="00380358">
            <w:pPr>
              <w:ind w:firstLine="0"/>
            </w:pPr>
            <w:r>
              <w:t>McCravy</w:t>
            </w:r>
          </w:p>
        </w:tc>
      </w:tr>
      <w:tr w:rsidR="00380358" w:rsidRPr="00380358" w:rsidTr="00380358">
        <w:tc>
          <w:tcPr>
            <w:tcW w:w="2179" w:type="dxa"/>
            <w:shd w:val="clear" w:color="auto" w:fill="auto"/>
          </w:tcPr>
          <w:p w:rsidR="00380358" w:rsidRPr="00380358" w:rsidRDefault="00380358" w:rsidP="00380358">
            <w:pPr>
              <w:ind w:firstLine="0"/>
            </w:pPr>
            <w:r>
              <w:t>McDaniel</w:t>
            </w:r>
          </w:p>
        </w:tc>
        <w:tc>
          <w:tcPr>
            <w:tcW w:w="2179" w:type="dxa"/>
            <w:shd w:val="clear" w:color="auto" w:fill="auto"/>
          </w:tcPr>
          <w:p w:rsidR="00380358" w:rsidRPr="00380358" w:rsidRDefault="00380358" w:rsidP="00380358">
            <w:pPr>
              <w:ind w:firstLine="0"/>
            </w:pPr>
            <w:r>
              <w:t>McKnight</w:t>
            </w:r>
          </w:p>
        </w:tc>
        <w:tc>
          <w:tcPr>
            <w:tcW w:w="2180" w:type="dxa"/>
            <w:shd w:val="clear" w:color="auto" w:fill="auto"/>
          </w:tcPr>
          <w:p w:rsidR="00380358" w:rsidRPr="00380358" w:rsidRDefault="00380358" w:rsidP="00380358">
            <w:pPr>
              <w:ind w:firstLine="0"/>
            </w:pPr>
            <w:r>
              <w:t>Moore</w:t>
            </w:r>
          </w:p>
        </w:tc>
      </w:tr>
      <w:tr w:rsidR="00380358" w:rsidRPr="00380358" w:rsidTr="00380358">
        <w:tc>
          <w:tcPr>
            <w:tcW w:w="2179" w:type="dxa"/>
            <w:shd w:val="clear" w:color="auto" w:fill="auto"/>
          </w:tcPr>
          <w:p w:rsidR="00380358" w:rsidRPr="00380358" w:rsidRDefault="00380358" w:rsidP="00380358">
            <w:pPr>
              <w:ind w:firstLine="0"/>
            </w:pPr>
            <w:r>
              <w:t>Morgan</w:t>
            </w:r>
          </w:p>
        </w:tc>
        <w:tc>
          <w:tcPr>
            <w:tcW w:w="2179" w:type="dxa"/>
            <w:shd w:val="clear" w:color="auto" w:fill="auto"/>
          </w:tcPr>
          <w:p w:rsidR="00380358" w:rsidRPr="00380358" w:rsidRDefault="00380358" w:rsidP="00380358">
            <w:pPr>
              <w:ind w:firstLine="0"/>
            </w:pPr>
            <w:r>
              <w:t>D. C. Moss</w:t>
            </w:r>
          </w:p>
        </w:tc>
        <w:tc>
          <w:tcPr>
            <w:tcW w:w="2180" w:type="dxa"/>
            <w:shd w:val="clear" w:color="auto" w:fill="auto"/>
          </w:tcPr>
          <w:p w:rsidR="00380358" w:rsidRPr="00380358" w:rsidRDefault="00380358" w:rsidP="00380358">
            <w:pPr>
              <w:ind w:firstLine="0"/>
            </w:pPr>
            <w:r>
              <w:t>W. Newton</w:t>
            </w:r>
          </w:p>
        </w:tc>
      </w:tr>
      <w:tr w:rsidR="00380358" w:rsidRPr="00380358" w:rsidTr="00380358">
        <w:tc>
          <w:tcPr>
            <w:tcW w:w="2179" w:type="dxa"/>
            <w:shd w:val="clear" w:color="auto" w:fill="auto"/>
          </w:tcPr>
          <w:p w:rsidR="00380358" w:rsidRPr="00380358" w:rsidRDefault="00380358" w:rsidP="00380358">
            <w:pPr>
              <w:ind w:firstLine="0"/>
            </w:pPr>
            <w:r>
              <w:t>Norrell</w:t>
            </w:r>
          </w:p>
        </w:tc>
        <w:tc>
          <w:tcPr>
            <w:tcW w:w="2179" w:type="dxa"/>
            <w:shd w:val="clear" w:color="auto" w:fill="auto"/>
          </w:tcPr>
          <w:p w:rsidR="00380358" w:rsidRPr="00380358" w:rsidRDefault="00380358" w:rsidP="00380358">
            <w:pPr>
              <w:ind w:firstLine="0"/>
            </w:pPr>
            <w:r>
              <w:t>Pope</w:t>
            </w:r>
          </w:p>
        </w:tc>
        <w:tc>
          <w:tcPr>
            <w:tcW w:w="2180" w:type="dxa"/>
            <w:shd w:val="clear" w:color="auto" w:fill="auto"/>
          </w:tcPr>
          <w:p w:rsidR="00380358" w:rsidRPr="00380358" w:rsidRDefault="00380358" w:rsidP="00380358">
            <w:pPr>
              <w:ind w:firstLine="0"/>
            </w:pPr>
            <w:r>
              <w:t>Ridgeway</w:t>
            </w:r>
          </w:p>
        </w:tc>
      </w:tr>
      <w:tr w:rsidR="00380358" w:rsidRPr="00380358" w:rsidTr="00380358">
        <w:tc>
          <w:tcPr>
            <w:tcW w:w="2179" w:type="dxa"/>
            <w:shd w:val="clear" w:color="auto" w:fill="auto"/>
          </w:tcPr>
          <w:p w:rsidR="00380358" w:rsidRPr="00380358" w:rsidRDefault="00380358" w:rsidP="00380358">
            <w:pPr>
              <w:ind w:firstLine="0"/>
            </w:pPr>
            <w:r>
              <w:t>Rivers</w:t>
            </w:r>
          </w:p>
        </w:tc>
        <w:tc>
          <w:tcPr>
            <w:tcW w:w="2179" w:type="dxa"/>
            <w:shd w:val="clear" w:color="auto" w:fill="auto"/>
          </w:tcPr>
          <w:p w:rsidR="00380358" w:rsidRPr="00380358" w:rsidRDefault="00380358" w:rsidP="00380358">
            <w:pPr>
              <w:ind w:firstLine="0"/>
            </w:pPr>
            <w:r>
              <w:t>Robinson</w:t>
            </w:r>
          </w:p>
        </w:tc>
        <w:tc>
          <w:tcPr>
            <w:tcW w:w="2180" w:type="dxa"/>
            <w:shd w:val="clear" w:color="auto" w:fill="auto"/>
          </w:tcPr>
          <w:p w:rsidR="00380358" w:rsidRPr="00380358" w:rsidRDefault="00380358" w:rsidP="00380358">
            <w:pPr>
              <w:ind w:firstLine="0"/>
            </w:pPr>
            <w:r>
              <w:t>Rose</w:t>
            </w:r>
          </w:p>
        </w:tc>
      </w:tr>
      <w:tr w:rsidR="00380358" w:rsidRPr="00380358" w:rsidTr="00380358">
        <w:tc>
          <w:tcPr>
            <w:tcW w:w="2179" w:type="dxa"/>
            <w:shd w:val="clear" w:color="auto" w:fill="auto"/>
          </w:tcPr>
          <w:p w:rsidR="00380358" w:rsidRPr="00380358" w:rsidRDefault="00380358" w:rsidP="00380358">
            <w:pPr>
              <w:ind w:firstLine="0"/>
            </w:pPr>
            <w:r>
              <w:t>Rutherford</w:t>
            </w:r>
          </w:p>
        </w:tc>
        <w:tc>
          <w:tcPr>
            <w:tcW w:w="2179" w:type="dxa"/>
            <w:shd w:val="clear" w:color="auto" w:fill="auto"/>
          </w:tcPr>
          <w:p w:rsidR="00380358" w:rsidRPr="00380358" w:rsidRDefault="00380358" w:rsidP="00380358">
            <w:pPr>
              <w:ind w:firstLine="0"/>
            </w:pPr>
            <w:r>
              <w:t>Sandifer</w:t>
            </w:r>
          </w:p>
        </w:tc>
        <w:tc>
          <w:tcPr>
            <w:tcW w:w="2180" w:type="dxa"/>
            <w:shd w:val="clear" w:color="auto" w:fill="auto"/>
          </w:tcPr>
          <w:p w:rsidR="00380358" w:rsidRPr="00380358" w:rsidRDefault="00380358" w:rsidP="00380358">
            <w:pPr>
              <w:ind w:firstLine="0"/>
            </w:pPr>
            <w:r>
              <w:t>Simmons</w:t>
            </w:r>
          </w:p>
        </w:tc>
      </w:tr>
      <w:tr w:rsidR="00380358" w:rsidRPr="00380358" w:rsidTr="00380358">
        <w:tc>
          <w:tcPr>
            <w:tcW w:w="2179" w:type="dxa"/>
            <w:shd w:val="clear" w:color="auto" w:fill="auto"/>
          </w:tcPr>
          <w:p w:rsidR="00380358" w:rsidRPr="00380358" w:rsidRDefault="00380358" w:rsidP="00380358">
            <w:pPr>
              <w:ind w:firstLine="0"/>
            </w:pPr>
            <w:r>
              <w:t>Simrill</w:t>
            </w:r>
          </w:p>
        </w:tc>
        <w:tc>
          <w:tcPr>
            <w:tcW w:w="2179" w:type="dxa"/>
            <w:shd w:val="clear" w:color="auto" w:fill="auto"/>
          </w:tcPr>
          <w:p w:rsidR="00380358" w:rsidRPr="00380358" w:rsidRDefault="00380358" w:rsidP="00380358">
            <w:pPr>
              <w:ind w:firstLine="0"/>
            </w:pPr>
            <w:r>
              <w:t>G. M. Smith</w:t>
            </w:r>
          </w:p>
        </w:tc>
        <w:tc>
          <w:tcPr>
            <w:tcW w:w="2180" w:type="dxa"/>
            <w:shd w:val="clear" w:color="auto" w:fill="auto"/>
          </w:tcPr>
          <w:p w:rsidR="00380358" w:rsidRPr="00380358" w:rsidRDefault="00380358" w:rsidP="00380358">
            <w:pPr>
              <w:ind w:firstLine="0"/>
            </w:pPr>
            <w:r>
              <w:t>G. R. Smith</w:t>
            </w:r>
          </w:p>
        </w:tc>
      </w:tr>
      <w:tr w:rsidR="00380358" w:rsidRPr="00380358" w:rsidTr="00380358">
        <w:tc>
          <w:tcPr>
            <w:tcW w:w="2179" w:type="dxa"/>
            <w:shd w:val="clear" w:color="auto" w:fill="auto"/>
          </w:tcPr>
          <w:p w:rsidR="00380358" w:rsidRPr="00380358" w:rsidRDefault="00380358" w:rsidP="00380358">
            <w:pPr>
              <w:ind w:firstLine="0"/>
            </w:pPr>
            <w:r>
              <w:t>Spires</w:t>
            </w:r>
          </w:p>
        </w:tc>
        <w:tc>
          <w:tcPr>
            <w:tcW w:w="2179" w:type="dxa"/>
            <w:shd w:val="clear" w:color="auto" w:fill="auto"/>
          </w:tcPr>
          <w:p w:rsidR="00380358" w:rsidRPr="00380358" w:rsidRDefault="00380358" w:rsidP="00380358">
            <w:pPr>
              <w:ind w:firstLine="0"/>
            </w:pPr>
            <w:r>
              <w:t>Stavrinakis</w:t>
            </w:r>
          </w:p>
        </w:tc>
        <w:tc>
          <w:tcPr>
            <w:tcW w:w="2180" w:type="dxa"/>
            <w:shd w:val="clear" w:color="auto" w:fill="auto"/>
          </w:tcPr>
          <w:p w:rsidR="00380358" w:rsidRPr="00380358" w:rsidRDefault="00380358" w:rsidP="00380358">
            <w:pPr>
              <w:ind w:firstLine="0"/>
            </w:pPr>
            <w:r>
              <w:t>Tallon</w:t>
            </w:r>
          </w:p>
        </w:tc>
      </w:tr>
      <w:tr w:rsidR="00380358" w:rsidRPr="00380358" w:rsidTr="00380358">
        <w:tc>
          <w:tcPr>
            <w:tcW w:w="2179" w:type="dxa"/>
            <w:shd w:val="clear" w:color="auto" w:fill="auto"/>
          </w:tcPr>
          <w:p w:rsidR="00380358" w:rsidRPr="00380358" w:rsidRDefault="00380358" w:rsidP="00380358">
            <w:pPr>
              <w:ind w:firstLine="0"/>
            </w:pPr>
            <w:r>
              <w:t>Thigpen</w:t>
            </w:r>
          </w:p>
        </w:tc>
        <w:tc>
          <w:tcPr>
            <w:tcW w:w="2179" w:type="dxa"/>
            <w:shd w:val="clear" w:color="auto" w:fill="auto"/>
          </w:tcPr>
          <w:p w:rsidR="00380358" w:rsidRPr="00380358" w:rsidRDefault="00380358" w:rsidP="00380358">
            <w:pPr>
              <w:ind w:firstLine="0"/>
            </w:pPr>
            <w:r>
              <w:t>Weeks</w:t>
            </w:r>
          </w:p>
        </w:tc>
        <w:tc>
          <w:tcPr>
            <w:tcW w:w="2180" w:type="dxa"/>
            <w:shd w:val="clear" w:color="auto" w:fill="auto"/>
          </w:tcPr>
          <w:p w:rsidR="00380358" w:rsidRPr="00380358" w:rsidRDefault="00380358" w:rsidP="00380358">
            <w:pPr>
              <w:ind w:firstLine="0"/>
            </w:pPr>
            <w:r>
              <w:t>West</w:t>
            </w:r>
          </w:p>
        </w:tc>
      </w:tr>
      <w:tr w:rsidR="00380358" w:rsidRPr="00380358" w:rsidTr="00380358">
        <w:tc>
          <w:tcPr>
            <w:tcW w:w="2179" w:type="dxa"/>
            <w:shd w:val="clear" w:color="auto" w:fill="auto"/>
          </w:tcPr>
          <w:p w:rsidR="00380358" w:rsidRPr="00380358" w:rsidRDefault="00380358" w:rsidP="00380358">
            <w:pPr>
              <w:ind w:firstLine="0"/>
            </w:pPr>
            <w:r>
              <w:t>Wheeler</w:t>
            </w:r>
          </w:p>
        </w:tc>
        <w:tc>
          <w:tcPr>
            <w:tcW w:w="2179" w:type="dxa"/>
            <w:shd w:val="clear" w:color="auto" w:fill="auto"/>
          </w:tcPr>
          <w:p w:rsidR="00380358" w:rsidRPr="00380358" w:rsidRDefault="00380358" w:rsidP="00380358">
            <w:pPr>
              <w:ind w:firstLine="0"/>
            </w:pPr>
            <w:r>
              <w:t>White</w:t>
            </w:r>
          </w:p>
        </w:tc>
        <w:tc>
          <w:tcPr>
            <w:tcW w:w="2180" w:type="dxa"/>
            <w:shd w:val="clear" w:color="auto" w:fill="auto"/>
          </w:tcPr>
          <w:p w:rsidR="00380358" w:rsidRPr="00380358" w:rsidRDefault="00380358" w:rsidP="00380358">
            <w:pPr>
              <w:ind w:firstLine="0"/>
            </w:pPr>
            <w:r>
              <w:t>Whitmire</w:t>
            </w:r>
          </w:p>
        </w:tc>
      </w:tr>
      <w:tr w:rsidR="00380358" w:rsidRPr="00380358" w:rsidTr="00380358">
        <w:tc>
          <w:tcPr>
            <w:tcW w:w="2179" w:type="dxa"/>
            <w:shd w:val="clear" w:color="auto" w:fill="auto"/>
          </w:tcPr>
          <w:p w:rsidR="00380358" w:rsidRPr="00380358" w:rsidRDefault="00380358" w:rsidP="00380358">
            <w:pPr>
              <w:keepNext/>
              <w:ind w:firstLine="0"/>
            </w:pPr>
            <w:r>
              <w:t>R. Williams</w:t>
            </w:r>
          </w:p>
        </w:tc>
        <w:tc>
          <w:tcPr>
            <w:tcW w:w="2179" w:type="dxa"/>
            <w:shd w:val="clear" w:color="auto" w:fill="auto"/>
          </w:tcPr>
          <w:p w:rsidR="00380358" w:rsidRPr="00380358" w:rsidRDefault="00380358" w:rsidP="00380358">
            <w:pPr>
              <w:keepNext/>
              <w:ind w:firstLine="0"/>
            </w:pPr>
            <w:r>
              <w:t>S. Williams</w:t>
            </w:r>
          </w:p>
        </w:tc>
        <w:tc>
          <w:tcPr>
            <w:tcW w:w="2180" w:type="dxa"/>
            <w:shd w:val="clear" w:color="auto" w:fill="auto"/>
          </w:tcPr>
          <w:p w:rsidR="00380358" w:rsidRPr="00380358" w:rsidRDefault="00380358" w:rsidP="00380358">
            <w:pPr>
              <w:keepNext/>
              <w:ind w:firstLine="0"/>
            </w:pPr>
            <w:r>
              <w:t>Willis</w:t>
            </w:r>
          </w:p>
        </w:tc>
      </w:tr>
      <w:tr w:rsidR="00380358" w:rsidRPr="00380358" w:rsidTr="00380358">
        <w:tc>
          <w:tcPr>
            <w:tcW w:w="2179" w:type="dxa"/>
            <w:shd w:val="clear" w:color="auto" w:fill="auto"/>
          </w:tcPr>
          <w:p w:rsidR="00380358" w:rsidRPr="00380358" w:rsidRDefault="00380358" w:rsidP="00380358">
            <w:pPr>
              <w:keepNext/>
              <w:ind w:firstLine="0"/>
            </w:pPr>
            <w:r>
              <w:t>Yow</w:t>
            </w:r>
          </w:p>
        </w:tc>
        <w:tc>
          <w:tcPr>
            <w:tcW w:w="2179" w:type="dxa"/>
            <w:shd w:val="clear" w:color="auto" w:fill="auto"/>
          </w:tcPr>
          <w:p w:rsidR="00380358" w:rsidRPr="00380358" w:rsidRDefault="00380358" w:rsidP="00380358">
            <w:pPr>
              <w:keepNext/>
              <w:ind w:firstLine="0"/>
            </w:pPr>
          </w:p>
        </w:tc>
        <w:tc>
          <w:tcPr>
            <w:tcW w:w="2180" w:type="dxa"/>
            <w:shd w:val="clear" w:color="auto" w:fill="auto"/>
          </w:tcPr>
          <w:p w:rsidR="00380358" w:rsidRPr="00380358" w:rsidRDefault="00380358" w:rsidP="00380358">
            <w:pPr>
              <w:keepNext/>
              <w:ind w:firstLine="0"/>
            </w:pPr>
          </w:p>
        </w:tc>
      </w:tr>
    </w:tbl>
    <w:p w:rsidR="00380358" w:rsidRDefault="00380358" w:rsidP="00380358"/>
    <w:p w:rsidR="00380358" w:rsidRDefault="00380358" w:rsidP="00380358">
      <w:pPr>
        <w:jc w:val="center"/>
        <w:rPr>
          <w:b/>
        </w:rPr>
      </w:pPr>
      <w:r w:rsidRPr="00380358">
        <w:rPr>
          <w:b/>
        </w:rPr>
        <w:t>Total--76</w:t>
      </w:r>
    </w:p>
    <w:p w:rsidR="00380358" w:rsidRDefault="00380358" w:rsidP="00380358">
      <w:pPr>
        <w:jc w:val="center"/>
        <w:rPr>
          <w:b/>
        </w:rPr>
      </w:pPr>
    </w:p>
    <w:p w:rsidR="00380358" w:rsidRDefault="00380358" w:rsidP="00380358">
      <w:pPr>
        <w:ind w:firstLine="0"/>
      </w:pPr>
      <w:r w:rsidRPr="003803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0358" w:rsidRPr="00380358" w:rsidTr="00380358">
        <w:tc>
          <w:tcPr>
            <w:tcW w:w="2179" w:type="dxa"/>
            <w:shd w:val="clear" w:color="auto" w:fill="auto"/>
          </w:tcPr>
          <w:p w:rsidR="00380358" w:rsidRPr="00380358" w:rsidRDefault="00380358" w:rsidP="00380358">
            <w:pPr>
              <w:keepNext/>
              <w:ind w:firstLine="0"/>
            </w:pPr>
            <w:r>
              <w:t>Allison</w:t>
            </w:r>
          </w:p>
        </w:tc>
        <w:tc>
          <w:tcPr>
            <w:tcW w:w="2179" w:type="dxa"/>
            <w:shd w:val="clear" w:color="auto" w:fill="auto"/>
          </w:tcPr>
          <w:p w:rsidR="00380358" w:rsidRPr="00380358" w:rsidRDefault="00380358" w:rsidP="00380358">
            <w:pPr>
              <w:keepNext/>
              <w:ind w:firstLine="0"/>
            </w:pPr>
            <w:r>
              <w:t>Bennett</w:t>
            </w:r>
          </w:p>
        </w:tc>
        <w:tc>
          <w:tcPr>
            <w:tcW w:w="2180" w:type="dxa"/>
            <w:shd w:val="clear" w:color="auto" w:fill="auto"/>
          </w:tcPr>
          <w:p w:rsidR="00380358" w:rsidRPr="00380358" w:rsidRDefault="00380358" w:rsidP="00380358">
            <w:pPr>
              <w:keepNext/>
              <w:ind w:firstLine="0"/>
            </w:pPr>
            <w:r>
              <w:t>Blackwell</w:t>
            </w:r>
          </w:p>
        </w:tc>
      </w:tr>
      <w:tr w:rsidR="00380358" w:rsidRPr="00380358" w:rsidTr="00380358">
        <w:tc>
          <w:tcPr>
            <w:tcW w:w="2179" w:type="dxa"/>
            <w:shd w:val="clear" w:color="auto" w:fill="auto"/>
          </w:tcPr>
          <w:p w:rsidR="00380358" w:rsidRPr="00380358" w:rsidRDefault="00380358" w:rsidP="00380358">
            <w:pPr>
              <w:ind w:firstLine="0"/>
            </w:pPr>
            <w:r>
              <w:t>Bradley</w:t>
            </w:r>
          </w:p>
        </w:tc>
        <w:tc>
          <w:tcPr>
            <w:tcW w:w="2179" w:type="dxa"/>
            <w:shd w:val="clear" w:color="auto" w:fill="auto"/>
          </w:tcPr>
          <w:p w:rsidR="00380358" w:rsidRPr="00380358" w:rsidRDefault="00380358" w:rsidP="00380358">
            <w:pPr>
              <w:ind w:firstLine="0"/>
            </w:pPr>
            <w:r>
              <w:t>Bryant</w:t>
            </w:r>
          </w:p>
        </w:tc>
        <w:tc>
          <w:tcPr>
            <w:tcW w:w="2180" w:type="dxa"/>
            <w:shd w:val="clear" w:color="auto" w:fill="auto"/>
          </w:tcPr>
          <w:p w:rsidR="00380358" w:rsidRPr="00380358" w:rsidRDefault="00380358" w:rsidP="00380358">
            <w:pPr>
              <w:ind w:firstLine="0"/>
            </w:pPr>
            <w:r>
              <w:t>Calhoon</w:t>
            </w:r>
          </w:p>
        </w:tc>
      </w:tr>
      <w:tr w:rsidR="00380358" w:rsidRPr="00380358" w:rsidTr="00380358">
        <w:tc>
          <w:tcPr>
            <w:tcW w:w="2179" w:type="dxa"/>
            <w:shd w:val="clear" w:color="auto" w:fill="auto"/>
          </w:tcPr>
          <w:p w:rsidR="00380358" w:rsidRPr="00380358" w:rsidRDefault="00380358" w:rsidP="00380358">
            <w:pPr>
              <w:ind w:firstLine="0"/>
            </w:pPr>
            <w:r>
              <w:t>Caskey</w:t>
            </w:r>
          </w:p>
        </w:tc>
        <w:tc>
          <w:tcPr>
            <w:tcW w:w="2179" w:type="dxa"/>
            <w:shd w:val="clear" w:color="auto" w:fill="auto"/>
          </w:tcPr>
          <w:p w:rsidR="00380358" w:rsidRPr="00380358" w:rsidRDefault="00380358" w:rsidP="00380358">
            <w:pPr>
              <w:ind w:firstLine="0"/>
            </w:pPr>
            <w:r>
              <w:t>Chellis</w:t>
            </w:r>
          </w:p>
        </w:tc>
        <w:tc>
          <w:tcPr>
            <w:tcW w:w="2180" w:type="dxa"/>
            <w:shd w:val="clear" w:color="auto" w:fill="auto"/>
          </w:tcPr>
          <w:p w:rsidR="00380358" w:rsidRPr="00380358" w:rsidRDefault="00380358" w:rsidP="00380358">
            <w:pPr>
              <w:ind w:firstLine="0"/>
            </w:pPr>
            <w:r>
              <w:t>Clyburn</w:t>
            </w:r>
          </w:p>
        </w:tc>
      </w:tr>
      <w:tr w:rsidR="00380358" w:rsidRPr="00380358" w:rsidTr="00380358">
        <w:tc>
          <w:tcPr>
            <w:tcW w:w="2179" w:type="dxa"/>
            <w:shd w:val="clear" w:color="auto" w:fill="auto"/>
          </w:tcPr>
          <w:p w:rsidR="00380358" w:rsidRPr="00380358" w:rsidRDefault="00380358" w:rsidP="00380358">
            <w:pPr>
              <w:ind w:firstLine="0"/>
            </w:pPr>
            <w:r>
              <w:t>Cogswell</w:t>
            </w:r>
          </w:p>
        </w:tc>
        <w:tc>
          <w:tcPr>
            <w:tcW w:w="2179" w:type="dxa"/>
            <w:shd w:val="clear" w:color="auto" w:fill="auto"/>
          </w:tcPr>
          <w:p w:rsidR="00380358" w:rsidRPr="00380358" w:rsidRDefault="00380358" w:rsidP="00380358">
            <w:pPr>
              <w:ind w:firstLine="0"/>
            </w:pPr>
            <w:r>
              <w:t>B. Cox</w:t>
            </w:r>
          </w:p>
        </w:tc>
        <w:tc>
          <w:tcPr>
            <w:tcW w:w="2180" w:type="dxa"/>
            <w:shd w:val="clear" w:color="auto" w:fill="auto"/>
          </w:tcPr>
          <w:p w:rsidR="00380358" w:rsidRPr="00380358" w:rsidRDefault="00380358" w:rsidP="00380358">
            <w:pPr>
              <w:ind w:firstLine="0"/>
            </w:pPr>
            <w:r>
              <w:t>Daning</w:t>
            </w:r>
          </w:p>
        </w:tc>
      </w:tr>
      <w:tr w:rsidR="00380358" w:rsidRPr="00380358" w:rsidTr="00380358">
        <w:tc>
          <w:tcPr>
            <w:tcW w:w="2179" w:type="dxa"/>
            <w:shd w:val="clear" w:color="auto" w:fill="auto"/>
          </w:tcPr>
          <w:p w:rsidR="00380358" w:rsidRPr="00380358" w:rsidRDefault="00380358" w:rsidP="00380358">
            <w:pPr>
              <w:ind w:firstLine="0"/>
            </w:pPr>
            <w:r>
              <w:t>Davis</w:t>
            </w:r>
          </w:p>
        </w:tc>
        <w:tc>
          <w:tcPr>
            <w:tcW w:w="2179" w:type="dxa"/>
            <w:shd w:val="clear" w:color="auto" w:fill="auto"/>
          </w:tcPr>
          <w:p w:rsidR="00380358" w:rsidRPr="00380358" w:rsidRDefault="00380358" w:rsidP="00380358">
            <w:pPr>
              <w:ind w:firstLine="0"/>
            </w:pPr>
            <w:r>
              <w:t>Elliott</w:t>
            </w:r>
          </w:p>
        </w:tc>
        <w:tc>
          <w:tcPr>
            <w:tcW w:w="2180" w:type="dxa"/>
            <w:shd w:val="clear" w:color="auto" w:fill="auto"/>
          </w:tcPr>
          <w:p w:rsidR="00380358" w:rsidRPr="00380358" w:rsidRDefault="00380358" w:rsidP="00380358">
            <w:pPr>
              <w:ind w:firstLine="0"/>
            </w:pPr>
            <w:r>
              <w:t>Forrest</w:t>
            </w:r>
          </w:p>
        </w:tc>
      </w:tr>
      <w:tr w:rsidR="00380358" w:rsidRPr="00380358" w:rsidTr="00380358">
        <w:tc>
          <w:tcPr>
            <w:tcW w:w="2179" w:type="dxa"/>
            <w:shd w:val="clear" w:color="auto" w:fill="auto"/>
          </w:tcPr>
          <w:p w:rsidR="00380358" w:rsidRPr="00380358" w:rsidRDefault="00380358" w:rsidP="00380358">
            <w:pPr>
              <w:ind w:firstLine="0"/>
            </w:pPr>
            <w:r>
              <w:t>Forrester</w:t>
            </w:r>
          </w:p>
        </w:tc>
        <w:tc>
          <w:tcPr>
            <w:tcW w:w="2179" w:type="dxa"/>
            <w:shd w:val="clear" w:color="auto" w:fill="auto"/>
          </w:tcPr>
          <w:p w:rsidR="00380358" w:rsidRPr="00380358" w:rsidRDefault="00380358" w:rsidP="00380358">
            <w:pPr>
              <w:ind w:firstLine="0"/>
            </w:pPr>
            <w:r>
              <w:t>Funderburk</w:t>
            </w:r>
          </w:p>
        </w:tc>
        <w:tc>
          <w:tcPr>
            <w:tcW w:w="2180" w:type="dxa"/>
            <w:shd w:val="clear" w:color="auto" w:fill="auto"/>
          </w:tcPr>
          <w:p w:rsidR="00380358" w:rsidRPr="00380358" w:rsidRDefault="00380358" w:rsidP="00380358">
            <w:pPr>
              <w:ind w:firstLine="0"/>
            </w:pPr>
            <w:r>
              <w:t>Gilliam</w:t>
            </w:r>
          </w:p>
        </w:tc>
      </w:tr>
      <w:tr w:rsidR="00380358" w:rsidRPr="00380358" w:rsidTr="00380358">
        <w:tc>
          <w:tcPr>
            <w:tcW w:w="2179" w:type="dxa"/>
            <w:shd w:val="clear" w:color="auto" w:fill="auto"/>
          </w:tcPr>
          <w:p w:rsidR="00380358" w:rsidRPr="00380358" w:rsidRDefault="00380358" w:rsidP="00380358">
            <w:pPr>
              <w:ind w:firstLine="0"/>
            </w:pPr>
            <w:r>
              <w:t>Govan</w:t>
            </w:r>
          </w:p>
        </w:tc>
        <w:tc>
          <w:tcPr>
            <w:tcW w:w="2179" w:type="dxa"/>
            <w:shd w:val="clear" w:color="auto" w:fill="auto"/>
          </w:tcPr>
          <w:p w:rsidR="00380358" w:rsidRPr="00380358" w:rsidRDefault="00380358" w:rsidP="00380358">
            <w:pPr>
              <w:ind w:firstLine="0"/>
            </w:pPr>
            <w:r>
              <w:t>Hiott</w:t>
            </w:r>
          </w:p>
        </w:tc>
        <w:tc>
          <w:tcPr>
            <w:tcW w:w="2180" w:type="dxa"/>
            <w:shd w:val="clear" w:color="auto" w:fill="auto"/>
          </w:tcPr>
          <w:p w:rsidR="00380358" w:rsidRPr="00380358" w:rsidRDefault="00380358" w:rsidP="00380358">
            <w:pPr>
              <w:ind w:firstLine="0"/>
            </w:pPr>
            <w:r>
              <w:t>Hixon</w:t>
            </w:r>
          </w:p>
        </w:tc>
      </w:tr>
      <w:tr w:rsidR="00380358" w:rsidRPr="00380358" w:rsidTr="00380358">
        <w:tc>
          <w:tcPr>
            <w:tcW w:w="2179" w:type="dxa"/>
            <w:shd w:val="clear" w:color="auto" w:fill="auto"/>
          </w:tcPr>
          <w:p w:rsidR="00380358" w:rsidRPr="00380358" w:rsidRDefault="00380358" w:rsidP="00380358">
            <w:pPr>
              <w:ind w:firstLine="0"/>
            </w:pPr>
            <w:r>
              <w:t>Huggins</w:t>
            </w:r>
          </w:p>
        </w:tc>
        <w:tc>
          <w:tcPr>
            <w:tcW w:w="2179" w:type="dxa"/>
            <w:shd w:val="clear" w:color="auto" w:fill="auto"/>
          </w:tcPr>
          <w:p w:rsidR="00380358" w:rsidRPr="00380358" w:rsidRDefault="00380358" w:rsidP="00380358">
            <w:pPr>
              <w:ind w:firstLine="0"/>
            </w:pPr>
            <w:r>
              <w:t>Jefferson</w:t>
            </w:r>
          </w:p>
        </w:tc>
        <w:tc>
          <w:tcPr>
            <w:tcW w:w="2180" w:type="dxa"/>
            <w:shd w:val="clear" w:color="auto" w:fill="auto"/>
          </w:tcPr>
          <w:p w:rsidR="00380358" w:rsidRPr="00380358" w:rsidRDefault="00380358" w:rsidP="00380358">
            <w:pPr>
              <w:ind w:firstLine="0"/>
            </w:pPr>
            <w:r>
              <w:t>Lucas</w:t>
            </w:r>
          </w:p>
        </w:tc>
      </w:tr>
      <w:tr w:rsidR="00380358" w:rsidRPr="00380358" w:rsidTr="00380358">
        <w:tc>
          <w:tcPr>
            <w:tcW w:w="2179" w:type="dxa"/>
            <w:shd w:val="clear" w:color="auto" w:fill="auto"/>
          </w:tcPr>
          <w:p w:rsidR="00380358" w:rsidRPr="00380358" w:rsidRDefault="00380358" w:rsidP="00380358">
            <w:pPr>
              <w:ind w:firstLine="0"/>
            </w:pPr>
            <w:r>
              <w:t>McGinnis</w:t>
            </w:r>
          </w:p>
        </w:tc>
        <w:tc>
          <w:tcPr>
            <w:tcW w:w="2179" w:type="dxa"/>
            <w:shd w:val="clear" w:color="auto" w:fill="auto"/>
          </w:tcPr>
          <w:p w:rsidR="00380358" w:rsidRPr="00380358" w:rsidRDefault="00380358" w:rsidP="00380358">
            <w:pPr>
              <w:ind w:firstLine="0"/>
            </w:pPr>
            <w:r>
              <w:t>V. S. Moss</w:t>
            </w:r>
          </w:p>
        </w:tc>
        <w:tc>
          <w:tcPr>
            <w:tcW w:w="2180" w:type="dxa"/>
            <w:shd w:val="clear" w:color="auto" w:fill="auto"/>
          </w:tcPr>
          <w:p w:rsidR="00380358" w:rsidRPr="00380358" w:rsidRDefault="00380358" w:rsidP="00380358">
            <w:pPr>
              <w:ind w:firstLine="0"/>
            </w:pPr>
            <w:r>
              <w:t>B. Newton</w:t>
            </w:r>
          </w:p>
        </w:tc>
      </w:tr>
      <w:tr w:rsidR="00380358" w:rsidRPr="00380358" w:rsidTr="00380358">
        <w:tc>
          <w:tcPr>
            <w:tcW w:w="2179" w:type="dxa"/>
            <w:shd w:val="clear" w:color="auto" w:fill="auto"/>
          </w:tcPr>
          <w:p w:rsidR="00380358" w:rsidRPr="00380358" w:rsidRDefault="00380358" w:rsidP="00380358">
            <w:pPr>
              <w:ind w:firstLine="0"/>
            </w:pPr>
            <w:r>
              <w:t>Ott</w:t>
            </w:r>
          </w:p>
        </w:tc>
        <w:tc>
          <w:tcPr>
            <w:tcW w:w="2179" w:type="dxa"/>
            <w:shd w:val="clear" w:color="auto" w:fill="auto"/>
          </w:tcPr>
          <w:p w:rsidR="00380358" w:rsidRPr="00380358" w:rsidRDefault="00380358" w:rsidP="00380358">
            <w:pPr>
              <w:ind w:firstLine="0"/>
            </w:pPr>
            <w:r>
              <w:t>Pendarvis</w:t>
            </w:r>
          </w:p>
        </w:tc>
        <w:tc>
          <w:tcPr>
            <w:tcW w:w="2180" w:type="dxa"/>
            <w:shd w:val="clear" w:color="auto" w:fill="auto"/>
          </w:tcPr>
          <w:p w:rsidR="00380358" w:rsidRPr="00380358" w:rsidRDefault="00380358" w:rsidP="00380358">
            <w:pPr>
              <w:ind w:firstLine="0"/>
            </w:pPr>
            <w:r>
              <w:t>Sottile</w:t>
            </w:r>
          </w:p>
        </w:tc>
      </w:tr>
      <w:tr w:rsidR="00380358" w:rsidRPr="00380358" w:rsidTr="00380358">
        <w:tc>
          <w:tcPr>
            <w:tcW w:w="2179" w:type="dxa"/>
            <w:shd w:val="clear" w:color="auto" w:fill="auto"/>
          </w:tcPr>
          <w:p w:rsidR="00380358" w:rsidRPr="00380358" w:rsidRDefault="00380358" w:rsidP="00380358">
            <w:pPr>
              <w:keepNext/>
              <w:ind w:firstLine="0"/>
            </w:pPr>
            <w:r>
              <w:t>Stringer</w:t>
            </w:r>
          </w:p>
        </w:tc>
        <w:tc>
          <w:tcPr>
            <w:tcW w:w="2179" w:type="dxa"/>
            <w:shd w:val="clear" w:color="auto" w:fill="auto"/>
          </w:tcPr>
          <w:p w:rsidR="00380358" w:rsidRPr="00380358" w:rsidRDefault="00380358" w:rsidP="00380358">
            <w:pPr>
              <w:keepNext/>
              <w:ind w:firstLine="0"/>
            </w:pPr>
            <w:r>
              <w:t>Taylor</w:t>
            </w:r>
          </w:p>
        </w:tc>
        <w:tc>
          <w:tcPr>
            <w:tcW w:w="2180" w:type="dxa"/>
            <w:shd w:val="clear" w:color="auto" w:fill="auto"/>
          </w:tcPr>
          <w:p w:rsidR="00380358" w:rsidRPr="00380358" w:rsidRDefault="00380358" w:rsidP="00380358">
            <w:pPr>
              <w:keepNext/>
              <w:ind w:firstLine="0"/>
            </w:pPr>
            <w:r>
              <w:t>Trantham</w:t>
            </w:r>
          </w:p>
        </w:tc>
      </w:tr>
      <w:tr w:rsidR="00380358" w:rsidRPr="00380358" w:rsidTr="00380358">
        <w:tc>
          <w:tcPr>
            <w:tcW w:w="2179" w:type="dxa"/>
            <w:shd w:val="clear" w:color="auto" w:fill="auto"/>
          </w:tcPr>
          <w:p w:rsidR="00380358" w:rsidRPr="00380358" w:rsidRDefault="00380358" w:rsidP="00380358">
            <w:pPr>
              <w:keepNext/>
              <w:ind w:firstLine="0"/>
            </w:pPr>
            <w:r>
              <w:t>Wooten</w:t>
            </w:r>
          </w:p>
        </w:tc>
        <w:tc>
          <w:tcPr>
            <w:tcW w:w="2179" w:type="dxa"/>
            <w:shd w:val="clear" w:color="auto" w:fill="auto"/>
          </w:tcPr>
          <w:p w:rsidR="00380358" w:rsidRPr="00380358" w:rsidRDefault="00380358" w:rsidP="00380358">
            <w:pPr>
              <w:keepNext/>
              <w:ind w:firstLine="0"/>
            </w:pPr>
          </w:p>
        </w:tc>
        <w:tc>
          <w:tcPr>
            <w:tcW w:w="2180" w:type="dxa"/>
            <w:shd w:val="clear" w:color="auto" w:fill="auto"/>
          </w:tcPr>
          <w:p w:rsidR="00380358" w:rsidRPr="00380358" w:rsidRDefault="00380358" w:rsidP="00380358">
            <w:pPr>
              <w:keepNext/>
              <w:ind w:firstLine="0"/>
            </w:pPr>
          </w:p>
        </w:tc>
      </w:tr>
    </w:tbl>
    <w:p w:rsidR="00380358" w:rsidRDefault="00380358" w:rsidP="00380358"/>
    <w:p w:rsidR="00380358" w:rsidRDefault="00380358" w:rsidP="00380358">
      <w:pPr>
        <w:jc w:val="center"/>
        <w:rPr>
          <w:b/>
        </w:rPr>
      </w:pPr>
      <w:r w:rsidRPr="00380358">
        <w:rPr>
          <w:b/>
        </w:rPr>
        <w:t>Total--34</w:t>
      </w:r>
    </w:p>
    <w:p w:rsidR="00380358" w:rsidRDefault="00380358" w:rsidP="00380358">
      <w:pPr>
        <w:jc w:val="center"/>
        <w:rPr>
          <w:b/>
        </w:rPr>
      </w:pPr>
    </w:p>
    <w:p w:rsidR="00380358" w:rsidRDefault="00380358" w:rsidP="00380358">
      <w:r>
        <w:t>So, the motion to reconsider was tabled.</w:t>
      </w:r>
    </w:p>
    <w:p w:rsidR="00380358" w:rsidRDefault="00380358" w:rsidP="00380358"/>
    <w:p w:rsidR="00380358" w:rsidRDefault="00380358" w:rsidP="00380358">
      <w:r>
        <w:t>Rep. PENDARVIS moved that the House do now adjourn, which was agreed to.</w:t>
      </w:r>
    </w:p>
    <w:p w:rsidR="00380358" w:rsidRDefault="00380358" w:rsidP="00380358"/>
    <w:p w:rsidR="00380358" w:rsidRDefault="00973930" w:rsidP="00380358">
      <w:pPr>
        <w:keepNext/>
        <w:jc w:val="center"/>
        <w:rPr>
          <w:b/>
        </w:rPr>
      </w:pPr>
      <w:r>
        <w:rPr>
          <w:b/>
        </w:rPr>
        <w:br w:type="column"/>
      </w:r>
      <w:r w:rsidR="00380358" w:rsidRPr="00380358">
        <w:rPr>
          <w:b/>
        </w:rPr>
        <w:lastRenderedPageBreak/>
        <w:t>RETURNED WITH CONCURRENCE</w:t>
      </w:r>
    </w:p>
    <w:p w:rsidR="00380358" w:rsidRDefault="00380358" w:rsidP="00380358">
      <w:r>
        <w:t>The Senate returned to the House with concurrence the following:</w:t>
      </w:r>
    </w:p>
    <w:p w:rsidR="00380358" w:rsidRDefault="00380358" w:rsidP="00380358">
      <w:bookmarkStart w:id="58" w:name="include_clip_start_152"/>
      <w:bookmarkEnd w:id="58"/>
    </w:p>
    <w:p w:rsidR="00380358" w:rsidRDefault="00380358" w:rsidP="00380358">
      <w:r>
        <w:t>H. 4255 --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SCOTT'S BRANCH HIGH SCHOOL GIRLS BASKETBALL TEAM FOR CAPTURING THE 2019 CLASS A STATE CHAMPIONSHIP TITLE AND TO HONOR THE TEAM'S EXCEPTIONAL PLAYERS, COACHES, AND STAFF.</w:t>
      </w:r>
    </w:p>
    <w:p w:rsidR="00380358" w:rsidRDefault="00380358" w:rsidP="00380358">
      <w:bookmarkStart w:id="59" w:name="include_clip_end_152"/>
      <w:bookmarkEnd w:id="59"/>
    </w:p>
    <w:p w:rsidR="00380358" w:rsidRDefault="00380358" w:rsidP="00380358">
      <w:pPr>
        <w:keepNext/>
        <w:pBdr>
          <w:top w:val="single" w:sz="4" w:space="1" w:color="auto"/>
          <w:left w:val="single" w:sz="4" w:space="4" w:color="auto"/>
          <w:right w:val="single" w:sz="4" w:space="4" w:color="auto"/>
          <w:between w:val="single" w:sz="4" w:space="1" w:color="auto"/>
          <w:bar w:val="single" w:sz="4" w:color="auto"/>
        </w:pBdr>
        <w:jc w:val="center"/>
        <w:rPr>
          <w:b/>
        </w:rPr>
      </w:pPr>
      <w:r w:rsidRPr="00380358">
        <w:rPr>
          <w:b/>
        </w:rPr>
        <w:t>ADJOURNMENT</w:t>
      </w:r>
    </w:p>
    <w:p w:rsidR="00380358" w:rsidRDefault="00380358" w:rsidP="00380358">
      <w:pPr>
        <w:keepNext/>
        <w:pBdr>
          <w:left w:val="single" w:sz="4" w:space="4" w:color="auto"/>
          <w:right w:val="single" w:sz="4" w:space="4" w:color="auto"/>
          <w:between w:val="single" w:sz="4" w:space="1" w:color="auto"/>
          <w:bar w:val="single" w:sz="4" w:color="auto"/>
        </w:pBdr>
      </w:pPr>
      <w:r>
        <w:t>At 11:58 a.m. the House, in accordance with the motion of Rep. GAGNON, adjourned in memory of Gus Wilson, to meet at 10:00 a.m. tomorrow.</w:t>
      </w:r>
    </w:p>
    <w:p w:rsidR="00380358" w:rsidRDefault="00380358" w:rsidP="00380358">
      <w:pPr>
        <w:pBdr>
          <w:left w:val="single" w:sz="4" w:space="4" w:color="auto"/>
          <w:bottom w:val="single" w:sz="4" w:space="1" w:color="auto"/>
          <w:right w:val="single" w:sz="4" w:space="4" w:color="auto"/>
          <w:between w:val="single" w:sz="4" w:space="1" w:color="auto"/>
          <w:bar w:val="single" w:sz="4" w:color="auto"/>
        </w:pBdr>
        <w:jc w:val="center"/>
      </w:pPr>
      <w:r>
        <w:t>***</w:t>
      </w:r>
    </w:p>
    <w:p w:rsidR="006D6A4C" w:rsidRPr="006D6A4C" w:rsidRDefault="006D6A4C" w:rsidP="006D6A4C">
      <w:pPr>
        <w:tabs>
          <w:tab w:val="right" w:leader="dot" w:pos="2520"/>
        </w:tabs>
        <w:rPr>
          <w:sz w:val="20"/>
        </w:rPr>
      </w:pPr>
    </w:p>
    <w:sectPr w:rsidR="006D6A4C" w:rsidRPr="006D6A4C" w:rsidSect="006C01A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3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358" w:rsidRDefault="00380358">
      <w:r>
        <w:separator/>
      </w:r>
    </w:p>
  </w:endnote>
  <w:endnote w:type="continuationSeparator" w:id="0">
    <w:p w:rsidR="00380358" w:rsidRDefault="0038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2083596383"/>
      <w:docPartObj>
        <w:docPartGallery w:val="Page Numbers (Bottom of Page)"/>
        <w:docPartUnique/>
      </w:docPartObj>
    </w:sdtPr>
    <w:sdtEndPr/>
    <w:sdtContent>
      <w:p w:rsidR="00D670AC" w:rsidRDefault="00D670AC">
        <w:pPr>
          <w:pStyle w:val="Footer"/>
          <w:jc w:val="center"/>
        </w:pPr>
        <w:r>
          <w:rPr>
            <w:noProof/>
          </w:rPr>
          <w:fldChar w:fldCharType="begin"/>
        </w:r>
        <w:r>
          <w:rPr>
            <w:noProof/>
          </w:rPr>
          <w:instrText xml:space="preserve"> PAGE   \* MERGEFORMAT </w:instrText>
        </w:r>
        <w:r>
          <w:rPr>
            <w:noProof/>
          </w:rPr>
          <w:fldChar w:fldCharType="separate"/>
        </w:r>
        <w:r w:rsidR="006C01AC">
          <w:rPr>
            <w:noProof/>
          </w:rPr>
          <w:t>2863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58" w:rsidRDefault="0038035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C01AC">
      <w:rPr>
        <w:rStyle w:val="PageNumber"/>
        <w:noProof/>
      </w:rPr>
      <w:t>2830</w:t>
    </w:r>
    <w:r>
      <w:rPr>
        <w:rStyle w:val="PageNumber"/>
      </w:rPr>
      <w:fldChar w:fldCharType="end"/>
    </w:r>
  </w:p>
  <w:p w:rsidR="00380358" w:rsidRDefault="00380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358" w:rsidRDefault="00380358">
      <w:r>
        <w:separator/>
      </w:r>
    </w:p>
  </w:footnote>
  <w:footnote w:type="continuationSeparator" w:id="0">
    <w:p w:rsidR="00380358" w:rsidRDefault="0038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0AC" w:rsidRDefault="00D670AC" w:rsidP="00D670AC">
    <w:pPr>
      <w:pStyle w:val="Cover3"/>
    </w:pPr>
    <w:r>
      <w:t>THURSDAY, MARCH 21, 2019</w:t>
    </w:r>
  </w:p>
  <w:p w:rsidR="00D670AC" w:rsidRDefault="00D67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58" w:rsidRDefault="00380358">
    <w:pPr>
      <w:pStyle w:val="Header"/>
      <w:jc w:val="center"/>
      <w:rPr>
        <w:b/>
      </w:rPr>
    </w:pPr>
    <w:r>
      <w:rPr>
        <w:b/>
      </w:rPr>
      <w:t>Thursday, March 21, 2019</w:t>
    </w:r>
  </w:p>
  <w:p w:rsidR="00380358" w:rsidRDefault="0038035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58"/>
    <w:rsid w:val="00380358"/>
    <w:rsid w:val="006C01AC"/>
    <w:rsid w:val="006D6A4C"/>
    <w:rsid w:val="008C5CAE"/>
    <w:rsid w:val="00973930"/>
    <w:rsid w:val="00D6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7AAEA-2030-4BC3-8528-108770C6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80358"/>
    <w:rPr>
      <w:b/>
      <w:sz w:val="30"/>
    </w:rPr>
  </w:style>
  <w:style w:type="paragraph" w:customStyle="1" w:styleId="Cover1">
    <w:name w:val="Cover1"/>
    <w:basedOn w:val="Normal"/>
    <w:rsid w:val="0038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0358"/>
    <w:pPr>
      <w:ind w:firstLine="0"/>
      <w:jc w:val="left"/>
    </w:pPr>
    <w:rPr>
      <w:sz w:val="20"/>
    </w:rPr>
  </w:style>
  <w:style w:type="paragraph" w:customStyle="1" w:styleId="Cover3">
    <w:name w:val="Cover3"/>
    <w:basedOn w:val="Normal"/>
    <w:rsid w:val="00380358"/>
    <w:pPr>
      <w:ind w:firstLine="0"/>
      <w:jc w:val="center"/>
    </w:pPr>
    <w:rPr>
      <w:b/>
    </w:rPr>
  </w:style>
  <w:style w:type="paragraph" w:customStyle="1" w:styleId="Cover4">
    <w:name w:val="Cover4"/>
    <w:basedOn w:val="Cover1"/>
    <w:rsid w:val="00380358"/>
    <w:pPr>
      <w:keepNext/>
    </w:pPr>
    <w:rPr>
      <w:b/>
      <w:sz w:val="20"/>
    </w:rPr>
  </w:style>
  <w:style w:type="character" w:customStyle="1" w:styleId="HeaderChar">
    <w:name w:val="Header Char"/>
    <w:basedOn w:val="DefaultParagraphFont"/>
    <w:link w:val="Header"/>
    <w:uiPriority w:val="99"/>
    <w:rsid w:val="00D670AC"/>
    <w:rPr>
      <w:sz w:val="22"/>
    </w:rPr>
  </w:style>
  <w:style w:type="character" w:customStyle="1" w:styleId="FooterChar">
    <w:name w:val="Footer Char"/>
    <w:basedOn w:val="DefaultParagraphFont"/>
    <w:link w:val="Footer"/>
    <w:uiPriority w:val="99"/>
    <w:rsid w:val="00D670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36</Pages>
  <Words>9093</Words>
  <Characters>49736</Characters>
  <Application>Microsoft Office Word</Application>
  <DocSecurity>0</DocSecurity>
  <Lines>414</Lines>
  <Paragraphs>117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2019-04-04T19:53:00Z</dcterms:created>
  <dcterms:modified xsi:type="dcterms:W3CDTF">2019-07-10T13:57:00Z</dcterms:modified>
</cp:coreProperties>
</file>