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163" w:rsidRDefault="00055163" w:rsidP="00055163">
      <w:pPr>
        <w:ind w:firstLine="0"/>
        <w:rPr>
          <w:strike/>
        </w:rPr>
      </w:pPr>
    </w:p>
    <w:p w:rsidR="00055163" w:rsidRDefault="00055163" w:rsidP="00055163">
      <w:pPr>
        <w:ind w:firstLine="0"/>
        <w:rPr>
          <w:strike/>
        </w:rPr>
      </w:pPr>
      <w:r>
        <w:rPr>
          <w:strike/>
        </w:rPr>
        <w:t>Indicates Matter Stricken</w:t>
      </w:r>
    </w:p>
    <w:p w:rsidR="00055163" w:rsidRDefault="00055163" w:rsidP="00055163">
      <w:pPr>
        <w:ind w:firstLine="0"/>
        <w:rPr>
          <w:u w:val="single"/>
        </w:rPr>
      </w:pPr>
      <w:r>
        <w:rPr>
          <w:u w:val="single"/>
        </w:rPr>
        <w:t>Indicates New Matter</w:t>
      </w:r>
    </w:p>
    <w:p w:rsidR="00055163" w:rsidRDefault="00055163"/>
    <w:p w:rsidR="00055163" w:rsidRDefault="00055163">
      <w:r>
        <w:t>The House assembled at 12:00 noon.</w:t>
      </w:r>
    </w:p>
    <w:p w:rsidR="00055163" w:rsidRDefault="00055163">
      <w:r>
        <w:t>Deliberations were opened with prayer by Rev. Charles E. Seastrunk, Jr., as follows:</w:t>
      </w:r>
    </w:p>
    <w:p w:rsidR="00055163" w:rsidRDefault="00055163"/>
    <w:p w:rsidR="00055163" w:rsidRPr="00093853" w:rsidRDefault="00055163" w:rsidP="00055163">
      <w:pPr>
        <w:tabs>
          <w:tab w:val="left" w:pos="216"/>
        </w:tabs>
        <w:ind w:firstLine="0"/>
      </w:pPr>
      <w:bookmarkStart w:id="0" w:name="file_start2"/>
      <w:bookmarkEnd w:id="0"/>
      <w:r w:rsidRPr="00093853">
        <w:tab/>
        <w:t>Our thought for today is from Psalm Hebrews 2:1: “We must pay greater attention to what we have heard, so that we do not drift away.”</w:t>
      </w:r>
    </w:p>
    <w:p w:rsidR="00055163" w:rsidRDefault="00055163" w:rsidP="00055163">
      <w:pPr>
        <w:tabs>
          <w:tab w:val="left" w:pos="216"/>
        </w:tabs>
        <w:ind w:firstLine="0"/>
      </w:pPr>
      <w:r w:rsidRPr="00093853">
        <w:tab/>
        <w:t xml:space="preserve">Let us pray. Lord God, we bring before You the cries of a sorrowing world. In Your mercy, set us free from the chains that bind us and defend us from everything that is evil. Grant to these Representatives and staff the will and the way to accomplish the work at hand. Give us peace and understanding to carry forth the message of reconciliation to each other. Bless our defenders of freedom and first responders as they care for us. Cause Your face to shine on the World, Nation, President, State, Governor, Speaker, and all who give of themselves for the betterment of the State. Heal the wounds, those seen and those hidden, of our brave warriors who suffer and sacrifice for our freedom. Lord, in Your mercy, hear our prayers. Amen. </w:t>
      </w:r>
    </w:p>
    <w:p w:rsidR="00055163" w:rsidRDefault="00055163" w:rsidP="00055163">
      <w:pPr>
        <w:tabs>
          <w:tab w:val="left" w:pos="216"/>
        </w:tabs>
        <w:ind w:firstLine="0"/>
      </w:pPr>
    </w:p>
    <w:p w:rsidR="00055163" w:rsidRDefault="00055163" w:rsidP="00055163">
      <w:r>
        <w:t>Pursuant to Rule 6.3, the House of Representatives was led in the Pledge of Allegiance to the Flag of the United States of America by the SPEAKER.</w:t>
      </w:r>
    </w:p>
    <w:p w:rsidR="00055163" w:rsidRDefault="00055163" w:rsidP="00055163"/>
    <w:p w:rsidR="00055163" w:rsidRDefault="00055163" w:rsidP="00055163">
      <w:r>
        <w:t>After corrections to the Journal of the proceedings of Wednesday, September 16, the SPEAKER ordered it confirmed.</w:t>
      </w:r>
    </w:p>
    <w:p w:rsidR="00055163" w:rsidRDefault="00055163" w:rsidP="00055163"/>
    <w:p w:rsidR="00055163" w:rsidRDefault="00055163" w:rsidP="00055163">
      <w:pPr>
        <w:keepNext/>
        <w:jc w:val="center"/>
        <w:rPr>
          <w:b/>
        </w:rPr>
      </w:pPr>
      <w:r w:rsidRPr="00055163">
        <w:rPr>
          <w:b/>
        </w:rPr>
        <w:t>MOTION ADOPTED</w:t>
      </w:r>
    </w:p>
    <w:p w:rsidR="00055163" w:rsidRDefault="00055163" w:rsidP="00055163">
      <w:r>
        <w:t>Rep. HOSEY moved that when the House adjourns, it adjourn in memory of Roy Charles Hammond, which was agreed to.</w:t>
      </w:r>
    </w:p>
    <w:p w:rsidR="00055163" w:rsidRDefault="00055163" w:rsidP="00055163"/>
    <w:p w:rsidR="00055163" w:rsidRDefault="00055163" w:rsidP="00055163">
      <w:pPr>
        <w:keepNext/>
        <w:jc w:val="center"/>
        <w:rPr>
          <w:b/>
        </w:rPr>
      </w:pPr>
      <w:r w:rsidRPr="00055163">
        <w:rPr>
          <w:b/>
        </w:rPr>
        <w:t>SILENT PRAYER</w:t>
      </w:r>
    </w:p>
    <w:p w:rsidR="00055163" w:rsidRDefault="00055163" w:rsidP="00055163">
      <w:r>
        <w:t xml:space="preserve">The House stood in silent prayer for Micah Horton and for his family and friends. </w:t>
      </w:r>
    </w:p>
    <w:p w:rsidR="00055163" w:rsidRDefault="00055163" w:rsidP="00055163"/>
    <w:p w:rsidR="00055163" w:rsidRDefault="00055163" w:rsidP="00055163">
      <w:pPr>
        <w:keepNext/>
        <w:jc w:val="center"/>
        <w:rPr>
          <w:b/>
        </w:rPr>
      </w:pPr>
      <w:r w:rsidRPr="00055163">
        <w:rPr>
          <w:b/>
        </w:rPr>
        <w:t>SILENT PRAYER</w:t>
      </w:r>
    </w:p>
    <w:p w:rsidR="00055163" w:rsidRDefault="00055163" w:rsidP="00055163">
      <w:r>
        <w:t xml:space="preserve">The House stood in silent prayer for Lashay Doe, Jashawn Hawkins, Alonzo Houston, and Cameron Perry, and for their family and friends. </w:t>
      </w:r>
    </w:p>
    <w:p w:rsidR="00055163" w:rsidRDefault="00055163" w:rsidP="00055163"/>
    <w:p w:rsidR="00055163" w:rsidRDefault="00055163" w:rsidP="00055163">
      <w:pPr>
        <w:keepNext/>
        <w:jc w:val="center"/>
        <w:rPr>
          <w:b/>
        </w:rPr>
      </w:pPr>
      <w:r w:rsidRPr="00055163">
        <w:rPr>
          <w:b/>
        </w:rPr>
        <w:lastRenderedPageBreak/>
        <w:t>SILENT PRAYER</w:t>
      </w:r>
    </w:p>
    <w:p w:rsidR="00055163" w:rsidRDefault="00055163" w:rsidP="00055163">
      <w:r>
        <w:t xml:space="preserve">The House stood in silent prayer for Supreme Court Justice Ruth Bader Ginsburg, and for her family and friends. </w:t>
      </w:r>
    </w:p>
    <w:p w:rsidR="00055163" w:rsidRDefault="00055163" w:rsidP="00055163"/>
    <w:p w:rsidR="00055163" w:rsidRDefault="00055163" w:rsidP="00055163">
      <w:pPr>
        <w:keepNext/>
        <w:jc w:val="center"/>
        <w:rPr>
          <w:b/>
        </w:rPr>
      </w:pPr>
      <w:r w:rsidRPr="00055163">
        <w:rPr>
          <w:b/>
        </w:rPr>
        <w:t>SILENT PRAYER</w:t>
      </w:r>
    </w:p>
    <w:p w:rsidR="00055163" w:rsidRDefault="00055163" w:rsidP="00055163">
      <w:r>
        <w:t xml:space="preserve">The House stood in silent prayer for James Arnold "Ronnie" Boyce. </w:t>
      </w:r>
    </w:p>
    <w:p w:rsidR="00055163" w:rsidRDefault="00055163" w:rsidP="00055163"/>
    <w:p w:rsidR="00055163" w:rsidRDefault="00055163" w:rsidP="00055163">
      <w:pPr>
        <w:keepNext/>
        <w:jc w:val="center"/>
        <w:rPr>
          <w:b/>
        </w:rPr>
      </w:pPr>
      <w:r w:rsidRPr="00055163">
        <w:rPr>
          <w:b/>
        </w:rPr>
        <w:t>MESSAGE FROM THE SENATE</w:t>
      </w:r>
    </w:p>
    <w:p w:rsidR="00055163" w:rsidRDefault="00055163" w:rsidP="00055163">
      <w:pPr>
        <w:keepNext/>
      </w:pPr>
      <w:r>
        <w:t>The following was received:</w:t>
      </w:r>
    </w:p>
    <w:p w:rsidR="00F75967" w:rsidRDefault="00F75967" w:rsidP="00055163">
      <w:pPr>
        <w:keepNext/>
      </w:pPr>
    </w:p>
    <w:p w:rsidR="00055163" w:rsidRPr="000D240B" w:rsidRDefault="00055163" w:rsidP="00055163">
      <w:pPr>
        <w:ind w:firstLine="0"/>
      </w:pPr>
      <w:bookmarkStart w:id="1" w:name="file_start17"/>
      <w:bookmarkEnd w:id="1"/>
      <w:r w:rsidRPr="000D240B">
        <w:t>Columbia, S.C., September 22, 2020</w:t>
      </w:r>
    </w:p>
    <w:p w:rsidR="00055163" w:rsidRPr="000D240B" w:rsidRDefault="00055163" w:rsidP="00055163">
      <w:pPr>
        <w:ind w:firstLine="0"/>
      </w:pPr>
      <w:r w:rsidRPr="000D240B">
        <w:t>Mr. Speaker and Members of the House:</w:t>
      </w:r>
    </w:p>
    <w:p w:rsidR="00055163" w:rsidRPr="000D240B" w:rsidRDefault="00055163" w:rsidP="00055163">
      <w:pPr>
        <w:tabs>
          <w:tab w:val="left" w:pos="270"/>
        </w:tabs>
        <w:ind w:firstLine="0"/>
      </w:pPr>
      <w:r w:rsidRPr="000D240B">
        <w:tab/>
        <w:t>The Senate respectfully informs your Honorable Body that Senator Jackson will replace Senator Sheheen on the Committee of Conference on the following Bill:</w:t>
      </w:r>
    </w:p>
    <w:p w:rsidR="00055163" w:rsidRPr="000D240B" w:rsidRDefault="00055163" w:rsidP="00055163">
      <w:pPr>
        <w:tabs>
          <w:tab w:val="left" w:pos="270"/>
        </w:tabs>
        <w:ind w:firstLine="0"/>
      </w:pPr>
    </w:p>
    <w:p w:rsid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bCs/>
          <w:szCs w:val="27"/>
        </w:rPr>
      </w:pPr>
      <w:r w:rsidRPr="000D240B">
        <w:t xml:space="preserve">H. 3210 -- Reps. Loftis, Clyburn, Collins, Burns, Clary, W. Cox, Morgan, Hyde, Stringer, Elliott, B. Cox, Gagnon, Caskey, Bannister, Willis, Sottile, Stavrinakis, Daning, Blackwell, Taylor, Forrester, Fry, West, Finlay, Simrill, V.S. Moss, Bryant, Bales, D.C. Moss, Erickson, Herbkersman, Whitmire and Weeks:  </w:t>
      </w:r>
      <w:r w:rsidRPr="000D240B">
        <w:rPr>
          <w:szCs w:val="30"/>
        </w:rPr>
        <w:t xml:space="preserve">A BILL </w:t>
      </w:r>
      <w:r w:rsidRPr="000D240B">
        <w:rPr>
          <w:bCs/>
          <w:szCs w:val="27"/>
        </w:rPr>
        <w:t>TO AUTHORIZE THE EXPENDITURE OF FEDERAL FUNDS DISBURSED TO THE STATE IN THE CORONAVIRUS AID, RELIEF, AND ECONOMIC SECURITY ACT, AND TO SPECIFY THE MANNER IN WHICH THE FUNDS MAY BE EXPENDED.</w:t>
      </w:r>
    </w:p>
    <w:p w:rsidR="00F75967" w:rsidRPr="000D240B" w:rsidRDefault="00F75967"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055163" w:rsidRPr="000D240B" w:rsidRDefault="00055163" w:rsidP="00055163">
      <w:pPr>
        <w:ind w:firstLine="0"/>
      </w:pPr>
      <w:r w:rsidRPr="000D240B">
        <w:t>Very Respectfully,</w:t>
      </w:r>
    </w:p>
    <w:p w:rsidR="00055163" w:rsidRPr="000D240B" w:rsidRDefault="00055163" w:rsidP="00055163">
      <w:pPr>
        <w:ind w:firstLine="0"/>
      </w:pPr>
      <w:r w:rsidRPr="000D240B">
        <w:t>President of the Senate</w:t>
      </w:r>
    </w:p>
    <w:p w:rsidR="00055163" w:rsidRDefault="00055163" w:rsidP="00055163">
      <w:pPr>
        <w:keepNext/>
        <w:ind w:firstLine="0"/>
      </w:pPr>
    </w:p>
    <w:p w:rsidR="00055163" w:rsidRDefault="00055163" w:rsidP="00055163">
      <w:bookmarkStart w:id="2" w:name="file_end17"/>
      <w:bookmarkEnd w:id="2"/>
      <w:r>
        <w:t>Received as information.</w:t>
      </w:r>
    </w:p>
    <w:p w:rsidR="00055163" w:rsidRDefault="00055163" w:rsidP="00055163"/>
    <w:p w:rsidR="00055163" w:rsidRDefault="00055163" w:rsidP="00055163">
      <w:pPr>
        <w:keepNext/>
        <w:jc w:val="center"/>
        <w:rPr>
          <w:b/>
        </w:rPr>
      </w:pPr>
      <w:r w:rsidRPr="00055163">
        <w:rPr>
          <w:b/>
        </w:rPr>
        <w:t>HOUSE RESOLUTION</w:t>
      </w:r>
    </w:p>
    <w:p w:rsidR="00055163" w:rsidRDefault="00055163" w:rsidP="00055163">
      <w:pPr>
        <w:keepNext/>
      </w:pPr>
      <w:r>
        <w:t>The following was introduced:</w:t>
      </w:r>
    </w:p>
    <w:p w:rsidR="00055163" w:rsidRDefault="00055163" w:rsidP="00055163">
      <w:pPr>
        <w:keepNext/>
      </w:pPr>
      <w:bookmarkStart w:id="3" w:name="include_clip_start_20"/>
      <w:bookmarkEnd w:id="3"/>
    </w:p>
    <w:p w:rsidR="00055163" w:rsidRDefault="00055163" w:rsidP="00055163">
      <w:r>
        <w:t>H. 5590 -- Reps. Martin,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w:t>
      </w:r>
      <w:r>
        <w:lastRenderedPageBreak/>
        <w:t>Myers, Henegan, Herbkersman, Hewitt, Hill, Hiott, Hixon, Hosey, Howard, Huggins, Hyde, Jefferson, Johnson, Jones, Jordan, Kimmons, King, Kirby, Ligon, Long, Lowe, Lucas, Mace, Mack, Magnuson,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EXPRESS THE PROFOUND SORROW OF THE SOUTH CAROLINA HOUSE OF REPRESENTATIVES UPON THE PASSING OF THE HONORABLE DAVID C. WALDROP, JR., AND TO EXTEND THE DEEPEST SYMPATHY TO HIS FAMILY AND MANY FRIENDS.</w:t>
      </w:r>
    </w:p>
    <w:p w:rsidR="00055163" w:rsidRDefault="00055163" w:rsidP="00055163"/>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055163">
        <w:rPr>
          <w:color w:val="000000"/>
          <w:u w:color="000000"/>
        </w:rPr>
        <w:t>the members of the South Carolina House of Representatives were deeply saddened by the passing of the Honorable David C. Waldrop, Jr., of Newberry, on September 13, 2020, at the venerable age of seventy</w:t>
      </w:r>
      <w:r w:rsidRPr="00055163">
        <w:rPr>
          <w:color w:val="000000"/>
          <w:u w:color="000000"/>
        </w:rPr>
        <w:noBreakHyphen/>
        <w:t>six; and</w:t>
      </w: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55163">
        <w:rPr>
          <w:color w:val="000000"/>
          <w:u w:color="000000"/>
        </w:rPr>
        <w:t>Whereas, born on November 23, 1943, in Newberry, David Waldrop was the son of the late David C. Waldrop, Sr., and Jewel Ellenberg Waldrop. The young Dave graduated from Kings College, where he earned a bachelor’s degree in business administration; and</w:t>
      </w: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55163">
        <w:rPr>
          <w:color w:val="000000"/>
          <w:u w:color="000000"/>
        </w:rPr>
        <w:t>Whereas, from 1981 until 1997, Dave Waldrop served in the South Carolina House of Representatives, where he led the Medical, Military, Public and Municipal Affairs Committee as chairman; and</w:t>
      </w: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55163">
        <w:rPr>
          <w:color w:val="000000"/>
          <w:u w:color="000000"/>
        </w:rPr>
        <w:t>Whereas, because he strongly believed in active community involvement, he put his convictions into action by serving his own community in various capacities. From 1972 to 1975, Mr. Waldrop served on Newberry County Council. In addition, for more than thirty years he was on the Newberry County Council on Aging, which he served as chairman. In recognition of his service to the well</w:t>
      </w:r>
      <w:r w:rsidRPr="00055163">
        <w:rPr>
          <w:color w:val="000000"/>
          <w:u w:color="000000"/>
        </w:rPr>
        <w:noBreakHyphen/>
        <w:t>being of area senior citizens, in 1994 the Dave C. Waldrop Senior Center was named in his honor; and</w:t>
      </w: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55163">
        <w:rPr>
          <w:color w:val="000000"/>
          <w:u w:color="000000"/>
        </w:rPr>
        <w:t xml:space="preserve">Whereas, further, he was a member of the Silverstreet Fire Department and a former member of the Silverstreet Young Farmers. He was a </w:t>
      </w:r>
      <w:r w:rsidRPr="00055163">
        <w:rPr>
          <w:color w:val="000000"/>
          <w:u w:color="000000"/>
        </w:rPr>
        <w:lastRenderedPageBreak/>
        <w:t>member of Amity Lodge No. 87 and the Hejaz Shrine Temple. A Clemson fan, he was an IPTAY member for over fifty years; and</w:t>
      </w: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55163">
        <w:rPr>
          <w:color w:val="000000"/>
          <w:u w:color="000000"/>
        </w:rPr>
        <w:t>Whereas, as a man of faith, he was a member of Trinity United Methodist Church, where he was chairman of the church’s administrative council and a member of the Men’s Club of Trinity; and</w:t>
      </w: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55163">
        <w:rPr>
          <w:color w:val="000000"/>
          <w:u w:color="000000"/>
        </w:rPr>
        <w:t>Whereas, this faithful public servant and his wife opened their home for many community events over the years; and</w:t>
      </w: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55163">
        <w:rPr>
          <w:color w:val="000000"/>
          <w:u w:color="000000"/>
        </w:rPr>
        <w:t>Whereas, Dave Waldrop leaves to cherish his memory his wife, Debbie Smith Waldrop; his daughters, Jaime (Bob Shirey) VanZadelhoff of Newberry and Whitney (Harry) Cromer of Chapin; his nephews and nieces, Craig (Frieda) Kesler, Keely (Lou) DeMarino, and Clay (Kimberly) Smith; his grandchildren, David VanZadelhoff, Julia Collins Cromer, and Harrison Cromer; a great</w:t>
      </w:r>
      <w:r w:rsidRPr="00055163">
        <w:rPr>
          <w:color w:val="000000"/>
          <w:u w:color="000000"/>
        </w:rPr>
        <w:noBreakHyphen/>
        <w:t>nephew, Barry (Abby) Kesler; a great</w:t>
      </w:r>
      <w:r w:rsidRPr="00055163">
        <w:rPr>
          <w:color w:val="000000"/>
          <w:u w:color="000000"/>
        </w:rPr>
        <w:noBreakHyphen/>
        <w:t>niece, Melynda (John) Gunter; and a goddaughter, Jessica Coggins Dahman; and</w:t>
      </w: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55163">
        <w:rPr>
          <w:color w:val="000000"/>
          <w:u w:color="000000"/>
        </w:rPr>
        <w:t>Whereas, the people of South Carolina were made better by the influence of David Waldrop and will greatly miss his impactful presence. Now, therefore,</w:t>
      </w: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55163">
        <w:rPr>
          <w:color w:val="000000"/>
          <w:u w:color="000000"/>
        </w:rPr>
        <w:t>Be it resolved by the House of Representatives:</w:t>
      </w: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55163">
        <w:rPr>
          <w:color w:val="000000"/>
          <w:u w:color="000000"/>
        </w:rPr>
        <w:t>That the members of the South Carolina House of Representatives, by this resolution, express profound sorrow upon the passing of the Honorable David C. Waldrop, Jr., and extend the deepest sympathy to his family and many friends.</w:t>
      </w:r>
    </w:p>
    <w:p w:rsidR="00055163" w:rsidRP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055163">
        <w:rPr>
          <w:color w:val="000000"/>
          <w:u w:color="000000"/>
        </w:rPr>
        <w:t>Be it further resolved that a copy of this resolution be presented to Mrs. Debbie Smith Waldrop for the family.</w:t>
      </w:r>
    </w:p>
    <w:p w:rsidR="00055163" w:rsidRDefault="00055163" w:rsidP="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055163" w:rsidRDefault="00055163" w:rsidP="00055163">
      <w:r>
        <w:t>The Resolution was adopted.</w:t>
      </w:r>
    </w:p>
    <w:p w:rsidR="00055163" w:rsidRDefault="00055163" w:rsidP="00055163"/>
    <w:p w:rsidR="00055163" w:rsidRDefault="00055163" w:rsidP="00055163">
      <w:pPr>
        <w:keepNext/>
        <w:jc w:val="center"/>
        <w:rPr>
          <w:b/>
        </w:rPr>
      </w:pPr>
      <w:r w:rsidRPr="00055163">
        <w:rPr>
          <w:b/>
        </w:rPr>
        <w:t>HOUSE RESOLUTION</w:t>
      </w:r>
    </w:p>
    <w:p w:rsidR="00055163" w:rsidRDefault="00055163" w:rsidP="00055163">
      <w:pPr>
        <w:keepNext/>
      </w:pPr>
      <w:r>
        <w:t>The following was introduced:</w:t>
      </w:r>
    </w:p>
    <w:p w:rsidR="00055163" w:rsidRDefault="00055163" w:rsidP="00055163">
      <w:pPr>
        <w:keepNext/>
      </w:pPr>
      <w:bookmarkStart w:id="4" w:name="include_clip_start_23"/>
      <w:bookmarkEnd w:id="4"/>
    </w:p>
    <w:p w:rsidR="00055163" w:rsidRDefault="00055163" w:rsidP="00055163">
      <w:r>
        <w:t xml:space="preserve">H. 5591 -- Reps. McCravy, Alexander, Allison, Anderson, Atkinson, Bailey, Bales, Ballentine, Bamberg, Bannister, Bennett, Bernstein, Blackwell, Bradley, Brawley, Brown, Bryant, Burns, Calhoon, Caskey, </w:t>
      </w:r>
      <w:r>
        <w:lastRenderedPageBreak/>
        <w:t>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DAVID C. DORITY OF GREENWOOD COUNTY ON BEING NAMED MATHEWS LIONS CLUB 2020 LION OF THE YEAR.</w:t>
      </w:r>
    </w:p>
    <w:p w:rsidR="00055163" w:rsidRDefault="00055163" w:rsidP="00055163">
      <w:bookmarkStart w:id="5" w:name="include_clip_end_23"/>
      <w:bookmarkEnd w:id="5"/>
    </w:p>
    <w:p w:rsidR="00055163" w:rsidRDefault="00055163" w:rsidP="00055163">
      <w:r>
        <w:t>The Resolution was adopted.</w:t>
      </w:r>
    </w:p>
    <w:p w:rsidR="00055163" w:rsidRDefault="00055163" w:rsidP="00055163"/>
    <w:p w:rsidR="00055163" w:rsidRDefault="00055163" w:rsidP="00055163">
      <w:pPr>
        <w:keepNext/>
        <w:jc w:val="center"/>
        <w:rPr>
          <w:b/>
        </w:rPr>
      </w:pPr>
      <w:r w:rsidRPr="00055163">
        <w:rPr>
          <w:b/>
        </w:rPr>
        <w:t>HOUSE RESOLUTION</w:t>
      </w:r>
    </w:p>
    <w:p w:rsidR="00055163" w:rsidRDefault="00055163" w:rsidP="00055163">
      <w:pPr>
        <w:keepNext/>
      </w:pPr>
      <w:r>
        <w:t>The following was introduced:</w:t>
      </w:r>
    </w:p>
    <w:p w:rsidR="00055163" w:rsidRDefault="00055163" w:rsidP="00055163">
      <w:pPr>
        <w:keepNext/>
      </w:pPr>
      <w:bookmarkStart w:id="6" w:name="include_clip_start_26"/>
      <w:bookmarkEnd w:id="6"/>
    </w:p>
    <w:p w:rsidR="00055163" w:rsidRDefault="00055163" w:rsidP="00055163">
      <w:r>
        <w:t xml:space="preserve">H. 5592 -- Reps. Ballentine, Huggins, Alexander, Allison, Anderson, Atkinson, Bailey, Bales,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AND HONOR CANE, </w:t>
      </w:r>
      <w:r>
        <w:lastRenderedPageBreak/>
        <w:t>BUREAU OF PROTECTIVE SERVICES K-9 OFFICER, UPON THE OCCASION OF HIS RETIREMENT ON AUGUST 4, 2020, AFTER SIX YEARS OF EXEMPLARY SERVICE, AND TO WISH HIM MUCH HAPPINESS AS HE ENJOYS HIS WELL-EARNED REST.</w:t>
      </w:r>
    </w:p>
    <w:p w:rsidR="00055163" w:rsidRDefault="00055163" w:rsidP="00055163">
      <w:bookmarkStart w:id="7" w:name="include_clip_end_26"/>
      <w:bookmarkEnd w:id="7"/>
    </w:p>
    <w:p w:rsidR="00055163" w:rsidRDefault="00055163" w:rsidP="00055163">
      <w:r>
        <w:t>The Resolution was adopted.</w:t>
      </w:r>
    </w:p>
    <w:p w:rsidR="00055163" w:rsidRDefault="00055163" w:rsidP="00055163"/>
    <w:p w:rsidR="00055163" w:rsidRDefault="00055163" w:rsidP="00055163">
      <w:pPr>
        <w:keepNext/>
        <w:jc w:val="center"/>
        <w:rPr>
          <w:b/>
        </w:rPr>
      </w:pPr>
      <w:r w:rsidRPr="00055163">
        <w:rPr>
          <w:b/>
        </w:rPr>
        <w:t>HOUSE RESOLUTION</w:t>
      </w:r>
    </w:p>
    <w:p w:rsidR="00055163" w:rsidRDefault="00055163" w:rsidP="00055163">
      <w:pPr>
        <w:keepNext/>
      </w:pPr>
      <w:r>
        <w:t>The following was introduced:</w:t>
      </w:r>
    </w:p>
    <w:p w:rsidR="00055163" w:rsidRDefault="00055163" w:rsidP="00055163">
      <w:pPr>
        <w:keepNext/>
      </w:pPr>
      <w:bookmarkStart w:id="8" w:name="include_clip_start_29"/>
      <w:bookmarkEnd w:id="8"/>
    </w:p>
    <w:p w:rsidR="00055163" w:rsidRDefault="00055163" w:rsidP="00055163">
      <w:r>
        <w:t>H. 5594 -- Reps. Alexander, McKnight and Thigpen: A HOUSE RESOLUTION TO CONGRATULATE THE ZETA EPSILON CHAPTER OF KAPPA ALPHA PSI FRATERNITY, INC., ON THE CHAPTER'S CELEBRATION OF ITS FIFTIETH ANNIVERSARY, TO WISH THE CHAPTER MANY MORE YEARS OF INSPIRING HIGH ACHIEVEMENT IN ITS MEMBERS, AND TO DECLARE SEPTEMBER 25, 2020, AS "ZETA EPSILON DAY" IN SOUTH CAROLINA.</w:t>
      </w:r>
    </w:p>
    <w:p w:rsidR="00055163" w:rsidRDefault="00055163" w:rsidP="00055163">
      <w:bookmarkStart w:id="9" w:name="include_clip_end_29"/>
      <w:bookmarkEnd w:id="9"/>
    </w:p>
    <w:p w:rsidR="00055163" w:rsidRDefault="00055163" w:rsidP="00055163">
      <w:r>
        <w:t>The Resolution was adopted.</w:t>
      </w:r>
    </w:p>
    <w:p w:rsidR="00055163" w:rsidRDefault="00055163" w:rsidP="00055163"/>
    <w:p w:rsidR="00055163" w:rsidRDefault="00055163" w:rsidP="00055163">
      <w:pPr>
        <w:keepNext/>
        <w:jc w:val="center"/>
        <w:rPr>
          <w:b/>
        </w:rPr>
      </w:pPr>
      <w:r w:rsidRPr="00055163">
        <w:rPr>
          <w:b/>
        </w:rPr>
        <w:t>HOUSE RESOLUTION</w:t>
      </w:r>
    </w:p>
    <w:p w:rsidR="00055163" w:rsidRDefault="00055163" w:rsidP="00055163">
      <w:pPr>
        <w:keepNext/>
      </w:pPr>
      <w:r>
        <w:t>The following was introduced:</w:t>
      </w:r>
    </w:p>
    <w:p w:rsidR="00055163" w:rsidRDefault="00055163" w:rsidP="00055163">
      <w:pPr>
        <w:keepNext/>
      </w:pPr>
      <w:bookmarkStart w:id="10" w:name="include_clip_start_32"/>
      <w:bookmarkEnd w:id="10"/>
    </w:p>
    <w:p w:rsidR="00055163" w:rsidRDefault="00055163" w:rsidP="00055163">
      <w:r>
        <w:t xml:space="preserve">H. 5595 -- Reps. Govan,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w:t>
      </w:r>
      <w:r>
        <w:lastRenderedPageBreak/>
        <w:t>RESOLUTION TO CONGRATULATE GOOD HOPE AFRICAN METHODIST EPISCOPAL CHURCH IN ORANGEBURG COUNTY, UPON THE OCCASION OF THE CHURCH'S ONE HUNDRED FIFTY-SEVENTH ANNIVERSARY, AND TO COMMEND THE PASTORS AND THE CONGREGATION FOR THEIR MEANINGFUL MINISTRY IN THE COMMUNITY.</w:t>
      </w:r>
    </w:p>
    <w:p w:rsidR="00055163" w:rsidRDefault="00055163" w:rsidP="00055163">
      <w:bookmarkStart w:id="11" w:name="include_clip_end_32"/>
      <w:bookmarkEnd w:id="11"/>
    </w:p>
    <w:p w:rsidR="00055163" w:rsidRDefault="00055163" w:rsidP="00055163">
      <w:r>
        <w:t>The Resolution was adopted.</w:t>
      </w:r>
    </w:p>
    <w:p w:rsidR="00055163" w:rsidRDefault="00055163" w:rsidP="00055163"/>
    <w:p w:rsidR="00055163" w:rsidRDefault="00055163" w:rsidP="00055163">
      <w:pPr>
        <w:keepNext/>
        <w:jc w:val="center"/>
        <w:rPr>
          <w:b/>
        </w:rPr>
      </w:pPr>
      <w:r w:rsidRPr="00055163">
        <w:rPr>
          <w:b/>
        </w:rPr>
        <w:t>HOUSE RESOLUTION</w:t>
      </w:r>
    </w:p>
    <w:p w:rsidR="00055163" w:rsidRDefault="00055163" w:rsidP="00055163">
      <w:pPr>
        <w:keepNext/>
      </w:pPr>
      <w:r>
        <w:t>The following was introduced:</w:t>
      </w:r>
    </w:p>
    <w:p w:rsidR="00055163" w:rsidRDefault="00055163" w:rsidP="00055163">
      <w:pPr>
        <w:keepNext/>
      </w:pPr>
      <w:bookmarkStart w:id="12" w:name="include_clip_start_35"/>
      <w:bookmarkEnd w:id="12"/>
    </w:p>
    <w:p w:rsidR="00055163" w:rsidRDefault="00055163" w:rsidP="00055163">
      <w:r>
        <w:t>H. 5597 -- Reps. Rutherford,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Sandifer, Simrill, G. M. Smith, G. R. Smith, Sottile, Spires, Stavrinakis, Stringer, Tallon, Taylor, Thayer, Thigpen, Toole, Trantham, Weeks, West, Wetmore, Wheeler, White, Whitmire, R. Williams, S. Williams, Willis, Wooten and Yow: A HOUSE RESOLUTION TO EXPRESS THE PROFOUND SYMPATHY OF THE MEMBERS OF THE SOUTH CAROLINA HOUSE OF REPRESENTATIVES UPON THE PASSING OF SHAWN LECLAIR REEVES OF RICHLAND COUNTY, ASSISTANT GENERAL COUNSEL FOR THE DEPARTMENT OF SOCIAL SERVICES, AND TO EXTEND THEIR DEEPEST CONDOLENCES TO HIS LOVING FAMILY AND HIS MANY FRIENDS.</w:t>
      </w:r>
    </w:p>
    <w:p w:rsidR="00055163" w:rsidRDefault="00055163" w:rsidP="00055163">
      <w:bookmarkStart w:id="13" w:name="include_clip_end_35"/>
      <w:bookmarkEnd w:id="13"/>
    </w:p>
    <w:p w:rsidR="00055163" w:rsidRDefault="00055163" w:rsidP="00055163">
      <w:r>
        <w:t>The Resolution was adopted.</w:t>
      </w:r>
    </w:p>
    <w:p w:rsidR="00055163" w:rsidRDefault="00055163" w:rsidP="00055163"/>
    <w:p w:rsidR="00055163" w:rsidRDefault="00055163" w:rsidP="00055163">
      <w:pPr>
        <w:keepNext/>
        <w:jc w:val="center"/>
        <w:rPr>
          <w:b/>
        </w:rPr>
      </w:pPr>
      <w:r w:rsidRPr="00055163">
        <w:rPr>
          <w:b/>
        </w:rPr>
        <w:lastRenderedPageBreak/>
        <w:t>HOUSE RESOLUTION</w:t>
      </w:r>
    </w:p>
    <w:p w:rsidR="00055163" w:rsidRDefault="00055163" w:rsidP="00055163">
      <w:pPr>
        <w:keepNext/>
      </w:pPr>
      <w:r>
        <w:t>The following was introduced:</w:t>
      </w:r>
    </w:p>
    <w:p w:rsidR="00055163" w:rsidRDefault="00055163" w:rsidP="00055163">
      <w:pPr>
        <w:keepNext/>
      </w:pPr>
      <w:bookmarkStart w:id="14" w:name="include_clip_start_38"/>
      <w:bookmarkEnd w:id="14"/>
    </w:p>
    <w:p w:rsidR="00055163" w:rsidRDefault="00055163" w:rsidP="00055163">
      <w:r>
        <w:t>H. 5598 -- Reps. Henderson-Myers,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THE ORGANIZERS OF SOUTH CAROLINA BLACK VOTER DAY AS A RALLYING CALL TO ALL BLACK SOUTH CAROLINIANS TO EXERCISE THEIR CONSTITUTIONAL AND GOD-GIVEN RIGHTS BY VOTING IN THE NOVEMBER 3, 2020, ELECTION AND TO DECLARE OCTOBER 6, 2020, "BLACK VOTER DAY" IN SOUTH CAROLINA.</w:t>
      </w:r>
    </w:p>
    <w:p w:rsidR="00055163" w:rsidRDefault="00055163" w:rsidP="00055163">
      <w:bookmarkStart w:id="15" w:name="include_clip_end_38"/>
      <w:bookmarkEnd w:id="15"/>
    </w:p>
    <w:p w:rsidR="00055163" w:rsidRDefault="00055163" w:rsidP="00055163">
      <w:r>
        <w:t>The Resolution was adopted.</w:t>
      </w:r>
    </w:p>
    <w:p w:rsidR="00055163" w:rsidRDefault="00055163" w:rsidP="00055163"/>
    <w:p w:rsidR="00055163" w:rsidRDefault="00055163" w:rsidP="00055163">
      <w:pPr>
        <w:keepNext/>
        <w:jc w:val="center"/>
        <w:rPr>
          <w:b/>
        </w:rPr>
      </w:pPr>
      <w:r w:rsidRPr="00055163">
        <w:rPr>
          <w:b/>
        </w:rPr>
        <w:t>HOUSE RESOLUTION</w:t>
      </w:r>
    </w:p>
    <w:p w:rsidR="00055163" w:rsidRDefault="00055163" w:rsidP="00055163">
      <w:pPr>
        <w:keepNext/>
      </w:pPr>
      <w:r>
        <w:t>The following was introduced:</w:t>
      </w:r>
    </w:p>
    <w:p w:rsidR="00055163" w:rsidRDefault="00055163" w:rsidP="00055163">
      <w:pPr>
        <w:keepNext/>
      </w:pPr>
      <w:bookmarkStart w:id="16" w:name="include_clip_start_41"/>
      <w:bookmarkEnd w:id="16"/>
    </w:p>
    <w:p w:rsidR="00055163" w:rsidRDefault="00055163" w:rsidP="00055163">
      <w:r>
        <w:t xml:space="preserve">H. 5599 -- Reps. Calhoon, Alexander, Allison, Anderson, Atkinson, Bailey, Bales, Ballentine, Bamberg, Bannister, Bennett, Bernstein, Blackwell, Bradley, Brawley, Brown, Bryant, Burns,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w:t>
      </w:r>
      <w:r>
        <w:lastRenderedPageBreak/>
        <w:t>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AND RECOGNIZE CYNTHIA S. "CINDY" SMITH,  MEMBER OF THE LEXINGTON COUNTY SCHOOL DISTRICT ONE BOARD OF TRUSTEES, AND TO WISH HER CONTINUED SUCCESS AS SHE RETIRES AFTER TWENTY YEARS OF OUTSTANDING SERVICE ON THE BOARD.</w:t>
      </w:r>
    </w:p>
    <w:p w:rsidR="00055163" w:rsidRDefault="00055163" w:rsidP="00055163">
      <w:bookmarkStart w:id="17" w:name="include_clip_end_41"/>
      <w:bookmarkEnd w:id="17"/>
    </w:p>
    <w:p w:rsidR="00055163" w:rsidRDefault="00055163" w:rsidP="00055163">
      <w:r>
        <w:t>The Resolution was adopted.</w:t>
      </w:r>
    </w:p>
    <w:p w:rsidR="00055163" w:rsidRDefault="00055163" w:rsidP="00055163"/>
    <w:p w:rsidR="00055163" w:rsidRDefault="00055163" w:rsidP="00055163">
      <w:pPr>
        <w:keepNext/>
        <w:jc w:val="center"/>
        <w:rPr>
          <w:b/>
        </w:rPr>
      </w:pPr>
      <w:r w:rsidRPr="00055163">
        <w:rPr>
          <w:b/>
        </w:rPr>
        <w:t>HOUSE RESOLUTION</w:t>
      </w:r>
    </w:p>
    <w:p w:rsidR="00055163" w:rsidRDefault="00055163" w:rsidP="00055163">
      <w:pPr>
        <w:keepNext/>
      </w:pPr>
      <w:r>
        <w:t>The following was introduced:</w:t>
      </w:r>
    </w:p>
    <w:p w:rsidR="00055163" w:rsidRDefault="00055163" w:rsidP="00055163">
      <w:pPr>
        <w:keepNext/>
      </w:pPr>
      <w:bookmarkStart w:id="18" w:name="include_clip_start_44"/>
      <w:bookmarkEnd w:id="18"/>
    </w:p>
    <w:p w:rsidR="00055163" w:rsidRDefault="00055163" w:rsidP="00055163">
      <w:r>
        <w:t xml:space="preserve">H. 5600 -- Reps. S. Williams,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Willis, Wooten and Yow: A HOUSE RESOLUTION TO CONGRATULATE LIEUTENANT CLAYTON JOHNSON OF THE VARNVILLE POLICE DEPARTMENT, UPON THE OCCASION OF HIS RETIREMENT AFTER THIRTY YEARS OF OUTSTANDING SERVICE IN LAW </w:t>
      </w:r>
      <w:r>
        <w:lastRenderedPageBreak/>
        <w:t>ENFORCEMENT, AND TO WISH HIM CONTINUED SUCCESS AND HAPPINESS IN ALL HIS FUTURE ENDEAVORS.</w:t>
      </w:r>
    </w:p>
    <w:p w:rsidR="00055163" w:rsidRDefault="00055163" w:rsidP="00055163">
      <w:bookmarkStart w:id="19" w:name="include_clip_end_44"/>
      <w:bookmarkEnd w:id="19"/>
    </w:p>
    <w:p w:rsidR="00055163" w:rsidRDefault="00055163" w:rsidP="00055163">
      <w:r>
        <w:t>The Resolution was adopted.</w:t>
      </w:r>
    </w:p>
    <w:p w:rsidR="00055163" w:rsidRDefault="00055163" w:rsidP="00055163"/>
    <w:p w:rsidR="00055163" w:rsidRDefault="00055163" w:rsidP="00055163">
      <w:pPr>
        <w:keepNext/>
        <w:jc w:val="center"/>
        <w:rPr>
          <w:b/>
        </w:rPr>
      </w:pPr>
      <w:r w:rsidRPr="00055163">
        <w:rPr>
          <w:b/>
        </w:rPr>
        <w:t>CONCURRENT RESOLUTION</w:t>
      </w:r>
    </w:p>
    <w:p w:rsidR="00055163" w:rsidRDefault="00055163" w:rsidP="00055163">
      <w:pPr>
        <w:keepNext/>
      </w:pPr>
      <w:r>
        <w:t>The following was introduced:</w:t>
      </w:r>
    </w:p>
    <w:p w:rsidR="00055163" w:rsidRDefault="00055163" w:rsidP="00055163">
      <w:pPr>
        <w:keepNext/>
      </w:pPr>
      <w:bookmarkStart w:id="20" w:name="include_clip_start_47"/>
      <w:bookmarkEnd w:id="20"/>
    </w:p>
    <w:p w:rsidR="00055163" w:rsidRDefault="00055163" w:rsidP="00055163">
      <w:r>
        <w:t>H. 5593 -- Reps. Huggins,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CONCURRENT RESOLUTION TO CONGRATULATE KATHY DIANE HUGGINS KONDUROS OF RICHLAND COUNTY ON THE OCCASION OF HER SEVENTIETH BIRTHDAY AND TO WISH HER A JOYOUS BIRTHDAY CELEBRATION.</w:t>
      </w:r>
    </w:p>
    <w:p w:rsidR="00055163" w:rsidRDefault="00055163" w:rsidP="00055163">
      <w:bookmarkStart w:id="21" w:name="include_clip_end_47"/>
      <w:bookmarkEnd w:id="21"/>
    </w:p>
    <w:p w:rsidR="00055163" w:rsidRDefault="00055163" w:rsidP="00055163">
      <w:r>
        <w:t>The Concurrent Resolution was agreed to and ordered sent to the Senate.</w:t>
      </w:r>
    </w:p>
    <w:p w:rsidR="00055163" w:rsidRDefault="00055163" w:rsidP="00055163"/>
    <w:p w:rsidR="00055163" w:rsidRDefault="00055163" w:rsidP="00055163">
      <w:pPr>
        <w:keepNext/>
        <w:jc w:val="center"/>
        <w:rPr>
          <w:b/>
        </w:rPr>
      </w:pPr>
      <w:r w:rsidRPr="00055163">
        <w:rPr>
          <w:b/>
        </w:rPr>
        <w:t>CONCURRENT RESOLUTION</w:t>
      </w:r>
    </w:p>
    <w:p w:rsidR="00055163" w:rsidRDefault="00055163" w:rsidP="00055163">
      <w:pPr>
        <w:keepNext/>
      </w:pPr>
      <w:r>
        <w:t>The following was introduced:</w:t>
      </w:r>
    </w:p>
    <w:p w:rsidR="00055163" w:rsidRDefault="00055163" w:rsidP="00055163">
      <w:pPr>
        <w:keepNext/>
      </w:pPr>
      <w:bookmarkStart w:id="22" w:name="include_clip_start_50"/>
      <w:bookmarkEnd w:id="22"/>
    </w:p>
    <w:p w:rsidR="00055163" w:rsidRDefault="00055163" w:rsidP="00055163">
      <w:r>
        <w:t xml:space="preserve">H. 5596 -- Reps. Huggins, Alexander, Allison, Anderson, Atkinson, Bailey, Bales, Ballentine, Bamberg, Bannister, Bennett, Bernstein, Blackwell, Bradley, Brawley, Brown, Bryant, Burns, Calhoon, Caskey, Chellis, Chumley, Clary, Clyburn, Cobb-Hunter, Cogswell, Collins, B. Cox, W. Cox, Crawford, Daning, Davis, Dillard, Elliott, Erickson, </w:t>
      </w:r>
      <w:r>
        <w:lastRenderedPageBreak/>
        <w:t>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CONCURRENT RESOLUTION TO CONGRATULATE BONNIE PITTMAN OF GREENVILLE COUNTY ON THE OCCASION OF HER SEVENTIETH BIRTHDAY AND TO WISH HER A JOYOUS BIRTHDAY CELEBRATION.</w:t>
      </w:r>
    </w:p>
    <w:p w:rsidR="00055163" w:rsidRDefault="00055163" w:rsidP="00055163">
      <w:bookmarkStart w:id="23" w:name="include_clip_end_50"/>
      <w:bookmarkEnd w:id="23"/>
    </w:p>
    <w:p w:rsidR="00055163" w:rsidRDefault="00055163" w:rsidP="00055163">
      <w:r>
        <w:t>The Concurrent Resolution was agreed to and ordered sent to the Senate.</w:t>
      </w:r>
    </w:p>
    <w:p w:rsidR="00055163" w:rsidRDefault="00055163" w:rsidP="00055163"/>
    <w:p w:rsidR="00055163" w:rsidRDefault="00055163" w:rsidP="00055163">
      <w:pPr>
        <w:keepNext/>
        <w:jc w:val="center"/>
        <w:rPr>
          <w:b/>
        </w:rPr>
      </w:pPr>
      <w:r w:rsidRPr="00055163">
        <w:rPr>
          <w:b/>
        </w:rPr>
        <w:t xml:space="preserve">INTRODUCTION OF BILL  </w:t>
      </w:r>
    </w:p>
    <w:p w:rsidR="00055163" w:rsidRDefault="00055163" w:rsidP="00055163">
      <w:r>
        <w:t>The following Bill was introduced, read the first time, and referred to appropriate committee:</w:t>
      </w:r>
    </w:p>
    <w:p w:rsidR="00055163" w:rsidRDefault="00055163" w:rsidP="00055163"/>
    <w:p w:rsidR="00055163" w:rsidRDefault="00055163" w:rsidP="00055163">
      <w:pPr>
        <w:keepNext/>
      </w:pPr>
      <w:bookmarkStart w:id="24" w:name="include_clip_start_54"/>
      <w:bookmarkEnd w:id="24"/>
      <w:r>
        <w:t>S. 1191 -- Senator M. B. Matthews: A BILL TO AMEND SECTION 1 OF ACT 476 OF 1998, RELATING TO THE JASPER COUNTY BOARD OF EDUCATION, TO REQUIRE A CANDIDATE SEEKING ELECTION TO SUBMIT A STATEMENT OF CANDIDACY RATHER THAN A SIGNED PETITION.</w:t>
      </w:r>
    </w:p>
    <w:p w:rsidR="00055163" w:rsidRDefault="00055163" w:rsidP="00055163">
      <w:bookmarkStart w:id="25" w:name="include_clip_end_54"/>
      <w:bookmarkEnd w:id="25"/>
      <w:r>
        <w:t>On motion of Rep. S. WILLIAMS, with unanimous consent, the Bill was ordered placed on the Calendar without reference.</w:t>
      </w:r>
    </w:p>
    <w:p w:rsidR="00055163" w:rsidRDefault="00055163" w:rsidP="00055163"/>
    <w:p w:rsidR="00055163" w:rsidRDefault="00055163" w:rsidP="00055163">
      <w:pPr>
        <w:keepNext/>
        <w:jc w:val="center"/>
        <w:rPr>
          <w:b/>
        </w:rPr>
      </w:pPr>
      <w:r w:rsidRPr="00055163">
        <w:rPr>
          <w:b/>
        </w:rPr>
        <w:t>CONFIRMATION OF APPOINTMENT</w:t>
      </w:r>
    </w:p>
    <w:p w:rsidR="00055163" w:rsidRDefault="00055163" w:rsidP="00055163">
      <w:pPr>
        <w:keepNext/>
      </w:pPr>
      <w:r>
        <w:t>The following was received:</w:t>
      </w:r>
    </w:p>
    <w:p w:rsidR="00055163" w:rsidRPr="004C0C9F" w:rsidRDefault="00055163" w:rsidP="00055163">
      <w:pPr>
        <w:keepNext/>
        <w:ind w:firstLine="0"/>
      </w:pPr>
      <w:bookmarkStart w:id="26" w:name="file_start57"/>
      <w:bookmarkEnd w:id="26"/>
    </w:p>
    <w:p w:rsidR="00055163" w:rsidRPr="004C0C9F" w:rsidRDefault="00055163" w:rsidP="00055163">
      <w:pPr>
        <w:tabs>
          <w:tab w:val="left" w:pos="216"/>
        </w:tabs>
        <w:ind w:firstLine="0"/>
        <w:jc w:val="center"/>
      </w:pPr>
      <w:r w:rsidRPr="004C0C9F">
        <w:t>The Committee on House Education and Public Works Committee:</w:t>
      </w:r>
    </w:p>
    <w:p w:rsidR="00055163" w:rsidRPr="004C0C9F" w:rsidRDefault="00055163" w:rsidP="00055163">
      <w:pPr>
        <w:tabs>
          <w:tab w:val="left" w:pos="216"/>
        </w:tabs>
        <w:ind w:firstLine="0"/>
        <w:jc w:val="center"/>
      </w:pPr>
      <w:r w:rsidRPr="004C0C9F">
        <w:t>Columbia, S.C., September 22, 2020</w:t>
      </w:r>
    </w:p>
    <w:p w:rsidR="00055163" w:rsidRPr="004C0C9F" w:rsidRDefault="00055163" w:rsidP="00055163">
      <w:pPr>
        <w:tabs>
          <w:tab w:val="left" w:pos="216"/>
        </w:tabs>
        <w:ind w:firstLine="0"/>
        <w:jc w:val="center"/>
      </w:pPr>
    </w:p>
    <w:p w:rsidR="00055163" w:rsidRPr="004C0C9F" w:rsidRDefault="00914B7C" w:rsidP="00055163">
      <w:pPr>
        <w:tabs>
          <w:tab w:val="left" w:pos="216"/>
        </w:tabs>
        <w:ind w:firstLine="0"/>
        <w:jc w:val="center"/>
      </w:pPr>
      <w:r w:rsidRPr="004C0C9F">
        <w:t>STATEWIDE APPOINTMENT</w:t>
      </w:r>
    </w:p>
    <w:p w:rsidR="00055163" w:rsidRPr="004C0C9F" w:rsidRDefault="00055163" w:rsidP="00055163">
      <w:pPr>
        <w:tabs>
          <w:tab w:val="left" w:pos="216"/>
        </w:tabs>
        <w:ind w:firstLine="0"/>
      </w:pPr>
      <w:r w:rsidRPr="004C0C9F">
        <w:tab/>
        <w:t>The Committee respectfully reports that they have duly and carefully considered the same and recommends that the same do pass.</w:t>
      </w:r>
    </w:p>
    <w:p w:rsidR="00055163" w:rsidRPr="004C0C9F" w:rsidRDefault="00055163" w:rsidP="00055163">
      <w:pPr>
        <w:tabs>
          <w:tab w:val="left" w:pos="216"/>
        </w:tabs>
        <w:ind w:firstLine="0"/>
      </w:pPr>
    </w:p>
    <w:p w:rsidR="00055163" w:rsidRPr="004C0C9F" w:rsidRDefault="00055163" w:rsidP="00055163">
      <w:pPr>
        <w:tabs>
          <w:tab w:val="left" w:pos="216"/>
        </w:tabs>
        <w:ind w:firstLine="0"/>
        <w:jc w:val="center"/>
      </w:pPr>
      <w:r w:rsidRPr="004C0C9F">
        <w:t>Commission Member, SC Department of Transportation Commission</w:t>
      </w:r>
    </w:p>
    <w:p w:rsidR="00055163" w:rsidRPr="004C0C9F" w:rsidRDefault="00055163" w:rsidP="00055163">
      <w:pPr>
        <w:tabs>
          <w:tab w:val="left" w:pos="216"/>
        </w:tabs>
        <w:ind w:firstLine="0"/>
      </w:pPr>
    </w:p>
    <w:p w:rsidR="00055163" w:rsidRPr="004C0C9F" w:rsidRDefault="00055163" w:rsidP="00055163">
      <w:pPr>
        <w:tabs>
          <w:tab w:val="left" w:pos="216"/>
        </w:tabs>
        <w:ind w:firstLine="0"/>
      </w:pPr>
      <w:r w:rsidRPr="004C0C9F">
        <w:t>Appointment:</w:t>
      </w:r>
    </w:p>
    <w:p w:rsidR="00055163" w:rsidRPr="004C0C9F" w:rsidRDefault="00055163" w:rsidP="00055163">
      <w:pPr>
        <w:tabs>
          <w:tab w:val="left" w:pos="216"/>
        </w:tabs>
        <w:ind w:firstLine="0"/>
      </w:pPr>
      <w:r w:rsidRPr="004C0C9F">
        <w:t>Nancy Whitworth</w:t>
      </w:r>
    </w:p>
    <w:p w:rsidR="00055163" w:rsidRPr="004C0C9F" w:rsidRDefault="00055163" w:rsidP="00055163">
      <w:pPr>
        <w:keepLines/>
        <w:tabs>
          <w:tab w:val="left" w:pos="216"/>
        </w:tabs>
        <w:ind w:firstLine="0"/>
      </w:pPr>
      <w:r w:rsidRPr="004C0C9F">
        <w:t>Term Commencing: May 10, 2018</w:t>
      </w:r>
    </w:p>
    <w:p w:rsidR="00055163" w:rsidRPr="004C0C9F" w:rsidRDefault="00055163" w:rsidP="00055163">
      <w:pPr>
        <w:keepLines/>
        <w:tabs>
          <w:tab w:val="left" w:pos="216"/>
        </w:tabs>
        <w:ind w:firstLine="0"/>
      </w:pPr>
      <w:r w:rsidRPr="004C0C9F">
        <w:t>Term Expiring: February 15, 2022</w:t>
      </w:r>
    </w:p>
    <w:p w:rsidR="00055163" w:rsidRPr="004C0C9F" w:rsidRDefault="00055163" w:rsidP="00055163">
      <w:pPr>
        <w:keepLines/>
        <w:tabs>
          <w:tab w:val="left" w:pos="216"/>
        </w:tabs>
        <w:ind w:firstLine="0"/>
      </w:pPr>
      <w:r w:rsidRPr="004C0C9F">
        <w:t>Seat: Governor’s At-Large</w:t>
      </w:r>
    </w:p>
    <w:p w:rsidR="00055163" w:rsidRPr="004C0C9F" w:rsidRDefault="00055163" w:rsidP="00055163">
      <w:pPr>
        <w:keepLines/>
        <w:tabs>
          <w:tab w:val="left" w:pos="216"/>
        </w:tabs>
        <w:ind w:firstLine="0"/>
      </w:pPr>
      <w:r w:rsidRPr="004C0C9F">
        <w:t>Vice: Kristen E. Blanchard, resigned 02/03/2020</w:t>
      </w:r>
    </w:p>
    <w:p w:rsidR="00055163" w:rsidRPr="004C0C9F" w:rsidRDefault="00055163" w:rsidP="00055163">
      <w:pPr>
        <w:tabs>
          <w:tab w:val="left" w:pos="216"/>
        </w:tabs>
        <w:ind w:firstLine="0"/>
      </w:pPr>
    </w:p>
    <w:p w:rsidR="00055163" w:rsidRPr="004C0C9F" w:rsidRDefault="00055163" w:rsidP="00055163">
      <w:pPr>
        <w:tabs>
          <w:tab w:val="left" w:pos="216"/>
        </w:tabs>
        <w:ind w:firstLine="0"/>
      </w:pPr>
      <w:r w:rsidRPr="004C0C9F">
        <w:t>Merita A. Allison</w:t>
      </w:r>
    </w:p>
    <w:p w:rsidR="00055163" w:rsidRPr="004C0C9F" w:rsidRDefault="00055163" w:rsidP="00055163">
      <w:pPr>
        <w:tabs>
          <w:tab w:val="left" w:pos="216"/>
        </w:tabs>
        <w:ind w:firstLine="0"/>
      </w:pPr>
      <w:r w:rsidRPr="004C0C9F">
        <w:t>Chairwoman of the House Eduation and Public Works Committee</w:t>
      </w:r>
    </w:p>
    <w:p w:rsidR="00055163" w:rsidRPr="004C0C9F" w:rsidRDefault="00055163" w:rsidP="00055163">
      <w:pPr>
        <w:keepNext/>
        <w:ind w:firstLine="0"/>
      </w:pPr>
    </w:p>
    <w:p w:rsidR="00055163" w:rsidRDefault="00055163" w:rsidP="00055163">
      <w:pPr>
        <w:ind w:firstLine="0"/>
      </w:pPr>
      <w:r w:rsidRPr="004C0C9F">
        <w:t xml:space="preserve">Rep. </w:t>
      </w:r>
      <w:r w:rsidRPr="004C0C9F">
        <w:rPr>
          <w:szCs w:val="22"/>
        </w:rPr>
        <w:t xml:space="preserve">ALLISON </w:t>
      </w:r>
      <w:r w:rsidRPr="004C0C9F">
        <w:t>submitted a favorable report on the SC Department of Transportation Commission appointment.</w:t>
      </w:r>
    </w:p>
    <w:p w:rsidR="00055163" w:rsidRDefault="00055163" w:rsidP="00055163">
      <w:pPr>
        <w:ind w:firstLine="0"/>
      </w:pPr>
    </w:p>
    <w:p w:rsidR="00055163" w:rsidRDefault="00055163" w:rsidP="00055163">
      <w:r>
        <w:t xml:space="preserve">The yeas and nays were taken resulting as follows: </w:t>
      </w:r>
    </w:p>
    <w:p w:rsidR="00055163" w:rsidRDefault="00055163" w:rsidP="00055163">
      <w:pPr>
        <w:jc w:val="center"/>
      </w:pPr>
      <w:r>
        <w:t xml:space="preserve"> </w:t>
      </w:r>
      <w:bookmarkStart w:id="27" w:name="vote_start58"/>
      <w:bookmarkEnd w:id="27"/>
      <w:r>
        <w:t>Yeas 108; Nays 0</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Allison</w:t>
            </w:r>
          </w:p>
        </w:tc>
        <w:tc>
          <w:tcPr>
            <w:tcW w:w="2180" w:type="dxa"/>
            <w:shd w:val="clear" w:color="auto" w:fill="auto"/>
          </w:tcPr>
          <w:p w:rsidR="00055163" w:rsidRPr="00055163" w:rsidRDefault="00055163" w:rsidP="00055163">
            <w:pPr>
              <w:keepNext/>
              <w:ind w:firstLine="0"/>
            </w:pPr>
            <w:r>
              <w:t>Anderson</w:t>
            </w:r>
          </w:p>
        </w:tc>
      </w:tr>
      <w:tr w:rsidR="00055163" w:rsidRPr="00055163" w:rsidTr="00055163">
        <w:tc>
          <w:tcPr>
            <w:tcW w:w="2179" w:type="dxa"/>
            <w:shd w:val="clear" w:color="auto" w:fill="auto"/>
          </w:tcPr>
          <w:p w:rsidR="00055163" w:rsidRPr="00055163" w:rsidRDefault="00055163" w:rsidP="00055163">
            <w:pPr>
              <w:ind w:firstLine="0"/>
            </w:pPr>
            <w:r>
              <w:t>Atkinson</w:t>
            </w:r>
          </w:p>
        </w:tc>
        <w:tc>
          <w:tcPr>
            <w:tcW w:w="2179" w:type="dxa"/>
            <w:shd w:val="clear" w:color="auto" w:fill="auto"/>
          </w:tcPr>
          <w:p w:rsidR="00055163" w:rsidRPr="00055163" w:rsidRDefault="00055163" w:rsidP="00055163">
            <w:pPr>
              <w:ind w:firstLine="0"/>
            </w:pPr>
            <w:r>
              <w:t>Bailey</w:t>
            </w:r>
          </w:p>
        </w:tc>
        <w:tc>
          <w:tcPr>
            <w:tcW w:w="2180" w:type="dxa"/>
            <w:shd w:val="clear" w:color="auto" w:fill="auto"/>
          </w:tcPr>
          <w:p w:rsidR="00055163" w:rsidRPr="00055163" w:rsidRDefault="00055163" w:rsidP="00055163">
            <w:pPr>
              <w:ind w:firstLine="0"/>
            </w:pPr>
            <w:r>
              <w:t>Bales</w:t>
            </w:r>
          </w:p>
        </w:tc>
      </w:tr>
      <w:tr w:rsidR="00055163" w:rsidRPr="00055163" w:rsidTr="00055163">
        <w:tc>
          <w:tcPr>
            <w:tcW w:w="2179" w:type="dxa"/>
            <w:shd w:val="clear" w:color="auto" w:fill="auto"/>
          </w:tcPr>
          <w:p w:rsidR="00055163" w:rsidRPr="00055163" w:rsidRDefault="00055163" w:rsidP="00055163">
            <w:pPr>
              <w:ind w:firstLine="0"/>
            </w:pPr>
            <w:r>
              <w:t>Ballentine</w:t>
            </w:r>
          </w:p>
        </w:tc>
        <w:tc>
          <w:tcPr>
            <w:tcW w:w="2179" w:type="dxa"/>
            <w:shd w:val="clear" w:color="auto" w:fill="auto"/>
          </w:tcPr>
          <w:p w:rsidR="00055163" w:rsidRPr="00055163" w:rsidRDefault="00055163" w:rsidP="00055163">
            <w:pPr>
              <w:ind w:firstLine="0"/>
            </w:pPr>
            <w:r>
              <w:t>Bannister</w:t>
            </w:r>
          </w:p>
        </w:tc>
        <w:tc>
          <w:tcPr>
            <w:tcW w:w="2180" w:type="dxa"/>
            <w:shd w:val="clear" w:color="auto" w:fill="auto"/>
          </w:tcPr>
          <w:p w:rsidR="00055163" w:rsidRPr="00055163" w:rsidRDefault="00055163" w:rsidP="00055163">
            <w:pPr>
              <w:ind w:firstLine="0"/>
            </w:pPr>
            <w:r>
              <w:t>Bennett</w:t>
            </w:r>
          </w:p>
        </w:tc>
      </w:tr>
      <w:tr w:rsidR="00055163" w:rsidRPr="00055163" w:rsidTr="00055163">
        <w:tc>
          <w:tcPr>
            <w:tcW w:w="2179" w:type="dxa"/>
            <w:shd w:val="clear" w:color="auto" w:fill="auto"/>
          </w:tcPr>
          <w:p w:rsidR="00055163" w:rsidRPr="00055163" w:rsidRDefault="00055163" w:rsidP="00055163">
            <w:pPr>
              <w:ind w:firstLine="0"/>
            </w:pPr>
            <w:r>
              <w:t>Bernstein</w:t>
            </w:r>
          </w:p>
        </w:tc>
        <w:tc>
          <w:tcPr>
            <w:tcW w:w="2179" w:type="dxa"/>
            <w:shd w:val="clear" w:color="auto" w:fill="auto"/>
          </w:tcPr>
          <w:p w:rsidR="00055163" w:rsidRPr="00055163" w:rsidRDefault="00055163" w:rsidP="00055163">
            <w:pPr>
              <w:ind w:firstLine="0"/>
            </w:pPr>
            <w:r>
              <w:t>Blackwell</w:t>
            </w:r>
          </w:p>
        </w:tc>
        <w:tc>
          <w:tcPr>
            <w:tcW w:w="2180" w:type="dxa"/>
            <w:shd w:val="clear" w:color="auto" w:fill="auto"/>
          </w:tcPr>
          <w:p w:rsidR="00055163" w:rsidRPr="00055163" w:rsidRDefault="00055163" w:rsidP="00055163">
            <w:pPr>
              <w:ind w:firstLine="0"/>
            </w:pPr>
            <w:r>
              <w:t>Bradley</w:t>
            </w:r>
          </w:p>
        </w:tc>
      </w:tr>
      <w:tr w:rsidR="00055163" w:rsidRPr="00055163" w:rsidTr="00055163">
        <w:tc>
          <w:tcPr>
            <w:tcW w:w="2179" w:type="dxa"/>
            <w:shd w:val="clear" w:color="auto" w:fill="auto"/>
          </w:tcPr>
          <w:p w:rsidR="00055163" w:rsidRPr="00055163" w:rsidRDefault="00055163" w:rsidP="00055163">
            <w:pPr>
              <w:ind w:firstLine="0"/>
            </w:pPr>
            <w:r>
              <w:t>Brawley</w:t>
            </w:r>
          </w:p>
        </w:tc>
        <w:tc>
          <w:tcPr>
            <w:tcW w:w="2179" w:type="dxa"/>
            <w:shd w:val="clear" w:color="auto" w:fill="auto"/>
          </w:tcPr>
          <w:p w:rsidR="00055163" w:rsidRPr="00055163" w:rsidRDefault="00055163" w:rsidP="00055163">
            <w:pPr>
              <w:ind w:firstLine="0"/>
            </w:pPr>
            <w:r>
              <w:t>Bryant</w:t>
            </w:r>
          </w:p>
        </w:tc>
        <w:tc>
          <w:tcPr>
            <w:tcW w:w="2180" w:type="dxa"/>
            <w:shd w:val="clear" w:color="auto" w:fill="auto"/>
          </w:tcPr>
          <w:p w:rsidR="00055163" w:rsidRPr="00055163" w:rsidRDefault="00055163" w:rsidP="00055163">
            <w:pPr>
              <w:ind w:firstLine="0"/>
            </w:pPr>
            <w:r>
              <w:t>Burns</w:t>
            </w:r>
          </w:p>
        </w:tc>
      </w:tr>
      <w:tr w:rsidR="00055163" w:rsidRPr="00055163" w:rsidTr="00055163">
        <w:tc>
          <w:tcPr>
            <w:tcW w:w="2179" w:type="dxa"/>
            <w:shd w:val="clear" w:color="auto" w:fill="auto"/>
          </w:tcPr>
          <w:p w:rsidR="00055163" w:rsidRPr="00055163" w:rsidRDefault="00055163" w:rsidP="00055163">
            <w:pPr>
              <w:ind w:firstLine="0"/>
            </w:pPr>
            <w:r>
              <w:t>Calhoon</w:t>
            </w:r>
          </w:p>
        </w:tc>
        <w:tc>
          <w:tcPr>
            <w:tcW w:w="2179" w:type="dxa"/>
            <w:shd w:val="clear" w:color="auto" w:fill="auto"/>
          </w:tcPr>
          <w:p w:rsidR="00055163" w:rsidRPr="00055163" w:rsidRDefault="00055163" w:rsidP="00055163">
            <w:pPr>
              <w:ind w:firstLine="0"/>
            </w:pPr>
            <w:r>
              <w:t>Caskey</w:t>
            </w:r>
          </w:p>
        </w:tc>
        <w:tc>
          <w:tcPr>
            <w:tcW w:w="2180" w:type="dxa"/>
            <w:shd w:val="clear" w:color="auto" w:fill="auto"/>
          </w:tcPr>
          <w:p w:rsidR="00055163" w:rsidRPr="00055163" w:rsidRDefault="00055163" w:rsidP="00055163">
            <w:pPr>
              <w:ind w:firstLine="0"/>
            </w:pPr>
            <w:r>
              <w:t>Chumley</w:t>
            </w:r>
          </w:p>
        </w:tc>
      </w:tr>
      <w:tr w:rsidR="00055163" w:rsidRPr="00055163" w:rsidTr="00055163">
        <w:tc>
          <w:tcPr>
            <w:tcW w:w="2179" w:type="dxa"/>
            <w:shd w:val="clear" w:color="auto" w:fill="auto"/>
          </w:tcPr>
          <w:p w:rsidR="00055163" w:rsidRPr="00055163" w:rsidRDefault="00055163" w:rsidP="00055163">
            <w:pPr>
              <w:ind w:firstLine="0"/>
            </w:pPr>
            <w:r>
              <w:t>Clary</w:t>
            </w:r>
          </w:p>
        </w:tc>
        <w:tc>
          <w:tcPr>
            <w:tcW w:w="2179" w:type="dxa"/>
            <w:shd w:val="clear" w:color="auto" w:fill="auto"/>
          </w:tcPr>
          <w:p w:rsidR="00055163" w:rsidRPr="00055163" w:rsidRDefault="00055163" w:rsidP="00055163">
            <w:pPr>
              <w:ind w:firstLine="0"/>
            </w:pPr>
            <w:r>
              <w:t>Clyburn</w:t>
            </w:r>
          </w:p>
        </w:tc>
        <w:tc>
          <w:tcPr>
            <w:tcW w:w="2180" w:type="dxa"/>
            <w:shd w:val="clear" w:color="auto" w:fill="auto"/>
          </w:tcPr>
          <w:p w:rsidR="00055163" w:rsidRPr="00055163" w:rsidRDefault="00055163" w:rsidP="00055163">
            <w:pPr>
              <w:ind w:firstLine="0"/>
            </w:pPr>
            <w:r>
              <w:t>Cobb-Hunter</w:t>
            </w:r>
          </w:p>
        </w:tc>
      </w:tr>
      <w:tr w:rsidR="00055163" w:rsidRPr="00055163" w:rsidTr="00055163">
        <w:tc>
          <w:tcPr>
            <w:tcW w:w="2179" w:type="dxa"/>
            <w:shd w:val="clear" w:color="auto" w:fill="auto"/>
          </w:tcPr>
          <w:p w:rsidR="00055163" w:rsidRPr="00055163" w:rsidRDefault="00055163" w:rsidP="00055163">
            <w:pPr>
              <w:ind w:firstLine="0"/>
            </w:pPr>
            <w:r>
              <w:t>Cogswell</w:t>
            </w:r>
          </w:p>
        </w:tc>
        <w:tc>
          <w:tcPr>
            <w:tcW w:w="2179" w:type="dxa"/>
            <w:shd w:val="clear" w:color="auto" w:fill="auto"/>
          </w:tcPr>
          <w:p w:rsidR="00055163" w:rsidRPr="00055163" w:rsidRDefault="00055163" w:rsidP="00055163">
            <w:pPr>
              <w:ind w:firstLine="0"/>
            </w:pPr>
            <w:r>
              <w:t>Collins</w:t>
            </w:r>
          </w:p>
        </w:tc>
        <w:tc>
          <w:tcPr>
            <w:tcW w:w="2180" w:type="dxa"/>
            <w:shd w:val="clear" w:color="auto" w:fill="auto"/>
          </w:tcPr>
          <w:p w:rsidR="00055163" w:rsidRPr="00055163" w:rsidRDefault="00055163" w:rsidP="00055163">
            <w:pPr>
              <w:ind w:firstLine="0"/>
            </w:pPr>
            <w:r>
              <w:t>B. Cox</w:t>
            </w:r>
          </w:p>
        </w:tc>
      </w:tr>
      <w:tr w:rsidR="00055163" w:rsidRPr="00055163" w:rsidTr="00055163">
        <w:tc>
          <w:tcPr>
            <w:tcW w:w="2179" w:type="dxa"/>
            <w:shd w:val="clear" w:color="auto" w:fill="auto"/>
          </w:tcPr>
          <w:p w:rsidR="00055163" w:rsidRPr="00055163" w:rsidRDefault="00055163" w:rsidP="00055163">
            <w:pPr>
              <w:ind w:firstLine="0"/>
            </w:pPr>
            <w:r>
              <w:t>W. Cox</w:t>
            </w:r>
          </w:p>
        </w:tc>
        <w:tc>
          <w:tcPr>
            <w:tcW w:w="2179" w:type="dxa"/>
            <w:shd w:val="clear" w:color="auto" w:fill="auto"/>
          </w:tcPr>
          <w:p w:rsidR="00055163" w:rsidRPr="00055163" w:rsidRDefault="00055163" w:rsidP="00055163">
            <w:pPr>
              <w:ind w:firstLine="0"/>
            </w:pPr>
            <w:r>
              <w:t>Crawford</w:t>
            </w:r>
          </w:p>
        </w:tc>
        <w:tc>
          <w:tcPr>
            <w:tcW w:w="2180" w:type="dxa"/>
            <w:shd w:val="clear" w:color="auto" w:fill="auto"/>
          </w:tcPr>
          <w:p w:rsidR="00055163" w:rsidRPr="00055163" w:rsidRDefault="00055163" w:rsidP="00055163">
            <w:pPr>
              <w:ind w:firstLine="0"/>
            </w:pPr>
            <w:r>
              <w:t>Davis</w:t>
            </w:r>
          </w:p>
        </w:tc>
      </w:tr>
      <w:tr w:rsidR="00055163" w:rsidRPr="00055163" w:rsidTr="00055163">
        <w:tc>
          <w:tcPr>
            <w:tcW w:w="2179" w:type="dxa"/>
            <w:shd w:val="clear" w:color="auto" w:fill="auto"/>
          </w:tcPr>
          <w:p w:rsidR="00055163" w:rsidRPr="00055163" w:rsidRDefault="00055163" w:rsidP="00055163">
            <w:pPr>
              <w:ind w:firstLine="0"/>
            </w:pPr>
            <w:r>
              <w:t>Dillard</w:t>
            </w:r>
          </w:p>
        </w:tc>
        <w:tc>
          <w:tcPr>
            <w:tcW w:w="2179" w:type="dxa"/>
            <w:shd w:val="clear" w:color="auto" w:fill="auto"/>
          </w:tcPr>
          <w:p w:rsidR="00055163" w:rsidRPr="00055163" w:rsidRDefault="00055163" w:rsidP="00055163">
            <w:pPr>
              <w:ind w:firstLine="0"/>
            </w:pPr>
            <w:r>
              <w:t>Elliott</w:t>
            </w:r>
          </w:p>
        </w:tc>
        <w:tc>
          <w:tcPr>
            <w:tcW w:w="2180" w:type="dxa"/>
            <w:shd w:val="clear" w:color="auto" w:fill="auto"/>
          </w:tcPr>
          <w:p w:rsidR="00055163" w:rsidRPr="00055163" w:rsidRDefault="00055163" w:rsidP="00055163">
            <w:pPr>
              <w:ind w:firstLine="0"/>
            </w:pPr>
            <w:r>
              <w:t>Erickson</w:t>
            </w:r>
          </w:p>
        </w:tc>
      </w:tr>
      <w:tr w:rsidR="00055163" w:rsidRPr="00055163" w:rsidTr="00055163">
        <w:tc>
          <w:tcPr>
            <w:tcW w:w="2179" w:type="dxa"/>
            <w:shd w:val="clear" w:color="auto" w:fill="auto"/>
          </w:tcPr>
          <w:p w:rsidR="00055163" w:rsidRPr="00055163" w:rsidRDefault="00055163" w:rsidP="00055163">
            <w:pPr>
              <w:ind w:firstLine="0"/>
            </w:pPr>
            <w:r>
              <w:t>Felder</w:t>
            </w:r>
          </w:p>
        </w:tc>
        <w:tc>
          <w:tcPr>
            <w:tcW w:w="2179" w:type="dxa"/>
            <w:shd w:val="clear" w:color="auto" w:fill="auto"/>
          </w:tcPr>
          <w:p w:rsidR="00055163" w:rsidRPr="00055163" w:rsidRDefault="00055163" w:rsidP="00055163">
            <w:pPr>
              <w:ind w:firstLine="0"/>
            </w:pPr>
            <w:r>
              <w:t>Finlay</w:t>
            </w:r>
          </w:p>
        </w:tc>
        <w:tc>
          <w:tcPr>
            <w:tcW w:w="2180" w:type="dxa"/>
            <w:shd w:val="clear" w:color="auto" w:fill="auto"/>
          </w:tcPr>
          <w:p w:rsidR="00055163" w:rsidRPr="00055163" w:rsidRDefault="00055163" w:rsidP="00055163">
            <w:pPr>
              <w:ind w:firstLine="0"/>
            </w:pPr>
            <w:r>
              <w:t>Forrest</w:t>
            </w:r>
          </w:p>
        </w:tc>
      </w:tr>
      <w:tr w:rsidR="00055163" w:rsidRPr="00055163" w:rsidTr="00055163">
        <w:tc>
          <w:tcPr>
            <w:tcW w:w="2179" w:type="dxa"/>
            <w:shd w:val="clear" w:color="auto" w:fill="auto"/>
          </w:tcPr>
          <w:p w:rsidR="00055163" w:rsidRPr="00055163" w:rsidRDefault="00055163" w:rsidP="00055163">
            <w:pPr>
              <w:ind w:firstLine="0"/>
            </w:pPr>
            <w:r>
              <w:t>Forrester</w:t>
            </w:r>
          </w:p>
        </w:tc>
        <w:tc>
          <w:tcPr>
            <w:tcW w:w="2179" w:type="dxa"/>
            <w:shd w:val="clear" w:color="auto" w:fill="auto"/>
          </w:tcPr>
          <w:p w:rsidR="00055163" w:rsidRPr="00055163" w:rsidRDefault="00055163" w:rsidP="00055163">
            <w:pPr>
              <w:ind w:firstLine="0"/>
            </w:pPr>
            <w:r>
              <w:t>Fry</w:t>
            </w:r>
          </w:p>
        </w:tc>
        <w:tc>
          <w:tcPr>
            <w:tcW w:w="2180" w:type="dxa"/>
            <w:shd w:val="clear" w:color="auto" w:fill="auto"/>
          </w:tcPr>
          <w:p w:rsidR="00055163" w:rsidRPr="00055163" w:rsidRDefault="00055163" w:rsidP="00055163">
            <w:pPr>
              <w:ind w:firstLine="0"/>
            </w:pPr>
            <w:r>
              <w:t>Funderburk</w:t>
            </w:r>
          </w:p>
        </w:tc>
      </w:tr>
      <w:tr w:rsidR="00055163" w:rsidRPr="00055163" w:rsidTr="00055163">
        <w:tc>
          <w:tcPr>
            <w:tcW w:w="2179" w:type="dxa"/>
            <w:shd w:val="clear" w:color="auto" w:fill="auto"/>
          </w:tcPr>
          <w:p w:rsidR="00055163" w:rsidRPr="00055163" w:rsidRDefault="00055163" w:rsidP="00055163">
            <w:pPr>
              <w:ind w:firstLine="0"/>
            </w:pPr>
            <w:r>
              <w:t>Gagnon</w:t>
            </w:r>
          </w:p>
        </w:tc>
        <w:tc>
          <w:tcPr>
            <w:tcW w:w="2179" w:type="dxa"/>
            <w:shd w:val="clear" w:color="auto" w:fill="auto"/>
          </w:tcPr>
          <w:p w:rsidR="00055163" w:rsidRPr="00055163" w:rsidRDefault="00055163" w:rsidP="00055163">
            <w:pPr>
              <w:ind w:firstLine="0"/>
            </w:pPr>
            <w:r>
              <w:t>Garvin</w:t>
            </w:r>
          </w:p>
        </w:tc>
        <w:tc>
          <w:tcPr>
            <w:tcW w:w="2180" w:type="dxa"/>
            <w:shd w:val="clear" w:color="auto" w:fill="auto"/>
          </w:tcPr>
          <w:p w:rsidR="00055163" w:rsidRPr="00055163" w:rsidRDefault="00055163" w:rsidP="00055163">
            <w:pPr>
              <w:ind w:firstLine="0"/>
            </w:pPr>
            <w:r>
              <w:t>Gilliam</w:t>
            </w:r>
          </w:p>
        </w:tc>
      </w:tr>
      <w:tr w:rsidR="00055163" w:rsidRPr="00055163" w:rsidTr="00055163">
        <w:tc>
          <w:tcPr>
            <w:tcW w:w="2179" w:type="dxa"/>
            <w:shd w:val="clear" w:color="auto" w:fill="auto"/>
          </w:tcPr>
          <w:p w:rsidR="00055163" w:rsidRPr="00055163" w:rsidRDefault="00055163" w:rsidP="00055163">
            <w:pPr>
              <w:ind w:firstLine="0"/>
            </w:pPr>
            <w:r>
              <w:t>Gilliard</w:t>
            </w:r>
          </w:p>
        </w:tc>
        <w:tc>
          <w:tcPr>
            <w:tcW w:w="2179" w:type="dxa"/>
            <w:shd w:val="clear" w:color="auto" w:fill="auto"/>
          </w:tcPr>
          <w:p w:rsidR="00055163" w:rsidRPr="00055163" w:rsidRDefault="00055163" w:rsidP="00055163">
            <w:pPr>
              <w:ind w:firstLine="0"/>
            </w:pPr>
            <w:r>
              <w:t>Govan</w:t>
            </w:r>
          </w:p>
        </w:tc>
        <w:tc>
          <w:tcPr>
            <w:tcW w:w="2180" w:type="dxa"/>
            <w:shd w:val="clear" w:color="auto" w:fill="auto"/>
          </w:tcPr>
          <w:p w:rsidR="00055163" w:rsidRPr="00055163" w:rsidRDefault="00055163" w:rsidP="00055163">
            <w:pPr>
              <w:ind w:firstLine="0"/>
            </w:pPr>
            <w:r>
              <w:t>Haddon</w:t>
            </w:r>
          </w:p>
        </w:tc>
      </w:tr>
      <w:tr w:rsidR="00055163" w:rsidRPr="00055163" w:rsidTr="00055163">
        <w:tc>
          <w:tcPr>
            <w:tcW w:w="2179" w:type="dxa"/>
            <w:shd w:val="clear" w:color="auto" w:fill="auto"/>
          </w:tcPr>
          <w:p w:rsidR="00055163" w:rsidRPr="00055163" w:rsidRDefault="00055163" w:rsidP="00055163">
            <w:pPr>
              <w:ind w:firstLine="0"/>
            </w:pPr>
            <w:r>
              <w:t>Hardee</w:t>
            </w:r>
          </w:p>
        </w:tc>
        <w:tc>
          <w:tcPr>
            <w:tcW w:w="2179" w:type="dxa"/>
            <w:shd w:val="clear" w:color="auto" w:fill="auto"/>
          </w:tcPr>
          <w:p w:rsidR="00055163" w:rsidRPr="00055163" w:rsidRDefault="00055163" w:rsidP="00055163">
            <w:pPr>
              <w:ind w:firstLine="0"/>
            </w:pPr>
            <w:r>
              <w:t>Henderson-Myers</w:t>
            </w:r>
          </w:p>
        </w:tc>
        <w:tc>
          <w:tcPr>
            <w:tcW w:w="2180" w:type="dxa"/>
            <w:shd w:val="clear" w:color="auto" w:fill="auto"/>
          </w:tcPr>
          <w:p w:rsidR="00055163" w:rsidRPr="00055163" w:rsidRDefault="00055163" w:rsidP="00055163">
            <w:pPr>
              <w:ind w:firstLine="0"/>
            </w:pPr>
            <w:r>
              <w:t>Henegan</w:t>
            </w:r>
          </w:p>
        </w:tc>
      </w:tr>
      <w:tr w:rsidR="00055163" w:rsidRPr="00055163" w:rsidTr="00055163">
        <w:tc>
          <w:tcPr>
            <w:tcW w:w="2179" w:type="dxa"/>
            <w:shd w:val="clear" w:color="auto" w:fill="auto"/>
          </w:tcPr>
          <w:p w:rsidR="00055163" w:rsidRPr="00055163" w:rsidRDefault="00055163" w:rsidP="00055163">
            <w:pPr>
              <w:ind w:firstLine="0"/>
            </w:pPr>
            <w:r>
              <w:t>Herbkersman</w:t>
            </w:r>
          </w:p>
        </w:tc>
        <w:tc>
          <w:tcPr>
            <w:tcW w:w="2179" w:type="dxa"/>
            <w:shd w:val="clear" w:color="auto" w:fill="auto"/>
          </w:tcPr>
          <w:p w:rsidR="00055163" w:rsidRPr="00055163" w:rsidRDefault="00055163" w:rsidP="00055163">
            <w:pPr>
              <w:ind w:firstLine="0"/>
            </w:pPr>
            <w:r>
              <w:t>Hewitt</w:t>
            </w:r>
          </w:p>
        </w:tc>
        <w:tc>
          <w:tcPr>
            <w:tcW w:w="2180" w:type="dxa"/>
            <w:shd w:val="clear" w:color="auto" w:fill="auto"/>
          </w:tcPr>
          <w:p w:rsidR="00055163" w:rsidRPr="00055163" w:rsidRDefault="00055163" w:rsidP="00055163">
            <w:pPr>
              <w:ind w:firstLine="0"/>
            </w:pPr>
            <w:r>
              <w:t>Hiott</w:t>
            </w:r>
          </w:p>
        </w:tc>
      </w:tr>
      <w:tr w:rsidR="00055163" w:rsidRPr="00055163" w:rsidTr="00055163">
        <w:tc>
          <w:tcPr>
            <w:tcW w:w="2179" w:type="dxa"/>
            <w:shd w:val="clear" w:color="auto" w:fill="auto"/>
          </w:tcPr>
          <w:p w:rsidR="00055163" w:rsidRPr="00055163" w:rsidRDefault="00055163" w:rsidP="00055163">
            <w:pPr>
              <w:ind w:firstLine="0"/>
            </w:pPr>
            <w:r>
              <w:t>Hixon</w:t>
            </w:r>
          </w:p>
        </w:tc>
        <w:tc>
          <w:tcPr>
            <w:tcW w:w="2179" w:type="dxa"/>
            <w:shd w:val="clear" w:color="auto" w:fill="auto"/>
          </w:tcPr>
          <w:p w:rsidR="00055163" w:rsidRPr="00055163" w:rsidRDefault="00055163" w:rsidP="00055163">
            <w:pPr>
              <w:ind w:firstLine="0"/>
            </w:pPr>
            <w:r>
              <w:t>Hosey</w:t>
            </w:r>
          </w:p>
        </w:tc>
        <w:tc>
          <w:tcPr>
            <w:tcW w:w="2180" w:type="dxa"/>
            <w:shd w:val="clear" w:color="auto" w:fill="auto"/>
          </w:tcPr>
          <w:p w:rsidR="00055163" w:rsidRPr="00055163" w:rsidRDefault="00055163" w:rsidP="00055163">
            <w:pPr>
              <w:ind w:firstLine="0"/>
            </w:pPr>
            <w:r>
              <w:t>Howard</w:t>
            </w:r>
          </w:p>
        </w:tc>
      </w:tr>
      <w:tr w:rsidR="00055163" w:rsidRPr="00055163" w:rsidTr="00055163">
        <w:tc>
          <w:tcPr>
            <w:tcW w:w="2179" w:type="dxa"/>
            <w:shd w:val="clear" w:color="auto" w:fill="auto"/>
          </w:tcPr>
          <w:p w:rsidR="00055163" w:rsidRPr="00055163" w:rsidRDefault="00055163" w:rsidP="00055163">
            <w:pPr>
              <w:ind w:firstLine="0"/>
            </w:pPr>
            <w:r>
              <w:t>Huggins</w:t>
            </w:r>
          </w:p>
        </w:tc>
        <w:tc>
          <w:tcPr>
            <w:tcW w:w="2179" w:type="dxa"/>
            <w:shd w:val="clear" w:color="auto" w:fill="auto"/>
          </w:tcPr>
          <w:p w:rsidR="00055163" w:rsidRPr="00055163" w:rsidRDefault="00055163" w:rsidP="00055163">
            <w:pPr>
              <w:ind w:firstLine="0"/>
            </w:pPr>
            <w:r>
              <w:t>Hyde</w:t>
            </w:r>
          </w:p>
        </w:tc>
        <w:tc>
          <w:tcPr>
            <w:tcW w:w="2180" w:type="dxa"/>
            <w:shd w:val="clear" w:color="auto" w:fill="auto"/>
          </w:tcPr>
          <w:p w:rsidR="00055163" w:rsidRPr="00055163" w:rsidRDefault="00055163" w:rsidP="00055163">
            <w:pPr>
              <w:ind w:firstLine="0"/>
            </w:pPr>
            <w:r>
              <w:t>Jefferson</w:t>
            </w:r>
          </w:p>
        </w:tc>
      </w:tr>
      <w:tr w:rsidR="00055163" w:rsidRPr="00055163" w:rsidTr="00055163">
        <w:tc>
          <w:tcPr>
            <w:tcW w:w="2179" w:type="dxa"/>
            <w:shd w:val="clear" w:color="auto" w:fill="auto"/>
          </w:tcPr>
          <w:p w:rsidR="00055163" w:rsidRPr="00055163" w:rsidRDefault="00055163" w:rsidP="00055163">
            <w:pPr>
              <w:ind w:firstLine="0"/>
            </w:pPr>
            <w:r>
              <w:t>Johnson</w:t>
            </w:r>
          </w:p>
        </w:tc>
        <w:tc>
          <w:tcPr>
            <w:tcW w:w="2179" w:type="dxa"/>
            <w:shd w:val="clear" w:color="auto" w:fill="auto"/>
          </w:tcPr>
          <w:p w:rsidR="00055163" w:rsidRPr="00055163" w:rsidRDefault="00055163" w:rsidP="00055163">
            <w:pPr>
              <w:ind w:firstLine="0"/>
            </w:pPr>
            <w:r>
              <w:t>Jordan</w:t>
            </w:r>
          </w:p>
        </w:tc>
        <w:tc>
          <w:tcPr>
            <w:tcW w:w="2180" w:type="dxa"/>
            <w:shd w:val="clear" w:color="auto" w:fill="auto"/>
          </w:tcPr>
          <w:p w:rsidR="00055163" w:rsidRPr="00055163" w:rsidRDefault="00055163" w:rsidP="00055163">
            <w:pPr>
              <w:ind w:firstLine="0"/>
            </w:pPr>
            <w:r>
              <w:t>Kimmons</w:t>
            </w:r>
          </w:p>
        </w:tc>
      </w:tr>
      <w:tr w:rsidR="00055163" w:rsidRPr="00055163" w:rsidTr="00055163">
        <w:tc>
          <w:tcPr>
            <w:tcW w:w="2179" w:type="dxa"/>
            <w:shd w:val="clear" w:color="auto" w:fill="auto"/>
          </w:tcPr>
          <w:p w:rsidR="00055163" w:rsidRPr="00055163" w:rsidRDefault="00055163" w:rsidP="00055163">
            <w:pPr>
              <w:ind w:firstLine="0"/>
            </w:pPr>
            <w:r>
              <w:t>King</w:t>
            </w:r>
          </w:p>
        </w:tc>
        <w:tc>
          <w:tcPr>
            <w:tcW w:w="2179" w:type="dxa"/>
            <w:shd w:val="clear" w:color="auto" w:fill="auto"/>
          </w:tcPr>
          <w:p w:rsidR="00055163" w:rsidRPr="00055163" w:rsidRDefault="00055163" w:rsidP="00055163">
            <w:pPr>
              <w:ind w:firstLine="0"/>
            </w:pPr>
            <w:r>
              <w:t>Kirby</w:t>
            </w:r>
          </w:p>
        </w:tc>
        <w:tc>
          <w:tcPr>
            <w:tcW w:w="2180" w:type="dxa"/>
            <w:shd w:val="clear" w:color="auto" w:fill="auto"/>
          </w:tcPr>
          <w:p w:rsidR="00055163" w:rsidRPr="00055163" w:rsidRDefault="00055163" w:rsidP="00055163">
            <w:pPr>
              <w:ind w:firstLine="0"/>
            </w:pPr>
            <w:r>
              <w:t>Ligon</w:t>
            </w:r>
          </w:p>
        </w:tc>
      </w:tr>
      <w:tr w:rsidR="00055163" w:rsidRPr="00055163" w:rsidTr="00055163">
        <w:tc>
          <w:tcPr>
            <w:tcW w:w="2179" w:type="dxa"/>
            <w:shd w:val="clear" w:color="auto" w:fill="auto"/>
          </w:tcPr>
          <w:p w:rsidR="00055163" w:rsidRPr="00055163" w:rsidRDefault="00055163" w:rsidP="00055163">
            <w:pPr>
              <w:ind w:firstLine="0"/>
            </w:pPr>
            <w:r>
              <w:t>Long</w:t>
            </w:r>
          </w:p>
        </w:tc>
        <w:tc>
          <w:tcPr>
            <w:tcW w:w="2179" w:type="dxa"/>
            <w:shd w:val="clear" w:color="auto" w:fill="auto"/>
          </w:tcPr>
          <w:p w:rsidR="00055163" w:rsidRPr="00055163" w:rsidRDefault="00055163" w:rsidP="00055163">
            <w:pPr>
              <w:ind w:firstLine="0"/>
            </w:pPr>
            <w:r>
              <w:t>Lowe</w:t>
            </w:r>
          </w:p>
        </w:tc>
        <w:tc>
          <w:tcPr>
            <w:tcW w:w="2180" w:type="dxa"/>
            <w:shd w:val="clear" w:color="auto" w:fill="auto"/>
          </w:tcPr>
          <w:p w:rsidR="00055163" w:rsidRPr="00055163" w:rsidRDefault="00055163" w:rsidP="00055163">
            <w:pPr>
              <w:ind w:firstLine="0"/>
            </w:pPr>
            <w:r>
              <w:t>Lucas</w:t>
            </w:r>
          </w:p>
        </w:tc>
      </w:tr>
      <w:tr w:rsidR="00055163" w:rsidRPr="00055163" w:rsidTr="00055163">
        <w:tc>
          <w:tcPr>
            <w:tcW w:w="2179" w:type="dxa"/>
            <w:shd w:val="clear" w:color="auto" w:fill="auto"/>
          </w:tcPr>
          <w:p w:rsidR="00055163" w:rsidRPr="00055163" w:rsidRDefault="00055163" w:rsidP="00055163">
            <w:pPr>
              <w:ind w:firstLine="0"/>
            </w:pPr>
            <w:r>
              <w:lastRenderedPageBreak/>
              <w:t>Magnuson</w:t>
            </w:r>
          </w:p>
        </w:tc>
        <w:tc>
          <w:tcPr>
            <w:tcW w:w="2179" w:type="dxa"/>
            <w:shd w:val="clear" w:color="auto" w:fill="auto"/>
          </w:tcPr>
          <w:p w:rsidR="00055163" w:rsidRPr="00055163" w:rsidRDefault="00055163" w:rsidP="00055163">
            <w:pPr>
              <w:ind w:firstLine="0"/>
            </w:pPr>
            <w:r>
              <w:t>Martin</w:t>
            </w:r>
          </w:p>
        </w:tc>
        <w:tc>
          <w:tcPr>
            <w:tcW w:w="2180" w:type="dxa"/>
            <w:shd w:val="clear" w:color="auto" w:fill="auto"/>
          </w:tcPr>
          <w:p w:rsidR="00055163" w:rsidRPr="00055163" w:rsidRDefault="00055163" w:rsidP="00055163">
            <w:pPr>
              <w:ind w:firstLine="0"/>
            </w:pPr>
            <w:r>
              <w:t>Matthews</w:t>
            </w:r>
          </w:p>
        </w:tc>
      </w:tr>
      <w:tr w:rsidR="00055163" w:rsidRPr="00055163" w:rsidTr="00055163">
        <w:tc>
          <w:tcPr>
            <w:tcW w:w="2179" w:type="dxa"/>
            <w:shd w:val="clear" w:color="auto" w:fill="auto"/>
          </w:tcPr>
          <w:p w:rsidR="00055163" w:rsidRPr="00055163" w:rsidRDefault="00055163" w:rsidP="00055163">
            <w:pPr>
              <w:ind w:firstLine="0"/>
            </w:pPr>
            <w:r>
              <w:t>McCravy</w:t>
            </w:r>
          </w:p>
        </w:tc>
        <w:tc>
          <w:tcPr>
            <w:tcW w:w="2179" w:type="dxa"/>
            <w:shd w:val="clear" w:color="auto" w:fill="auto"/>
          </w:tcPr>
          <w:p w:rsidR="00055163" w:rsidRPr="00055163" w:rsidRDefault="00055163" w:rsidP="00055163">
            <w:pPr>
              <w:ind w:firstLine="0"/>
            </w:pPr>
            <w:r>
              <w:t>McDaniel</w:t>
            </w:r>
          </w:p>
        </w:tc>
        <w:tc>
          <w:tcPr>
            <w:tcW w:w="2180" w:type="dxa"/>
            <w:shd w:val="clear" w:color="auto" w:fill="auto"/>
          </w:tcPr>
          <w:p w:rsidR="00055163" w:rsidRPr="00055163" w:rsidRDefault="00055163" w:rsidP="00055163">
            <w:pPr>
              <w:ind w:firstLine="0"/>
            </w:pPr>
            <w:r>
              <w:t>McGinnis</w:t>
            </w:r>
          </w:p>
        </w:tc>
      </w:tr>
      <w:tr w:rsidR="00055163" w:rsidRPr="00055163" w:rsidTr="00055163">
        <w:tc>
          <w:tcPr>
            <w:tcW w:w="2179" w:type="dxa"/>
            <w:shd w:val="clear" w:color="auto" w:fill="auto"/>
          </w:tcPr>
          <w:p w:rsidR="00055163" w:rsidRPr="00055163" w:rsidRDefault="00055163" w:rsidP="00055163">
            <w:pPr>
              <w:ind w:firstLine="0"/>
            </w:pPr>
            <w:r>
              <w:t>McKnight</w:t>
            </w:r>
          </w:p>
        </w:tc>
        <w:tc>
          <w:tcPr>
            <w:tcW w:w="2179" w:type="dxa"/>
            <w:shd w:val="clear" w:color="auto" w:fill="auto"/>
          </w:tcPr>
          <w:p w:rsidR="00055163" w:rsidRPr="00055163" w:rsidRDefault="00055163" w:rsidP="00055163">
            <w:pPr>
              <w:ind w:firstLine="0"/>
            </w:pPr>
            <w:r>
              <w:t>Moore</w:t>
            </w:r>
          </w:p>
        </w:tc>
        <w:tc>
          <w:tcPr>
            <w:tcW w:w="2180" w:type="dxa"/>
            <w:shd w:val="clear" w:color="auto" w:fill="auto"/>
          </w:tcPr>
          <w:p w:rsidR="00055163" w:rsidRPr="00055163" w:rsidRDefault="00055163" w:rsidP="00055163">
            <w:pPr>
              <w:ind w:firstLine="0"/>
            </w:pPr>
            <w:r>
              <w:t>Morgan</w:t>
            </w:r>
          </w:p>
        </w:tc>
      </w:tr>
      <w:tr w:rsidR="00055163" w:rsidRPr="00055163" w:rsidTr="00055163">
        <w:tc>
          <w:tcPr>
            <w:tcW w:w="2179" w:type="dxa"/>
            <w:shd w:val="clear" w:color="auto" w:fill="auto"/>
          </w:tcPr>
          <w:p w:rsidR="00055163" w:rsidRPr="00055163" w:rsidRDefault="00055163" w:rsidP="00055163">
            <w:pPr>
              <w:ind w:firstLine="0"/>
            </w:pPr>
            <w:r>
              <w:t>D. C. Moss</w:t>
            </w:r>
          </w:p>
        </w:tc>
        <w:tc>
          <w:tcPr>
            <w:tcW w:w="2179" w:type="dxa"/>
            <w:shd w:val="clear" w:color="auto" w:fill="auto"/>
          </w:tcPr>
          <w:p w:rsidR="00055163" w:rsidRPr="00055163" w:rsidRDefault="00055163" w:rsidP="00055163">
            <w:pPr>
              <w:ind w:firstLine="0"/>
            </w:pPr>
            <w:r>
              <w:t>V. S. Moss</w:t>
            </w:r>
          </w:p>
        </w:tc>
        <w:tc>
          <w:tcPr>
            <w:tcW w:w="2180" w:type="dxa"/>
            <w:shd w:val="clear" w:color="auto" w:fill="auto"/>
          </w:tcPr>
          <w:p w:rsidR="00055163" w:rsidRPr="00055163" w:rsidRDefault="00055163" w:rsidP="00055163">
            <w:pPr>
              <w:ind w:firstLine="0"/>
            </w:pPr>
            <w:r>
              <w:t>Murphy</w:t>
            </w:r>
          </w:p>
        </w:tc>
      </w:tr>
      <w:tr w:rsidR="00055163" w:rsidRPr="00055163" w:rsidTr="00055163">
        <w:tc>
          <w:tcPr>
            <w:tcW w:w="2179" w:type="dxa"/>
            <w:shd w:val="clear" w:color="auto" w:fill="auto"/>
          </w:tcPr>
          <w:p w:rsidR="00055163" w:rsidRPr="00055163" w:rsidRDefault="00055163" w:rsidP="00055163">
            <w:pPr>
              <w:ind w:firstLine="0"/>
            </w:pPr>
            <w:r>
              <w:t>W. Newton</w:t>
            </w:r>
          </w:p>
        </w:tc>
        <w:tc>
          <w:tcPr>
            <w:tcW w:w="2179" w:type="dxa"/>
            <w:shd w:val="clear" w:color="auto" w:fill="auto"/>
          </w:tcPr>
          <w:p w:rsidR="00055163" w:rsidRPr="00055163" w:rsidRDefault="00055163" w:rsidP="00055163">
            <w:pPr>
              <w:ind w:firstLine="0"/>
            </w:pPr>
            <w:r>
              <w:t>Norrell</w:t>
            </w:r>
          </w:p>
        </w:tc>
        <w:tc>
          <w:tcPr>
            <w:tcW w:w="2180" w:type="dxa"/>
            <w:shd w:val="clear" w:color="auto" w:fill="auto"/>
          </w:tcPr>
          <w:p w:rsidR="00055163" w:rsidRPr="00055163" w:rsidRDefault="00055163" w:rsidP="00055163">
            <w:pPr>
              <w:ind w:firstLine="0"/>
            </w:pPr>
            <w:r>
              <w:t>Oremus</w:t>
            </w:r>
          </w:p>
        </w:tc>
      </w:tr>
      <w:tr w:rsidR="00055163" w:rsidRPr="00055163" w:rsidTr="00055163">
        <w:tc>
          <w:tcPr>
            <w:tcW w:w="2179" w:type="dxa"/>
            <w:shd w:val="clear" w:color="auto" w:fill="auto"/>
          </w:tcPr>
          <w:p w:rsidR="00055163" w:rsidRPr="00055163" w:rsidRDefault="00055163" w:rsidP="00055163">
            <w:pPr>
              <w:ind w:firstLine="0"/>
            </w:pPr>
            <w:r>
              <w:t>Ott</w:t>
            </w:r>
          </w:p>
        </w:tc>
        <w:tc>
          <w:tcPr>
            <w:tcW w:w="2179" w:type="dxa"/>
            <w:shd w:val="clear" w:color="auto" w:fill="auto"/>
          </w:tcPr>
          <w:p w:rsidR="00055163" w:rsidRPr="00055163" w:rsidRDefault="00055163" w:rsidP="00055163">
            <w:pPr>
              <w:ind w:firstLine="0"/>
            </w:pPr>
            <w:r>
              <w:t>Pope</w:t>
            </w:r>
          </w:p>
        </w:tc>
        <w:tc>
          <w:tcPr>
            <w:tcW w:w="2180" w:type="dxa"/>
            <w:shd w:val="clear" w:color="auto" w:fill="auto"/>
          </w:tcPr>
          <w:p w:rsidR="00055163" w:rsidRPr="00055163" w:rsidRDefault="00055163" w:rsidP="00055163">
            <w:pPr>
              <w:ind w:firstLine="0"/>
            </w:pPr>
            <w:r>
              <w:t>Ridgeway</w:t>
            </w:r>
          </w:p>
        </w:tc>
      </w:tr>
      <w:tr w:rsidR="00055163" w:rsidRPr="00055163" w:rsidTr="00055163">
        <w:tc>
          <w:tcPr>
            <w:tcW w:w="2179" w:type="dxa"/>
            <w:shd w:val="clear" w:color="auto" w:fill="auto"/>
          </w:tcPr>
          <w:p w:rsidR="00055163" w:rsidRPr="00055163" w:rsidRDefault="00055163" w:rsidP="00055163">
            <w:pPr>
              <w:ind w:firstLine="0"/>
            </w:pPr>
            <w:r>
              <w:t>Rivers</w:t>
            </w:r>
          </w:p>
        </w:tc>
        <w:tc>
          <w:tcPr>
            <w:tcW w:w="2179" w:type="dxa"/>
            <w:shd w:val="clear" w:color="auto" w:fill="auto"/>
          </w:tcPr>
          <w:p w:rsidR="00055163" w:rsidRPr="00055163" w:rsidRDefault="00055163" w:rsidP="00055163">
            <w:pPr>
              <w:ind w:firstLine="0"/>
            </w:pPr>
            <w:r>
              <w:t>Robinson</w:t>
            </w:r>
          </w:p>
        </w:tc>
        <w:tc>
          <w:tcPr>
            <w:tcW w:w="2180" w:type="dxa"/>
            <w:shd w:val="clear" w:color="auto" w:fill="auto"/>
          </w:tcPr>
          <w:p w:rsidR="00055163" w:rsidRPr="00055163" w:rsidRDefault="00055163" w:rsidP="00055163">
            <w:pPr>
              <w:ind w:firstLine="0"/>
            </w:pPr>
            <w:r>
              <w:t>Rose</w:t>
            </w:r>
          </w:p>
        </w:tc>
      </w:tr>
      <w:tr w:rsidR="00055163" w:rsidRPr="00055163" w:rsidTr="00055163">
        <w:tc>
          <w:tcPr>
            <w:tcW w:w="2179" w:type="dxa"/>
            <w:shd w:val="clear" w:color="auto" w:fill="auto"/>
          </w:tcPr>
          <w:p w:rsidR="00055163" w:rsidRPr="00055163" w:rsidRDefault="00055163" w:rsidP="00055163">
            <w:pPr>
              <w:ind w:firstLine="0"/>
            </w:pPr>
            <w:r>
              <w:t>Rutherford</w:t>
            </w:r>
          </w:p>
        </w:tc>
        <w:tc>
          <w:tcPr>
            <w:tcW w:w="2179" w:type="dxa"/>
            <w:shd w:val="clear" w:color="auto" w:fill="auto"/>
          </w:tcPr>
          <w:p w:rsidR="00055163" w:rsidRPr="00055163" w:rsidRDefault="00055163" w:rsidP="00055163">
            <w:pPr>
              <w:ind w:firstLine="0"/>
            </w:pPr>
            <w:r>
              <w:t>Sandifer</w:t>
            </w:r>
          </w:p>
        </w:tc>
        <w:tc>
          <w:tcPr>
            <w:tcW w:w="2180" w:type="dxa"/>
            <w:shd w:val="clear" w:color="auto" w:fill="auto"/>
          </w:tcPr>
          <w:p w:rsidR="00055163" w:rsidRPr="00055163" w:rsidRDefault="00055163" w:rsidP="00055163">
            <w:pPr>
              <w:ind w:firstLine="0"/>
            </w:pPr>
            <w:r>
              <w:t>Simrill</w:t>
            </w:r>
          </w:p>
        </w:tc>
      </w:tr>
      <w:tr w:rsidR="00055163" w:rsidRPr="00055163" w:rsidTr="00055163">
        <w:tc>
          <w:tcPr>
            <w:tcW w:w="2179" w:type="dxa"/>
            <w:shd w:val="clear" w:color="auto" w:fill="auto"/>
          </w:tcPr>
          <w:p w:rsidR="00055163" w:rsidRPr="00055163" w:rsidRDefault="00055163" w:rsidP="00055163">
            <w:pPr>
              <w:ind w:firstLine="0"/>
            </w:pPr>
            <w:r>
              <w:t>G. M. Smith</w:t>
            </w:r>
          </w:p>
        </w:tc>
        <w:tc>
          <w:tcPr>
            <w:tcW w:w="2179" w:type="dxa"/>
            <w:shd w:val="clear" w:color="auto" w:fill="auto"/>
          </w:tcPr>
          <w:p w:rsidR="00055163" w:rsidRPr="00055163" w:rsidRDefault="00055163" w:rsidP="00055163">
            <w:pPr>
              <w:ind w:firstLine="0"/>
            </w:pPr>
            <w:r>
              <w:t>G. R. Smith</w:t>
            </w:r>
          </w:p>
        </w:tc>
        <w:tc>
          <w:tcPr>
            <w:tcW w:w="2180" w:type="dxa"/>
            <w:shd w:val="clear" w:color="auto" w:fill="auto"/>
          </w:tcPr>
          <w:p w:rsidR="00055163" w:rsidRPr="00055163" w:rsidRDefault="00055163" w:rsidP="00055163">
            <w:pPr>
              <w:ind w:firstLine="0"/>
            </w:pPr>
            <w:r>
              <w:t>Sottile</w:t>
            </w:r>
          </w:p>
        </w:tc>
      </w:tr>
      <w:tr w:rsidR="00055163" w:rsidRPr="00055163" w:rsidTr="00055163">
        <w:tc>
          <w:tcPr>
            <w:tcW w:w="2179" w:type="dxa"/>
            <w:shd w:val="clear" w:color="auto" w:fill="auto"/>
          </w:tcPr>
          <w:p w:rsidR="00055163" w:rsidRPr="00055163" w:rsidRDefault="00055163" w:rsidP="00055163">
            <w:pPr>
              <w:ind w:firstLine="0"/>
            </w:pPr>
            <w:r>
              <w:t>Spires</w:t>
            </w:r>
          </w:p>
        </w:tc>
        <w:tc>
          <w:tcPr>
            <w:tcW w:w="2179" w:type="dxa"/>
            <w:shd w:val="clear" w:color="auto" w:fill="auto"/>
          </w:tcPr>
          <w:p w:rsidR="00055163" w:rsidRPr="00055163" w:rsidRDefault="00055163" w:rsidP="00055163">
            <w:pPr>
              <w:ind w:firstLine="0"/>
            </w:pPr>
            <w:r>
              <w:t>Stavrinakis</w:t>
            </w:r>
          </w:p>
        </w:tc>
        <w:tc>
          <w:tcPr>
            <w:tcW w:w="2180" w:type="dxa"/>
            <w:shd w:val="clear" w:color="auto" w:fill="auto"/>
          </w:tcPr>
          <w:p w:rsidR="00055163" w:rsidRPr="00055163" w:rsidRDefault="00055163" w:rsidP="00055163">
            <w:pPr>
              <w:ind w:firstLine="0"/>
            </w:pPr>
            <w:r>
              <w:t>Stringer</w:t>
            </w:r>
          </w:p>
        </w:tc>
      </w:tr>
      <w:tr w:rsidR="00055163" w:rsidRPr="00055163" w:rsidTr="00055163">
        <w:tc>
          <w:tcPr>
            <w:tcW w:w="2179" w:type="dxa"/>
            <w:shd w:val="clear" w:color="auto" w:fill="auto"/>
          </w:tcPr>
          <w:p w:rsidR="00055163" w:rsidRPr="00055163" w:rsidRDefault="00055163" w:rsidP="00055163">
            <w:pPr>
              <w:ind w:firstLine="0"/>
            </w:pPr>
            <w:r>
              <w:t>Tallon</w:t>
            </w:r>
          </w:p>
        </w:tc>
        <w:tc>
          <w:tcPr>
            <w:tcW w:w="2179" w:type="dxa"/>
            <w:shd w:val="clear" w:color="auto" w:fill="auto"/>
          </w:tcPr>
          <w:p w:rsidR="00055163" w:rsidRPr="00055163" w:rsidRDefault="00055163" w:rsidP="00055163">
            <w:pPr>
              <w:ind w:firstLine="0"/>
            </w:pPr>
            <w:r>
              <w:t>Taylor</w:t>
            </w:r>
          </w:p>
        </w:tc>
        <w:tc>
          <w:tcPr>
            <w:tcW w:w="2180" w:type="dxa"/>
            <w:shd w:val="clear" w:color="auto" w:fill="auto"/>
          </w:tcPr>
          <w:p w:rsidR="00055163" w:rsidRPr="00055163" w:rsidRDefault="00055163" w:rsidP="00055163">
            <w:pPr>
              <w:ind w:firstLine="0"/>
            </w:pPr>
            <w:r>
              <w:t>Thayer</w:t>
            </w:r>
          </w:p>
        </w:tc>
      </w:tr>
      <w:tr w:rsidR="00055163" w:rsidRPr="00055163" w:rsidTr="00055163">
        <w:tc>
          <w:tcPr>
            <w:tcW w:w="2179" w:type="dxa"/>
            <w:shd w:val="clear" w:color="auto" w:fill="auto"/>
          </w:tcPr>
          <w:p w:rsidR="00055163" w:rsidRPr="00055163" w:rsidRDefault="00055163" w:rsidP="00055163">
            <w:pPr>
              <w:ind w:firstLine="0"/>
            </w:pPr>
            <w:r>
              <w:t>Thigpen</w:t>
            </w:r>
          </w:p>
        </w:tc>
        <w:tc>
          <w:tcPr>
            <w:tcW w:w="2179" w:type="dxa"/>
            <w:shd w:val="clear" w:color="auto" w:fill="auto"/>
          </w:tcPr>
          <w:p w:rsidR="00055163" w:rsidRPr="00055163" w:rsidRDefault="00055163" w:rsidP="00055163">
            <w:pPr>
              <w:ind w:firstLine="0"/>
            </w:pPr>
            <w:r>
              <w:t>Trantham</w:t>
            </w:r>
          </w:p>
        </w:tc>
        <w:tc>
          <w:tcPr>
            <w:tcW w:w="2180" w:type="dxa"/>
            <w:shd w:val="clear" w:color="auto" w:fill="auto"/>
          </w:tcPr>
          <w:p w:rsidR="00055163" w:rsidRPr="00055163" w:rsidRDefault="00055163" w:rsidP="00055163">
            <w:pPr>
              <w:ind w:firstLine="0"/>
            </w:pPr>
            <w:r>
              <w:t>Weeks</w:t>
            </w:r>
          </w:p>
        </w:tc>
      </w:tr>
      <w:tr w:rsidR="00055163" w:rsidRPr="00055163" w:rsidTr="00055163">
        <w:tc>
          <w:tcPr>
            <w:tcW w:w="2179" w:type="dxa"/>
            <w:shd w:val="clear" w:color="auto" w:fill="auto"/>
          </w:tcPr>
          <w:p w:rsidR="00055163" w:rsidRPr="00055163" w:rsidRDefault="00055163" w:rsidP="00055163">
            <w:pPr>
              <w:ind w:firstLine="0"/>
            </w:pPr>
            <w:r>
              <w:t>West</w:t>
            </w:r>
          </w:p>
        </w:tc>
        <w:tc>
          <w:tcPr>
            <w:tcW w:w="2179" w:type="dxa"/>
            <w:shd w:val="clear" w:color="auto" w:fill="auto"/>
          </w:tcPr>
          <w:p w:rsidR="00055163" w:rsidRPr="00055163" w:rsidRDefault="00055163" w:rsidP="00055163">
            <w:pPr>
              <w:ind w:firstLine="0"/>
            </w:pPr>
            <w:r>
              <w:t>Wetmore</w:t>
            </w:r>
          </w:p>
        </w:tc>
        <w:tc>
          <w:tcPr>
            <w:tcW w:w="2180" w:type="dxa"/>
            <w:shd w:val="clear" w:color="auto" w:fill="auto"/>
          </w:tcPr>
          <w:p w:rsidR="00055163" w:rsidRPr="00055163" w:rsidRDefault="00055163" w:rsidP="00055163">
            <w:pPr>
              <w:ind w:firstLine="0"/>
            </w:pPr>
            <w:r>
              <w:t>Wheeler</w:t>
            </w:r>
          </w:p>
        </w:tc>
      </w:tr>
      <w:tr w:rsidR="00055163" w:rsidRPr="00055163" w:rsidTr="00055163">
        <w:tc>
          <w:tcPr>
            <w:tcW w:w="2179" w:type="dxa"/>
            <w:shd w:val="clear" w:color="auto" w:fill="auto"/>
          </w:tcPr>
          <w:p w:rsidR="00055163" w:rsidRPr="00055163" w:rsidRDefault="00055163" w:rsidP="00055163">
            <w:pPr>
              <w:keepNext/>
              <w:ind w:firstLine="0"/>
            </w:pPr>
            <w:r>
              <w:t>Whitmire</w:t>
            </w:r>
          </w:p>
        </w:tc>
        <w:tc>
          <w:tcPr>
            <w:tcW w:w="2179" w:type="dxa"/>
            <w:shd w:val="clear" w:color="auto" w:fill="auto"/>
          </w:tcPr>
          <w:p w:rsidR="00055163" w:rsidRPr="00055163" w:rsidRDefault="00055163" w:rsidP="00055163">
            <w:pPr>
              <w:keepNext/>
              <w:ind w:firstLine="0"/>
            </w:pPr>
            <w:r>
              <w:t>R. Williams</w:t>
            </w:r>
          </w:p>
        </w:tc>
        <w:tc>
          <w:tcPr>
            <w:tcW w:w="2180" w:type="dxa"/>
            <w:shd w:val="clear" w:color="auto" w:fill="auto"/>
          </w:tcPr>
          <w:p w:rsidR="00055163" w:rsidRPr="00055163" w:rsidRDefault="00055163" w:rsidP="00055163">
            <w:pPr>
              <w:keepNext/>
              <w:ind w:firstLine="0"/>
            </w:pPr>
            <w:r>
              <w:t>S. Williams</w:t>
            </w:r>
          </w:p>
        </w:tc>
      </w:tr>
      <w:tr w:rsidR="00055163" w:rsidRPr="00055163" w:rsidTr="00055163">
        <w:tc>
          <w:tcPr>
            <w:tcW w:w="2179" w:type="dxa"/>
            <w:shd w:val="clear" w:color="auto" w:fill="auto"/>
          </w:tcPr>
          <w:p w:rsidR="00055163" w:rsidRPr="00055163" w:rsidRDefault="00055163" w:rsidP="00055163">
            <w:pPr>
              <w:keepNext/>
              <w:ind w:firstLine="0"/>
            </w:pPr>
            <w:r>
              <w:t>Willis</w:t>
            </w:r>
          </w:p>
        </w:tc>
        <w:tc>
          <w:tcPr>
            <w:tcW w:w="2179" w:type="dxa"/>
            <w:shd w:val="clear" w:color="auto" w:fill="auto"/>
          </w:tcPr>
          <w:p w:rsidR="00055163" w:rsidRPr="00055163" w:rsidRDefault="00055163" w:rsidP="00055163">
            <w:pPr>
              <w:keepNext/>
              <w:ind w:firstLine="0"/>
            </w:pPr>
            <w:r>
              <w:t>Wooten</w:t>
            </w:r>
          </w:p>
        </w:tc>
        <w:tc>
          <w:tcPr>
            <w:tcW w:w="2180" w:type="dxa"/>
            <w:shd w:val="clear" w:color="auto" w:fill="auto"/>
          </w:tcPr>
          <w:p w:rsidR="00055163" w:rsidRPr="00055163" w:rsidRDefault="00055163" w:rsidP="00055163">
            <w:pPr>
              <w:keepNext/>
              <w:ind w:firstLine="0"/>
            </w:pPr>
            <w:r>
              <w:t>Yow</w:t>
            </w:r>
          </w:p>
        </w:tc>
      </w:tr>
    </w:tbl>
    <w:p w:rsidR="00055163" w:rsidRDefault="00055163" w:rsidP="00055163"/>
    <w:p w:rsidR="00055163" w:rsidRDefault="00055163" w:rsidP="00055163">
      <w:pPr>
        <w:jc w:val="center"/>
        <w:rPr>
          <w:b/>
        </w:rPr>
      </w:pPr>
      <w:r w:rsidRPr="00055163">
        <w:rPr>
          <w:b/>
        </w:rPr>
        <w:t>Total--108</w:t>
      </w:r>
    </w:p>
    <w:p w:rsidR="00914B7C" w:rsidRDefault="00914B7C" w:rsidP="00055163">
      <w:pPr>
        <w:ind w:firstLine="0"/>
      </w:pPr>
    </w:p>
    <w:p w:rsidR="00055163" w:rsidRDefault="00055163" w:rsidP="00055163">
      <w:pPr>
        <w:ind w:firstLine="0"/>
      </w:pPr>
      <w:r w:rsidRPr="00055163">
        <w:t xml:space="preserve"> </w:t>
      </w:r>
      <w:r>
        <w:t>Those who voted in the negative are:</w:t>
      </w:r>
    </w:p>
    <w:p w:rsidR="00055163" w:rsidRDefault="00055163" w:rsidP="00055163"/>
    <w:p w:rsidR="00055163" w:rsidRDefault="00055163" w:rsidP="00055163">
      <w:pPr>
        <w:jc w:val="center"/>
        <w:rPr>
          <w:b/>
        </w:rPr>
      </w:pPr>
      <w:r w:rsidRPr="00055163">
        <w:rPr>
          <w:b/>
        </w:rPr>
        <w:t>Total--0</w:t>
      </w:r>
    </w:p>
    <w:p w:rsidR="00055163" w:rsidRDefault="00055163" w:rsidP="00055163">
      <w:pPr>
        <w:jc w:val="center"/>
        <w:rPr>
          <w:b/>
        </w:rPr>
      </w:pPr>
    </w:p>
    <w:p w:rsidR="00055163" w:rsidRDefault="00055163" w:rsidP="00055163">
      <w:r>
        <w:t>The appointment was confirmed and a message was ordered sent to the Senate accordingly.</w:t>
      </w:r>
    </w:p>
    <w:p w:rsidR="00914B7C" w:rsidRDefault="00914B7C" w:rsidP="00914B7C"/>
    <w:p w:rsidR="00914B7C" w:rsidRDefault="00914B7C" w:rsidP="00914B7C">
      <w:pPr>
        <w:keepNext/>
        <w:jc w:val="center"/>
        <w:rPr>
          <w:b/>
        </w:rPr>
      </w:pPr>
      <w:r w:rsidRPr="00055163">
        <w:rPr>
          <w:b/>
        </w:rPr>
        <w:t>ROLL CALL</w:t>
      </w:r>
    </w:p>
    <w:p w:rsidR="00914B7C" w:rsidRDefault="00914B7C" w:rsidP="00914B7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14B7C" w:rsidRPr="00055163" w:rsidTr="00914B7C">
        <w:trPr>
          <w:jc w:val="right"/>
        </w:trPr>
        <w:tc>
          <w:tcPr>
            <w:tcW w:w="2179" w:type="dxa"/>
            <w:shd w:val="clear" w:color="auto" w:fill="auto"/>
          </w:tcPr>
          <w:p w:rsidR="00914B7C" w:rsidRPr="00055163" w:rsidRDefault="00914B7C" w:rsidP="00914B7C">
            <w:pPr>
              <w:keepNext/>
              <w:ind w:firstLine="0"/>
            </w:pPr>
            <w:bookmarkStart w:id="28" w:name="vote_start69"/>
            <w:bookmarkEnd w:id="28"/>
            <w:r>
              <w:t>Alexander</w:t>
            </w:r>
          </w:p>
        </w:tc>
        <w:tc>
          <w:tcPr>
            <w:tcW w:w="2179" w:type="dxa"/>
            <w:shd w:val="clear" w:color="auto" w:fill="auto"/>
          </w:tcPr>
          <w:p w:rsidR="00914B7C" w:rsidRPr="00055163" w:rsidRDefault="00914B7C" w:rsidP="00914B7C">
            <w:pPr>
              <w:keepNext/>
              <w:ind w:firstLine="0"/>
            </w:pPr>
            <w:r>
              <w:t>Allison</w:t>
            </w:r>
          </w:p>
        </w:tc>
        <w:tc>
          <w:tcPr>
            <w:tcW w:w="2180" w:type="dxa"/>
            <w:shd w:val="clear" w:color="auto" w:fill="auto"/>
          </w:tcPr>
          <w:p w:rsidR="00914B7C" w:rsidRPr="00055163" w:rsidRDefault="00914B7C" w:rsidP="00914B7C">
            <w:pPr>
              <w:keepNext/>
              <w:ind w:firstLine="0"/>
            </w:pPr>
            <w:r>
              <w:t>Anderson</w:t>
            </w:r>
          </w:p>
        </w:tc>
      </w:tr>
      <w:tr w:rsidR="00914B7C" w:rsidRPr="00055163" w:rsidTr="00914B7C">
        <w:tblPrEx>
          <w:jc w:val="left"/>
        </w:tblPrEx>
        <w:tc>
          <w:tcPr>
            <w:tcW w:w="2179" w:type="dxa"/>
            <w:shd w:val="clear" w:color="auto" w:fill="auto"/>
          </w:tcPr>
          <w:p w:rsidR="00914B7C" w:rsidRPr="00055163" w:rsidRDefault="00914B7C" w:rsidP="00914B7C">
            <w:pPr>
              <w:ind w:firstLine="0"/>
            </w:pPr>
            <w:r>
              <w:t>Atkinson</w:t>
            </w:r>
          </w:p>
        </w:tc>
        <w:tc>
          <w:tcPr>
            <w:tcW w:w="2179" w:type="dxa"/>
            <w:shd w:val="clear" w:color="auto" w:fill="auto"/>
          </w:tcPr>
          <w:p w:rsidR="00914B7C" w:rsidRPr="00055163" w:rsidRDefault="00914B7C" w:rsidP="00914B7C">
            <w:pPr>
              <w:ind w:firstLine="0"/>
            </w:pPr>
            <w:r>
              <w:t>Bailey</w:t>
            </w:r>
          </w:p>
        </w:tc>
        <w:tc>
          <w:tcPr>
            <w:tcW w:w="2180" w:type="dxa"/>
            <w:shd w:val="clear" w:color="auto" w:fill="auto"/>
          </w:tcPr>
          <w:p w:rsidR="00914B7C" w:rsidRPr="00055163" w:rsidRDefault="00914B7C" w:rsidP="00914B7C">
            <w:pPr>
              <w:ind w:firstLine="0"/>
            </w:pPr>
            <w:r>
              <w:t>Bales</w:t>
            </w:r>
          </w:p>
        </w:tc>
      </w:tr>
      <w:tr w:rsidR="00914B7C" w:rsidRPr="00055163" w:rsidTr="00914B7C">
        <w:tblPrEx>
          <w:jc w:val="left"/>
        </w:tblPrEx>
        <w:tc>
          <w:tcPr>
            <w:tcW w:w="2179" w:type="dxa"/>
            <w:shd w:val="clear" w:color="auto" w:fill="auto"/>
          </w:tcPr>
          <w:p w:rsidR="00914B7C" w:rsidRPr="00055163" w:rsidRDefault="00914B7C" w:rsidP="00914B7C">
            <w:pPr>
              <w:ind w:firstLine="0"/>
            </w:pPr>
            <w:r>
              <w:t>Ballentine</w:t>
            </w:r>
          </w:p>
        </w:tc>
        <w:tc>
          <w:tcPr>
            <w:tcW w:w="2179" w:type="dxa"/>
            <w:shd w:val="clear" w:color="auto" w:fill="auto"/>
          </w:tcPr>
          <w:p w:rsidR="00914B7C" w:rsidRPr="00055163" w:rsidRDefault="00914B7C" w:rsidP="00914B7C">
            <w:pPr>
              <w:ind w:firstLine="0"/>
            </w:pPr>
            <w:r>
              <w:t>Bamberg</w:t>
            </w:r>
          </w:p>
        </w:tc>
        <w:tc>
          <w:tcPr>
            <w:tcW w:w="2180" w:type="dxa"/>
            <w:shd w:val="clear" w:color="auto" w:fill="auto"/>
          </w:tcPr>
          <w:p w:rsidR="00914B7C" w:rsidRPr="00055163" w:rsidRDefault="00914B7C" w:rsidP="00914B7C">
            <w:pPr>
              <w:ind w:firstLine="0"/>
            </w:pPr>
            <w:r>
              <w:t>Bannister</w:t>
            </w:r>
          </w:p>
        </w:tc>
      </w:tr>
      <w:tr w:rsidR="00914B7C" w:rsidRPr="00055163" w:rsidTr="00914B7C">
        <w:tblPrEx>
          <w:jc w:val="left"/>
        </w:tblPrEx>
        <w:tc>
          <w:tcPr>
            <w:tcW w:w="2179" w:type="dxa"/>
            <w:shd w:val="clear" w:color="auto" w:fill="auto"/>
          </w:tcPr>
          <w:p w:rsidR="00914B7C" w:rsidRPr="00055163" w:rsidRDefault="00914B7C" w:rsidP="00914B7C">
            <w:pPr>
              <w:ind w:firstLine="0"/>
            </w:pPr>
            <w:r>
              <w:t>Bennett</w:t>
            </w:r>
          </w:p>
        </w:tc>
        <w:tc>
          <w:tcPr>
            <w:tcW w:w="2179" w:type="dxa"/>
            <w:shd w:val="clear" w:color="auto" w:fill="auto"/>
          </w:tcPr>
          <w:p w:rsidR="00914B7C" w:rsidRPr="00055163" w:rsidRDefault="00914B7C" w:rsidP="00914B7C">
            <w:pPr>
              <w:ind w:firstLine="0"/>
            </w:pPr>
            <w:r>
              <w:t>Bernstein</w:t>
            </w:r>
          </w:p>
        </w:tc>
        <w:tc>
          <w:tcPr>
            <w:tcW w:w="2180" w:type="dxa"/>
            <w:shd w:val="clear" w:color="auto" w:fill="auto"/>
          </w:tcPr>
          <w:p w:rsidR="00914B7C" w:rsidRPr="00055163" w:rsidRDefault="00914B7C" w:rsidP="00914B7C">
            <w:pPr>
              <w:ind w:firstLine="0"/>
            </w:pPr>
            <w:r>
              <w:t>Blackwell</w:t>
            </w:r>
          </w:p>
        </w:tc>
      </w:tr>
      <w:tr w:rsidR="00914B7C" w:rsidRPr="00055163" w:rsidTr="00914B7C">
        <w:tblPrEx>
          <w:jc w:val="left"/>
        </w:tblPrEx>
        <w:tc>
          <w:tcPr>
            <w:tcW w:w="2179" w:type="dxa"/>
            <w:shd w:val="clear" w:color="auto" w:fill="auto"/>
          </w:tcPr>
          <w:p w:rsidR="00914B7C" w:rsidRPr="00055163" w:rsidRDefault="00914B7C" w:rsidP="00914B7C">
            <w:pPr>
              <w:ind w:firstLine="0"/>
            </w:pPr>
            <w:r>
              <w:t>Bradley</w:t>
            </w:r>
          </w:p>
        </w:tc>
        <w:tc>
          <w:tcPr>
            <w:tcW w:w="2179" w:type="dxa"/>
            <w:shd w:val="clear" w:color="auto" w:fill="auto"/>
          </w:tcPr>
          <w:p w:rsidR="00914B7C" w:rsidRPr="00055163" w:rsidRDefault="00914B7C" w:rsidP="00914B7C">
            <w:pPr>
              <w:ind w:firstLine="0"/>
            </w:pPr>
            <w:r>
              <w:t>Brawley</w:t>
            </w:r>
          </w:p>
        </w:tc>
        <w:tc>
          <w:tcPr>
            <w:tcW w:w="2180" w:type="dxa"/>
            <w:shd w:val="clear" w:color="auto" w:fill="auto"/>
          </w:tcPr>
          <w:p w:rsidR="00914B7C" w:rsidRPr="00055163" w:rsidRDefault="00914B7C" w:rsidP="00914B7C">
            <w:pPr>
              <w:ind w:firstLine="0"/>
            </w:pPr>
            <w:r>
              <w:t>Brown</w:t>
            </w:r>
          </w:p>
        </w:tc>
      </w:tr>
      <w:tr w:rsidR="00914B7C" w:rsidRPr="00055163" w:rsidTr="00914B7C">
        <w:tblPrEx>
          <w:jc w:val="left"/>
        </w:tblPrEx>
        <w:tc>
          <w:tcPr>
            <w:tcW w:w="2179" w:type="dxa"/>
            <w:shd w:val="clear" w:color="auto" w:fill="auto"/>
          </w:tcPr>
          <w:p w:rsidR="00914B7C" w:rsidRPr="00055163" w:rsidRDefault="00914B7C" w:rsidP="00914B7C">
            <w:pPr>
              <w:ind w:firstLine="0"/>
            </w:pPr>
            <w:r>
              <w:t>Bryant</w:t>
            </w:r>
          </w:p>
        </w:tc>
        <w:tc>
          <w:tcPr>
            <w:tcW w:w="2179" w:type="dxa"/>
            <w:shd w:val="clear" w:color="auto" w:fill="auto"/>
          </w:tcPr>
          <w:p w:rsidR="00914B7C" w:rsidRPr="00055163" w:rsidRDefault="00914B7C" w:rsidP="00914B7C">
            <w:pPr>
              <w:ind w:firstLine="0"/>
            </w:pPr>
            <w:r>
              <w:t>Burns</w:t>
            </w:r>
          </w:p>
        </w:tc>
        <w:tc>
          <w:tcPr>
            <w:tcW w:w="2180" w:type="dxa"/>
            <w:shd w:val="clear" w:color="auto" w:fill="auto"/>
          </w:tcPr>
          <w:p w:rsidR="00914B7C" w:rsidRPr="00055163" w:rsidRDefault="00914B7C" w:rsidP="00914B7C">
            <w:pPr>
              <w:ind w:firstLine="0"/>
            </w:pPr>
            <w:r>
              <w:t>Calhoon</w:t>
            </w:r>
          </w:p>
        </w:tc>
      </w:tr>
      <w:tr w:rsidR="00914B7C" w:rsidRPr="00055163" w:rsidTr="00914B7C">
        <w:tblPrEx>
          <w:jc w:val="left"/>
        </w:tblPrEx>
        <w:tc>
          <w:tcPr>
            <w:tcW w:w="2179" w:type="dxa"/>
            <w:shd w:val="clear" w:color="auto" w:fill="auto"/>
          </w:tcPr>
          <w:p w:rsidR="00914B7C" w:rsidRPr="00055163" w:rsidRDefault="00914B7C" w:rsidP="00914B7C">
            <w:pPr>
              <w:ind w:firstLine="0"/>
            </w:pPr>
            <w:r>
              <w:t>Caskey</w:t>
            </w:r>
          </w:p>
        </w:tc>
        <w:tc>
          <w:tcPr>
            <w:tcW w:w="2179" w:type="dxa"/>
            <w:shd w:val="clear" w:color="auto" w:fill="auto"/>
          </w:tcPr>
          <w:p w:rsidR="00914B7C" w:rsidRPr="00055163" w:rsidRDefault="00914B7C" w:rsidP="00914B7C">
            <w:pPr>
              <w:ind w:firstLine="0"/>
            </w:pPr>
            <w:r>
              <w:t>Chumley</w:t>
            </w:r>
          </w:p>
        </w:tc>
        <w:tc>
          <w:tcPr>
            <w:tcW w:w="2180" w:type="dxa"/>
            <w:shd w:val="clear" w:color="auto" w:fill="auto"/>
          </w:tcPr>
          <w:p w:rsidR="00914B7C" w:rsidRPr="00055163" w:rsidRDefault="00914B7C" w:rsidP="00914B7C">
            <w:pPr>
              <w:ind w:firstLine="0"/>
            </w:pPr>
            <w:r>
              <w:t>Clary</w:t>
            </w:r>
          </w:p>
        </w:tc>
      </w:tr>
      <w:tr w:rsidR="00914B7C" w:rsidRPr="00055163" w:rsidTr="00914B7C">
        <w:tblPrEx>
          <w:jc w:val="left"/>
        </w:tblPrEx>
        <w:tc>
          <w:tcPr>
            <w:tcW w:w="2179" w:type="dxa"/>
            <w:shd w:val="clear" w:color="auto" w:fill="auto"/>
          </w:tcPr>
          <w:p w:rsidR="00914B7C" w:rsidRPr="00055163" w:rsidRDefault="00914B7C" w:rsidP="00914B7C">
            <w:pPr>
              <w:ind w:firstLine="0"/>
            </w:pPr>
            <w:r>
              <w:t>Clyburn</w:t>
            </w:r>
          </w:p>
        </w:tc>
        <w:tc>
          <w:tcPr>
            <w:tcW w:w="2179" w:type="dxa"/>
            <w:shd w:val="clear" w:color="auto" w:fill="auto"/>
          </w:tcPr>
          <w:p w:rsidR="00914B7C" w:rsidRPr="00055163" w:rsidRDefault="00914B7C" w:rsidP="00914B7C">
            <w:pPr>
              <w:ind w:firstLine="0"/>
            </w:pPr>
            <w:r>
              <w:t>Cobb-Hunter</w:t>
            </w:r>
          </w:p>
        </w:tc>
        <w:tc>
          <w:tcPr>
            <w:tcW w:w="2180" w:type="dxa"/>
            <w:shd w:val="clear" w:color="auto" w:fill="auto"/>
          </w:tcPr>
          <w:p w:rsidR="00914B7C" w:rsidRPr="00055163" w:rsidRDefault="00914B7C" w:rsidP="00914B7C">
            <w:pPr>
              <w:ind w:firstLine="0"/>
            </w:pPr>
            <w:r>
              <w:t>Cogswell</w:t>
            </w:r>
          </w:p>
        </w:tc>
      </w:tr>
      <w:tr w:rsidR="00914B7C" w:rsidRPr="00055163" w:rsidTr="00914B7C">
        <w:tblPrEx>
          <w:jc w:val="left"/>
        </w:tblPrEx>
        <w:tc>
          <w:tcPr>
            <w:tcW w:w="2179" w:type="dxa"/>
            <w:shd w:val="clear" w:color="auto" w:fill="auto"/>
          </w:tcPr>
          <w:p w:rsidR="00914B7C" w:rsidRPr="00055163" w:rsidRDefault="00914B7C" w:rsidP="00914B7C">
            <w:pPr>
              <w:ind w:firstLine="0"/>
            </w:pPr>
            <w:r>
              <w:t>Collins</w:t>
            </w:r>
          </w:p>
        </w:tc>
        <w:tc>
          <w:tcPr>
            <w:tcW w:w="2179" w:type="dxa"/>
            <w:shd w:val="clear" w:color="auto" w:fill="auto"/>
          </w:tcPr>
          <w:p w:rsidR="00914B7C" w:rsidRPr="00055163" w:rsidRDefault="00914B7C" w:rsidP="00914B7C">
            <w:pPr>
              <w:ind w:firstLine="0"/>
            </w:pPr>
            <w:r>
              <w:t>B. Cox</w:t>
            </w:r>
          </w:p>
        </w:tc>
        <w:tc>
          <w:tcPr>
            <w:tcW w:w="2180" w:type="dxa"/>
            <w:shd w:val="clear" w:color="auto" w:fill="auto"/>
          </w:tcPr>
          <w:p w:rsidR="00914B7C" w:rsidRPr="00055163" w:rsidRDefault="00914B7C" w:rsidP="00914B7C">
            <w:pPr>
              <w:ind w:firstLine="0"/>
            </w:pPr>
            <w:r>
              <w:t>W. Cox</w:t>
            </w:r>
          </w:p>
        </w:tc>
      </w:tr>
      <w:tr w:rsidR="00914B7C" w:rsidRPr="00055163" w:rsidTr="00914B7C">
        <w:tblPrEx>
          <w:jc w:val="left"/>
        </w:tblPrEx>
        <w:tc>
          <w:tcPr>
            <w:tcW w:w="2179" w:type="dxa"/>
            <w:shd w:val="clear" w:color="auto" w:fill="auto"/>
          </w:tcPr>
          <w:p w:rsidR="00914B7C" w:rsidRPr="00055163" w:rsidRDefault="00914B7C" w:rsidP="00914B7C">
            <w:pPr>
              <w:ind w:firstLine="0"/>
            </w:pPr>
            <w:r>
              <w:t>Crawford</w:t>
            </w:r>
          </w:p>
        </w:tc>
        <w:tc>
          <w:tcPr>
            <w:tcW w:w="2179" w:type="dxa"/>
            <w:shd w:val="clear" w:color="auto" w:fill="auto"/>
          </w:tcPr>
          <w:p w:rsidR="00914B7C" w:rsidRPr="00055163" w:rsidRDefault="00914B7C" w:rsidP="00914B7C">
            <w:pPr>
              <w:ind w:firstLine="0"/>
            </w:pPr>
            <w:r>
              <w:t>Daning</w:t>
            </w:r>
          </w:p>
        </w:tc>
        <w:tc>
          <w:tcPr>
            <w:tcW w:w="2180" w:type="dxa"/>
            <w:shd w:val="clear" w:color="auto" w:fill="auto"/>
          </w:tcPr>
          <w:p w:rsidR="00914B7C" w:rsidRPr="00055163" w:rsidRDefault="00914B7C" w:rsidP="00914B7C">
            <w:pPr>
              <w:ind w:firstLine="0"/>
            </w:pPr>
            <w:r>
              <w:t>Davis</w:t>
            </w:r>
          </w:p>
        </w:tc>
      </w:tr>
      <w:tr w:rsidR="00914B7C" w:rsidRPr="00055163" w:rsidTr="00914B7C">
        <w:tblPrEx>
          <w:jc w:val="left"/>
        </w:tblPrEx>
        <w:tc>
          <w:tcPr>
            <w:tcW w:w="2179" w:type="dxa"/>
            <w:shd w:val="clear" w:color="auto" w:fill="auto"/>
          </w:tcPr>
          <w:p w:rsidR="00914B7C" w:rsidRPr="00055163" w:rsidRDefault="00914B7C" w:rsidP="00914B7C">
            <w:pPr>
              <w:ind w:firstLine="0"/>
            </w:pPr>
            <w:r>
              <w:t>Dillard</w:t>
            </w:r>
          </w:p>
        </w:tc>
        <w:tc>
          <w:tcPr>
            <w:tcW w:w="2179" w:type="dxa"/>
            <w:shd w:val="clear" w:color="auto" w:fill="auto"/>
          </w:tcPr>
          <w:p w:rsidR="00914B7C" w:rsidRPr="00055163" w:rsidRDefault="00914B7C" w:rsidP="00914B7C">
            <w:pPr>
              <w:ind w:firstLine="0"/>
            </w:pPr>
            <w:r>
              <w:t>Elliott</w:t>
            </w:r>
          </w:p>
        </w:tc>
        <w:tc>
          <w:tcPr>
            <w:tcW w:w="2180" w:type="dxa"/>
            <w:shd w:val="clear" w:color="auto" w:fill="auto"/>
          </w:tcPr>
          <w:p w:rsidR="00914B7C" w:rsidRPr="00055163" w:rsidRDefault="00914B7C" w:rsidP="00914B7C">
            <w:pPr>
              <w:ind w:firstLine="0"/>
            </w:pPr>
            <w:r>
              <w:t>Erickson</w:t>
            </w:r>
          </w:p>
        </w:tc>
      </w:tr>
      <w:tr w:rsidR="00914B7C" w:rsidRPr="00055163" w:rsidTr="00914B7C">
        <w:tblPrEx>
          <w:jc w:val="left"/>
        </w:tblPrEx>
        <w:tc>
          <w:tcPr>
            <w:tcW w:w="2179" w:type="dxa"/>
            <w:shd w:val="clear" w:color="auto" w:fill="auto"/>
          </w:tcPr>
          <w:p w:rsidR="00914B7C" w:rsidRPr="00055163" w:rsidRDefault="00914B7C" w:rsidP="00914B7C">
            <w:pPr>
              <w:ind w:firstLine="0"/>
            </w:pPr>
            <w:r>
              <w:t>Felder</w:t>
            </w:r>
          </w:p>
        </w:tc>
        <w:tc>
          <w:tcPr>
            <w:tcW w:w="2179" w:type="dxa"/>
            <w:shd w:val="clear" w:color="auto" w:fill="auto"/>
          </w:tcPr>
          <w:p w:rsidR="00914B7C" w:rsidRPr="00055163" w:rsidRDefault="00914B7C" w:rsidP="00914B7C">
            <w:pPr>
              <w:ind w:firstLine="0"/>
            </w:pPr>
            <w:r>
              <w:t>Finlay</w:t>
            </w:r>
          </w:p>
        </w:tc>
        <w:tc>
          <w:tcPr>
            <w:tcW w:w="2180" w:type="dxa"/>
            <w:shd w:val="clear" w:color="auto" w:fill="auto"/>
          </w:tcPr>
          <w:p w:rsidR="00914B7C" w:rsidRPr="00055163" w:rsidRDefault="00914B7C" w:rsidP="00914B7C">
            <w:pPr>
              <w:ind w:firstLine="0"/>
            </w:pPr>
            <w:r>
              <w:t>Forrest</w:t>
            </w:r>
          </w:p>
        </w:tc>
      </w:tr>
      <w:tr w:rsidR="00914B7C" w:rsidRPr="00055163" w:rsidTr="00914B7C">
        <w:tblPrEx>
          <w:jc w:val="left"/>
        </w:tblPrEx>
        <w:tc>
          <w:tcPr>
            <w:tcW w:w="2179" w:type="dxa"/>
            <w:shd w:val="clear" w:color="auto" w:fill="auto"/>
          </w:tcPr>
          <w:p w:rsidR="00914B7C" w:rsidRPr="00055163" w:rsidRDefault="00914B7C" w:rsidP="00914B7C">
            <w:pPr>
              <w:ind w:firstLine="0"/>
            </w:pPr>
            <w:r>
              <w:t>Forrester</w:t>
            </w:r>
          </w:p>
        </w:tc>
        <w:tc>
          <w:tcPr>
            <w:tcW w:w="2179" w:type="dxa"/>
            <w:shd w:val="clear" w:color="auto" w:fill="auto"/>
          </w:tcPr>
          <w:p w:rsidR="00914B7C" w:rsidRPr="00055163" w:rsidRDefault="00914B7C" w:rsidP="00914B7C">
            <w:pPr>
              <w:ind w:firstLine="0"/>
            </w:pPr>
            <w:r>
              <w:t>Fry</w:t>
            </w:r>
          </w:p>
        </w:tc>
        <w:tc>
          <w:tcPr>
            <w:tcW w:w="2180" w:type="dxa"/>
            <w:shd w:val="clear" w:color="auto" w:fill="auto"/>
          </w:tcPr>
          <w:p w:rsidR="00914B7C" w:rsidRPr="00055163" w:rsidRDefault="00914B7C" w:rsidP="00914B7C">
            <w:pPr>
              <w:ind w:firstLine="0"/>
            </w:pPr>
            <w:r>
              <w:t>Funderburk</w:t>
            </w:r>
          </w:p>
        </w:tc>
      </w:tr>
      <w:tr w:rsidR="00914B7C" w:rsidRPr="00055163" w:rsidTr="00914B7C">
        <w:tblPrEx>
          <w:jc w:val="left"/>
        </w:tblPrEx>
        <w:tc>
          <w:tcPr>
            <w:tcW w:w="2179" w:type="dxa"/>
            <w:shd w:val="clear" w:color="auto" w:fill="auto"/>
          </w:tcPr>
          <w:p w:rsidR="00914B7C" w:rsidRPr="00055163" w:rsidRDefault="00914B7C" w:rsidP="00914B7C">
            <w:pPr>
              <w:ind w:firstLine="0"/>
            </w:pPr>
            <w:r>
              <w:lastRenderedPageBreak/>
              <w:t>Gagnon</w:t>
            </w:r>
          </w:p>
        </w:tc>
        <w:tc>
          <w:tcPr>
            <w:tcW w:w="2179" w:type="dxa"/>
            <w:shd w:val="clear" w:color="auto" w:fill="auto"/>
          </w:tcPr>
          <w:p w:rsidR="00914B7C" w:rsidRPr="00055163" w:rsidRDefault="00914B7C" w:rsidP="00914B7C">
            <w:pPr>
              <w:ind w:firstLine="0"/>
            </w:pPr>
            <w:r>
              <w:t>Garvin</w:t>
            </w:r>
          </w:p>
        </w:tc>
        <w:tc>
          <w:tcPr>
            <w:tcW w:w="2180" w:type="dxa"/>
            <w:shd w:val="clear" w:color="auto" w:fill="auto"/>
          </w:tcPr>
          <w:p w:rsidR="00914B7C" w:rsidRPr="00055163" w:rsidRDefault="00914B7C" w:rsidP="00914B7C">
            <w:pPr>
              <w:ind w:firstLine="0"/>
            </w:pPr>
            <w:r>
              <w:t>Gilliam</w:t>
            </w:r>
          </w:p>
        </w:tc>
      </w:tr>
      <w:tr w:rsidR="00914B7C" w:rsidRPr="00055163" w:rsidTr="00914B7C">
        <w:tblPrEx>
          <w:jc w:val="left"/>
        </w:tblPrEx>
        <w:tc>
          <w:tcPr>
            <w:tcW w:w="2179" w:type="dxa"/>
            <w:shd w:val="clear" w:color="auto" w:fill="auto"/>
          </w:tcPr>
          <w:p w:rsidR="00914B7C" w:rsidRPr="00055163" w:rsidRDefault="00914B7C" w:rsidP="00914B7C">
            <w:pPr>
              <w:ind w:firstLine="0"/>
            </w:pPr>
            <w:r>
              <w:t>Gilliard</w:t>
            </w:r>
          </w:p>
        </w:tc>
        <w:tc>
          <w:tcPr>
            <w:tcW w:w="2179" w:type="dxa"/>
            <w:shd w:val="clear" w:color="auto" w:fill="auto"/>
          </w:tcPr>
          <w:p w:rsidR="00914B7C" w:rsidRPr="00055163" w:rsidRDefault="00914B7C" w:rsidP="00914B7C">
            <w:pPr>
              <w:ind w:firstLine="0"/>
            </w:pPr>
            <w:r>
              <w:t>Govan</w:t>
            </w:r>
          </w:p>
        </w:tc>
        <w:tc>
          <w:tcPr>
            <w:tcW w:w="2180" w:type="dxa"/>
            <w:shd w:val="clear" w:color="auto" w:fill="auto"/>
          </w:tcPr>
          <w:p w:rsidR="00914B7C" w:rsidRPr="00055163" w:rsidRDefault="00914B7C" w:rsidP="00914B7C">
            <w:pPr>
              <w:ind w:firstLine="0"/>
            </w:pPr>
            <w:r>
              <w:t>Haddon</w:t>
            </w:r>
          </w:p>
        </w:tc>
      </w:tr>
      <w:tr w:rsidR="00914B7C" w:rsidRPr="00055163" w:rsidTr="00914B7C">
        <w:tblPrEx>
          <w:jc w:val="left"/>
        </w:tblPrEx>
        <w:tc>
          <w:tcPr>
            <w:tcW w:w="2179" w:type="dxa"/>
            <w:shd w:val="clear" w:color="auto" w:fill="auto"/>
          </w:tcPr>
          <w:p w:rsidR="00914B7C" w:rsidRPr="00055163" w:rsidRDefault="00914B7C" w:rsidP="00914B7C">
            <w:pPr>
              <w:ind w:firstLine="0"/>
            </w:pPr>
            <w:r>
              <w:t>Hardee</w:t>
            </w:r>
          </w:p>
        </w:tc>
        <w:tc>
          <w:tcPr>
            <w:tcW w:w="2179" w:type="dxa"/>
            <w:shd w:val="clear" w:color="auto" w:fill="auto"/>
          </w:tcPr>
          <w:p w:rsidR="00914B7C" w:rsidRPr="00055163" w:rsidRDefault="00914B7C" w:rsidP="00914B7C">
            <w:pPr>
              <w:ind w:firstLine="0"/>
            </w:pPr>
            <w:r>
              <w:t>Hart</w:t>
            </w:r>
          </w:p>
        </w:tc>
        <w:tc>
          <w:tcPr>
            <w:tcW w:w="2180" w:type="dxa"/>
            <w:shd w:val="clear" w:color="auto" w:fill="auto"/>
          </w:tcPr>
          <w:p w:rsidR="00914B7C" w:rsidRPr="00055163" w:rsidRDefault="00914B7C" w:rsidP="00914B7C">
            <w:pPr>
              <w:ind w:firstLine="0"/>
            </w:pPr>
            <w:r>
              <w:t>Henderson-Myers</w:t>
            </w:r>
          </w:p>
        </w:tc>
      </w:tr>
      <w:tr w:rsidR="00914B7C" w:rsidRPr="00055163" w:rsidTr="00914B7C">
        <w:tblPrEx>
          <w:jc w:val="left"/>
        </w:tblPrEx>
        <w:tc>
          <w:tcPr>
            <w:tcW w:w="2179" w:type="dxa"/>
            <w:shd w:val="clear" w:color="auto" w:fill="auto"/>
          </w:tcPr>
          <w:p w:rsidR="00914B7C" w:rsidRPr="00055163" w:rsidRDefault="00914B7C" w:rsidP="00914B7C">
            <w:pPr>
              <w:ind w:firstLine="0"/>
            </w:pPr>
            <w:r>
              <w:t>Henegan</w:t>
            </w:r>
          </w:p>
        </w:tc>
        <w:tc>
          <w:tcPr>
            <w:tcW w:w="2179" w:type="dxa"/>
            <w:shd w:val="clear" w:color="auto" w:fill="auto"/>
          </w:tcPr>
          <w:p w:rsidR="00914B7C" w:rsidRPr="00055163" w:rsidRDefault="00914B7C" w:rsidP="00914B7C">
            <w:pPr>
              <w:ind w:firstLine="0"/>
            </w:pPr>
            <w:r>
              <w:t>Herbkersman</w:t>
            </w:r>
          </w:p>
        </w:tc>
        <w:tc>
          <w:tcPr>
            <w:tcW w:w="2180" w:type="dxa"/>
            <w:shd w:val="clear" w:color="auto" w:fill="auto"/>
          </w:tcPr>
          <w:p w:rsidR="00914B7C" w:rsidRPr="00055163" w:rsidRDefault="00914B7C" w:rsidP="00914B7C">
            <w:pPr>
              <w:ind w:firstLine="0"/>
            </w:pPr>
            <w:r>
              <w:t>Hewitt</w:t>
            </w:r>
          </w:p>
        </w:tc>
      </w:tr>
      <w:tr w:rsidR="00914B7C" w:rsidRPr="00055163" w:rsidTr="00914B7C">
        <w:tblPrEx>
          <w:jc w:val="left"/>
        </w:tblPrEx>
        <w:tc>
          <w:tcPr>
            <w:tcW w:w="2179" w:type="dxa"/>
            <w:shd w:val="clear" w:color="auto" w:fill="auto"/>
          </w:tcPr>
          <w:p w:rsidR="00914B7C" w:rsidRPr="00055163" w:rsidRDefault="00914B7C" w:rsidP="00914B7C">
            <w:pPr>
              <w:ind w:firstLine="0"/>
            </w:pPr>
            <w:r>
              <w:t>Hill</w:t>
            </w:r>
          </w:p>
        </w:tc>
        <w:tc>
          <w:tcPr>
            <w:tcW w:w="2179" w:type="dxa"/>
            <w:shd w:val="clear" w:color="auto" w:fill="auto"/>
          </w:tcPr>
          <w:p w:rsidR="00914B7C" w:rsidRPr="00055163" w:rsidRDefault="00914B7C" w:rsidP="00914B7C">
            <w:pPr>
              <w:ind w:firstLine="0"/>
            </w:pPr>
            <w:r>
              <w:t>Hiott</w:t>
            </w:r>
          </w:p>
        </w:tc>
        <w:tc>
          <w:tcPr>
            <w:tcW w:w="2180" w:type="dxa"/>
            <w:shd w:val="clear" w:color="auto" w:fill="auto"/>
          </w:tcPr>
          <w:p w:rsidR="00914B7C" w:rsidRPr="00055163" w:rsidRDefault="00914B7C" w:rsidP="00914B7C">
            <w:pPr>
              <w:ind w:firstLine="0"/>
            </w:pPr>
            <w:r>
              <w:t>Hixon</w:t>
            </w:r>
          </w:p>
        </w:tc>
      </w:tr>
      <w:tr w:rsidR="00914B7C" w:rsidRPr="00055163" w:rsidTr="00914B7C">
        <w:tblPrEx>
          <w:jc w:val="left"/>
        </w:tblPrEx>
        <w:tc>
          <w:tcPr>
            <w:tcW w:w="2179" w:type="dxa"/>
            <w:shd w:val="clear" w:color="auto" w:fill="auto"/>
          </w:tcPr>
          <w:p w:rsidR="00914B7C" w:rsidRPr="00055163" w:rsidRDefault="00914B7C" w:rsidP="00914B7C">
            <w:pPr>
              <w:ind w:firstLine="0"/>
            </w:pPr>
            <w:r>
              <w:t>Hosey</w:t>
            </w:r>
          </w:p>
        </w:tc>
        <w:tc>
          <w:tcPr>
            <w:tcW w:w="2179" w:type="dxa"/>
            <w:shd w:val="clear" w:color="auto" w:fill="auto"/>
          </w:tcPr>
          <w:p w:rsidR="00914B7C" w:rsidRPr="00055163" w:rsidRDefault="00914B7C" w:rsidP="00914B7C">
            <w:pPr>
              <w:ind w:firstLine="0"/>
            </w:pPr>
            <w:r>
              <w:t>Howard</w:t>
            </w:r>
          </w:p>
        </w:tc>
        <w:tc>
          <w:tcPr>
            <w:tcW w:w="2180" w:type="dxa"/>
            <w:shd w:val="clear" w:color="auto" w:fill="auto"/>
          </w:tcPr>
          <w:p w:rsidR="00914B7C" w:rsidRPr="00055163" w:rsidRDefault="00914B7C" w:rsidP="00914B7C">
            <w:pPr>
              <w:ind w:firstLine="0"/>
            </w:pPr>
            <w:r>
              <w:t>Huggins</w:t>
            </w:r>
          </w:p>
        </w:tc>
      </w:tr>
      <w:tr w:rsidR="00914B7C" w:rsidRPr="00055163" w:rsidTr="00914B7C">
        <w:tblPrEx>
          <w:jc w:val="left"/>
        </w:tblPrEx>
        <w:tc>
          <w:tcPr>
            <w:tcW w:w="2179" w:type="dxa"/>
            <w:shd w:val="clear" w:color="auto" w:fill="auto"/>
          </w:tcPr>
          <w:p w:rsidR="00914B7C" w:rsidRPr="00055163" w:rsidRDefault="00914B7C" w:rsidP="00914B7C">
            <w:pPr>
              <w:ind w:firstLine="0"/>
            </w:pPr>
            <w:r>
              <w:t>Hyde</w:t>
            </w:r>
          </w:p>
        </w:tc>
        <w:tc>
          <w:tcPr>
            <w:tcW w:w="2179" w:type="dxa"/>
            <w:shd w:val="clear" w:color="auto" w:fill="auto"/>
          </w:tcPr>
          <w:p w:rsidR="00914B7C" w:rsidRPr="00055163" w:rsidRDefault="00914B7C" w:rsidP="00914B7C">
            <w:pPr>
              <w:ind w:firstLine="0"/>
            </w:pPr>
            <w:r>
              <w:t>Jefferson</w:t>
            </w:r>
          </w:p>
        </w:tc>
        <w:tc>
          <w:tcPr>
            <w:tcW w:w="2180" w:type="dxa"/>
            <w:shd w:val="clear" w:color="auto" w:fill="auto"/>
          </w:tcPr>
          <w:p w:rsidR="00914B7C" w:rsidRPr="00055163" w:rsidRDefault="00914B7C" w:rsidP="00914B7C">
            <w:pPr>
              <w:ind w:firstLine="0"/>
            </w:pPr>
            <w:r>
              <w:t>Johnson</w:t>
            </w:r>
          </w:p>
        </w:tc>
      </w:tr>
      <w:tr w:rsidR="00914B7C" w:rsidRPr="00055163" w:rsidTr="00914B7C">
        <w:tblPrEx>
          <w:jc w:val="left"/>
        </w:tblPrEx>
        <w:tc>
          <w:tcPr>
            <w:tcW w:w="2179" w:type="dxa"/>
            <w:shd w:val="clear" w:color="auto" w:fill="auto"/>
          </w:tcPr>
          <w:p w:rsidR="00914B7C" w:rsidRPr="00055163" w:rsidRDefault="00914B7C" w:rsidP="00914B7C">
            <w:pPr>
              <w:ind w:firstLine="0"/>
            </w:pPr>
            <w:r>
              <w:t>Jones</w:t>
            </w:r>
          </w:p>
        </w:tc>
        <w:tc>
          <w:tcPr>
            <w:tcW w:w="2179" w:type="dxa"/>
            <w:shd w:val="clear" w:color="auto" w:fill="auto"/>
          </w:tcPr>
          <w:p w:rsidR="00914B7C" w:rsidRPr="00055163" w:rsidRDefault="00914B7C" w:rsidP="00914B7C">
            <w:pPr>
              <w:ind w:firstLine="0"/>
            </w:pPr>
            <w:r>
              <w:t>Jordan</w:t>
            </w:r>
          </w:p>
        </w:tc>
        <w:tc>
          <w:tcPr>
            <w:tcW w:w="2180" w:type="dxa"/>
            <w:shd w:val="clear" w:color="auto" w:fill="auto"/>
          </w:tcPr>
          <w:p w:rsidR="00914B7C" w:rsidRPr="00055163" w:rsidRDefault="00914B7C" w:rsidP="00914B7C">
            <w:pPr>
              <w:ind w:firstLine="0"/>
            </w:pPr>
            <w:r>
              <w:t>Kimmons</w:t>
            </w:r>
          </w:p>
        </w:tc>
      </w:tr>
      <w:tr w:rsidR="00914B7C" w:rsidRPr="00055163" w:rsidTr="00914B7C">
        <w:tblPrEx>
          <w:jc w:val="left"/>
        </w:tblPrEx>
        <w:tc>
          <w:tcPr>
            <w:tcW w:w="2179" w:type="dxa"/>
            <w:shd w:val="clear" w:color="auto" w:fill="auto"/>
          </w:tcPr>
          <w:p w:rsidR="00914B7C" w:rsidRPr="00055163" w:rsidRDefault="00914B7C" w:rsidP="00914B7C">
            <w:pPr>
              <w:ind w:firstLine="0"/>
            </w:pPr>
            <w:r>
              <w:t>King</w:t>
            </w:r>
          </w:p>
        </w:tc>
        <w:tc>
          <w:tcPr>
            <w:tcW w:w="2179" w:type="dxa"/>
            <w:shd w:val="clear" w:color="auto" w:fill="auto"/>
          </w:tcPr>
          <w:p w:rsidR="00914B7C" w:rsidRPr="00055163" w:rsidRDefault="00914B7C" w:rsidP="00914B7C">
            <w:pPr>
              <w:ind w:firstLine="0"/>
            </w:pPr>
            <w:r>
              <w:t>Kirby</w:t>
            </w:r>
          </w:p>
        </w:tc>
        <w:tc>
          <w:tcPr>
            <w:tcW w:w="2180" w:type="dxa"/>
            <w:shd w:val="clear" w:color="auto" w:fill="auto"/>
          </w:tcPr>
          <w:p w:rsidR="00914B7C" w:rsidRPr="00055163" w:rsidRDefault="00914B7C" w:rsidP="00914B7C">
            <w:pPr>
              <w:ind w:firstLine="0"/>
            </w:pPr>
            <w:r>
              <w:t>Ligon</w:t>
            </w:r>
          </w:p>
        </w:tc>
      </w:tr>
      <w:tr w:rsidR="00914B7C" w:rsidRPr="00055163" w:rsidTr="00914B7C">
        <w:tblPrEx>
          <w:jc w:val="left"/>
        </w:tblPrEx>
        <w:tc>
          <w:tcPr>
            <w:tcW w:w="2179" w:type="dxa"/>
            <w:shd w:val="clear" w:color="auto" w:fill="auto"/>
          </w:tcPr>
          <w:p w:rsidR="00914B7C" w:rsidRPr="00055163" w:rsidRDefault="00914B7C" w:rsidP="00914B7C">
            <w:pPr>
              <w:ind w:firstLine="0"/>
            </w:pPr>
            <w:r>
              <w:t>Long</w:t>
            </w:r>
          </w:p>
        </w:tc>
        <w:tc>
          <w:tcPr>
            <w:tcW w:w="2179" w:type="dxa"/>
            <w:shd w:val="clear" w:color="auto" w:fill="auto"/>
          </w:tcPr>
          <w:p w:rsidR="00914B7C" w:rsidRPr="00055163" w:rsidRDefault="00914B7C" w:rsidP="00914B7C">
            <w:pPr>
              <w:ind w:firstLine="0"/>
            </w:pPr>
            <w:r>
              <w:t>Lowe</w:t>
            </w:r>
          </w:p>
        </w:tc>
        <w:tc>
          <w:tcPr>
            <w:tcW w:w="2180" w:type="dxa"/>
            <w:shd w:val="clear" w:color="auto" w:fill="auto"/>
          </w:tcPr>
          <w:p w:rsidR="00914B7C" w:rsidRPr="00055163" w:rsidRDefault="00914B7C" w:rsidP="00914B7C">
            <w:pPr>
              <w:ind w:firstLine="0"/>
            </w:pPr>
            <w:r>
              <w:t>Lucas</w:t>
            </w:r>
          </w:p>
        </w:tc>
      </w:tr>
      <w:tr w:rsidR="00914B7C" w:rsidRPr="00055163" w:rsidTr="00914B7C">
        <w:tblPrEx>
          <w:jc w:val="left"/>
        </w:tblPrEx>
        <w:tc>
          <w:tcPr>
            <w:tcW w:w="2179" w:type="dxa"/>
            <w:shd w:val="clear" w:color="auto" w:fill="auto"/>
          </w:tcPr>
          <w:p w:rsidR="00914B7C" w:rsidRPr="00055163" w:rsidRDefault="00914B7C" w:rsidP="00914B7C">
            <w:pPr>
              <w:ind w:firstLine="0"/>
            </w:pPr>
            <w:r>
              <w:t>Mack</w:t>
            </w:r>
          </w:p>
        </w:tc>
        <w:tc>
          <w:tcPr>
            <w:tcW w:w="2179" w:type="dxa"/>
            <w:shd w:val="clear" w:color="auto" w:fill="auto"/>
          </w:tcPr>
          <w:p w:rsidR="00914B7C" w:rsidRPr="00055163" w:rsidRDefault="00914B7C" w:rsidP="00914B7C">
            <w:pPr>
              <w:ind w:firstLine="0"/>
            </w:pPr>
            <w:r>
              <w:t>Magnuson</w:t>
            </w:r>
          </w:p>
        </w:tc>
        <w:tc>
          <w:tcPr>
            <w:tcW w:w="2180" w:type="dxa"/>
            <w:shd w:val="clear" w:color="auto" w:fill="auto"/>
          </w:tcPr>
          <w:p w:rsidR="00914B7C" w:rsidRPr="00055163" w:rsidRDefault="00914B7C" w:rsidP="00914B7C">
            <w:pPr>
              <w:ind w:firstLine="0"/>
            </w:pPr>
            <w:r>
              <w:t>Martin</w:t>
            </w:r>
          </w:p>
        </w:tc>
      </w:tr>
      <w:tr w:rsidR="00914B7C" w:rsidRPr="00055163" w:rsidTr="00914B7C">
        <w:tblPrEx>
          <w:jc w:val="left"/>
        </w:tblPrEx>
        <w:tc>
          <w:tcPr>
            <w:tcW w:w="2179" w:type="dxa"/>
            <w:shd w:val="clear" w:color="auto" w:fill="auto"/>
          </w:tcPr>
          <w:p w:rsidR="00914B7C" w:rsidRPr="00055163" w:rsidRDefault="00914B7C" w:rsidP="00914B7C">
            <w:pPr>
              <w:ind w:firstLine="0"/>
            </w:pPr>
            <w:r>
              <w:t>Matthews</w:t>
            </w:r>
          </w:p>
        </w:tc>
        <w:tc>
          <w:tcPr>
            <w:tcW w:w="2179" w:type="dxa"/>
            <w:shd w:val="clear" w:color="auto" w:fill="auto"/>
          </w:tcPr>
          <w:p w:rsidR="00914B7C" w:rsidRPr="00055163" w:rsidRDefault="00914B7C" w:rsidP="00914B7C">
            <w:pPr>
              <w:ind w:firstLine="0"/>
            </w:pPr>
            <w:r>
              <w:t>McCravy</w:t>
            </w:r>
          </w:p>
        </w:tc>
        <w:tc>
          <w:tcPr>
            <w:tcW w:w="2180" w:type="dxa"/>
            <w:shd w:val="clear" w:color="auto" w:fill="auto"/>
          </w:tcPr>
          <w:p w:rsidR="00914B7C" w:rsidRPr="00055163" w:rsidRDefault="00914B7C" w:rsidP="00914B7C">
            <w:pPr>
              <w:ind w:firstLine="0"/>
            </w:pPr>
            <w:r>
              <w:t>McDaniel</w:t>
            </w:r>
          </w:p>
        </w:tc>
      </w:tr>
      <w:tr w:rsidR="00914B7C" w:rsidRPr="00055163" w:rsidTr="00914B7C">
        <w:tblPrEx>
          <w:jc w:val="left"/>
        </w:tblPrEx>
        <w:tc>
          <w:tcPr>
            <w:tcW w:w="2179" w:type="dxa"/>
            <w:shd w:val="clear" w:color="auto" w:fill="auto"/>
          </w:tcPr>
          <w:p w:rsidR="00914B7C" w:rsidRPr="00055163" w:rsidRDefault="00914B7C" w:rsidP="00914B7C">
            <w:pPr>
              <w:ind w:firstLine="0"/>
            </w:pPr>
            <w:r>
              <w:t>McGinnis</w:t>
            </w:r>
          </w:p>
        </w:tc>
        <w:tc>
          <w:tcPr>
            <w:tcW w:w="2179" w:type="dxa"/>
            <w:shd w:val="clear" w:color="auto" w:fill="auto"/>
          </w:tcPr>
          <w:p w:rsidR="00914B7C" w:rsidRPr="00055163" w:rsidRDefault="00914B7C" w:rsidP="00914B7C">
            <w:pPr>
              <w:ind w:firstLine="0"/>
            </w:pPr>
            <w:r>
              <w:t>McKnight</w:t>
            </w:r>
          </w:p>
        </w:tc>
        <w:tc>
          <w:tcPr>
            <w:tcW w:w="2180" w:type="dxa"/>
            <w:shd w:val="clear" w:color="auto" w:fill="auto"/>
          </w:tcPr>
          <w:p w:rsidR="00914B7C" w:rsidRPr="00055163" w:rsidRDefault="00914B7C" w:rsidP="00914B7C">
            <w:pPr>
              <w:ind w:firstLine="0"/>
            </w:pPr>
            <w:r>
              <w:t>Moore</w:t>
            </w:r>
          </w:p>
        </w:tc>
      </w:tr>
      <w:tr w:rsidR="00914B7C" w:rsidRPr="00055163" w:rsidTr="00914B7C">
        <w:tblPrEx>
          <w:jc w:val="left"/>
        </w:tblPrEx>
        <w:tc>
          <w:tcPr>
            <w:tcW w:w="2179" w:type="dxa"/>
            <w:shd w:val="clear" w:color="auto" w:fill="auto"/>
          </w:tcPr>
          <w:p w:rsidR="00914B7C" w:rsidRPr="00055163" w:rsidRDefault="00914B7C" w:rsidP="00914B7C">
            <w:pPr>
              <w:ind w:firstLine="0"/>
            </w:pPr>
            <w:r>
              <w:t>Morgan</w:t>
            </w:r>
          </w:p>
        </w:tc>
        <w:tc>
          <w:tcPr>
            <w:tcW w:w="2179" w:type="dxa"/>
            <w:shd w:val="clear" w:color="auto" w:fill="auto"/>
          </w:tcPr>
          <w:p w:rsidR="00914B7C" w:rsidRPr="00055163" w:rsidRDefault="00914B7C" w:rsidP="00914B7C">
            <w:pPr>
              <w:ind w:firstLine="0"/>
            </w:pPr>
            <w:r>
              <w:t>D. C. Moss</w:t>
            </w:r>
          </w:p>
        </w:tc>
        <w:tc>
          <w:tcPr>
            <w:tcW w:w="2180" w:type="dxa"/>
            <w:shd w:val="clear" w:color="auto" w:fill="auto"/>
          </w:tcPr>
          <w:p w:rsidR="00914B7C" w:rsidRPr="00055163" w:rsidRDefault="00914B7C" w:rsidP="00914B7C">
            <w:pPr>
              <w:ind w:firstLine="0"/>
            </w:pPr>
            <w:r>
              <w:t>V. S. Moss</w:t>
            </w:r>
          </w:p>
        </w:tc>
      </w:tr>
      <w:tr w:rsidR="00914B7C" w:rsidRPr="00055163" w:rsidTr="00914B7C">
        <w:tblPrEx>
          <w:jc w:val="left"/>
        </w:tblPrEx>
        <w:tc>
          <w:tcPr>
            <w:tcW w:w="2179" w:type="dxa"/>
            <w:shd w:val="clear" w:color="auto" w:fill="auto"/>
          </w:tcPr>
          <w:p w:rsidR="00914B7C" w:rsidRPr="00055163" w:rsidRDefault="00914B7C" w:rsidP="00914B7C">
            <w:pPr>
              <w:ind w:firstLine="0"/>
            </w:pPr>
            <w:r>
              <w:t>Murphy</w:t>
            </w:r>
          </w:p>
        </w:tc>
        <w:tc>
          <w:tcPr>
            <w:tcW w:w="2179" w:type="dxa"/>
            <w:shd w:val="clear" w:color="auto" w:fill="auto"/>
          </w:tcPr>
          <w:p w:rsidR="00914B7C" w:rsidRPr="00055163" w:rsidRDefault="00914B7C" w:rsidP="00914B7C">
            <w:pPr>
              <w:ind w:firstLine="0"/>
            </w:pPr>
            <w:r>
              <w:t>W. Newton</w:t>
            </w:r>
          </w:p>
        </w:tc>
        <w:tc>
          <w:tcPr>
            <w:tcW w:w="2180" w:type="dxa"/>
            <w:shd w:val="clear" w:color="auto" w:fill="auto"/>
          </w:tcPr>
          <w:p w:rsidR="00914B7C" w:rsidRPr="00055163" w:rsidRDefault="00914B7C" w:rsidP="00914B7C">
            <w:pPr>
              <w:ind w:firstLine="0"/>
            </w:pPr>
            <w:r>
              <w:t>Norrell</w:t>
            </w:r>
          </w:p>
        </w:tc>
      </w:tr>
      <w:tr w:rsidR="00914B7C" w:rsidRPr="00055163" w:rsidTr="00914B7C">
        <w:tblPrEx>
          <w:jc w:val="left"/>
        </w:tblPrEx>
        <w:tc>
          <w:tcPr>
            <w:tcW w:w="2179" w:type="dxa"/>
            <w:shd w:val="clear" w:color="auto" w:fill="auto"/>
          </w:tcPr>
          <w:p w:rsidR="00914B7C" w:rsidRPr="00055163" w:rsidRDefault="00914B7C" w:rsidP="00914B7C">
            <w:pPr>
              <w:ind w:firstLine="0"/>
            </w:pPr>
            <w:r>
              <w:t>Oremus</w:t>
            </w:r>
          </w:p>
        </w:tc>
        <w:tc>
          <w:tcPr>
            <w:tcW w:w="2179" w:type="dxa"/>
            <w:shd w:val="clear" w:color="auto" w:fill="auto"/>
          </w:tcPr>
          <w:p w:rsidR="00914B7C" w:rsidRPr="00055163" w:rsidRDefault="00914B7C" w:rsidP="00914B7C">
            <w:pPr>
              <w:ind w:firstLine="0"/>
            </w:pPr>
            <w:r>
              <w:t>Ott</w:t>
            </w:r>
          </w:p>
        </w:tc>
        <w:tc>
          <w:tcPr>
            <w:tcW w:w="2180" w:type="dxa"/>
            <w:shd w:val="clear" w:color="auto" w:fill="auto"/>
          </w:tcPr>
          <w:p w:rsidR="00914B7C" w:rsidRPr="00055163" w:rsidRDefault="00914B7C" w:rsidP="00914B7C">
            <w:pPr>
              <w:ind w:firstLine="0"/>
            </w:pPr>
            <w:r>
              <w:t>Parks</w:t>
            </w:r>
          </w:p>
        </w:tc>
      </w:tr>
      <w:tr w:rsidR="00914B7C" w:rsidRPr="00055163" w:rsidTr="00914B7C">
        <w:tblPrEx>
          <w:jc w:val="left"/>
        </w:tblPrEx>
        <w:tc>
          <w:tcPr>
            <w:tcW w:w="2179" w:type="dxa"/>
            <w:shd w:val="clear" w:color="auto" w:fill="auto"/>
          </w:tcPr>
          <w:p w:rsidR="00914B7C" w:rsidRPr="00055163" w:rsidRDefault="00914B7C" w:rsidP="00914B7C">
            <w:pPr>
              <w:ind w:firstLine="0"/>
            </w:pPr>
            <w:r>
              <w:t>Pendarvis</w:t>
            </w:r>
          </w:p>
        </w:tc>
        <w:tc>
          <w:tcPr>
            <w:tcW w:w="2179" w:type="dxa"/>
            <w:shd w:val="clear" w:color="auto" w:fill="auto"/>
          </w:tcPr>
          <w:p w:rsidR="00914B7C" w:rsidRPr="00055163" w:rsidRDefault="00914B7C" w:rsidP="00914B7C">
            <w:pPr>
              <w:ind w:firstLine="0"/>
            </w:pPr>
            <w:r>
              <w:t>Pope</w:t>
            </w:r>
          </w:p>
        </w:tc>
        <w:tc>
          <w:tcPr>
            <w:tcW w:w="2180" w:type="dxa"/>
            <w:shd w:val="clear" w:color="auto" w:fill="auto"/>
          </w:tcPr>
          <w:p w:rsidR="00914B7C" w:rsidRPr="00055163" w:rsidRDefault="00914B7C" w:rsidP="00914B7C">
            <w:pPr>
              <w:ind w:firstLine="0"/>
            </w:pPr>
            <w:r>
              <w:t>Ridgeway</w:t>
            </w:r>
          </w:p>
        </w:tc>
      </w:tr>
      <w:tr w:rsidR="00914B7C" w:rsidRPr="00055163" w:rsidTr="00914B7C">
        <w:tblPrEx>
          <w:jc w:val="left"/>
        </w:tblPrEx>
        <w:tc>
          <w:tcPr>
            <w:tcW w:w="2179" w:type="dxa"/>
            <w:shd w:val="clear" w:color="auto" w:fill="auto"/>
          </w:tcPr>
          <w:p w:rsidR="00914B7C" w:rsidRPr="00055163" w:rsidRDefault="00914B7C" w:rsidP="00914B7C">
            <w:pPr>
              <w:ind w:firstLine="0"/>
            </w:pPr>
            <w:r>
              <w:t>Rivers</w:t>
            </w:r>
          </w:p>
        </w:tc>
        <w:tc>
          <w:tcPr>
            <w:tcW w:w="2179" w:type="dxa"/>
            <w:shd w:val="clear" w:color="auto" w:fill="auto"/>
          </w:tcPr>
          <w:p w:rsidR="00914B7C" w:rsidRPr="00055163" w:rsidRDefault="00914B7C" w:rsidP="00914B7C">
            <w:pPr>
              <w:ind w:firstLine="0"/>
            </w:pPr>
            <w:r>
              <w:t>Robinson</w:t>
            </w:r>
          </w:p>
        </w:tc>
        <w:tc>
          <w:tcPr>
            <w:tcW w:w="2180" w:type="dxa"/>
            <w:shd w:val="clear" w:color="auto" w:fill="auto"/>
          </w:tcPr>
          <w:p w:rsidR="00914B7C" w:rsidRPr="00055163" w:rsidRDefault="00914B7C" w:rsidP="00914B7C">
            <w:pPr>
              <w:ind w:firstLine="0"/>
            </w:pPr>
            <w:r>
              <w:t>Rose</w:t>
            </w:r>
          </w:p>
        </w:tc>
      </w:tr>
      <w:tr w:rsidR="00914B7C" w:rsidRPr="00055163" w:rsidTr="00914B7C">
        <w:tblPrEx>
          <w:jc w:val="left"/>
        </w:tblPrEx>
        <w:tc>
          <w:tcPr>
            <w:tcW w:w="2179" w:type="dxa"/>
            <w:shd w:val="clear" w:color="auto" w:fill="auto"/>
          </w:tcPr>
          <w:p w:rsidR="00914B7C" w:rsidRPr="00055163" w:rsidRDefault="00914B7C" w:rsidP="00914B7C">
            <w:pPr>
              <w:ind w:firstLine="0"/>
            </w:pPr>
            <w:r>
              <w:t>Rutherford</w:t>
            </w:r>
          </w:p>
        </w:tc>
        <w:tc>
          <w:tcPr>
            <w:tcW w:w="2179" w:type="dxa"/>
            <w:shd w:val="clear" w:color="auto" w:fill="auto"/>
          </w:tcPr>
          <w:p w:rsidR="00914B7C" w:rsidRPr="00055163" w:rsidRDefault="00914B7C" w:rsidP="00914B7C">
            <w:pPr>
              <w:ind w:firstLine="0"/>
            </w:pPr>
            <w:r>
              <w:t>Sandifer</w:t>
            </w:r>
          </w:p>
        </w:tc>
        <w:tc>
          <w:tcPr>
            <w:tcW w:w="2180" w:type="dxa"/>
            <w:shd w:val="clear" w:color="auto" w:fill="auto"/>
          </w:tcPr>
          <w:p w:rsidR="00914B7C" w:rsidRPr="00055163" w:rsidRDefault="00914B7C" w:rsidP="00914B7C">
            <w:pPr>
              <w:ind w:firstLine="0"/>
            </w:pPr>
            <w:r>
              <w:t>Simrill</w:t>
            </w:r>
          </w:p>
        </w:tc>
      </w:tr>
      <w:tr w:rsidR="00914B7C" w:rsidRPr="00055163" w:rsidTr="00914B7C">
        <w:tblPrEx>
          <w:jc w:val="left"/>
        </w:tblPrEx>
        <w:tc>
          <w:tcPr>
            <w:tcW w:w="2179" w:type="dxa"/>
            <w:shd w:val="clear" w:color="auto" w:fill="auto"/>
          </w:tcPr>
          <w:p w:rsidR="00914B7C" w:rsidRPr="00055163" w:rsidRDefault="00914B7C" w:rsidP="00914B7C">
            <w:pPr>
              <w:ind w:firstLine="0"/>
            </w:pPr>
            <w:r>
              <w:t>G. M. Smith</w:t>
            </w:r>
          </w:p>
        </w:tc>
        <w:tc>
          <w:tcPr>
            <w:tcW w:w="2179" w:type="dxa"/>
            <w:shd w:val="clear" w:color="auto" w:fill="auto"/>
          </w:tcPr>
          <w:p w:rsidR="00914B7C" w:rsidRPr="00055163" w:rsidRDefault="00914B7C" w:rsidP="00914B7C">
            <w:pPr>
              <w:ind w:firstLine="0"/>
            </w:pPr>
            <w:r>
              <w:t>G. R. Smith</w:t>
            </w:r>
          </w:p>
        </w:tc>
        <w:tc>
          <w:tcPr>
            <w:tcW w:w="2180" w:type="dxa"/>
            <w:shd w:val="clear" w:color="auto" w:fill="auto"/>
          </w:tcPr>
          <w:p w:rsidR="00914B7C" w:rsidRPr="00055163" w:rsidRDefault="00914B7C" w:rsidP="00914B7C">
            <w:pPr>
              <w:ind w:firstLine="0"/>
            </w:pPr>
            <w:r>
              <w:t>Sottile</w:t>
            </w:r>
          </w:p>
        </w:tc>
      </w:tr>
      <w:tr w:rsidR="00914B7C" w:rsidRPr="00055163" w:rsidTr="00914B7C">
        <w:tblPrEx>
          <w:jc w:val="left"/>
        </w:tblPrEx>
        <w:tc>
          <w:tcPr>
            <w:tcW w:w="2179" w:type="dxa"/>
            <w:shd w:val="clear" w:color="auto" w:fill="auto"/>
          </w:tcPr>
          <w:p w:rsidR="00914B7C" w:rsidRPr="00055163" w:rsidRDefault="00914B7C" w:rsidP="00914B7C">
            <w:pPr>
              <w:ind w:firstLine="0"/>
            </w:pPr>
            <w:r>
              <w:t>Spires</w:t>
            </w:r>
          </w:p>
        </w:tc>
        <w:tc>
          <w:tcPr>
            <w:tcW w:w="2179" w:type="dxa"/>
            <w:shd w:val="clear" w:color="auto" w:fill="auto"/>
          </w:tcPr>
          <w:p w:rsidR="00914B7C" w:rsidRPr="00055163" w:rsidRDefault="00914B7C" w:rsidP="00914B7C">
            <w:pPr>
              <w:ind w:firstLine="0"/>
            </w:pPr>
            <w:r>
              <w:t>Stavrinakis</w:t>
            </w:r>
          </w:p>
        </w:tc>
        <w:tc>
          <w:tcPr>
            <w:tcW w:w="2180" w:type="dxa"/>
            <w:shd w:val="clear" w:color="auto" w:fill="auto"/>
          </w:tcPr>
          <w:p w:rsidR="00914B7C" w:rsidRPr="00055163" w:rsidRDefault="00914B7C" w:rsidP="00914B7C">
            <w:pPr>
              <w:ind w:firstLine="0"/>
            </w:pPr>
            <w:r>
              <w:t>Stringer</w:t>
            </w:r>
          </w:p>
        </w:tc>
      </w:tr>
      <w:tr w:rsidR="00914B7C" w:rsidRPr="00055163" w:rsidTr="00914B7C">
        <w:tblPrEx>
          <w:jc w:val="left"/>
        </w:tblPrEx>
        <w:tc>
          <w:tcPr>
            <w:tcW w:w="2179" w:type="dxa"/>
            <w:shd w:val="clear" w:color="auto" w:fill="auto"/>
          </w:tcPr>
          <w:p w:rsidR="00914B7C" w:rsidRPr="00055163" w:rsidRDefault="00914B7C" w:rsidP="00914B7C">
            <w:pPr>
              <w:ind w:firstLine="0"/>
            </w:pPr>
            <w:r>
              <w:t>Tallon</w:t>
            </w:r>
          </w:p>
        </w:tc>
        <w:tc>
          <w:tcPr>
            <w:tcW w:w="2179" w:type="dxa"/>
            <w:shd w:val="clear" w:color="auto" w:fill="auto"/>
          </w:tcPr>
          <w:p w:rsidR="00914B7C" w:rsidRPr="00055163" w:rsidRDefault="00914B7C" w:rsidP="00914B7C">
            <w:pPr>
              <w:ind w:firstLine="0"/>
            </w:pPr>
            <w:r>
              <w:t>Taylor</w:t>
            </w:r>
          </w:p>
        </w:tc>
        <w:tc>
          <w:tcPr>
            <w:tcW w:w="2180" w:type="dxa"/>
            <w:shd w:val="clear" w:color="auto" w:fill="auto"/>
          </w:tcPr>
          <w:p w:rsidR="00914B7C" w:rsidRPr="00055163" w:rsidRDefault="00914B7C" w:rsidP="00914B7C">
            <w:pPr>
              <w:ind w:firstLine="0"/>
            </w:pPr>
            <w:r>
              <w:t>Thayer</w:t>
            </w:r>
          </w:p>
        </w:tc>
      </w:tr>
      <w:tr w:rsidR="00914B7C" w:rsidRPr="00055163" w:rsidTr="00914B7C">
        <w:tblPrEx>
          <w:jc w:val="left"/>
        </w:tblPrEx>
        <w:tc>
          <w:tcPr>
            <w:tcW w:w="2179" w:type="dxa"/>
            <w:shd w:val="clear" w:color="auto" w:fill="auto"/>
          </w:tcPr>
          <w:p w:rsidR="00914B7C" w:rsidRPr="00055163" w:rsidRDefault="00914B7C" w:rsidP="00914B7C">
            <w:pPr>
              <w:ind w:firstLine="0"/>
            </w:pPr>
            <w:r>
              <w:t>Thigpen</w:t>
            </w:r>
          </w:p>
        </w:tc>
        <w:tc>
          <w:tcPr>
            <w:tcW w:w="2179" w:type="dxa"/>
            <w:shd w:val="clear" w:color="auto" w:fill="auto"/>
          </w:tcPr>
          <w:p w:rsidR="00914B7C" w:rsidRPr="00055163" w:rsidRDefault="00914B7C" w:rsidP="00914B7C">
            <w:pPr>
              <w:ind w:firstLine="0"/>
            </w:pPr>
            <w:r>
              <w:t>Toole</w:t>
            </w:r>
          </w:p>
        </w:tc>
        <w:tc>
          <w:tcPr>
            <w:tcW w:w="2180" w:type="dxa"/>
            <w:shd w:val="clear" w:color="auto" w:fill="auto"/>
          </w:tcPr>
          <w:p w:rsidR="00914B7C" w:rsidRPr="00055163" w:rsidRDefault="00914B7C" w:rsidP="00914B7C">
            <w:pPr>
              <w:ind w:firstLine="0"/>
            </w:pPr>
            <w:r>
              <w:t>Trantham</w:t>
            </w:r>
          </w:p>
        </w:tc>
      </w:tr>
      <w:tr w:rsidR="00914B7C" w:rsidRPr="00055163" w:rsidTr="00914B7C">
        <w:tblPrEx>
          <w:jc w:val="left"/>
        </w:tblPrEx>
        <w:tc>
          <w:tcPr>
            <w:tcW w:w="2179" w:type="dxa"/>
            <w:shd w:val="clear" w:color="auto" w:fill="auto"/>
          </w:tcPr>
          <w:p w:rsidR="00914B7C" w:rsidRPr="00055163" w:rsidRDefault="00914B7C" w:rsidP="00914B7C">
            <w:pPr>
              <w:ind w:firstLine="0"/>
            </w:pPr>
            <w:r>
              <w:t>Weeks</w:t>
            </w:r>
          </w:p>
        </w:tc>
        <w:tc>
          <w:tcPr>
            <w:tcW w:w="2179" w:type="dxa"/>
            <w:shd w:val="clear" w:color="auto" w:fill="auto"/>
          </w:tcPr>
          <w:p w:rsidR="00914B7C" w:rsidRPr="00055163" w:rsidRDefault="00914B7C" w:rsidP="00914B7C">
            <w:pPr>
              <w:ind w:firstLine="0"/>
            </w:pPr>
            <w:r>
              <w:t>West</w:t>
            </w:r>
          </w:p>
        </w:tc>
        <w:tc>
          <w:tcPr>
            <w:tcW w:w="2180" w:type="dxa"/>
            <w:shd w:val="clear" w:color="auto" w:fill="auto"/>
          </w:tcPr>
          <w:p w:rsidR="00914B7C" w:rsidRPr="00055163" w:rsidRDefault="00914B7C" w:rsidP="00914B7C">
            <w:pPr>
              <w:ind w:firstLine="0"/>
            </w:pPr>
            <w:r>
              <w:t>Wetmore</w:t>
            </w:r>
          </w:p>
        </w:tc>
      </w:tr>
      <w:tr w:rsidR="00914B7C" w:rsidRPr="00055163" w:rsidTr="00914B7C">
        <w:tblPrEx>
          <w:jc w:val="left"/>
        </w:tblPrEx>
        <w:tc>
          <w:tcPr>
            <w:tcW w:w="2179" w:type="dxa"/>
            <w:shd w:val="clear" w:color="auto" w:fill="auto"/>
          </w:tcPr>
          <w:p w:rsidR="00914B7C" w:rsidRPr="00055163" w:rsidRDefault="00914B7C" w:rsidP="00914B7C">
            <w:pPr>
              <w:ind w:firstLine="0"/>
            </w:pPr>
            <w:r>
              <w:t>Wheeler</w:t>
            </w:r>
          </w:p>
        </w:tc>
        <w:tc>
          <w:tcPr>
            <w:tcW w:w="2179" w:type="dxa"/>
            <w:shd w:val="clear" w:color="auto" w:fill="auto"/>
          </w:tcPr>
          <w:p w:rsidR="00914B7C" w:rsidRPr="00055163" w:rsidRDefault="00914B7C" w:rsidP="00914B7C">
            <w:pPr>
              <w:ind w:firstLine="0"/>
            </w:pPr>
            <w:r>
              <w:t>White</w:t>
            </w:r>
          </w:p>
        </w:tc>
        <w:tc>
          <w:tcPr>
            <w:tcW w:w="2180" w:type="dxa"/>
            <w:shd w:val="clear" w:color="auto" w:fill="auto"/>
          </w:tcPr>
          <w:p w:rsidR="00914B7C" w:rsidRPr="00055163" w:rsidRDefault="00914B7C" w:rsidP="00914B7C">
            <w:pPr>
              <w:ind w:firstLine="0"/>
            </w:pPr>
            <w:r>
              <w:t>Whitmire</w:t>
            </w:r>
          </w:p>
        </w:tc>
      </w:tr>
      <w:tr w:rsidR="00914B7C" w:rsidRPr="00055163" w:rsidTr="00914B7C">
        <w:tblPrEx>
          <w:jc w:val="left"/>
        </w:tblPrEx>
        <w:tc>
          <w:tcPr>
            <w:tcW w:w="2179" w:type="dxa"/>
            <w:shd w:val="clear" w:color="auto" w:fill="auto"/>
          </w:tcPr>
          <w:p w:rsidR="00914B7C" w:rsidRPr="00055163" w:rsidRDefault="00914B7C" w:rsidP="00914B7C">
            <w:pPr>
              <w:keepNext/>
              <w:ind w:firstLine="0"/>
            </w:pPr>
            <w:r>
              <w:t>R. Williams</w:t>
            </w:r>
          </w:p>
        </w:tc>
        <w:tc>
          <w:tcPr>
            <w:tcW w:w="2179" w:type="dxa"/>
            <w:shd w:val="clear" w:color="auto" w:fill="auto"/>
          </w:tcPr>
          <w:p w:rsidR="00914B7C" w:rsidRPr="00055163" w:rsidRDefault="00914B7C" w:rsidP="00914B7C">
            <w:pPr>
              <w:keepNext/>
              <w:ind w:firstLine="0"/>
            </w:pPr>
            <w:r>
              <w:t>S. Williams</w:t>
            </w:r>
          </w:p>
        </w:tc>
        <w:tc>
          <w:tcPr>
            <w:tcW w:w="2180" w:type="dxa"/>
            <w:shd w:val="clear" w:color="auto" w:fill="auto"/>
          </w:tcPr>
          <w:p w:rsidR="00914B7C" w:rsidRPr="00055163" w:rsidRDefault="00914B7C" w:rsidP="00914B7C">
            <w:pPr>
              <w:keepNext/>
              <w:ind w:firstLine="0"/>
            </w:pPr>
            <w:r>
              <w:t>Willis</w:t>
            </w:r>
          </w:p>
        </w:tc>
      </w:tr>
      <w:tr w:rsidR="00914B7C" w:rsidRPr="00055163" w:rsidTr="00914B7C">
        <w:tblPrEx>
          <w:jc w:val="left"/>
        </w:tblPrEx>
        <w:tc>
          <w:tcPr>
            <w:tcW w:w="2179" w:type="dxa"/>
            <w:shd w:val="clear" w:color="auto" w:fill="auto"/>
          </w:tcPr>
          <w:p w:rsidR="00914B7C" w:rsidRPr="00055163" w:rsidRDefault="00914B7C" w:rsidP="00914B7C">
            <w:pPr>
              <w:keepNext/>
              <w:ind w:firstLine="0"/>
            </w:pPr>
            <w:r>
              <w:t>Wooten</w:t>
            </w:r>
          </w:p>
        </w:tc>
        <w:tc>
          <w:tcPr>
            <w:tcW w:w="2179" w:type="dxa"/>
            <w:shd w:val="clear" w:color="auto" w:fill="auto"/>
          </w:tcPr>
          <w:p w:rsidR="00914B7C" w:rsidRPr="00055163" w:rsidRDefault="00914B7C" w:rsidP="00914B7C">
            <w:pPr>
              <w:keepNext/>
              <w:ind w:firstLine="0"/>
            </w:pPr>
            <w:r>
              <w:t>Yow</w:t>
            </w:r>
          </w:p>
        </w:tc>
        <w:tc>
          <w:tcPr>
            <w:tcW w:w="2180" w:type="dxa"/>
            <w:shd w:val="clear" w:color="auto" w:fill="auto"/>
          </w:tcPr>
          <w:p w:rsidR="00914B7C" w:rsidRPr="00055163" w:rsidRDefault="00914B7C" w:rsidP="00914B7C">
            <w:pPr>
              <w:keepNext/>
              <w:ind w:firstLine="0"/>
            </w:pPr>
          </w:p>
        </w:tc>
      </w:tr>
    </w:tbl>
    <w:p w:rsidR="00914B7C" w:rsidRDefault="00914B7C" w:rsidP="00914B7C"/>
    <w:p w:rsidR="00914B7C" w:rsidRDefault="00914B7C" w:rsidP="00914B7C">
      <w:pPr>
        <w:jc w:val="center"/>
        <w:rPr>
          <w:b/>
        </w:rPr>
      </w:pPr>
      <w:r w:rsidRPr="00055163">
        <w:rPr>
          <w:b/>
        </w:rPr>
        <w:t>Total Present--119</w:t>
      </w:r>
    </w:p>
    <w:p w:rsidR="00914B7C" w:rsidRDefault="00914B7C" w:rsidP="00914B7C"/>
    <w:p w:rsidR="00914B7C" w:rsidRDefault="00914B7C" w:rsidP="00914B7C">
      <w:pPr>
        <w:keepNext/>
        <w:jc w:val="center"/>
        <w:rPr>
          <w:b/>
        </w:rPr>
      </w:pPr>
      <w:r w:rsidRPr="00055163">
        <w:rPr>
          <w:b/>
        </w:rPr>
        <w:t>LEAVE OF ABSENCE</w:t>
      </w:r>
    </w:p>
    <w:p w:rsidR="00914B7C" w:rsidRDefault="00914B7C" w:rsidP="00914B7C">
      <w:r>
        <w:t>The SPEAKER granted Rep. CHELLIS a leave of absence for the day.</w:t>
      </w:r>
    </w:p>
    <w:p w:rsidR="00914B7C" w:rsidRDefault="00914B7C" w:rsidP="00914B7C"/>
    <w:p w:rsidR="00914B7C" w:rsidRDefault="00914B7C" w:rsidP="00914B7C">
      <w:pPr>
        <w:keepNext/>
        <w:jc w:val="center"/>
        <w:rPr>
          <w:b/>
        </w:rPr>
      </w:pPr>
      <w:r w:rsidRPr="00055163">
        <w:rPr>
          <w:b/>
        </w:rPr>
        <w:t>LEAVE OF ABSENCE</w:t>
      </w:r>
    </w:p>
    <w:p w:rsidR="00914B7C" w:rsidRDefault="00914B7C" w:rsidP="00914B7C">
      <w:r>
        <w:t>The SPEAKER granted Rep. HAYES a leave of absence for the day.</w:t>
      </w:r>
    </w:p>
    <w:p w:rsidR="00914B7C" w:rsidRDefault="00914B7C" w:rsidP="00914B7C"/>
    <w:p w:rsidR="00914B7C" w:rsidRDefault="00914B7C" w:rsidP="00914B7C">
      <w:pPr>
        <w:keepNext/>
        <w:jc w:val="center"/>
        <w:rPr>
          <w:b/>
        </w:rPr>
      </w:pPr>
      <w:r w:rsidRPr="00055163">
        <w:rPr>
          <w:b/>
        </w:rPr>
        <w:t>LEAVE OF ABSENCE</w:t>
      </w:r>
    </w:p>
    <w:p w:rsidR="00914B7C" w:rsidRDefault="00914B7C" w:rsidP="00914B7C">
      <w:r>
        <w:t>The SPEAKER granted Rep. B. NEWTON a leave of absence for the day.</w:t>
      </w:r>
    </w:p>
    <w:p w:rsidR="00914B7C" w:rsidRDefault="00914B7C" w:rsidP="00914B7C"/>
    <w:p w:rsidR="00055163" w:rsidRDefault="00055163" w:rsidP="00055163"/>
    <w:p w:rsidR="00055163" w:rsidRDefault="00055163" w:rsidP="00055163">
      <w:pPr>
        <w:keepNext/>
        <w:jc w:val="center"/>
        <w:rPr>
          <w:b/>
        </w:rPr>
      </w:pPr>
      <w:r w:rsidRPr="00055163">
        <w:rPr>
          <w:b/>
        </w:rPr>
        <w:lastRenderedPageBreak/>
        <w:t>H. 5201--ORDERED COMMITTED TO THE COMMITTEE ON WAYS AND MEANS, PURSUANT TO RULE 4.8</w:t>
      </w:r>
    </w:p>
    <w:p w:rsidR="00055163" w:rsidRDefault="00055163" w:rsidP="00055163">
      <w:r>
        <w:t xml:space="preserve">The Senate Amendments to the following Bill were taken up for consideration: </w:t>
      </w:r>
    </w:p>
    <w:p w:rsidR="00055163" w:rsidRDefault="00055163" w:rsidP="00055163">
      <w:bookmarkStart w:id="29" w:name="include_clip_start_61"/>
      <w:bookmarkEnd w:id="29"/>
    </w:p>
    <w:p w:rsidR="00055163" w:rsidRDefault="00055163" w:rsidP="00055163">
      <w:pPr>
        <w:keepNext/>
      </w:pPr>
      <w:r>
        <w:t>H. 5201 -- Ways and Means Committee: A BILL TO MAKE APPROPRIATIONS AND TO PROVIDE REVENUES TO MEET THE ORDINARY EXPENSES OF STATE GOVERNMENT FOR THE FISCAL YEAR BEGINNING JULY 1, 2020, TO REGULATE THE EXPENDITURE OF SUCH FUNDS, AND TO FURTHER PROVIDE FOR THE OPERATION OF STATE GOVERNMENT DURING THIS FISCAL YEAR AND FOR OTHER PURPOSES.</w:t>
      </w:r>
    </w:p>
    <w:p w:rsidR="001F393E" w:rsidRDefault="001F393E" w:rsidP="00055163">
      <w:pPr>
        <w:keepNext/>
      </w:pPr>
    </w:p>
    <w:p w:rsidR="00055163" w:rsidRDefault="00055163" w:rsidP="00055163">
      <w:bookmarkStart w:id="30" w:name="include_clip_end_61"/>
      <w:bookmarkEnd w:id="30"/>
      <w:r>
        <w:t xml:space="preserve">The SPEAKER, citing Rule 4.8, ordered the Bill committed to the Committee on Ways and Means.  </w:t>
      </w:r>
    </w:p>
    <w:p w:rsidR="00055163" w:rsidRDefault="00055163" w:rsidP="00055163"/>
    <w:p w:rsidR="00055163" w:rsidRDefault="00055163" w:rsidP="00055163">
      <w:pPr>
        <w:keepNext/>
        <w:jc w:val="center"/>
        <w:rPr>
          <w:b/>
        </w:rPr>
      </w:pPr>
      <w:r w:rsidRPr="00055163">
        <w:rPr>
          <w:b/>
        </w:rPr>
        <w:t>H. 4938--SENATE AMENDMENTS CONCURRED IN AND BILL ENROLLED</w:t>
      </w:r>
    </w:p>
    <w:p w:rsidR="00055163" w:rsidRDefault="00055163" w:rsidP="00055163">
      <w:r>
        <w:t xml:space="preserve">The Senate Amendments to the following Bill were taken up for consideration: </w:t>
      </w:r>
    </w:p>
    <w:p w:rsidR="00055163" w:rsidRDefault="00055163" w:rsidP="00055163">
      <w:bookmarkStart w:id="31" w:name="include_clip_start_64"/>
      <w:bookmarkEnd w:id="31"/>
    </w:p>
    <w:p w:rsidR="00055163" w:rsidRDefault="00055163" w:rsidP="00055163">
      <w:r>
        <w:t>H. 4938 -- Rep. Ridgeway: A BILL TO AMEND SECTION 44-53-360, AS AMENDED, CODE OF LAWS OF SOUTH CAROLINA, 1976, RELATING IN PART TO ELECTRONIC PRESCRIPTIONS, SO AS TO ADD CERTAIN EXCEPTIONS TO ELECTRONIC PRESCRIBING REQUIREMENTS AND TO MAKE TECHNICAL CORRECTIONS.</w:t>
      </w:r>
    </w:p>
    <w:p w:rsidR="00055163" w:rsidRDefault="00055163" w:rsidP="00055163">
      <w:bookmarkStart w:id="32" w:name="include_clip_end_64"/>
      <w:bookmarkEnd w:id="32"/>
    </w:p>
    <w:p w:rsidR="00055163" w:rsidRDefault="00055163" w:rsidP="00055163">
      <w:r>
        <w:t>Rep. RIDGEWAY explained the Senate Amendments.</w:t>
      </w:r>
    </w:p>
    <w:p w:rsidR="00055163" w:rsidRDefault="00055163" w:rsidP="00055163"/>
    <w:p w:rsidR="00055163" w:rsidRDefault="00055163" w:rsidP="00055163">
      <w:r>
        <w:t xml:space="preserve">The yeas and nays were taken resulting as follows: </w:t>
      </w:r>
    </w:p>
    <w:p w:rsidR="00055163" w:rsidRDefault="00055163" w:rsidP="00055163">
      <w:pPr>
        <w:jc w:val="center"/>
      </w:pPr>
      <w:r>
        <w:t xml:space="preserve"> </w:t>
      </w:r>
      <w:bookmarkStart w:id="33" w:name="vote_start66"/>
      <w:bookmarkEnd w:id="33"/>
      <w:r>
        <w:t>Yeas 108; Nays 0</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Allison</w:t>
            </w:r>
          </w:p>
        </w:tc>
        <w:tc>
          <w:tcPr>
            <w:tcW w:w="2180" w:type="dxa"/>
            <w:shd w:val="clear" w:color="auto" w:fill="auto"/>
          </w:tcPr>
          <w:p w:rsidR="00055163" w:rsidRPr="00055163" w:rsidRDefault="00055163" w:rsidP="00055163">
            <w:pPr>
              <w:keepNext/>
              <w:ind w:firstLine="0"/>
            </w:pPr>
            <w:r>
              <w:t>Anderson</w:t>
            </w:r>
          </w:p>
        </w:tc>
      </w:tr>
      <w:tr w:rsidR="00055163" w:rsidRPr="00055163" w:rsidTr="00055163">
        <w:tc>
          <w:tcPr>
            <w:tcW w:w="2179" w:type="dxa"/>
            <w:shd w:val="clear" w:color="auto" w:fill="auto"/>
          </w:tcPr>
          <w:p w:rsidR="00055163" w:rsidRPr="00055163" w:rsidRDefault="00055163" w:rsidP="00055163">
            <w:pPr>
              <w:ind w:firstLine="0"/>
            </w:pPr>
            <w:r>
              <w:t>Atkinson</w:t>
            </w:r>
          </w:p>
        </w:tc>
        <w:tc>
          <w:tcPr>
            <w:tcW w:w="2179" w:type="dxa"/>
            <w:shd w:val="clear" w:color="auto" w:fill="auto"/>
          </w:tcPr>
          <w:p w:rsidR="00055163" w:rsidRPr="00055163" w:rsidRDefault="00055163" w:rsidP="00055163">
            <w:pPr>
              <w:ind w:firstLine="0"/>
            </w:pPr>
            <w:r>
              <w:t>Bailey</w:t>
            </w:r>
          </w:p>
        </w:tc>
        <w:tc>
          <w:tcPr>
            <w:tcW w:w="2180" w:type="dxa"/>
            <w:shd w:val="clear" w:color="auto" w:fill="auto"/>
          </w:tcPr>
          <w:p w:rsidR="00055163" w:rsidRPr="00055163" w:rsidRDefault="00055163" w:rsidP="00055163">
            <w:pPr>
              <w:ind w:firstLine="0"/>
            </w:pPr>
            <w:r>
              <w:t>Bales</w:t>
            </w:r>
          </w:p>
        </w:tc>
      </w:tr>
      <w:tr w:rsidR="00055163" w:rsidRPr="00055163" w:rsidTr="00055163">
        <w:tc>
          <w:tcPr>
            <w:tcW w:w="2179" w:type="dxa"/>
            <w:shd w:val="clear" w:color="auto" w:fill="auto"/>
          </w:tcPr>
          <w:p w:rsidR="00055163" w:rsidRPr="00055163" w:rsidRDefault="00055163" w:rsidP="00055163">
            <w:pPr>
              <w:ind w:firstLine="0"/>
            </w:pPr>
            <w:r>
              <w:t>Ballentine</w:t>
            </w:r>
          </w:p>
        </w:tc>
        <w:tc>
          <w:tcPr>
            <w:tcW w:w="2179" w:type="dxa"/>
            <w:shd w:val="clear" w:color="auto" w:fill="auto"/>
          </w:tcPr>
          <w:p w:rsidR="00055163" w:rsidRPr="00055163" w:rsidRDefault="00055163" w:rsidP="00055163">
            <w:pPr>
              <w:ind w:firstLine="0"/>
            </w:pPr>
            <w:r>
              <w:t>Bamberg</w:t>
            </w:r>
          </w:p>
        </w:tc>
        <w:tc>
          <w:tcPr>
            <w:tcW w:w="2180" w:type="dxa"/>
            <w:shd w:val="clear" w:color="auto" w:fill="auto"/>
          </w:tcPr>
          <w:p w:rsidR="00055163" w:rsidRPr="00055163" w:rsidRDefault="00055163" w:rsidP="00055163">
            <w:pPr>
              <w:ind w:firstLine="0"/>
            </w:pPr>
            <w:r>
              <w:t>Bannister</w:t>
            </w:r>
          </w:p>
        </w:tc>
      </w:tr>
      <w:tr w:rsidR="00055163" w:rsidRPr="00055163" w:rsidTr="00055163">
        <w:tc>
          <w:tcPr>
            <w:tcW w:w="2179" w:type="dxa"/>
            <w:shd w:val="clear" w:color="auto" w:fill="auto"/>
          </w:tcPr>
          <w:p w:rsidR="00055163" w:rsidRPr="00055163" w:rsidRDefault="00055163" w:rsidP="00055163">
            <w:pPr>
              <w:ind w:firstLine="0"/>
            </w:pPr>
            <w:r>
              <w:t>Bennett</w:t>
            </w:r>
          </w:p>
        </w:tc>
        <w:tc>
          <w:tcPr>
            <w:tcW w:w="2179" w:type="dxa"/>
            <w:shd w:val="clear" w:color="auto" w:fill="auto"/>
          </w:tcPr>
          <w:p w:rsidR="00055163" w:rsidRPr="00055163" w:rsidRDefault="00055163" w:rsidP="00055163">
            <w:pPr>
              <w:ind w:firstLine="0"/>
            </w:pPr>
            <w:r>
              <w:t>Bernstein</w:t>
            </w:r>
          </w:p>
        </w:tc>
        <w:tc>
          <w:tcPr>
            <w:tcW w:w="2180" w:type="dxa"/>
            <w:shd w:val="clear" w:color="auto" w:fill="auto"/>
          </w:tcPr>
          <w:p w:rsidR="00055163" w:rsidRPr="00055163" w:rsidRDefault="00055163" w:rsidP="00055163">
            <w:pPr>
              <w:ind w:firstLine="0"/>
            </w:pPr>
            <w:r>
              <w:t>Blackwell</w:t>
            </w:r>
          </w:p>
        </w:tc>
      </w:tr>
      <w:tr w:rsidR="00055163" w:rsidRPr="00055163" w:rsidTr="00055163">
        <w:tc>
          <w:tcPr>
            <w:tcW w:w="2179" w:type="dxa"/>
            <w:shd w:val="clear" w:color="auto" w:fill="auto"/>
          </w:tcPr>
          <w:p w:rsidR="00055163" w:rsidRPr="00055163" w:rsidRDefault="00055163" w:rsidP="00055163">
            <w:pPr>
              <w:ind w:firstLine="0"/>
            </w:pPr>
            <w:r>
              <w:t>Bradley</w:t>
            </w:r>
          </w:p>
        </w:tc>
        <w:tc>
          <w:tcPr>
            <w:tcW w:w="2179" w:type="dxa"/>
            <w:shd w:val="clear" w:color="auto" w:fill="auto"/>
          </w:tcPr>
          <w:p w:rsidR="00055163" w:rsidRPr="00055163" w:rsidRDefault="00055163" w:rsidP="00055163">
            <w:pPr>
              <w:ind w:firstLine="0"/>
            </w:pPr>
            <w:r>
              <w:t>Brawley</w:t>
            </w:r>
          </w:p>
        </w:tc>
        <w:tc>
          <w:tcPr>
            <w:tcW w:w="2180" w:type="dxa"/>
            <w:shd w:val="clear" w:color="auto" w:fill="auto"/>
          </w:tcPr>
          <w:p w:rsidR="00055163" w:rsidRPr="00055163" w:rsidRDefault="00055163" w:rsidP="00055163">
            <w:pPr>
              <w:ind w:firstLine="0"/>
            </w:pPr>
            <w:r>
              <w:t>Bryant</w:t>
            </w:r>
          </w:p>
        </w:tc>
      </w:tr>
      <w:tr w:rsidR="00055163" w:rsidRPr="00055163" w:rsidTr="00055163">
        <w:tc>
          <w:tcPr>
            <w:tcW w:w="2179" w:type="dxa"/>
            <w:shd w:val="clear" w:color="auto" w:fill="auto"/>
          </w:tcPr>
          <w:p w:rsidR="00055163" w:rsidRPr="00055163" w:rsidRDefault="00055163" w:rsidP="00055163">
            <w:pPr>
              <w:ind w:firstLine="0"/>
            </w:pPr>
            <w:r>
              <w:t>Burns</w:t>
            </w:r>
          </w:p>
        </w:tc>
        <w:tc>
          <w:tcPr>
            <w:tcW w:w="2179" w:type="dxa"/>
            <w:shd w:val="clear" w:color="auto" w:fill="auto"/>
          </w:tcPr>
          <w:p w:rsidR="00055163" w:rsidRPr="00055163" w:rsidRDefault="00055163" w:rsidP="00055163">
            <w:pPr>
              <w:ind w:firstLine="0"/>
            </w:pPr>
            <w:r>
              <w:t>Caskey</w:t>
            </w:r>
          </w:p>
        </w:tc>
        <w:tc>
          <w:tcPr>
            <w:tcW w:w="2180" w:type="dxa"/>
            <w:shd w:val="clear" w:color="auto" w:fill="auto"/>
          </w:tcPr>
          <w:p w:rsidR="00055163" w:rsidRPr="00055163" w:rsidRDefault="00055163" w:rsidP="00055163">
            <w:pPr>
              <w:ind w:firstLine="0"/>
            </w:pPr>
            <w:r>
              <w:t>Chumley</w:t>
            </w:r>
          </w:p>
        </w:tc>
      </w:tr>
      <w:tr w:rsidR="00055163" w:rsidRPr="00055163" w:rsidTr="00055163">
        <w:tc>
          <w:tcPr>
            <w:tcW w:w="2179" w:type="dxa"/>
            <w:shd w:val="clear" w:color="auto" w:fill="auto"/>
          </w:tcPr>
          <w:p w:rsidR="00055163" w:rsidRPr="00055163" w:rsidRDefault="00055163" w:rsidP="00055163">
            <w:pPr>
              <w:ind w:firstLine="0"/>
            </w:pPr>
            <w:r>
              <w:t>Clary</w:t>
            </w:r>
          </w:p>
        </w:tc>
        <w:tc>
          <w:tcPr>
            <w:tcW w:w="2179" w:type="dxa"/>
            <w:shd w:val="clear" w:color="auto" w:fill="auto"/>
          </w:tcPr>
          <w:p w:rsidR="00055163" w:rsidRPr="00055163" w:rsidRDefault="00055163" w:rsidP="00055163">
            <w:pPr>
              <w:ind w:firstLine="0"/>
            </w:pPr>
            <w:r>
              <w:t>Clyburn</w:t>
            </w:r>
          </w:p>
        </w:tc>
        <w:tc>
          <w:tcPr>
            <w:tcW w:w="2180" w:type="dxa"/>
            <w:shd w:val="clear" w:color="auto" w:fill="auto"/>
          </w:tcPr>
          <w:p w:rsidR="00055163" w:rsidRPr="00055163" w:rsidRDefault="00055163" w:rsidP="00055163">
            <w:pPr>
              <w:ind w:firstLine="0"/>
            </w:pPr>
            <w:r>
              <w:t>Cobb-Hunter</w:t>
            </w:r>
          </w:p>
        </w:tc>
      </w:tr>
      <w:tr w:rsidR="00055163" w:rsidRPr="00055163" w:rsidTr="00055163">
        <w:tc>
          <w:tcPr>
            <w:tcW w:w="2179" w:type="dxa"/>
            <w:shd w:val="clear" w:color="auto" w:fill="auto"/>
          </w:tcPr>
          <w:p w:rsidR="00055163" w:rsidRPr="00055163" w:rsidRDefault="00055163" w:rsidP="00055163">
            <w:pPr>
              <w:ind w:firstLine="0"/>
            </w:pPr>
            <w:r>
              <w:lastRenderedPageBreak/>
              <w:t>Cogswell</w:t>
            </w:r>
          </w:p>
        </w:tc>
        <w:tc>
          <w:tcPr>
            <w:tcW w:w="2179" w:type="dxa"/>
            <w:shd w:val="clear" w:color="auto" w:fill="auto"/>
          </w:tcPr>
          <w:p w:rsidR="00055163" w:rsidRPr="00055163" w:rsidRDefault="00055163" w:rsidP="00055163">
            <w:pPr>
              <w:ind w:firstLine="0"/>
            </w:pPr>
            <w:r>
              <w:t>Collins</w:t>
            </w:r>
          </w:p>
        </w:tc>
        <w:tc>
          <w:tcPr>
            <w:tcW w:w="2180" w:type="dxa"/>
            <w:shd w:val="clear" w:color="auto" w:fill="auto"/>
          </w:tcPr>
          <w:p w:rsidR="00055163" w:rsidRPr="00055163" w:rsidRDefault="00055163" w:rsidP="00055163">
            <w:pPr>
              <w:ind w:firstLine="0"/>
            </w:pPr>
            <w:r>
              <w:t>B. Cox</w:t>
            </w:r>
          </w:p>
        </w:tc>
      </w:tr>
      <w:tr w:rsidR="00055163" w:rsidRPr="00055163" w:rsidTr="00055163">
        <w:tc>
          <w:tcPr>
            <w:tcW w:w="2179" w:type="dxa"/>
            <w:shd w:val="clear" w:color="auto" w:fill="auto"/>
          </w:tcPr>
          <w:p w:rsidR="00055163" w:rsidRPr="00055163" w:rsidRDefault="00055163" w:rsidP="00055163">
            <w:pPr>
              <w:ind w:firstLine="0"/>
            </w:pPr>
            <w:r>
              <w:t>W. Cox</w:t>
            </w:r>
          </w:p>
        </w:tc>
        <w:tc>
          <w:tcPr>
            <w:tcW w:w="2179" w:type="dxa"/>
            <w:shd w:val="clear" w:color="auto" w:fill="auto"/>
          </w:tcPr>
          <w:p w:rsidR="00055163" w:rsidRPr="00055163" w:rsidRDefault="00055163" w:rsidP="00055163">
            <w:pPr>
              <w:ind w:firstLine="0"/>
            </w:pPr>
            <w:r>
              <w:t>Crawford</w:t>
            </w:r>
          </w:p>
        </w:tc>
        <w:tc>
          <w:tcPr>
            <w:tcW w:w="2180" w:type="dxa"/>
            <w:shd w:val="clear" w:color="auto" w:fill="auto"/>
          </w:tcPr>
          <w:p w:rsidR="00055163" w:rsidRPr="00055163" w:rsidRDefault="00055163" w:rsidP="00055163">
            <w:pPr>
              <w:ind w:firstLine="0"/>
            </w:pPr>
            <w:r>
              <w:t>Daning</w:t>
            </w:r>
          </w:p>
        </w:tc>
      </w:tr>
      <w:tr w:rsidR="00055163" w:rsidRPr="00055163" w:rsidTr="00055163">
        <w:tc>
          <w:tcPr>
            <w:tcW w:w="2179" w:type="dxa"/>
            <w:shd w:val="clear" w:color="auto" w:fill="auto"/>
          </w:tcPr>
          <w:p w:rsidR="00055163" w:rsidRPr="00055163" w:rsidRDefault="00055163" w:rsidP="00055163">
            <w:pPr>
              <w:ind w:firstLine="0"/>
            </w:pPr>
            <w:r>
              <w:t>Davis</w:t>
            </w:r>
          </w:p>
        </w:tc>
        <w:tc>
          <w:tcPr>
            <w:tcW w:w="2179" w:type="dxa"/>
            <w:shd w:val="clear" w:color="auto" w:fill="auto"/>
          </w:tcPr>
          <w:p w:rsidR="00055163" w:rsidRPr="00055163" w:rsidRDefault="00055163" w:rsidP="00055163">
            <w:pPr>
              <w:ind w:firstLine="0"/>
            </w:pPr>
            <w:r>
              <w:t>Dillard</w:t>
            </w:r>
          </w:p>
        </w:tc>
        <w:tc>
          <w:tcPr>
            <w:tcW w:w="2180" w:type="dxa"/>
            <w:shd w:val="clear" w:color="auto" w:fill="auto"/>
          </w:tcPr>
          <w:p w:rsidR="00055163" w:rsidRPr="00055163" w:rsidRDefault="00055163" w:rsidP="00055163">
            <w:pPr>
              <w:ind w:firstLine="0"/>
            </w:pPr>
            <w:r>
              <w:t>Elliott</w:t>
            </w:r>
          </w:p>
        </w:tc>
      </w:tr>
      <w:tr w:rsidR="00055163" w:rsidRPr="00055163" w:rsidTr="00055163">
        <w:tc>
          <w:tcPr>
            <w:tcW w:w="2179" w:type="dxa"/>
            <w:shd w:val="clear" w:color="auto" w:fill="auto"/>
          </w:tcPr>
          <w:p w:rsidR="00055163" w:rsidRPr="00055163" w:rsidRDefault="00055163" w:rsidP="00055163">
            <w:pPr>
              <w:ind w:firstLine="0"/>
            </w:pPr>
            <w:r>
              <w:t>Erickson</w:t>
            </w:r>
          </w:p>
        </w:tc>
        <w:tc>
          <w:tcPr>
            <w:tcW w:w="2179" w:type="dxa"/>
            <w:shd w:val="clear" w:color="auto" w:fill="auto"/>
          </w:tcPr>
          <w:p w:rsidR="00055163" w:rsidRPr="00055163" w:rsidRDefault="00055163" w:rsidP="00055163">
            <w:pPr>
              <w:ind w:firstLine="0"/>
            </w:pPr>
            <w:r>
              <w:t>Felder</w:t>
            </w:r>
          </w:p>
        </w:tc>
        <w:tc>
          <w:tcPr>
            <w:tcW w:w="2180" w:type="dxa"/>
            <w:shd w:val="clear" w:color="auto" w:fill="auto"/>
          </w:tcPr>
          <w:p w:rsidR="00055163" w:rsidRPr="00055163" w:rsidRDefault="00055163" w:rsidP="00055163">
            <w:pPr>
              <w:ind w:firstLine="0"/>
            </w:pPr>
            <w:r>
              <w:t>Finlay</w:t>
            </w:r>
          </w:p>
        </w:tc>
      </w:tr>
      <w:tr w:rsidR="00055163" w:rsidRPr="00055163" w:rsidTr="00055163">
        <w:tc>
          <w:tcPr>
            <w:tcW w:w="2179" w:type="dxa"/>
            <w:shd w:val="clear" w:color="auto" w:fill="auto"/>
          </w:tcPr>
          <w:p w:rsidR="00055163" w:rsidRPr="00055163" w:rsidRDefault="00055163" w:rsidP="00055163">
            <w:pPr>
              <w:ind w:firstLine="0"/>
            </w:pPr>
            <w:r>
              <w:t>Forrest</w:t>
            </w:r>
          </w:p>
        </w:tc>
        <w:tc>
          <w:tcPr>
            <w:tcW w:w="2179" w:type="dxa"/>
            <w:shd w:val="clear" w:color="auto" w:fill="auto"/>
          </w:tcPr>
          <w:p w:rsidR="00055163" w:rsidRPr="00055163" w:rsidRDefault="00055163" w:rsidP="00055163">
            <w:pPr>
              <w:ind w:firstLine="0"/>
            </w:pPr>
            <w:r>
              <w:t>Forrester</w:t>
            </w:r>
          </w:p>
        </w:tc>
        <w:tc>
          <w:tcPr>
            <w:tcW w:w="2180" w:type="dxa"/>
            <w:shd w:val="clear" w:color="auto" w:fill="auto"/>
          </w:tcPr>
          <w:p w:rsidR="00055163" w:rsidRPr="00055163" w:rsidRDefault="00055163" w:rsidP="00055163">
            <w:pPr>
              <w:ind w:firstLine="0"/>
            </w:pPr>
            <w:r>
              <w:t>Funderburk</w:t>
            </w:r>
          </w:p>
        </w:tc>
      </w:tr>
      <w:tr w:rsidR="00055163" w:rsidRPr="00055163" w:rsidTr="00055163">
        <w:tc>
          <w:tcPr>
            <w:tcW w:w="2179" w:type="dxa"/>
            <w:shd w:val="clear" w:color="auto" w:fill="auto"/>
          </w:tcPr>
          <w:p w:rsidR="00055163" w:rsidRPr="00055163" w:rsidRDefault="00055163" w:rsidP="00055163">
            <w:pPr>
              <w:ind w:firstLine="0"/>
            </w:pPr>
            <w:r>
              <w:t>Gagnon</w:t>
            </w:r>
          </w:p>
        </w:tc>
        <w:tc>
          <w:tcPr>
            <w:tcW w:w="2179" w:type="dxa"/>
            <w:shd w:val="clear" w:color="auto" w:fill="auto"/>
          </w:tcPr>
          <w:p w:rsidR="00055163" w:rsidRPr="00055163" w:rsidRDefault="00055163" w:rsidP="00055163">
            <w:pPr>
              <w:ind w:firstLine="0"/>
            </w:pPr>
            <w:r>
              <w:t>Garvin</w:t>
            </w:r>
          </w:p>
        </w:tc>
        <w:tc>
          <w:tcPr>
            <w:tcW w:w="2180" w:type="dxa"/>
            <w:shd w:val="clear" w:color="auto" w:fill="auto"/>
          </w:tcPr>
          <w:p w:rsidR="00055163" w:rsidRPr="00055163" w:rsidRDefault="00055163" w:rsidP="00055163">
            <w:pPr>
              <w:ind w:firstLine="0"/>
            </w:pPr>
            <w:r>
              <w:t>Gilliam</w:t>
            </w:r>
          </w:p>
        </w:tc>
      </w:tr>
      <w:tr w:rsidR="00055163" w:rsidRPr="00055163" w:rsidTr="00055163">
        <w:tc>
          <w:tcPr>
            <w:tcW w:w="2179" w:type="dxa"/>
            <w:shd w:val="clear" w:color="auto" w:fill="auto"/>
          </w:tcPr>
          <w:p w:rsidR="00055163" w:rsidRPr="00055163" w:rsidRDefault="00055163" w:rsidP="00055163">
            <w:pPr>
              <w:ind w:firstLine="0"/>
            </w:pPr>
            <w:r>
              <w:t>Gilliard</w:t>
            </w:r>
          </w:p>
        </w:tc>
        <w:tc>
          <w:tcPr>
            <w:tcW w:w="2179" w:type="dxa"/>
            <w:shd w:val="clear" w:color="auto" w:fill="auto"/>
          </w:tcPr>
          <w:p w:rsidR="00055163" w:rsidRPr="00055163" w:rsidRDefault="00055163" w:rsidP="00055163">
            <w:pPr>
              <w:ind w:firstLine="0"/>
            </w:pPr>
            <w:r>
              <w:t>Govan</w:t>
            </w:r>
          </w:p>
        </w:tc>
        <w:tc>
          <w:tcPr>
            <w:tcW w:w="2180" w:type="dxa"/>
            <w:shd w:val="clear" w:color="auto" w:fill="auto"/>
          </w:tcPr>
          <w:p w:rsidR="00055163" w:rsidRPr="00055163" w:rsidRDefault="00055163" w:rsidP="00055163">
            <w:pPr>
              <w:ind w:firstLine="0"/>
            </w:pPr>
            <w:r>
              <w:t>Haddon</w:t>
            </w:r>
          </w:p>
        </w:tc>
      </w:tr>
      <w:tr w:rsidR="00055163" w:rsidRPr="00055163" w:rsidTr="00055163">
        <w:tc>
          <w:tcPr>
            <w:tcW w:w="2179" w:type="dxa"/>
            <w:shd w:val="clear" w:color="auto" w:fill="auto"/>
          </w:tcPr>
          <w:p w:rsidR="00055163" w:rsidRPr="00055163" w:rsidRDefault="00055163" w:rsidP="00055163">
            <w:pPr>
              <w:ind w:firstLine="0"/>
            </w:pPr>
            <w:r>
              <w:t>Hardee</w:t>
            </w:r>
          </w:p>
        </w:tc>
        <w:tc>
          <w:tcPr>
            <w:tcW w:w="2179" w:type="dxa"/>
            <w:shd w:val="clear" w:color="auto" w:fill="auto"/>
          </w:tcPr>
          <w:p w:rsidR="00055163" w:rsidRPr="00055163" w:rsidRDefault="00055163" w:rsidP="00055163">
            <w:pPr>
              <w:ind w:firstLine="0"/>
            </w:pPr>
            <w:r>
              <w:t>Henderson-Myers</w:t>
            </w:r>
          </w:p>
        </w:tc>
        <w:tc>
          <w:tcPr>
            <w:tcW w:w="2180" w:type="dxa"/>
            <w:shd w:val="clear" w:color="auto" w:fill="auto"/>
          </w:tcPr>
          <w:p w:rsidR="00055163" w:rsidRPr="00055163" w:rsidRDefault="00055163" w:rsidP="00055163">
            <w:pPr>
              <w:ind w:firstLine="0"/>
            </w:pPr>
            <w:r>
              <w:t>Henegan</w:t>
            </w:r>
          </w:p>
        </w:tc>
      </w:tr>
      <w:tr w:rsidR="00055163" w:rsidRPr="00055163" w:rsidTr="00055163">
        <w:tc>
          <w:tcPr>
            <w:tcW w:w="2179" w:type="dxa"/>
            <w:shd w:val="clear" w:color="auto" w:fill="auto"/>
          </w:tcPr>
          <w:p w:rsidR="00055163" w:rsidRPr="00055163" w:rsidRDefault="00055163" w:rsidP="00055163">
            <w:pPr>
              <w:ind w:firstLine="0"/>
            </w:pPr>
            <w:r>
              <w:t>Hewitt</w:t>
            </w:r>
          </w:p>
        </w:tc>
        <w:tc>
          <w:tcPr>
            <w:tcW w:w="2179" w:type="dxa"/>
            <w:shd w:val="clear" w:color="auto" w:fill="auto"/>
          </w:tcPr>
          <w:p w:rsidR="00055163" w:rsidRPr="00055163" w:rsidRDefault="00055163" w:rsidP="00055163">
            <w:pPr>
              <w:ind w:firstLine="0"/>
            </w:pPr>
            <w:r>
              <w:t>Hill</w:t>
            </w:r>
          </w:p>
        </w:tc>
        <w:tc>
          <w:tcPr>
            <w:tcW w:w="2180" w:type="dxa"/>
            <w:shd w:val="clear" w:color="auto" w:fill="auto"/>
          </w:tcPr>
          <w:p w:rsidR="00055163" w:rsidRPr="00055163" w:rsidRDefault="00055163" w:rsidP="00055163">
            <w:pPr>
              <w:ind w:firstLine="0"/>
            </w:pPr>
            <w:r>
              <w:t>Hiott</w:t>
            </w:r>
          </w:p>
        </w:tc>
      </w:tr>
      <w:tr w:rsidR="00055163" w:rsidRPr="00055163" w:rsidTr="00055163">
        <w:tc>
          <w:tcPr>
            <w:tcW w:w="2179" w:type="dxa"/>
            <w:shd w:val="clear" w:color="auto" w:fill="auto"/>
          </w:tcPr>
          <w:p w:rsidR="00055163" w:rsidRPr="00055163" w:rsidRDefault="00055163" w:rsidP="00055163">
            <w:pPr>
              <w:ind w:firstLine="0"/>
            </w:pPr>
            <w:r>
              <w:t>Hixon</w:t>
            </w:r>
          </w:p>
        </w:tc>
        <w:tc>
          <w:tcPr>
            <w:tcW w:w="2179" w:type="dxa"/>
            <w:shd w:val="clear" w:color="auto" w:fill="auto"/>
          </w:tcPr>
          <w:p w:rsidR="00055163" w:rsidRPr="00055163" w:rsidRDefault="00055163" w:rsidP="00055163">
            <w:pPr>
              <w:ind w:firstLine="0"/>
            </w:pPr>
            <w:r>
              <w:t>Hosey</w:t>
            </w:r>
          </w:p>
        </w:tc>
        <w:tc>
          <w:tcPr>
            <w:tcW w:w="2180" w:type="dxa"/>
            <w:shd w:val="clear" w:color="auto" w:fill="auto"/>
          </w:tcPr>
          <w:p w:rsidR="00055163" w:rsidRPr="00055163" w:rsidRDefault="00055163" w:rsidP="00055163">
            <w:pPr>
              <w:ind w:firstLine="0"/>
            </w:pPr>
            <w:r>
              <w:t>Howard</w:t>
            </w:r>
          </w:p>
        </w:tc>
      </w:tr>
      <w:tr w:rsidR="00055163" w:rsidRPr="00055163" w:rsidTr="00055163">
        <w:tc>
          <w:tcPr>
            <w:tcW w:w="2179" w:type="dxa"/>
            <w:shd w:val="clear" w:color="auto" w:fill="auto"/>
          </w:tcPr>
          <w:p w:rsidR="00055163" w:rsidRPr="00055163" w:rsidRDefault="00055163" w:rsidP="00055163">
            <w:pPr>
              <w:ind w:firstLine="0"/>
            </w:pPr>
            <w:r>
              <w:t>Huggins</w:t>
            </w:r>
          </w:p>
        </w:tc>
        <w:tc>
          <w:tcPr>
            <w:tcW w:w="2179" w:type="dxa"/>
            <w:shd w:val="clear" w:color="auto" w:fill="auto"/>
          </w:tcPr>
          <w:p w:rsidR="00055163" w:rsidRPr="00055163" w:rsidRDefault="00055163" w:rsidP="00055163">
            <w:pPr>
              <w:ind w:firstLine="0"/>
            </w:pPr>
            <w:r>
              <w:t>Hyde</w:t>
            </w:r>
          </w:p>
        </w:tc>
        <w:tc>
          <w:tcPr>
            <w:tcW w:w="2180" w:type="dxa"/>
            <w:shd w:val="clear" w:color="auto" w:fill="auto"/>
          </w:tcPr>
          <w:p w:rsidR="00055163" w:rsidRPr="00055163" w:rsidRDefault="00055163" w:rsidP="00055163">
            <w:pPr>
              <w:ind w:firstLine="0"/>
            </w:pPr>
            <w:r>
              <w:t>Jefferson</w:t>
            </w:r>
          </w:p>
        </w:tc>
      </w:tr>
      <w:tr w:rsidR="00055163" w:rsidRPr="00055163" w:rsidTr="00055163">
        <w:tc>
          <w:tcPr>
            <w:tcW w:w="2179" w:type="dxa"/>
            <w:shd w:val="clear" w:color="auto" w:fill="auto"/>
          </w:tcPr>
          <w:p w:rsidR="00055163" w:rsidRPr="00055163" w:rsidRDefault="00055163" w:rsidP="00055163">
            <w:pPr>
              <w:ind w:firstLine="0"/>
            </w:pPr>
            <w:r>
              <w:t>Johnson</w:t>
            </w:r>
          </w:p>
        </w:tc>
        <w:tc>
          <w:tcPr>
            <w:tcW w:w="2179" w:type="dxa"/>
            <w:shd w:val="clear" w:color="auto" w:fill="auto"/>
          </w:tcPr>
          <w:p w:rsidR="00055163" w:rsidRPr="00055163" w:rsidRDefault="00055163" w:rsidP="00055163">
            <w:pPr>
              <w:ind w:firstLine="0"/>
            </w:pPr>
            <w:r>
              <w:t>Jones</w:t>
            </w:r>
          </w:p>
        </w:tc>
        <w:tc>
          <w:tcPr>
            <w:tcW w:w="2180" w:type="dxa"/>
            <w:shd w:val="clear" w:color="auto" w:fill="auto"/>
          </w:tcPr>
          <w:p w:rsidR="00055163" w:rsidRPr="00055163" w:rsidRDefault="00055163" w:rsidP="00055163">
            <w:pPr>
              <w:ind w:firstLine="0"/>
            </w:pPr>
            <w:r>
              <w:t>Jordan</w:t>
            </w:r>
          </w:p>
        </w:tc>
      </w:tr>
      <w:tr w:rsidR="00055163" w:rsidRPr="00055163" w:rsidTr="00055163">
        <w:tc>
          <w:tcPr>
            <w:tcW w:w="2179" w:type="dxa"/>
            <w:shd w:val="clear" w:color="auto" w:fill="auto"/>
          </w:tcPr>
          <w:p w:rsidR="00055163" w:rsidRPr="00055163" w:rsidRDefault="00055163" w:rsidP="00055163">
            <w:pPr>
              <w:ind w:firstLine="0"/>
            </w:pPr>
            <w:r>
              <w:t>Kimmons</w:t>
            </w:r>
          </w:p>
        </w:tc>
        <w:tc>
          <w:tcPr>
            <w:tcW w:w="2179" w:type="dxa"/>
            <w:shd w:val="clear" w:color="auto" w:fill="auto"/>
          </w:tcPr>
          <w:p w:rsidR="00055163" w:rsidRPr="00055163" w:rsidRDefault="00055163" w:rsidP="00055163">
            <w:pPr>
              <w:ind w:firstLine="0"/>
            </w:pPr>
            <w:r>
              <w:t>King</w:t>
            </w:r>
          </w:p>
        </w:tc>
        <w:tc>
          <w:tcPr>
            <w:tcW w:w="2180" w:type="dxa"/>
            <w:shd w:val="clear" w:color="auto" w:fill="auto"/>
          </w:tcPr>
          <w:p w:rsidR="00055163" w:rsidRPr="00055163" w:rsidRDefault="00055163" w:rsidP="00055163">
            <w:pPr>
              <w:ind w:firstLine="0"/>
            </w:pPr>
            <w:r>
              <w:t>Kirby</w:t>
            </w:r>
          </w:p>
        </w:tc>
      </w:tr>
      <w:tr w:rsidR="00055163" w:rsidRPr="00055163" w:rsidTr="00055163">
        <w:tc>
          <w:tcPr>
            <w:tcW w:w="2179" w:type="dxa"/>
            <w:shd w:val="clear" w:color="auto" w:fill="auto"/>
          </w:tcPr>
          <w:p w:rsidR="00055163" w:rsidRPr="00055163" w:rsidRDefault="00055163" w:rsidP="00055163">
            <w:pPr>
              <w:ind w:firstLine="0"/>
            </w:pPr>
            <w:r>
              <w:t>Ligon</w:t>
            </w:r>
          </w:p>
        </w:tc>
        <w:tc>
          <w:tcPr>
            <w:tcW w:w="2179" w:type="dxa"/>
            <w:shd w:val="clear" w:color="auto" w:fill="auto"/>
          </w:tcPr>
          <w:p w:rsidR="00055163" w:rsidRPr="00055163" w:rsidRDefault="00055163" w:rsidP="00055163">
            <w:pPr>
              <w:ind w:firstLine="0"/>
            </w:pPr>
            <w:r>
              <w:t>Long</w:t>
            </w:r>
          </w:p>
        </w:tc>
        <w:tc>
          <w:tcPr>
            <w:tcW w:w="2180" w:type="dxa"/>
            <w:shd w:val="clear" w:color="auto" w:fill="auto"/>
          </w:tcPr>
          <w:p w:rsidR="00055163" w:rsidRPr="00055163" w:rsidRDefault="00055163" w:rsidP="00055163">
            <w:pPr>
              <w:ind w:firstLine="0"/>
            </w:pPr>
            <w:r>
              <w:t>Lowe</w:t>
            </w:r>
          </w:p>
        </w:tc>
      </w:tr>
      <w:tr w:rsidR="00055163" w:rsidRPr="00055163" w:rsidTr="00055163">
        <w:tc>
          <w:tcPr>
            <w:tcW w:w="2179" w:type="dxa"/>
            <w:shd w:val="clear" w:color="auto" w:fill="auto"/>
          </w:tcPr>
          <w:p w:rsidR="00055163" w:rsidRPr="00055163" w:rsidRDefault="00055163" w:rsidP="00055163">
            <w:pPr>
              <w:ind w:firstLine="0"/>
            </w:pPr>
            <w:r>
              <w:t>Lucas</w:t>
            </w:r>
          </w:p>
        </w:tc>
        <w:tc>
          <w:tcPr>
            <w:tcW w:w="2179" w:type="dxa"/>
            <w:shd w:val="clear" w:color="auto" w:fill="auto"/>
          </w:tcPr>
          <w:p w:rsidR="00055163" w:rsidRPr="00055163" w:rsidRDefault="00055163" w:rsidP="00055163">
            <w:pPr>
              <w:ind w:firstLine="0"/>
            </w:pPr>
            <w:r>
              <w:t>Mack</w:t>
            </w:r>
          </w:p>
        </w:tc>
        <w:tc>
          <w:tcPr>
            <w:tcW w:w="2180" w:type="dxa"/>
            <w:shd w:val="clear" w:color="auto" w:fill="auto"/>
          </w:tcPr>
          <w:p w:rsidR="00055163" w:rsidRPr="00055163" w:rsidRDefault="00055163" w:rsidP="00055163">
            <w:pPr>
              <w:ind w:firstLine="0"/>
            </w:pPr>
            <w:r>
              <w:t>Magnuson</w:t>
            </w:r>
          </w:p>
        </w:tc>
      </w:tr>
      <w:tr w:rsidR="00055163" w:rsidRPr="00055163" w:rsidTr="00055163">
        <w:tc>
          <w:tcPr>
            <w:tcW w:w="2179" w:type="dxa"/>
            <w:shd w:val="clear" w:color="auto" w:fill="auto"/>
          </w:tcPr>
          <w:p w:rsidR="00055163" w:rsidRPr="00055163" w:rsidRDefault="00055163" w:rsidP="00055163">
            <w:pPr>
              <w:ind w:firstLine="0"/>
            </w:pPr>
            <w:r>
              <w:t>Martin</w:t>
            </w:r>
          </w:p>
        </w:tc>
        <w:tc>
          <w:tcPr>
            <w:tcW w:w="2179" w:type="dxa"/>
            <w:shd w:val="clear" w:color="auto" w:fill="auto"/>
          </w:tcPr>
          <w:p w:rsidR="00055163" w:rsidRPr="00055163" w:rsidRDefault="00055163" w:rsidP="00055163">
            <w:pPr>
              <w:ind w:firstLine="0"/>
            </w:pPr>
            <w:r>
              <w:t>Matthews</w:t>
            </w:r>
          </w:p>
        </w:tc>
        <w:tc>
          <w:tcPr>
            <w:tcW w:w="2180" w:type="dxa"/>
            <w:shd w:val="clear" w:color="auto" w:fill="auto"/>
          </w:tcPr>
          <w:p w:rsidR="00055163" w:rsidRPr="00055163" w:rsidRDefault="00055163" w:rsidP="00055163">
            <w:pPr>
              <w:ind w:firstLine="0"/>
            </w:pPr>
            <w:r>
              <w:t>McCravy</w:t>
            </w:r>
          </w:p>
        </w:tc>
      </w:tr>
      <w:tr w:rsidR="00055163" w:rsidRPr="00055163" w:rsidTr="00055163">
        <w:tc>
          <w:tcPr>
            <w:tcW w:w="2179" w:type="dxa"/>
            <w:shd w:val="clear" w:color="auto" w:fill="auto"/>
          </w:tcPr>
          <w:p w:rsidR="00055163" w:rsidRPr="00055163" w:rsidRDefault="00055163" w:rsidP="00055163">
            <w:pPr>
              <w:ind w:firstLine="0"/>
            </w:pPr>
            <w:r>
              <w:t>McDaniel</w:t>
            </w:r>
          </w:p>
        </w:tc>
        <w:tc>
          <w:tcPr>
            <w:tcW w:w="2179" w:type="dxa"/>
            <w:shd w:val="clear" w:color="auto" w:fill="auto"/>
          </w:tcPr>
          <w:p w:rsidR="00055163" w:rsidRPr="00055163" w:rsidRDefault="00055163" w:rsidP="00055163">
            <w:pPr>
              <w:ind w:firstLine="0"/>
            </w:pPr>
            <w:r>
              <w:t>McGinnis</w:t>
            </w:r>
          </w:p>
        </w:tc>
        <w:tc>
          <w:tcPr>
            <w:tcW w:w="2180" w:type="dxa"/>
            <w:shd w:val="clear" w:color="auto" w:fill="auto"/>
          </w:tcPr>
          <w:p w:rsidR="00055163" w:rsidRPr="00055163" w:rsidRDefault="00055163" w:rsidP="00055163">
            <w:pPr>
              <w:ind w:firstLine="0"/>
            </w:pPr>
            <w:r>
              <w:t>McKnight</w:t>
            </w:r>
          </w:p>
        </w:tc>
      </w:tr>
      <w:tr w:rsidR="00055163" w:rsidRPr="00055163" w:rsidTr="00055163">
        <w:tc>
          <w:tcPr>
            <w:tcW w:w="2179" w:type="dxa"/>
            <w:shd w:val="clear" w:color="auto" w:fill="auto"/>
          </w:tcPr>
          <w:p w:rsidR="00055163" w:rsidRPr="00055163" w:rsidRDefault="00055163" w:rsidP="00055163">
            <w:pPr>
              <w:ind w:firstLine="0"/>
            </w:pPr>
            <w:r>
              <w:t>Morgan</w:t>
            </w:r>
          </w:p>
        </w:tc>
        <w:tc>
          <w:tcPr>
            <w:tcW w:w="2179" w:type="dxa"/>
            <w:shd w:val="clear" w:color="auto" w:fill="auto"/>
          </w:tcPr>
          <w:p w:rsidR="00055163" w:rsidRPr="00055163" w:rsidRDefault="00055163" w:rsidP="00055163">
            <w:pPr>
              <w:ind w:firstLine="0"/>
            </w:pPr>
            <w:r>
              <w:t>D. C. Moss</w:t>
            </w:r>
          </w:p>
        </w:tc>
        <w:tc>
          <w:tcPr>
            <w:tcW w:w="2180" w:type="dxa"/>
            <w:shd w:val="clear" w:color="auto" w:fill="auto"/>
          </w:tcPr>
          <w:p w:rsidR="00055163" w:rsidRPr="00055163" w:rsidRDefault="00055163" w:rsidP="00055163">
            <w:pPr>
              <w:ind w:firstLine="0"/>
            </w:pPr>
            <w:r>
              <w:t>V. S. Moss</w:t>
            </w:r>
          </w:p>
        </w:tc>
      </w:tr>
      <w:tr w:rsidR="00055163" w:rsidRPr="00055163" w:rsidTr="00055163">
        <w:tc>
          <w:tcPr>
            <w:tcW w:w="2179" w:type="dxa"/>
            <w:shd w:val="clear" w:color="auto" w:fill="auto"/>
          </w:tcPr>
          <w:p w:rsidR="00055163" w:rsidRPr="00055163" w:rsidRDefault="00055163" w:rsidP="00055163">
            <w:pPr>
              <w:ind w:firstLine="0"/>
            </w:pPr>
            <w:r>
              <w:t>W. Newton</w:t>
            </w:r>
          </w:p>
        </w:tc>
        <w:tc>
          <w:tcPr>
            <w:tcW w:w="2179" w:type="dxa"/>
            <w:shd w:val="clear" w:color="auto" w:fill="auto"/>
          </w:tcPr>
          <w:p w:rsidR="00055163" w:rsidRPr="00055163" w:rsidRDefault="00055163" w:rsidP="00055163">
            <w:pPr>
              <w:ind w:firstLine="0"/>
            </w:pPr>
            <w:r>
              <w:t>Norrell</w:t>
            </w:r>
          </w:p>
        </w:tc>
        <w:tc>
          <w:tcPr>
            <w:tcW w:w="2180" w:type="dxa"/>
            <w:shd w:val="clear" w:color="auto" w:fill="auto"/>
          </w:tcPr>
          <w:p w:rsidR="00055163" w:rsidRPr="00055163" w:rsidRDefault="00055163" w:rsidP="00055163">
            <w:pPr>
              <w:ind w:firstLine="0"/>
            </w:pPr>
            <w:r>
              <w:t>Oremus</w:t>
            </w:r>
          </w:p>
        </w:tc>
      </w:tr>
      <w:tr w:rsidR="00055163" w:rsidRPr="00055163" w:rsidTr="00055163">
        <w:tc>
          <w:tcPr>
            <w:tcW w:w="2179" w:type="dxa"/>
            <w:shd w:val="clear" w:color="auto" w:fill="auto"/>
          </w:tcPr>
          <w:p w:rsidR="00055163" w:rsidRPr="00055163" w:rsidRDefault="00055163" w:rsidP="00055163">
            <w:pPr>
              <w:ind w:firstLine="0"/>
            </w:pPr>
            <w:r>
              <w:t>Ott</w:t>
            </w:r>
          </w:p>
        </w:tc>
        <w:tc>
          <w:tcPr>
            <w:tcW w:w="2179" w:type="dxa"/>
            <w:shd w:val="clear" w:color="auto" w:fill="auto"/>
          </w:tcPr>
          <w:p w:rsidR="00055163" w:rsidRPr="00055163" w:rsidRDefault="00055163" w:rsidP="00055163">
            <w:pPr>
              <w:ind w:firstLine="0"/>
            </w:pPr>
            <w:r>
              <w:t>Pope</w:t>
            </w:r>
          </w:p>
        </w:tc>
        <w:tc>
          <w:tcPr>
            <w:tcW w:w="2180" w:type="dxa"/>
            <w:shd w:val="clear" w:color="auto" w:fill="auto"/>
          </w:tcPr>
          <w:p w:rsidR="00055163" w:rsidRPr="00055163" w:rsidRDefault="00055163" w:rsidP="00055163">
            <w:pPr>
              <w:ind w:firstLine="0"/>
            </w:pPr>
            <w:r>
              <w:t>Ridgeway</w:t>
            </w:r>
          </w:p>
        </w:tc>
      </w:tr>
      <w:tr w:rsidR="00055163" w:rsidRPr="00055163" w:rsidTr="00055163">
        <w:tc>
          <w:tcPr>
            <w:tcW w:w="2179" w:type="dxa"/>
            <w:shd w:val="clear" w:color="auto" w:fill="auto"/>
          </w:tcPr>
          <w:p w:rsidR="00055163" w:rsidRPr="00055163" w:rsidRDefault="00055163" w:rsidP="00055163">
            <w:pPr>
              <w:ind w:firstLine="0"/>
            </w:pPr>
            <w:r>
              <w:t>Rivers</w:t>
            </w:r>
          </w:p>
        </w:tc>
        <w:tc>
          <w:tcPr>
            <w:tcW w:w="2179" w:type="dxa"/>
            <w:shd w:val="clear" w:color="auto" w:fill="auto"/>
          </w:tcPr>
          <w:p w:rsidR="00055163" w:rsidRPr="00055163" w:rsidRDefault="00055163" w:rsidP="00055163">
            <w:pPr>
              <w:ind w:firstLine="0"/>
            </w:pPr>
            <w:r>
              <w:t>Robinson</w:t>
            </w:r>
          </w:p>
        </w:tc>
        <w:tc>
          <w:tcPr>
            <w:tcW w:w="2180" w:type="dxa"/>
            <w:shd w:val="clear" w:color="auto" w:fill="auto"/>
          </w:tcPr>
          <w:p w:rsidR="00055163" w:rsidRPr="00055163" w:rsidRDefault="00055163" w:rsidP="00055163">
            <w:pPr>
              <w:ind w:firstLine="0"/>
            </w:pPr>
            <w:r>
              <w:t>Rose</w:t>
            </w:r>
          </w:p>
        </w:tc>
      </w:tr>
      <w:tr w:rsidR="00055163" w:rsidRPr="00055163" w:rsidTr="00055163">
        <w:tc>
          <w:tcPr>
            <w:tcW w:w="2179" w:type="dxa"/>
            <w:shd w:val="clear" w:color="auto" w:fill="auto"/>
          </w:tcPr>
          <w:p w:rsidR="00055163" w:rsidRPr="00055163" w:rsidRDefault="00055163" w:rsidP="00055163">
            <w:pPr>
              <w:ind w:firstLine="0"/>
            </w:pPr>
            <w:r>
              <w:t>Rutherford</w:t>
            </w:r>
          </w:p>
        </w:tc>
        <w:tc>
          <w:tcPr>
            <w:tcW w:w="2179" w:type="dxa"/>
            <w:shd w:val="clear" w:color="auto" w:fill="auto"/>
          </w:tcPr>
          <w:p w:rsidR="00055163" w:rsidRPr="00055163" w:rsidRDefault="00055163" w:rsidP="00055163">
            <w:pPr>
              <w:ind w:firstLine="0"/>
            </w:pPr>
            <w:r>
              <w:t>Sandifer</w:t>
            </w:r>
          </w:p>
        </w:tc>
        <w:tc>
          <w:tcPr>
            <w:tcW w:w="2180" w:type="dxa"/>
            <w:shd w:val="clear" w:color="auto" w:fill="auto"/>
          </w:tcPr>
          <w:p w:rsidR="00055163" w:rsidRPr="00055163" w:rsidRDefault="00055163" w:rsidP="00055163">
            <w:pPr>
              <w:ind w:firstLine="0"/>
            </w:pPr>
            <w:r>
              <w:t>Simrill</w:t>
            </w:r>
          </w:p>
        </w:tc>
      </w:tr>
      <w:tr w:rsidR="00055163" w:rsidRPr="00055163" w:rsidTr="00055163">
        <w:tc>
          <w:tcPr>
            <w:tcW w:w="2179" w:type="dxa"/>
            <w:shd w:val="clear" w:color="auto" w:fill="auto"/>
          </w:tcPr>
          <w:p w:rsidR="00055163" w:rsidRPr="00055163" w:rsidRDefault="00055163" w:rsidP="00055163">
            <w:pPr>
              <w:ind w:firstLine="0"/>
            </w:pPr>
            <w:r>
              <w:t>G. M. Smith</w:t>
            </w:r>
          </w:p>
        </w:tc>
        <w:tc>
          <w:tcPr>
            <w:tcW w:w="2179" w:type="dxa"/>
            <w:shd w:val="clear" w:color="auto" w:fill="auto"/>
          </w:tcPr>
          <w:p w:rsidR="00055163" w:rsidRPr="00055163" w:rsidRDefault="00055163" w:rsidP="00055163">
            <w:pPr>
              <w:ind w:firstLine="0"/>
            </w:pPr>
            <w:r>
              <w:t>G. R. Smith</w:t>
            </w:r>
          </w:p>
        </w:tc>
        <w:tc>
          <w:tcPr>
            <w:tcW w:w="2180" w:type="dxa"/>
            <w:shd w:val="clear" w:color="auto" w:fill="auto"/>
          </w:tcPr>
          <w:p w:rsidR="00055163" w:rsidRPr="00055163" w:rsidRDefault="00055163" w:rsidP="00055163">
            <w:pPr>
              <w:ind w:firstLine="0"/>
            </w:pPr>
            <w:r>
              <w:t>Sottile</w:t>
            </w:r>
          </w:p>
        </w:tc>
      </w:tr>
      <w:tr w:rsidR="00055163" w:rsidRPr="00055163" w:rsidTr="00055163">
        <w:tc>
          <w:tcPr>
            <w:tcW w:w="2179" w:type="dxa"/>
            <w:shd w:val="clear" w:color="auto" w:fill="auto"/>
          </w:tcPr>
          <w:p w:rsidR="00055163" w:rsidRPr="00055163" w:rsidRDefault="00055163" w:rsidP="00055163">
            <w:pPr>
              <w:ind w:firstLine="0"/>
            </w:pPr>
            <w:r>
              <w:t>Spires</w:t>
            </w:r>
          </w:p>
        </w:tc>
        <w:tc>
          <w:tcPr>
            <w:tcW w:w="2179" w:type="dxa"/>
            <w:shd w:val="clear" w:color="auto" w:fill="auto"/>
          </w:tcPr>
          <w:p w:rsidR="00055163" w:rsidRPr="00055163" w:rsidRDefault="00055163" w:rsidP="00055163">
            <w:pPr>
              <w:ind w:firstLine="0"/>
            </w:pPr>
            <w:r>
              <w:t>Stavrinakis</w:t>
            </w:r>
          </w:p>
        </w:tc>
        <w:tc>
          <w:tcPr>
            <w:tcW w:w="2180" w:type="dxa"/>
            <w:shd w:val="clear" w:color="auto" w:fill="auto"/>
          </w:tcPr>
          <w:p w:rsidR="00055163" w:rsidRPr="00055163" w:rsidRDefault="00055163" w:rsidP="00055163">
            <w:pPr>
              <w:ind w:firstLine="0"/>
            </w:pPr>
            <w:r>
              <w:t>Stringer</w:t>
            </w:r>
          </w:p>
        </w:tc>
      </w:tr>
      <w:tr w:rsidR="00055163" w:rsidRPr="00055163" w:rsidTr="00055163">
        <w:tc>
          <w:tcPr>
            <w:tcW w:w="2179" w:type="dxa"/>
            <w:shd w:val="clear" w:color="auto" w:fill="auto"/>
          </w:tcPr>
          <w:p w:rsidR="00055163" w:rsidRPr="00055163" w:rsidRDefault="00055163" w:rsidP="00055163">
            <w:pPr>
              <w:ind w:firstLine="0"/>
            </w:pPr>
            <w:r>
              <w:t>Tallon</w:t>
            </w:r>
          </w:p>
        </w:tc>
        <w:tc>
          <w:tcPr>
            <w:tcW w:w="2179" w:type="dxa"/>
            <w:shd w:val="clear" w:color="auto" w:fill="auto"/>
          </w:tcPr>
          <w:p w:rsidR="00055163" w:rsidRPr="00055163" w:rsidRDefault="00055163" w:rsidP="00055163">
            <w:pPr>
              <w:ind w:firstLine="0"/>
            </w:pPr>
            <w:r>
              <w:t>Taylor</w:t>
            </w:r>
          </w:p>
        </w:tc>
        <w:tc>
          <w:tcPr>
            <w:tcW w:w="2180" w:type="dxa"/>
            <w:shd w:val="clear" w:color="auto" w:fill="auto"/>
          </w:tcPr>
          <w:p w:rsidR="00055163" w:rsidRPr="00055163" w:rsidRDefault="00055163" w:rsidP="00055163">
            <w:pPr>
              <w:ind w:firstLine="0"/>
            </w:pPr>
            <w:r>
              <w:t>Thayer</w:t>
            </w:r>
          </w:p>
        </w:tc>
      </w:tr>
      <w:tr w:rsidR="00055163" w:rsidRPr="00055163" w:rsidTr="00055163">
        <w:tc>
          <w:tcPr>
            <w:tcW w:w="2179" w:type="dxa"/>
            <w:shd w:val="clear" w:color="auto" w:fill="auto"/>
          </w:tcPr>
          <w:p w:rsidR="00055163" w:rsidRPr="00055163" w:rsidRDefault="00055163" w:rsidP="00055163">
            <w:pPr>
              <w:ind w:firstLine="0"/>
            </w:pPr>
            <w:r>
              <w:t>Toole</w:t>
            </w:r>
          </w:p>
        </w:tc>
        <w:tc>
          <w:tcPr>
            <w:tcW w:w="2179" w:type="dxa"/>
            <w:shd w:val="clear" w:color="auto" w:fill="auto"/>
          </w:tcPr>
          <w:p w:rsidR="00055163" w:rsidRPr="00055163" w:rsidRDefault="00055163" w:rsidP="00055163">
            <w:pPr>
              <w:ind w:firstLine="0"/>
            </w:pPr>
            <w:r>
              <w:t>Trantham</w:t>
            </w:r>
          </w:p>
        </w:tc>
        <w:tc>
          <w:tcPr>
            <w:tcW w:w="2180" w:type="dxa"/>
            <w:shd w:val="clear" w:color="auto" w:fill="auto"/>
          </w:tcPr>
          <w:p w:rsidR="00055163" w:rsidRPr="00055163" w:rsidRDefault="00055163" w:rsidP="00055163">
            <w:pPr>
              <w:ind w:firstLine="0"/>
            </w:pPr>
            <w:r>
              <w:t>Weeks</w:t>
            </w:r>
          </w:p>
        </w:tc>
      </w:tr>
      <w:tr w:rsidR="00055163" w:rsidRPr="00055163" w:rsidTr="00055163">
        <w:tc>
          <w:tcPr>
            <w:tcW w:w="2179" w:type="dxa"/>
            <w:shd w:val="clear" w:color="auto" w:fill="auto"/>
          </w:tcPr>
          <w:p w:rsidR="00055163" w:rsidRPr="00055163" w:rsidRDefault="00055163" w:rsidP="00055163">
            <w:pPr>
              <w:ind w:firstLine="0"/>
            </w:pPr>
            <w:r>
              <w:t>West</w:t>
            </w:r>
          </w:p>
        </w:tc>
        <w:tc>
          <w:tcPr>
            <w:tcW w:w="2179" w:type="dxa"/>
            <w:shd w:val="clear" w:color="auto" w:fill="auto"/>
          </w:tcPr>
          <w:p w:rsidR="00055163" w:rsidRPr="00055163" w:rsidRDefault="00055163" w:rsidP="00055163">
            <w:pPr>
              <w:ind w:firstLine="0"/>
            </w:pPr>
            <w:r>
              <w:t>Wetmore</w:t>
            </w:r>
          </w:p>
        </w:tc>
        <w:tc>
          <w:tcPr>
            <w:tcW w:w="2180" w:type="dxa"/>
            <w:shd w:val="clear" w:color="auto" w:fill="auto"/>
          </w:tcPr>
          <w:p w:rsidR="00055163" w:rsidRPr="00055163" w:rsidRDefault="00055163" w:rsidP="00055163">
            <w:pPr>
              <w:ind w:firstLine="0"/>
            </w:pPr>
            <w:r>
              <w:t>Wheeler</w:t>
            </w:r>
          </w:p>
        </w:tc>
      </w:tr>
      <w:tr w:rsidR="00055163" w:rsidRPr="00055163" w:rsidTr="00055163">
        <w:tc>
          <w:tcPr>
            <w:tcW w:w="2179" w:type="dxa"/>
            <w:shd w:val="clear" w:color="auto" w:fill="auto"/>
          </w:tcPr>
          <w:p w:rsidR="00055163" w:rsidRPr="00055163" w:rsidRDefault="00055163" w:rsidP="00055163">
            <w:pPr>
              <w:keepNext/>
              <w:ind w:firstLine="0"/>
            </w:pPr>
            <w:r>
              <w:t>Whitmire</w:t>
            </w:r>
          </w:p>
        </w:tc>
        <w:tc>
          <w:tcPr>
            <w:tcW w:w="2179" w:type="dxa"/>
            <w:shd w:val="clear" w:color="auto" w:fill="auto"/>
          </w:tcPr>
          <w:p w:rsidR="00055163" w:rsidRPr="00055163" w:rsidRDefault="00055163" w:rsidP="00055163">
            <w:pPr>
              <w:keepNext/>
              <w:ind w:firstLine="0"/>
            </w:pPr>
            <w:r>
              <w:t>R. Williams</w:t>
            </w:r>
          </w:p>
        </w:tc>
        <w:tc>
          <w:tcPr>
            <w:tcW w:w="2180" w:type="dxa"/>
            <w:shd w:val="clear" w:color="auto" w:fill="auto"/>
          </w:tcPr>
          <w:p w:rsidR="00055163" w:rsidRPr="00055163" w:rsidRDefault="00055163" w:rsidP="00055163">
            <w:pPr>
              <w:keepNext/>
              <w:ind w:firstLine="0"/>
            </w:pPr>
            <w:r>
              <w:t>S. Williams</w:t>
            </w:r>
          </w:p>
        </w:tc>
      </w:tr>
      <w:tr w:rsidR="00055163" w:rsidRPr="00055163" w:rsidTr="00055163">
        <w:tc>
          <w:tcPr>
            <w:tcW w:w="2179" w:type="dxa"/>
            <w:shd w:val="clear" w:color="auto" w:fill="auto"/>
          </w:tcPr>
          <w:p w:rsidR="00055163" w:rsidRPr="00055163" w:rsidRDefault="00055163" w:rsidP="00055163">
            <w:pPr>
              <w:keepNext/>
              <w:ind w:firstLine="0"/>
            </w:pPr>
            <w:r>
              <w:t>Willis</w:t>
            </w:r>
          </w:p>
        </w:tc>
        <w:tc>
          <w:tcPr>
            <w:tcW w:w="2179" w:type="dxa"/>
            <w:shd w:val="clear" w:color="auto" w:fill="auto"/>
          </w:tcPr>
          <w:p w:rsidR="00055163" w:rsidRPr="00055163" w:rsidRDefault="00055163" w:rsidP="00055163">
            <w:pPr>
              <w:keepNext/>
              <w:ind w:firstLine="0"/>
            </w:pPr>
            <w:r>
              <w:t>Wooten</w:t>
            </w:r>
          </w:p>
        </w:tc>
        <w:tc>
          <w:tcPr>
            <w:tcW w:w="2180" w:type="dxa"/>
            <w:shd w:val="clear" w:color="auto" w:fill="auto"/>
          </w:tcPr>
          <w:p w:rsidR="00055163" w:rsidRPr="00055163" w:rsidRDefault="00055163" w:rsidP="00055163">
            <w:pPr>
              <w:keepNext/>
              <w:ind w:firstLine="0"/>
            </w:pPr>
            <w:r>
              <w:t>Yow</w:t>
            </w:r>
          </w:p>
        </w:tc>
      </w:tr>
    </w:tbl>
    <w:p w:rsidR="00055163" w:rsidRDefault="00055163" w:rsidP="00055163"/>
    <w:p w:rsidR="00055163" w:rsidRDefault="00055163" w:rsidP="00055163">
      <w:pPr>
        <w:jc w:val="center"/>
        <w:rPr>
          <w:b/>
        </w:rPr>
      </w:pPr>
      <w:r w:rsidRPr="00055163">
        <w:rPr>
          <w:b/>
        </w:rPr>
        <w:t>Total--108</w:t>
      </w:r>
    </w:p>
    <w:p w:rsidR="00055163" w:rsidRDefault="00055163" w:rsidP="00055163">
      <w:pPr>
        <w:jc w:val="center"/>
        <w:rPr>
          <w:b/>
        </w:rPr>
      </w:pPr>
    </w:p>
    <w:p w:rsidR="00055163" w:rsidRDefault="00055163" w:rsidP="00055163">
      <w:pPr>
        <w:ind w:firstLine="0"/>
      </w:pPr>
      <w:r w:rsidRPr="00055163">
        <w:t xml:space="preserve"> </w:t>
      </w:r>
      <w:r>
        <w:t>Those who voted in the negative are:</w:t>
      </w:r>
    </w:p>
    <w:p w:rsidR="00055163" w:rsidRDefault="00055163" w:rsidP="00055163"/>
    <w:p w:rsidR="00055163" w:rsidRDefault="00055163" w:rsidP="00055163">
      <w:pPr>
        <w:jc w:val="center"/>
        <w:rPr>
          <w:b/>
        </w:rPr>
      </w:pPr>
      <w:r w:rsidRPr="00055163">
        <w:rPr>
          <w:b/>
        </w:rPr>
        <w:t>Total--0</w:t>
      </w:r>
    </w:p>
    <w:p w:rsidR="00055163" w:rsidRDefault="00055163" w:rsidP="00055163">
      <w:pPr>
        <w:jc w:val="center"/>
        <w:rPr>
          <w:b/>
        </w:rPr>
      </w:pPr>
    </w:p>
    <w:p w:rsidR="00055163" w:rsidRDefault="00055163" w:rsidP="00055163">
      <w:r>
        <w:t>The Senate Amendments were agreed to, and the Bill having received three readings in both Houses, it was ordered that the title be changed to that of an Act, and that it be enrolled for ratification.</w:t>
      </w:r>
    </w:p>
    <w:p w:rsidR="00055163" w:rsidRDefault="00055163" w:rsidP="00055163">
      <w:pPr>
        <w:keepNext/>
        <w:jc w:val="center"/>
        <w:rPr>
          <w:b/>
        </w:rPr>
      </w:pPr>
      <w:r w:rsidRPr="00055163">
        <w:rPr>
          <w:b/>
        </w:rPr>
        <w:lastRenderedPageBreak/>
        <w:t>STATEMENT BY REP.</w:t>
      </w:r>
      <w:r w:rsidR="001F393E">
        <w:rPr>
          <w:b/>
        </w:rPr>
        <w:t xml:space="preserve"> </w:t>
      </w:r>
      <w:r w:rsidRPr="00055163">
        <w:rPr>
          <w:b/>
        </w:rPr>
        <w:t>COGSWELL</w:t>
      </w:r>
    </w:p>
    <w:p w:rsidR="00055163" w:rsidRDefault="001F393E" w:rsidP="00055163">
      <w:r>
        <w:t>Rep</w:t>
      </w:r>
      <w:r w:rsidR="00055163">
        <w:t>. COGSWELL made a statement relative to Rep. SOTTILE'S service in the House.</w:t>
      </w:r>
    </w:p>
    <w:p w:rsidR="00055163" w:rsidRDefault="00055163" w:rsidP="00055163"/>
    <w:p w:rsidR="00055163" w:rsidRDefault="00055163" w:rsidP="00055163">
      <w:pPr>
        <w:keepNext/>
        <w:jc w:val="center"/>
        <w:rPr>
          <w:b/>
        </w:rPr>
      </w:pPr>
      <w:r w:rsidRPr="00055163">
        <w:rPr>
          <w:b/>
        </w:rPr>
        <w:t>STATEMENT BY REP. SOTTILE</w:t>
      </w:r>
    </w:p>
    <w:p w:rsidR="00055163" w:rsidRDefault="00055163" w:rsidP="00055163">
      <w:r>
        <w:t xml:space="preserve">Rep. SOTTILE made a statement relative to his service in the House.  </w:t>
      </w:r>
    </w:p>
    <w:p w:rsidR="00055163" w:rsidRDefault="00055163" w:rsidP="00055163"/>
    <w:p w:rsidR="00055163" w:rsidRDefault="00055163" w:rsidP="00055163">
      <w:pPr>
        <w:keepNext/>
        <w:jc w:val="center"/>
        <w:rPr>
          <w:b/>
        </w:rPr>
      </w:pPr>
      <w:r w:rsidRPr="00055163">
        <w:rPr>
          <w:b/>
        </w:rPr>
        <w:t>STATEMENT BY REP.</w:t>
      </w:r>
      <w:r w:rsidR="001F393E">
        <w:rPr>
          <w:b/>
        </w:rPr>
        <w:t xml:space="preserve"> </w:t>
      </w:r>
      <w:r w:rsidRPr="00055163">
        <w:rPr>
          <w:b/>
        </w:rPr>
        <w:t>HUGGINS</w:t>
      </w:r>
    </w:p>
    <w:p w:rsidR="00055163" w:rsidRDefault="001F393E" w:rsidP="00055163">
      <w:r>
        <w:t>Rep</w:t>
      </w:r>
      <w:r w:rsidR="00055163">
        <w:t>. HUGGINS made a sta</w:t>
      </w:r>
      <w:r w:rsidR="00914B7C">
        <w:t>tement relative to Rep. SPIRES'</w:t>
      </w:r>
      <w:r w:rsidR="00055163">
        <w:t xml:space="preserve"> service in the House.</w:t>
      </w:r>
    </w:p>
    <w:p w:rsidR="00055163" w:rsidRDefault="00055163" w:rsidP="00055163"/>
    <w:p w:rsidR="00055163" w:rsidRDefault="00055163" w:rsidP="00055163">
      <w:pPr>
        <w:keepNext/>
        <w:jc w:val="center"/>
        <w:rPr>
          <w:b/>
        </w:rPr>
      </w:pPr>
      <w:r w:rsidRPr="00055163">
        <w:rPr>
          <w:b/>
        </w:rPr>
        <w:t>STATEMENT BY REP. SPIRES</w:t>
      </w:r>
    </w:p>
    <w:p w:rsidR="00055163" w:rsidRDefault="00055163" w:rsidP="00055163">
      <w:r>
        <w:t xml:space="preserve">Rep. SPIRES made a statement relative to his service in the House.  </w:t>
      </w:r>
    </w:p>
    <w:p w:rsidR="00055163" w:rsidRDefault="00055163" w:rsidP="00055163"/>
    <w:p w:rsidR="00055163" w:rsidRDefault="00055163" w:rsidP="00055163">
      <w:pPr>
        <w:keepNext/>
        <w:jc w:val="center"/>
        <w:rPr>
          <w:b/>
        </w:rPr>
      </w:pPr>
      <w:r w:rsidRPr="00055163">
        <w:rPr>
          <w:b/>
        </w:rPr>
        <w:t xml:space="preserve">SPEAKER </w:t>
      </w:r>
      <w:r w:rsidRPr="00055163">
        <w:rPr>
          <w:b/>
          <w:i/>
        </w:rPr>
        <w:t>PRO TEMPORE</w:t>
      </w:r>
      <w:r w:rsidRPr="00055163">
        <w:rPr>
          <w:b/>
        </w:rPr>
        <w:t xml:space="preserve"> IN CHAIR</w:t>
      </w:r>
    </w:p>
    <w:p w:rsidR="00055163" w:rsidRDefault="00055163" w:rsidP="00055163"/>
    <w:p w:rsidR="00055163" w:rsidRDefault="00055163" w:rsidP="00055163">
      <w:pPr>
        <w:keepNext/>
        <w:jc w:val="center"/>
        <w:rPr>
          <w:b/>
        </w:rPr>
      </w:pPr>
      <w:r w:rsidRPr="00055163">
        <w:rPr>
          <w:b/>
        </w:rPr>
        <w:t>H. 3485--COMMITTEE OF CONFERENCE APPOINTED</w:t>
      </w:r>
    </w:p>
    <w:p w:rsidR="00055163" w:rsidRDefault="00055163" w:rsidP="00055163">
      <w:r>
        <w:t xml:space="preserve">The following was received from the Senate:  </w:t>
      </w:r>
    </w:p>
    <w:p w:rsidR="00055163" w:rsidRDefault="00055163" w:rsidP="00055163"/>
    <w:p w:rsidR="00055163" w:rsidRDefault="00055163" w:rsidP="00055163">
      <w:pPr>
        <w:keepNext/>
        <w:jc w:val="center"/>
        <w:rPr>
          <w:b/>
        </w:rPr>
      </w:pPr>
      <w:r w:rsidRPr="00055163">
        <w:rPr>
          <w:b/>
        </w:rPr>
        <w:t>MESSAGE FROM THE SENATE</w:t>
      </w:r>
    </w:p>
    <w:p w:rsidR="00055163" w:rsidRDefault="00055163" w:rsidP="00055163">
      <w:r>
        <w:t>Columbia, S.C., Wednesday, September 16</w:t>
      </w:r>
      <w:r w:rsidR="001F393E">
        <w:t>, 2020</w:t>
      </w:r>
      <w:r>
        <w:t xml:space="preserve"> </w:t>
      </w:r>
    </w:p>
    <w:p w:rsidR="00055163" w:rsidRDefault="00055163" w:rsidP="00055163">
      <w:r>
        <w:t>Mr. Speaker and Members of the House:</w:t>
      </w:r>
    </w:p>
    <w:p w:rsidR="00055163" w:rsidRDefault="00055163" w:rsidP="00055163">
      <w:r>
        <w:t xml:space="preserve"> The Senate respectfully informs your Honorable Body that it nonconcurs in the amendments proposed by the House to H. 3485:</w:t>
      </w:r>
    </w:p>
    <w:p w:rsidR="00055163" w:rsidRDefault="00055163" w:rsidP="00055163"/>
    <w:p w:rsidR="00055163" w:rsidRDefault="00055163" w:rsidP="00055163">
      <w:pPr>
        <w:keepNext/>
      </w:pPr>
      <w:r>
        <w:t xml:space="preserve">H. 3485 -- Reps. Jefferson, R. Williams, Cobb-Hunter and Weeks: A BILL TO AMEND SECTION 12-6-3535,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12-6-5060, RELATING TO VOLUNTARY CONTRIBUTIONS MADE BY AN INDIVIDUAL BY MEANS OF </w:t>
      </w:r>
      <w:r>
        <w:lastRenderedPageBreak/>
        <w:t>THE INCOME TAX RETURN CHECK OFF, SO AS TO ADD THE DEPARTMENT OF ARCHIVES AND HISTORY.</w:t>
      </w:r>
    </w:p>
    <w:p w:rsidR="00055163" w:rsidRDefault="00055163" w:rsidP="00055163">
      <w:r>
        <w:t xml:space="preserve"> </w:t>
      </w:r>
    </w:p>
    <w:p w:rsidR="00055163" w:rsidRDefault="00055163" w:rsidP="00055163">
      <w:r>
        <w:t>Very respectfully,</w:t>
      </w:r>
    </w:p>
    <w:p w:rsidR="00055163" w:rsidRDefault="00055163" w:rsidP="00055163">
      <w:r>
        <w:t>President</w:t>
      </w:r>
    </w:p>
    <w:p w:rsidR="00055163" w:rsidRDefault="00055163" w:rsidP="00055163">
      <w:r>
        <w:t xml:space="preserve">  </w:t>
      </w:r>
    </w:p>
    <w:p w:rsidR="00055163" w:rsidRDefault="00055163" w:rsidP="00055163">
      <w:r>
        <w:t>On motion of Rep. W. NEWTON, the House insisted upon its amendments.</w:t>
      </w:r>
    </w:p>
    <w:p w:rsidR="00055163" w:rsidRDefault="00055163" w:rsidP="00055163"/>
    <w:p w:rsidR="00055163" w:rsidRDefault="00055163" w:rsidP="00055163">
      <w:r>
        <w:t>Whereupon, the Chair appointed Reps. W. NEWTON, R. WILLIAMS and JEFFERSON to the Committee of Conference on the part of the House and a message was ordered sent to the Senate accordingly.</w:t>
      </w:r>
    </w:p>
    <w:p w:rsidR="00055163" w:rsidRDefault="00055163" w:rsidP="00055163"/>
    <w:p w:rsidR="00055163" w:rsidRDefault="00055163" w:rsidP="00055163">
      <w:pPr>
        <w:keepNext/>
        <w:jc w:val="center"/>
        <w:rPr>
          <w:b/>
        </w:rPr>
      </w:pPr>
      <w:r w:rsidRPr="00055163">
        <w:rPr>
          <w:b/>
        </w:rPr>
        <w:t>H. 5564--ORDERED TO THIRD READING</w:t>
      </w:r>
    </w:p>
    <w:p w:rsidR="00055163" w:rsidRDefault="00055163" w:rsidP="00055163">
      <w:pPr>
        <w:keepNext/>
      </w:pPr>
      <w:r>
        <w:t>The following Bill was taken up:</w:t>
      </w:r>
    </w:p>
    <w:p w:rsidR="00055163" w:rsidRDefault="00055163" w:rsidP="00055163">
      <w:pPr>
        <w:keepNext/>
      </w:pPr>
      <w:bookmarkStart w:id="34" w:name="include_clip_start_92"/>
      <w:bookmarkEnd w:id="34"/>
    </w:p>
    <w:p w:rsidR="00055163" w:rsidRDefault="00055163" w:rsidP="00055163">
      <w:r>
        <w:t>H. 5564 -- Reps. Sandifer and Whitmire: A BILL TO AMEND ACT 1041 OF 1970, AS AMENDED, RELATING TO THE ASSESSMENT OF TAXES IN OCONEE COUNTY, SO AS TO REVISE THE MEMBERSHIP AND COMPOSITION OF THE OCONEE COUNTY BOARD OF ASSESSMENT APPEALS.</w:t>
      </w:r>
    </w:p>
    <w:p w:rsidR="00055163" w:rsidRDefault="00055163" w:rsidP="00055163">
      <w:bookmarkStart w:id="35" w:name="include_clip_end_92"/>
      <w:bookmarkEnd w:id="35"/>
    </w:p>
    <w:p w:rsidR="00055163" w:rsidRDefault="00055163" w:rsidP="00055163">
      <w:r>
        <w:t>Rep. SANDIFER explained the Bill.</w:t>
      </w:r>
    </w:p>
    <w:p w:rsidR="00055163" w:rsidRDefault="00055163" w:rsidP="00055163"/>
    <w:p w:rsidR="00055163" w:rsidRDefault="00055163" w:rsidP="00055163">
      <w:r>
        <w:t xml:space="preserve">The yeas and nays were taken resulting as follows: </w:t>
      </w:r>
    </w:p>
    <w:p w:rsidR="00055163" w:rsidRDefault="00055163" w:rsidP="00055163">
      <w:pPr>
        <w:jc w:val="center"/>
      </w:pPr>
      <w:r>
        <w:t xml:space="preserve"> </w:t>
      </w:r>
      <w:bookmarkStart w:id="36" w:name="vote_start94"/>
      <w:bookmarkEnd w:id="36"/>
      <w:r>
        <w:t>Yeas 109; Nays 0</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Allison</w:t>
            </w:r>
          </w:p>
        </w:tc>
        <w:tc>
          <w:tcPr>
            <w:tcW w:w="2180" w:type="dxa"/>
            <w:shd w:val="clear" w:color="auto" w:fill="auto"/>
          </w:tcPr>
          <w:p w:rsidR="00055163" w:rsidRPr="00055163" w:rsidRDefault="00055163" w:rsidP="00055163">
            <w:pPr>
              <w:keepNext/>
              <w:ind w:firstLine="0"/>
            </w:pPr>
            <w:r>
              <w:t>Anderson</w:t>
            </w:r>
          </w:p>
        </w:tc>
      </w:tr>
      <w:tr w:rsidR="00055163" w:rsidRPr="00055163" w:rsidTr="00055163">
        <w:tc>
          <w:tcPr>
            <w:tcW w:w="2179" w:type="dxa"/>
            <w:shd w:val="clear" w:color="auto" w:fill="auto"/>
          </w:tcPr>
          <w:p w:rsidR="00055163" w:rsidRPr="00055163" w:rsidRDefault="00055163" w:rsidP="00055163">
            <w:pPr>
              <w:ind w:firstLine="0"/>
            </w:pPr>
            <w:r>
              <w:t>Bailey</w:t>
            </w:r>
          </w:p>
        </w:tc>
        <w:tc>
          <w:tcPr>
            <w:tcW w:w="2179" w:type="dxa"/>
            <w:shd w:val="clear" w:color="auto" w:fill="auto"/>
          </w:tcPr>
          <w:p w:rsidR="00055163" w:rsidRPr="00055163" w:rsidRDefault="00055163" w:rsidP="00055163">
            <w:pPr>
              <w:ind w:firstLine="0"/>
            </w:pPr>
            <w:r>
              <w:t>Bales</w:t>
            </w:r>
          </w:p>
        </w:tc>
        <w:tc>
          <w:tcPr>
            <w:tcW w:w="2180" w:type="dxa"/>
            <w:shd w:val="clear" w:color="auto" w:fill="auto"/>
          </w:tcPr>
          <w:p w:rsidR="00055163" w:rsidRPr="00055163" w:rsidRDefault="00055163" w:rsidP="00055163">
            <w:pPr>
              <w:ind w:firstLine="0"/>
            </w:pPr>
            <w:r>
              <w:t>Ballentine</w:t>
            </w:r>
          </w:p>
        </w:tc>
      </w:tr>
      <w:tr w:rsidR="00055163" w:rsidRPr="00055163" w:rsidTr="00055163">
        <w:tc>
          <w:tcPr>
            <w:tcW w:w="2179" w:type="dxa"/>
            <w:shd w:val="clear" w:color="auto" w:fill="auto"/>
          </w:tcPr>
          <w:p w:rsidR="00055163" w:rsidRPr="00055163" w:rsidRDefault="00055163" w:rsidP="00055163">
            <w:pPr>
              <w:ind w:firstLine="0"/>
            </w:pPr>
            <w:r>
              <w:t>Bannister</w:t>
            </w:r>
          </w:p>
        </w:tc>
        <w:tc>
          <w:tcPr>
            <w:tcW w:w="2179" w:type="dxa"/>
            <w:shd w:val="clear" w:color="auto" w:fill="auto"/>
          </w:tcPr>
          <w:p w:rsidR="00055163" w:rsidRPr="00055163" w:rsidRDefault="00055163" w:rsidP="00055163">
            <w:pPr>
              <w:ind w:firstLine="0"/>
            </w:pPr>
            <w:r>
              <w:t>Bennett</w:t>
            </w:r>
          </w:p>
        </w:tc>
        <w:tc>
          <w:tcPr>
            <w:tcW w:w="2180" w:type="dxa"/>
            <w:shd w:val="clear" w:color="auto" w:fill="auto"/>
          </w:tcPr>
          <w:p w:rsidR="00055163" w:rsidRPr="00055163" w:rsidRDefault="00055163" w:rsidP="00055163">
            <w:pPr>
              <w:ind w:firstLine="0"/>
            </w:pPr>
            <w:r>
              <w:t>Bernstein</w:t>
            </w:r>
          </w:p>
        </w:tc>
      </w:tr>
      <w:tr w:rsidR="00055163" w:rsidRPr="00055163" w:rsidTr="00055163">
        <w:tc>
          <w:tcPr>
            <w:tcW w:w="2179" w:type="dxa"/>
            <w:shd w:val="clear" w:color="auto" w:fill="auto"/>
          </w:tcPr>
          <w:p w:rsidR="00055163" w:rsidRPr="00055163" w:rsidRDefault="00055163" w:rsidP="00055163">
            <w:pPr>
              <w:ind w:firstLine="0"/>
            </w:pPr>
            <w:r>
              <w:t>Blackwell</w:t>
            </w:r>
          </w:p>
        </w:tc>
        <w:tc>
          <w:tcPr>
            <w:tcW w:w="2179" w:type="dxa"/>
            <w:shd w:val="clear" w:color="auto" w:fill="auto"/>
          </w:tcPr>
          <w:p w:rsidR="00055163" w:rsidRPr="00055163" w:rsidRDefault="00055163" w:rsidP="00055163">
            <w:pPr>
              <w:ind w:firstLine="0"/>
            </w:pPr>
            <w:r>
              <w:t>Bradley</w:t>
            </w:r>
          </w:p>
        </w:tc>
        <w:tc>
          <w:tcPr>
            <w:tcW w:w="2180" w:type="dxa"/>
            <w:shd w:val="clear" w:color="auto" w:fill="auto"/>
          </w:tcPr>
          <w:p w:rsidR="00055163" w:rsidRPr="00055163" w:rsidRDefault="00055163" w:rsidP="00055163">
            <w:pPr>
              <w:ind w:firstLine="0"/>
            </w:pPr>
            <w:r>
              <w:t>Bryant</w:t>
            </w:r>
          </w:p>
        </w:tc>
      </w:tr>
      <w:tr w:rsidR="00055163" w:rsidRPr="00055163" w:rsidTr="00055163">
        <w:tc>
          <w:tcPr>
            <w:tcW w:w="2179" w:type="dxa"/>
            <w:shd w:val="clear" w:color="auto" w:fill="auto"/>
          </w:tcPr>
          <w:p w:rsidR="00055163" w:rsidRPr="00055163" w:rsidRDefault="00055163" w:rsidP="00055163">
            <w:pPr>
              <w:ind w:firstLine="0"/>
            </w:pPr>
            <w:r>
              <w:t>Burns</w:t>
            </w:r>
          </w:p>
        </w:tc>
        <w:tc>
          <w:tcPr>
            <w:tcW w:w="2179" w:type="dxa"/>
            <w:shd w:val="clear" w:color="auto" w:fill="auto"/>
          </w:tcPr>
          <w:p w:rsidR="00055163" w:rsidRPr="00055163" w:rsidRDefault="00055163" w:rsidP="00055163">
            <w:pPr>
              <w:ind w:firstLine="0"/>
            </w:pPr>
            <w:r>
              <w:t>Calhoon</w:t>
            </w:r>
          </w:p>
        </w:tc>
        <w:tc>
          <w:tcPr>
            <w:tcW w:w="2180" w:type="dxa"/>
            <w:shd w:val="clear" w:color="auto" w:fill="auto"/>
          </w:tcPr>
          <w:p w:rsidR="00055163" w:rsidRPr="00055163" w:rsidRDefault="00055163" w:rsidP="00055163">
            <w:pPr>
              <w:ind w:firstLine="0"/>
            </w:pPr>
            <w:r>
              <w:t>Caskey</w:t>
            </w:r>
          </w:p>
        </w:tc>
      </w:tr>
      <w:tr w:rsidR="00055163" w:rsidRPr="00055163" w:rsidTr="00055163">
        <w:tc>
          <w:tcPr>
            <w:tcW w:w="2179" w:type="dxa"/>
            <w:shd w:val="clear" w:color="auto" w:fill="auto"/>
          </w:tcPr>
          <w:p w:rsidR="00055163" w:rsidRPr="00055163" w:rsidRDefault="00055163" w:rsidP="00055163">
            <w:pPr>
              <w:ind w:firstLine="0"/>
            </w:pPr>
            <w:r>
              <w:t>Chumley</w:t>
            </w:r>
          </w:p>
        </w:tc>
        <w:tc>
          <w:tcPr>
            <w:tcW w:w="2179" w:type="dxa"/>
            <w:shd w:val="clear" w:color="auto" w:fill="auto"/>
          </w:tcPr>
          <w:p w:rsidR="00055163" w:rsidRPr="00055163" w:rsidRDefault="00055163" w:rsidP="00055163">
            <w:pPr>
              <w:ind w:firstLine="0"/>
            </w:pPr>
            <w:r>
              <w:t>Clary</w:t>
            </w:r>
          </w:p>
        </w:tc>
        <w:tc>
          <w:tcPr>
            <w:tcW w:w="2180" w:type="dxa"/>
            <w:shd w:val="clear" w:color="auto" w:fill="auto"/>
          </w:tcPr>
          <w:p w:rsidR="00055163" w:rsidRPr="00055163" w:rsidRDefault="00055163" w:rsidP="00055163">
            <w:pPr>
              <w:ind w:firstLine="0"/>
            </w:pPr>
            <w:r>
              <w:t>Clyburn</w:t>
            </w:r>
          </w:p>
        </w:tc>
      </w:tr>
      <w:tr w:rsidR="00055163" w:rsidRPr="00055163" w:rsidTr="00055163">
        <w:tc>
          <w:tcPr>
            <w:tcW w:w="2179" w:type="dxa"/>
            <w:shd w:val="clear" w:color="auto" w:fill="auto"/>
          </w:tcPr>
          <w:p w:rsidR="00055163" w:rsidRPr="00055163" w:rsidRDefault="00055163" w:rsidP="00055163">
            <w:pPr>
              <w:ind w:firstLine="0"/>
            </w:pPr>
            <w:r>
              <w:t>Cogswell</w:t>
            </w:r>
          </w:p>
        </w:tc>
        <w:tc>
          <w:tcPr>
            <w:tcW w:w="2179" w:type="dxa"/>
            <w:shd w:val="clear" w:color="auto" w:fill="auto"/>
          </w:tcPr>
          <w:p w:rsidR="00055163" w:rsidRPr="00055163" w:rsidRDefault="00055163" w:rsidP="00055163">
            <w:pPr>
              <w:ind w:firstLine="0"/>
            </w:pPr>
            <w:r>
              <w:t>Collins</w:t>
            </w:r>
          </w:p>
        </w:tc>
        <w:tc>
          <w:tcPr>
            <w:tcW w:w="2180" w:type="dxa"/>
            <w:shd w:val="clear" w:color="auto" w:fill="auto"/>
          </w:tcPr>
          <w:p w:rsidR="00055163" w:rsidRPr="00055163" w:rsidRDefault="00055163" w:rsidP="00055163">
            <w:pPr>
              <w:ind w:firstLine="0"/>
            </w:pPr>
            <w:r>
              <w:t>B. Cox</w:t>
            </w:r>
          </w:p>
        </w:tc>
      </w:tr>
      <w:tr w:rsidR="00055163" w:rsidRPr="00055163" w:rsidTr="00055163">
        <w:tc>
          <w:tcPr>
            <w:tcW w:w="2179" w:type="dxa"/>
            <w:shd w:val="clear" w:color="auto" w:fill="auto"/>
          </w:tcPr>
          <w:p w:rsidR="00055163" w:rsidRPr="00055163" w:rsidRDefault="00055163" w:rsidP="00055163">
            <w:pPr>
              <w:ind w:firstLine="0"/>
            </w:pPr>
            <w:r>
              <w:t>W. Cox</w:t>
            </w:r>
          </w:p>
        </w:tc>
        <w:tc>
          <w:tcPr>
            <w:tcW w:w="2179" w:type="dxa"/>
            <w:shd w:val="clear" w:color="auto" w:fill="auto"/>
          </w:tcPr>
          <w:p w:rsidR="00055163" w:rsidRPr="00055163" w:rsidRDefault="00055163" w:rsidP="00055163">
            <w:pPr>
              <w:ind w:firstLine="0"/>
            </w:pPr>
            <w:r>
              <w:t>Crawford</w:t>
            </w:r>
          </w:p>
        </w:tc>
        <w:tc>
          <w:tcPr>
            <w:tcW w:w="2180" w:type="dxa"/>
            <w:shd w:val="clear" w:color="auto" w:fill="auto"/>
          </w:tcPr>
          <w:p w:rsidR="00055163" w:rsidRPr="00055163" w:rsidRDefault="00055163" w:rsidP="00055163">
            <w:pPr>
              <w:ind w:firstLine="0"/>
            </w:pPr>
            <w:r>
              <w:t>Daning</w:t>
            </w:r>
          </w:p>
        </w:tc>
      </w:tr>
      <w:tr w:rsidR="00055163" w:rsidRPr="00055163" w:rsidTr="00055163">
        <w:tc>
          <w:tcPr>
            <w:tcW w:w="2179" w:type="dxa"/>
            <w:shd w:val="clear" w:color="auto" w:fill="auto"/>
          </w:tcPr>
          <w:p w:rsidR="00055163" w:rsidRPr="00055163" w:rsidRDefault="00055163" w:rsidP="00055163">
            <w:pPr>
              <w:ind w:firstLine="0"/>
            </w:pPr>
            <w:r>
              <w:t>Davis</w:t>
            </w:r>
          </w:p>
        </w:tc>
        <w:tc>
          <w:tcPr>
            <w:tcW w:w="2179" w:type="dxa"/>
            <w:shd w:val="clear" w:color="auto" w:fill="auto"/>
          </w:tcPr>
          <w:p w:rsidR="00055163" w:rsidRPr="00055163" w:rsidRDefault="00055163" w:rsidP="00055163">
            <w:pPr>
              <w:ind w:firstLine="0"/>
            </w:pPr>
            <w:r>
              <w:t>Dillard</w:t>
            </w:r>
          </w:p>
        </w:tc>
        <w:tc>
          <w:tcPr>
            <w:tcW w:w="2180" w:type="dxa"/>
            <w:shd w:val="clear" w:color="auto" w:fill="auto"/>
          </w:tcPr>
          <w:p w:rsidR="00055163" w:rsidRPr="00055163" w:rsidRDefault="00055163" w:rsidP="00055163">
            <w:pPr>
              <w:ind w:firstLine="0"/>
            </w:pPr>
            <w:r>
              <w:t>Elliott</w:t>
            </w:r>
          </w:p>
        </w:tc>
      </w:tr>
      <w:tr w:rsidR="00055163" w:rsidRPr="00055163" w:rsidTr="00055163">
        <w:tc>
          <w:tcPr>
            <w:tcW w:w="2179" w:type="dxa"/>
            <w:shd w:val="clear" w:color="auto" w:fill="auto"/>
          </w:tcPr>
          <w:p w:rsidR="00055163" w:rsidRPr="00055163" w:rsidRDefault="00055163" w:rsidP="00055163">
            <w:pPr>
              <w:ind w:firstLine="0"/>
            </w:pPr>
            <w:r>
              <w:t>Erickson</w:t>
            </w:r>
          </w:p>
        </w:tc>
        <w:tc>
          <w:tcPr>
            <w:tcW w:w="2179" w:type="dxa"/>
            <w:shd w:val="clear" w:color="auto" w:fill="auto"/>
          </w:tcPr>
          <w:p w:rsidR="00055163" w:rsidRPr="00055163" w:rsidRDefault="00055163" w:rsidP="00055163">
            <w:pPr>
              <w:ind w:firstLine="0"/>
            </w:pPr>
            <w:r>
              <w:t>Felder</w:t>
            </w:r>
          </w:p>
        </w:tc>
        <w:tc>
          <w:tcPr>
            <w:tcW w:w="2180" w:type="dxa"/>
            <w:shd w:val="clear" w:color="auto" w:fill="auto"/>
          </w:tcPr>
          <w:p w:rsidR="00055163" w:rsidRPr="00055163" w:rsidRDefault="00055163" w:rsidP="00055163">
            <w:pPr>
              <w:ind w:firstLine="0"/>
            </w:pPr>
            <w:r>
              <w:t>Finlay</w:t>
            </w:r>
          </w:p>
        </w:tc>
      </w:tr>
      <w:tr w:rsidR="00055163" w:rsidRPr="00055163" w:rsidTr="00055163">
        <w:tc>
          <w:tcPr>
            <w:tcW w:w="2179" w:type="dxa"/>
            <w:shd w:val="clear" w:color="auto" w:fill="auto"/>
          </w:tcPr>
          <w:p w:rsidR="00055163" w:rsidRPr="00055163" w:rsidRDefault="00055163" w:rsidP="00055163">
            <w:pPr>
              <w:ind w:firstLine="0"/>
            </w:pPr>
            <w:r>
              <w:t>Forrest</w:t>
            </w:r>
          </w:p>
        </w:tc>
        <w:tc>
          <w:tcPr>
            <w:tcW w:w="2179" w:type="dxa"/>
            <w:shd w:val="clear" w:color="auto" w:fill="auto"/>
          </w:tcPr>
          <w:p w:rsidR="00055163" w:rsidRPr="00055163" w:rsidRDefault="00055163" w:rsidP="00055163">
            <w:pPr>
              <w:ind w:firstLine="0"/>
            </w:pPr>
            <w:r>
              <w:t>Forrester</w:t>
            </w:r>
          </w:p>
        </w:tc>
        <w:tc>
          <w:tcPr>
            <w:tcW w:w="2180" w:type="dxa"/>
            <w:shd w:val="clear" w:color="auto" w:fill="auto"/>
          </w:tcPr>
          <w:p w:rsidR="00055163" w:rsidRPr="00055163" w:rsidRDefault="00055163" w:rsidP="00055163">
            <w:pPr>
              <w:ind w:firstLine="0"/>
            </w:pPr>
            <w:r>
              <w:t>Fry</w:t>
            </w:r>
          </w:p>
        </w:tc>
      </w:tr>
      <w:tr w:rsidR="00055163" w:rsidRPr="00055163" w:rsidTr="00055163">
        <w:tc>
          <w:tcPr>
            <w:tcW w:w="2179" w:type="dxa"/>
            <w:shd w:val="clear" w:color="auto" w:fill="auto"/>
          </w:tcPr>
          <w:p w:rsidR="00055163" w:rsidRPr="00055163" w:rsidRDefault="00055163" w:rsidP="00055163">
            <w:pPr>
              <w:ind w:firstLine="0"/>
            </w:pPr>
            <w:r>
              <w:t>Funderburk</w:t>
            </w:r>
          </w:p>
        </w:tc>
        <w:tc>
          <w:tcPr>
            <w:tcW w:w="2179" w:type="dxa"/>
            <w:shd w:val="clear" w:color="auto" w:fill="auto"/>
          </w:tcPr>
          <w:p w:rsidR="00055163" w:rsidRPr="00055163" w:rsidRDefault="00055163" w:rsidP="00055163">
            <w:pPr>
              <w:ind w:firstLine="0"/>
            </w:pPr>
            <w:r>
              <w:t>Gagnon</w:t>
            </w:r>
          </w:p>
        </w:tc>
        <w:tc>
          <w:tcPr>
            <w:tcW w:w="2180" w:type="dxa"/>
            <w:shd w:val="clear" w:color="auto" w:fill="auto"/>
          </w:tcPr>
          <w:p w:rsidR="00055163" w:rsidRPr="00055163" w:rsidRDefault="00055163" w:rsidP="00055163">
            <w:pPr>
              <w:ind w:firstLine="0"/>
            </w:pPr>
            <w:r>
              <w:t>Garvin</w:t>
            </w:r>
          </w:p>
        </w:tc>
      </w:tr>
      <w:tr w:rsidR="00055163" w:rsidRPr="00055163" w:rsidTr="00055163">
        <w:tc>
          <w:tcPr>
            <w:tcW w:w="2179" w:type="dxa"/>
            <w:shd w:val="clear" w:color="auto" w:fill="auto"/>
          </w:tcPr>
          <w:p w:rsidR="00055163" w:rsidRPr="00055163" w:rsidRDefault="00055163" w:rsidP="00055163">
            <w:pPr>
              <w:ind w:firstLine="0"/>
            </w:pPr>
            <w:r>
              <w:lastRenderedPageBreak/>
              <w:t>Gilliam</w:t>
            </w:r>
          </w:p>
        </w:tc>
        <w:tc>
          <w:tcPr>
            <w:tcW w:w="2179" w:type="dxa"/>
            <w:shd w:val="clear" w:color="auto" w:fill="auto"/>
          </w:tcPr>
          <w:p w:rsidR="00055163" w:rsidRPr="00055163" w:rsidRDefault="00055163" w:rsidP="00055163">
            <w:pPr>
              <w:ind w:firstLine="0"/>
            </w:pPr>
            <w:r>
              <w:t>Gilliard</w:t>
            </w:r>
          </w:p>
        </w:tc>
        <w:tc>
          <w:tcPr>
            <w:tcW w:w="2180" w:type="dxa"/>
            <w:shd w:val="clear" w:color="auto" w:fill="auto"/>
          </w:tcPr>
          <w:p w:rsidR="00055163" w:rsidRPr="00055163" w:rsidRDefault="00055163" w:rsidP="00055163">
            <w:pPr>
              <w:ind w:firstLine="0"/>
            </w:pPr>
            <w:r>
              <w:t>Govan</w:t>
            </w:r>
          </w:p>
        </w:tc>
      </w:tr>
      <w:tr w:rsidR="00055163" w:rsidRPr="00055163" w:rsidTr="00055163">
        <w:tc>
          <w:tcPr>
            <w:tcW w:w="2179" w:type="dxa"/>
            <w:shd w:val="clear" w:color="auto" w:fill="auto"/>
          </w:tcPr>
          <w:p w:rsidR="00055163" w:rsidRPr="00055163" w:rsidRDefault="00055163" w:rsidP="00055163">
            <w:pPr>
              <w:ind w:firstLine="0"/>
            </w:pPr>
            <w:r>
              <w:t>Haddon</w:t>
            </w:r>
          </w:p>
        </w:tc>
        <w:tc>
          <w:tcPr>
            <w:tcW w:w="2179" w:type="dxa"/>
            <w:shd w:val="clear" w:color="auto" w:fill="auto"/>
          </w:tcPr>
          <w:p w:rsidR="00055163" w:rsidRPr="00055163" w:rsidRDefault="00055163" w:rsidP="00055163">
            <w:pPr>
              <w:ind w:firstLine="0"/>
            </w:pPr>
            <w:r>
              <w:t>Hardee</w:t>
            </w:r>
          </w:p>
        </w:tc>
        <w:tc>
          <w:tcPr>
            <w:tcW w:w="2180" w:type="dxa"/>
            <w:shd w:val="clear" w:color="auto" w:fill="auto"/>
          </w:tcPr>
          <w:p w:rsidR="00055163" w:rsidRPr="00055163" w:rsidRDefault="00055163" w:rsidP="00055163">
            <w:pPr>
              <w:ind w:firstLine="0"/>
            </w:pPr>
            <w:r>
              <w:t>Hart</w:t>
            </w:r>
          </w:p>
        </w:tc>
      </w:tr>
      <w:tr w:rsidR="00055163" w:rsidRPr="00055163" w:rsidTr="00055163">
        <w:tc>
          <w:tcPr>
            <w:tcW w:w="2179" w:type="dxa"/>
            <w:shd w:val="clear" w:color="auto" w:fill="auto"/>
          </w:tcPr>
          <w:p w:rsidR="00055163" w:rsidRPr="00055163" w:rsidRDefault="00055163" w:rsidP="00055163">
            <w:pPr>
              <w:ind w:firstLine="0"/>
            </w:pPr>
            <w:r>
              <w:t>Henderson-Myers</w:t>
            </w:r>
          </w:p>
        </w:tc>
        <w:tc>
          <w:tcPr>
            <w:tcW w:w="2179" w:type="dxa"/>
            <w:shd w:val="clear" w:color="auto" w:fill="auto"/>
          </w:tcPr>
          <w:p w:rsidR="00055163" w:rsidRPr="00055163" w:rsidRDefault="00055163" w:rsidP="00055163">
            <w:pPr>
              <w:ind w:firstLine="0"/>
            </w:pPr>
            <w:r>
              <w:t>Henegan</w:t>
            </w:r>
          </w:p>
        </w:tc>
        <w:tc>
          <w:tcPr>
            <w:tcW w:w="2180" w:type="dxa"/>
            <w:shd w:val="clear" w:color="auto" w:fill="auto"/>
          </w:tcPr>
          <w:p w:rsidR="00055163" w:rsidRPr="00055163" w:rsidRDefault="00055163" w:rsidP="00055163">
            <w:pPr>
              <w:ind w:firstLine="0"/>
            </w:pPr>
            <w:r>
              <w:t>Herbkersman</w:t>
            </w:r>
          </w:p>
        </w:tc>
      </w:tr>
      <w:tr w:rsidR="00055163" w:rsidRPr="00055163" w:rsidTr="00055163">
        <w:tc>
          <w:tcPr>
            <w:tcW w:w="2179" w:type="dxa"/>
            <w:shd w:val="clear" w:color="auto" w:fill="auto"/>
          </w:tcPr>
          <w:p w:rsidR="00055163" w:rsidRPr="00055163" w:rsidRDefault="00055163" w:rsidP="00055163">
            <w:pPr>
              <w:ind w:firstLine="0"/>
            </w:pPr>
            <w:r>
              <w:t>Hewitt</w:t>
            </w:r>
          </w:p>
        </w:tc>
        <w:tc>
          <w:tcPr>
            <w:tcW w:w="2179" w:type="dxa"/>
            <w:shd w:val="clear" w:color="auto" w:fill="auto"/>
          </w:tcPr>
          <w:p w:rsidR="00055163" w:rsidRPr="00055163" w:rsidRDefault="00055163" w:rsidP="00055163">
            <w:pPr>
              <w:ind w:firstLine="0"/>
            </w:pPr>
            <w:r>
              <w:t>Hixon</w:t>
            </w:r>
          </w:p>
        </w:tc>
        <w:tc>
          <w:tcPr>
            <w:tcW w:w="2180" w:type="dxa"/>
            <w:shd w:val="clear" w:color="auto" w:fill="auto"/>
          </w:tcPr>
          <w:p w:rsidR="00055163" w:rsidRPr="00055163" w:rsidRDefault="00055163" w:rsidP="00055163">
            <w:pPr>
              <w:ind w:firstLine="0"/>
            </w:pPr>
            <w:r>
              <w:t>Hosey</w:t>
            </w:r>
          </w:p>
        </w:tc>
      </w:tr>
      <w:tr w:rsidR="00055163" w:rsidRPr="00055163" w:rsidTr="00055163">
        <w:tc>
          <w:tcPr>
            <w:tcW w:w="2179" w:type="dxa"/>
            <w:shd w:val="clear" w:color="auto" w:fill="auto"/>
          </w:tcPr>
          <w:p w:rsidR="00055163" w:rsidRPr="00055163" w:rsidRDefault="00055163" w:rsidP="00055163">
            <w:pPr>
              <w:ind w:firstLine="0"/>
            </w:pPr>
            <w:r>
              <w:t>Huggins</w:t>
            </w:r>
          </w:p>
        </w:tc>
        <w:tc>
          <w:tcPr>
            <w:tcW w:w="2179" w:type="dxa"/>
            <w:shd w:val="clear" w:color="auto" w:fill="auto"/>
          </w:tcPr>
          <w:p w:rsidR="00055163" w:rsidRPr="00055163" w:rsidRDefault="00055163" w:rsidP="00055163">
            <w:pPr>
              <w:ind w:firstLine="0"/>
            </w:pPr>
            <w:r>
              <w:t>Hyde</w:t>
            </w:r>
          </w:p>
        </w:tc>
        <w:tc>
          <w:tcPr>
            <w:tcW w:w="2180" w:type="dxa"/>
            <w:shd w:val="clear" w:color="auto" w:fill="auto"/>
          </w:tcPr>
          <w:p w:rsidR="00055163" w:rsidRPr="00055163" w:rsidRDefault="00055163" w:rsidP="00055163">
            <w:pPr>
              <w:ind w:firstLine="0"/>
            </w:pPr>
            <w:r>
              <w:t>Jefferson</w:t>
            </w:r>
          </w:p>
        </w:tc>
      </w:tr>
      <w:tr w:rsidR="00055163" w:rsidRPr="00055163" w:rsidTr="00055163">
        <w:tc>
          <w:tcPr>
            <w:tcW w:w="2179" w:type="dxa"/>
            <w:shd w:val="clear" w:color="auto" w:fill="auto"/>
          </w:tcPr>
          <w:p w:rsidR="00055163" w:rsidRPr="00055163" w:rsidRDefault="00055163" w:rsidP="00055163">
            <w:pPr>
              <w:ind w:firstLine="0"/>
            </w:pPr>
            <w:r>
              <w:t>Johnson</w:t>
            </w:r>
          </w:p>
        </w:tc>
        <w:tc>
          <w:tcPr>
            <w:tcW w:w="2179" w:type="dxa"/>
            <w:shd w:val="clear" w:color="auto" w:fill="auto"/>
          </w:tcPr>
          <w:p w:rsidR="00055163" w:rsidRPr="00055163" w:rsidRDefault="00055163" w:rsidP="00055163">
            <w:pPr>
              <w:ind w:firstLine="0"/>
            </w:pPr>
            <w:r>
              <w:t>Jones</w:t>
            </w:r>
          </w:p>
        </w:tc>
        <w:tc>
          <w:tcPr>
            <w:tcW w:w="2180" w:type="dxa"/>
            <w:shd w:val="clear" w:color="auto" w:fill="auto"/>
          </w:tcPr>
          <w:p w:rsidR="00055163" w:rsidRPr="00055163" w:rsidRDefault="00055163" w:rsidP="00055163">
            <w:pPr>
              <w:ind w:firstLine="0"/>
            </w:pPr>
            <w:r>
              <w:t>Jordan</w:t>
            </w:r>
          </w:p>
        </w:tc>
      </w:tr>
      <w:tr w:rsidR="00055163" w:rsidRPr="00055163" w:rsidTr="00055163">
        <w:tc>
          <w:tcPr>
            <w:tcW w:w="2179" w:type="dxa"/>
            <w:shd w:val="clear" w:color="auto" w:fill="auto"/>
          </w:tcPr>
          <w:p w:rsidR="00055163" w:rsidRPr="00055163" w:rsidRDefault="00055163" w:rsidP="00055163">
            <w:pPr>
              <w:ind w:firstLine="0"/>
            </w:pPr>
            <w:r>
              <w:t>Kimmons</w:t>
            </w:r>
          </w:p>
        </w:tc>
        <w:tc>
          <w:tcPr>
            <w:tcW w:w="2179" w:type="dxa"/>
            <w:shd w:val="clear" w:color="auto" w:fill="auto"/>
          </w:tcPr>
          <w:p w:rsidR="00055163" w:rsidRPr="00055163" w:rsidRDefault="00055163" w:rsidP="00055163">
            <w:pPr>
              <w:ind w:firstLine="0"/>
            </w:pPr>
            <w:r>
              <w:t>King</w:t>
            </w:r>
          </w:p>
        </w:tc>
        <w:tc>
          <w:tcPr>
            <w:tcW w:w="2180" w:type="dxa"/>
            <w:shd w:val="clear" w:color="auto" w:fill="auto"/>
          </w:tcPr>
          <w:p w:rsidR="00055163" w:rsidRPr="00055163" w:rsidRDefault="00055163" w:rsidP="00055163">
            <w:pPr>
              <w:ind w:firstLine="0"/>
            </w:pPr>
            <w:r>
              <w:t>Kirby</w:t>
            </w:r>
          </w:p>
        </w:tc>
      </w:tr>
      <w:tr w:rsidR="00055163" w:rsidRPr="00055163" w:rsidTr="00055163">
        <w:tc>
          <w:tcPr>
            <w:tcW w:w="2179" w:type="dxa"/>
            <w:shd w:val="clear" w:color="auto" w:fill="auto"/>
          </w:tcPr>
          <w:p w:rsidR="00055163" w:rsidRPr="00055163" w:rsidRDefault="00055163" w:rsidP="00055163">
            <w:pPr>
              <w:ind w:firstLine="0"/>
            </w:pPr>
            <w:r>
              <w:t>Ligon</w:t>
            </w:r>
          </w:p>
        </w:tc>
        <w:tc>
          <w:tcPr>
            <w:tcW w:w="2179" w:type="dxa"/>
            <w:shd w:val="clear" w:color="auto" w:fill="auto"/>
          </w:tcPr>
          <w:p w:rsidR="00055163" w:rsidRPr="00055163" w:rsidRDefault="00055163" w:rsidP="00055163">
            <w:pPr>
              <w:ind w:firstLine="0"/>
            </w:pPr>
            <w:r>
              <w:t>Long</w:t>
            </w:r>
          </w:p>
        </w:tc>
        <w:tc>
          <w:tcPr>
            <w:tcW w:w="2180" w:type="dxa"/>
            <w:shd w:val="clear" w:color="auto" w:fill="auto"/>
          </w:tcPr>
          <w:p w:rsidR="00055163" w:rsidRPr="00055163" w:rsidRDefault="00055163" w:rsidP="00055163">
            <w:pPr>
              <w:ind w:firstLine="0"/>
            </w:pPr>
            <w:r>
              <w:t>Lowe</w:t>
            </w:r>
          </w:p>
        </w:tc>
      </w:tr>
      <w:tr w:rsidR="00055163" w:rsidRPr="00055163" w:rsidTr="00055163">
        <w:tc>
          <w:tcPr>
            <w:tcW w:w="2179" w:type="dxa"/>
            <w:shd w:val="clear" w:color="auto" w:fill="auto"/>
          </w:tcPr>
          <w:p w:rsidR="00055163" w:rsidRPr="00055163" w:rsidRDefault="00055163" w:rsidP="00055163">
            <w:pPr>
              <w:ind w:firstLine="0"/>
            </w:pPr>
            <w:r>
              <w:t>Lucas</w:t>
            </w:r>
          </w:p>
        </w:tc>
        <w:tc>
          <w:tcPr>
            <w:tcW w:w="2179" w:type="dxa"/>
            <w:shd w:val="clear" w:color="auto" w:fill="auto"/>
          </w:tcPr>
          <w:p w:rsidR="00055163" w:rsidRPr="00055163" w:rsidRDefault="00055163" w:rsidP="00055163">
            <w:pPr>
              <w:ind w:firstLine="0"/>
            </w:pPr>
            <w:r>
              <w:t>Mack</w:t>
            </w:r>
          </w:p>
        </w:tc>
        <w:tc>
          <w:tcPr>
            <w:tcW w:w="2180" w:type="dxa"/>
            <w:shd w:val="clear" w:color="auto" w:fill="auto"/>
          </w:tcPr>
          <w:p w:rsidR="00055163" w:rsidRPr="00055163" w:rsidRDefault="00055163" w:rsidP="00055163">
            <w:pPr>
              <w:ind w:firstLine="0"/>
            </w:pPr>
            <w:r>
              <w:t>Magnuson</w:t>
            </w:r>
          </w:p>
        </w:tc>
      </w:tr>
      <w:tr w:rsidR="00055163" w:rsidRPr="00055163" w:rsidTr="00055163">
        <w:tc>
          <w:tcPr>
            <w:tcW w:w="2179" w:type="dxa"/>
            <w:shd w:val="clear" w:color="auto" w:fill="auto"/>
          </w:tcPr>
          <w:p w:rsidR="00055163" w:rsidRPr="00055163" w:rsidRDefault="00055163" w:rsidP="00055163">
            <w:pPr>
              <w:ind w:firstLine="0"/>
            </w:pPr>
            <w:r>
              <w:t>Martin</w:t>
            </w:r>
          </w:p>
        </w:tc>
        <w:tc>
          <w:tcPr>
            <w:tcW w:w="2179" w:type="dxa"/>
            <w:shd w:val="clear" w:color="auto" w:fill="auto"/>
          </w:tcPr>
          <w:p w:rsidR="00055163" w:rsidRPr="00055163" w:rsidRDefault="00055163" w:rsidP="00055163">
            <w:pPr>
              <w:ind w:firstLine="0"/>
            </w:pPr>
            <w:r>
              <w:t>Matthews</w:t>
            </w:r>
          </w:p>
        </w:tc>
        <w:tc>
          <w:tcPr>
            <w:tcW w:w="2180" w:type="dxa"/>
            <w:shd w:val="clear" w:color="auto" w:fill="auto"/>
          </w:tcPr>
          <w:p w:rsidR="00055163" w:rsidRPr="00055163" w:rsidRDefault="00055163" w:rsidP="00055163">
            <w:pPr>
              <w:ind w:firstLine="0"/>
            </w:pPr>
            <w:r>
              <w:t>McCravy</w:t>
            </w:r>
          </w:p>
        </w:tc>
      </w:tr>
      <w:tr w:rsidR="00055163" w:rsidRPr="00055163" w:rsidTr="00055163">
        <w:tc>
          <w:tcPr>
            <w:tcW w:w="2179" w:type="dxa"/>
            <w:shd w:val="clear" w:color="auto" w:fill="auto"/>
          </w:tcPr>
          <w:p w:rsidR="00055163" w:rsidRPr="00055163" w:rsidRDefault="00055163" w:rsidP="00055163">
            <w:pPr>
              <w:ind w:firstLine="0"/>
            </w:pPr>
            <w:r>
              <w:t>McDaniel</w:t>
            </w:r>
          </w:p>
        </w:tc>
        <w:tc>
          <w:tcPr>
            <w:tcW w:w="2179" w:type="dxa"/>
            <w:shd w:val="clear" w:color="auto" w:fill="auto"/>
          </w:tcPr>
          <w:p w:rsidR="00055163" w:rsidRPr="00055163" w:rsidRDefault="00055163" w:rsidP="00055163">
            <w:pPr>
              <w:ind w:firstLine="0"/>
            </w:pPr>
            <w:r>
              <w:t>McGinnis</w:t>
            </w:r>
          </w:p>
        </w:tc>
        <w:tc>
          <w:tcPr>
            <w:tcW w:w="2180" w:type="dxa"/>
            <w:shd w:val="clear" w:color="auto" w:fill="auto"/>
          </w:tcPr>
          <w:p w:rsidR="00055163" w:rsidRPr="00055163" w:rsidRDefault="00055163" w:rsidP="00055163">
            <w:pPr>
              <w:ind w:firstLine="0"/>
            </w:pPr>
            <w:r>
              <w:t>McKnight</w:t>
            </w:r>
          </w:p>
        </w:tc>
      </w:tr>
      <w:tr w:rsidR="00055163" w:rsidRPr="00055163" w:rsidTr="00055163">
        <w:tc>
          <w:tcPr>
            <w:tcW w:w="2179" w:type="dxa"/>
            <w:shd w:val="clear" w:color="auto" w:fill="auto"/>
          </w:tcPr>
          <w:p w:rsidR="00055163" w:rsidRPr="00055163" w:rsidRDefault="00055163" w:rsidP="00055163">
            <w:pPr>
              <w:ind w:firstLine="0"/>
            </w:pPr>
            <w:r>
              <w:t>Moore</w:t>
            </w:r>
          </w:p>
        </w:tc>
        <w:tc>
          <w:tcPr>
            <w:tcW w:w="2179" w:type="dxa"/>
            <w:shd w:val="clear" w:color="auto" w:fill="auto"/>
          </w:tcPr>
          <w:p w:rsidR="00055163" w:rsidRPr="00055163" w:rsidRDefault="00055163" w:rsidP="00055163">
            <w:pPr>
              <w:ind w:firstLine="0"/>
            </w:pPr>
            <w:r>
              <w:t>Morgan</w:t>
            </w:r>
          </w:p>
        </w:tc>
        <w:tc>
          <w:tcPr>
            <w:tcW w:w="2180" w:type="dxa"/>
            <w:shd w:val="clear" w:color="auto" w:fill="auto"/>
          </w:tcPr>
          <w:p w:rsidR="00055163" w:rsidRPr="00055163" w:rsidRDefault="00055163" w:rsidP="00055163">
            <w:pPr>
              <w:ind w:firstLine="0"/>
            </w:pPr>
            <w:r>
              <w:t>D. C. Moss</w:t>
            </w:r>
          </w:p>
        </w:tc>
      </w:tr>
      <w:tr w:rsidR="00055163" w:rsidRPr="00055163" w:rsidTr="00055163">
        <w:tc>
          <w:tcPr>
            <w:tcW w:w="2179" w:type="dxa"/>
            <w:shd w:val="clear" w:color="auto" w:fill="auto"/>
          </w:tcPr>
          <w:p w:rsidR="00055163" w:rsidRPr="00055163" w:rsidRDefault="00055163" w:rsidP="00055163">
            <w:pPr>
              <w:ind w:firstLine="0"/>
            </w:pPr>
            <w:r>
              <w:t>V. S. Moss</w:t>
            </w:r>
          </w:p>
        </w:tc>
        <w:tc>
          <w:tcPr>
            <w:tcW w:w="2179" w:type="dxa"/>
            <w:shd w:val="clear" w:color="auto" w:fill="auto"/>
          </w:tcPr>
          <w:p w:rsidR="00055163" w:rsidRPr="00055163" w:rsidRDefault="00055163" w:rsidP="00055163">
            <w:pPr>
              <w:ind w:firstLine="0"/>
            </w:pPr>
            <w:r>
              <w:t>Murphy</w:t>
            </w:r>
          </w:p>
        </w:tc>
        <w:tc>
          <w:tcPr>
            <w:tcW w:w="2180" w:type="dxa"/>
            <w:shd w:val="clear" w:color="auto" w:fill="auto"/>
          </w:tcPr>
          <w:p w:rsidR="00055163" w:rsidRPr="00055163" w:rsidRDefault="00055163" w:rsidP="00055163">
            <w:pPr>
              <w:ind w:firstLine="0"/>
            </w:pPr>
            <w:r>
              <w:t>W. Newton</w:t>
            </w:r>
          </w:p>
        </w:tc>
      </w:tr>
      <w:tr w:rsidR="00055163" w:rsidRPr="00055163" w:rsidTr="00055163">
        <w:tc>
          <w:tcPr>
            <w:tcW w:w="2179" w:type="dxa"/>
            <w:shd w:val="clear" w:color="auto" w:fill="auto"/>
          </w:tcPr>
          <w:p w:rsidR="00055163" w:rsidRPr="00055163" w:rsidRDefault="00055163" w:rsidP="00055163">
            <w:pPr>
              <w:ind w:firstLine="0"/>
            </w:pPr>
            <w:r>
              <w:t>Norrell</w:t>
            </w:r>
          </w:p>
        </w:tc>
        <w:tc>
          <w:tcPr>
            <w:tcW w:w="2179" w:type="dxa"/>
            <w:shd w:val="clear" w:color="auto" w:fill="auto"/>
          </w:tcPr>
          <w:p w:rsidR="00055163" w:rsidRPr="00055163" w:rsidRDefault="00055163" w:rsidP="00055163">
            <w:pPr>
              <w:ind w:firstLine="0"/>
            </w:pPr>
            <w:r>
              <w:t>Oremus</w:t>
            </w:r>
          </w:p>
        </w:tc>
        <w:tc>
          <w:tcPr>
            <w:tcW w:w="2180" w:type="dxa"/>
            <w:shd w:val="clear" w:color="auto" w:fill="auto"/>
          </w:tcPr>
          <w:p w:rsidR="00055163" w:rsidRPr="00055163" w:rsidRDefault="00055163" w:rsidP="00055163">
            <w:pPr>
              <w:ind w:firstLine="0"/>
            </w:pPr>
            <w:r>
              <w:t>Ott</w:t>
            </w:r>
          </w:p>
        </w:tc>
      </w:tr>
      <w:tr w:rsidR="00055163" w:rsidRPr="00055163" w:rsidTr="00055163">
        <w:tc>
          <w:tcPr>
            <w:tcW w:w="2179" w:type="dxa"/>
            <w:shd w:val="clear" w:color="auto" w:fill="auto"/>
          </w:tcPr>
          <w:p w:rsidR="00055163" w:rsidRPr="00055163" w:rsidRDefault="00055163" w:rsidP="00055163">
            <w:pPr>
              <w:ind w:firstLine="0"/>
            </w:pPr>
            <w:r>
              <w:t>Parks</w:t>
            </w:r>
          </w:p>
        </w:tc>
        <w:tc>
          <w:tcPr>
            <w:tcW w:w="2179" w:type="dxa"/>
            <w:shd w:val="clear" w:color="auto" w:fill="auto"/>
          </w:tcPr>
          <w:p w:rsidR="00055163" w:rsidRPr="00055163" w:rsidRDefault="00055163" w:rsidP="00055163">
            <w:pPr>
              <w:ind w:firstLine="0"/>
            </w:pPr>
            <w:r>
              <w:t>Pendarvis</w:t>
            </w:r>
          </w:p>
        </w:tc>
        <w:tc>
          <w:tcPr>
            <w:tcW w:w="2180" w:type="dxa"/>
            <w:shd w:val="clear" w:color="auto" w:fill="auto"/>
          </w:tcPr>
          <w:p w:rsidR="00055163" w:rsidRPr="00055163" w:rsidRDefault="00055163" w:rsidP="00055163">
            <w:pPr>
              <w:ind w:firstLine="0"/>
            </w:pPr>
            <w:r>
              <w:t>Pope</w:t>
            </w:r>
          </w:p>
        </w:tc>
      </w:tr>
      <w:tr w:rsidR="00055163" w:rsidRPr="00055163" w:rsidTr="00055163">
        <w:tc>
          <w:tcPr>
            <w:tcW w:w="2179" w:type="dxa"/>
            <w:shd w:val="clear" w:color="auto" w:fill="auto"/>
          </w:tcPr>
          <w:p w:rsidR="00055163" w:rsidRPr="00055163" w:rsidRDefault="00055163" w:rsidP="00055163">
            <w:pPr>
              <w:ind w:firstLine="0"/>
            </w:pPr>
            <w:r>
              <w:t>Ridgeway</w:t>
            </w:r>
          </w:p>
        </w:tc>
        <w:tc>
          <w:tcPr>
            <w:tcW w:w="2179" w:type="dxa"/>
            <w:shd w:val="clear" w:color="auto" w:fill="auto"/>
          </w:tcPr>
          <w:p w:rsidR="00055163" w:rsidRPr="00055163" w:rsidRDefault="00055163" w:rsidP="00055163">
            <w:pPr>
              <w:ind w:firstLine="0"/>
            </w:pPr>
            <w:r>
              <w:t>Rivers</w:t>
            </w:r>
          </w:p>
        </w:tc>
        <w:tc>
          <w:tcPr>
            <w:tcW w:w="2180" w:type="dxa"/>
            <w:shd w:val="clear" w:color="auto" w:fill="auto"/>
          </w:tcPr>
          <w:p w:rsidR="00055163" w:rsidRPr="00055163" w:rsidRDefault="00055163" w:rsidP="00055163">
            <w:pPr>
              <w:ind w:firstLine="0"/>
            </w:pPr>
            <w:r>
              <w:t>Robinson</w:t>
            </w:r>
          </w:p>
        </w:tc>
      </w:tr>
      <w:tr w:rsidR="00055163" w:rsidRPr="00055163" w:rsidTr="00055163">
        <w:tc>
          <w:tcPr>
            <w:tcW w:w="2179" w:type="dxa"/>
            <w:shd w:val="clear" w:color="auto" w:fill="auto"/>
          </w:tcPr>
          <w:p w:rsidR="00055163" w:rsidRPr="00055163" w:rsidRDefault="00055163" w:rsidP="00055163">
            <w:pPr>
              <w:ind w:firstLine="0"/>
            </w:pPr>
            <w:r>
              <w:t>Rose</w:t>
            </w:r>
          </w:p>
        </w:tc>
        <w:tc>
          <w:tcPr>
            <w:tcW w:w="2179" w:type="dxa"/>
            <w:shd w:val="clear" w:color="auto" w:fill="auto"/>
          </w:tcPr>
          <w:p w:rsidR="00055163" w:rsidRPr="00055163" w:rsidRDefault="00055163" w:rsidP="00055163">
            <w:pPr>
              <w:ind w:firstLine="0"/>
            </w:pPr>
            <w:r>
              <w:t>Rutherford</w:t>
            </w:r>
          </w:p>
        </w:tc>
        <w:tc>
          <w:tcPr>
            <w:tcW w:w="2180" w:type="dxa"/>
            <w:shd w:val="clear" w:color="auto" w:fill="auto"/>
          </w:tcPr>
          <w:p w:rsidR="00055163" w:rsidRPr="00055163" w:rsidRDefault="00055163" w:rsidP="00055163">
            <w:pPr>
              <w:ind w:firstLine="0"/>
            </w:pPr>
            <w:r>
              <w:t>Sandifer</w:t>
            </w:r>
          </w:p>
        </w:tc>
      </w:tr>
      <w:tr w:rsidR="00055163" w:rsidRPr="00055163" w:rsidTr="00055163">
        <w:tc>
          <w:tcPr>
            <w:tcW w:w="2179" w:type="dxa"/>
            <w:shd w:val="clear" w:color="auto" w:fill="auto"/>
          </w:tcPr>
          <w:p w:rsidR="00055163" w:rsidRPr="00055163" w:rsidRDefault="00055163" w:rsidP="00055163">
            <w:pPr>
              <w:ind w:firstLine="0"/>
            </w:pPr>
            <w:r>
              <w:t>Simrill</w:t>
            </w:r>
          </w:p>
        </w:tc>
        <w:tc>
          <w:tcPr>
            <w:tcW w:w="2179" w:type="dxa"/>
            <w:shd w:val="clear" w:color="auto" w:fill="auto"/>
          </w:tcPr>
          <w:p w:rsidR="00055163" w:rsidRPr="00055163" w:rsidRDefault="00055163" w:rsidP="00055163">
            <w:pPr>
              <w:ind w:firstLine="0"/>
            </w:pPr>
            <w:r>
              <w:t>G. M. Smith</w:t>
            </w:r>
          </w:p>
        </w:tc>
        <w:tc>
          <w:tcPr>
            <w:tcW w:w="2180" w:type="dxa"/>
            <w:shd w:val="clear" w:color="auto" w:fill="auto"/>
          </w:tcPr>
          <w:p w:rsidR="00055163" w:rsidRPr="00055163" w:rsidRDefault="00055163" w:rsidP="00055163">
            <w:pPr>
              <w:ind w:firstLine="0"/>
            </w:pPr>
            <w:r>
              <w:t>G. R. Smith</w:t>
            </w:r>
          </w:p>
        </w:tc>
      </w:tr>
      <w:tr w:rsidR="00055163" w:rsidRPr="00055163" w:rsidTr="00055163">
        <w:tc>
          <w:tcPr>
            <w:tcW w:w="2179" w:type="dxa"/>
            <w:shd w:val="clear" w:color="auto" w:fill="auto"/>
          </w:tcPr>
          <w:p w:rsidR="00055163" w:rsidRPr="00055163" w:rsidRDefault="00055163" w:rsidP="00055163">
            <w:pPr>
              <w:ind w:firstLine="0"/>
            </w:pPr>
            <w:r>
              <w:t>Sottile</w:t>
            </w:r>
          </w:p>
        </w:tc>
        <w:tc>
          <w:tcPr>
            <w:tcW w:w="2179" w:type="dxa"/>
            <w:shd w:val="clear" w:color="auto" w:fill="auto"/>
          </w:tcPr>
          <w:p w:rsidR="00055163" w:rsidRPr="00055163" w:rsidRDefault="00055163" w:rsidP="00055163">
            <w:pPr>
              <w:ind w:firstLine="0"/>
            </w:pPr>
            <w:r>
              <w:t>Stavrinakis</w:t>
            </w:r>
          </w:p>
        </w:tc>
        <w:tc>
          <w:tcPr>
            <w:tcW w:w="2180" w:type="dxa"/>
            <w:shd w:val="clear" w:color="auto" w:fill="auto"/>
          </w:tcPr>
          <w:p w:rsidR="00055163" w:rsidRPr="00055163" w:rsidRDefault="00055163" w:rsidP="00055163">
            <w:pPr>
              <w:ind w:firstLine="0"/>
            </w:pPr>
            <w:r>
              <w:t>Stringer</w:t>
            </w:r>
          </w:p>
        </w:tc>
      </w:tr>
      <w:tr w:rsidR="00055163" w:rsidRPr="00055163" w:rsidTr="00055163">
        <w:tc>
          <w:tcPr>
            <w:tcW w:w="2179" w:type="dxa"/>
            <w:shd w:val="clear" w:color="auto" w:fill="auto"/>
          </w:tcPr>
          <w:p w:rsidR="00055163" w:rsidRPr="00055163" w:rsidRDefault="00055163" w:rsidP="00055163">
            <w:pPr>
              <w:ind w:firstLine="0"/>
            </w:pPr>
            <w:r>
              <w:t>Tallon</w:t>
            </w:r>
          </w:p>
        </w:tc>
        <w:tc>
          <w:tcPr>
            <w:tcW w:w="2179" w:type="dxa"/>
            <w:shd w:val="clear" w:color="auto" w:fill="auto"/>
          </w:tcPr>
          <w:p w:rsidR="00055163" w:rsidRPr="00055163" w:rsidRDefault="00055163" w:rsidP="00055163">
            <w:pPr>
              <w:ind w:firstLine="0"/>
            </w:pPr>
            <w:r>
              <w:t>Taylor</w:t>
            </w:r>
          </w:p>
        </w:tc>
        <w:tc>
          <w:tcPr>
            <w:tcW w:w="2180" w:type="dxa"/>
            <w:shd w:val="clear" w:color="auto" w:fill="auto"/>
          </w:tcPr>
          <w:p w:rsidR="00055163" w:rsidRPr="00055163" w:rsidRDefault="00055163" w:rsidP="00055163">
            <w:pPr>
              <w:ind w:firstLine="0"/>
            </w:pPr>
            <w:r>
              <w:t>Thayer</w:t>
            </w:r>
          </w:p>
        </w:tc>
      </w:tr>
      <w:tr w:rsidR="00055163" w:rsidRPr="00055163" w:rsidTr="00055163">
        <w:tc>
          <w:tcPr>
            <w:tcW w:w="2179" w:type="dxa"/>
            <w:shd w:val="clear" w:color="auto" w:fill="auto"/>
          </w:tcPr>
          <w:p w:rsidR="00055163" w:rsidRPr="00055163" w:rsidRDefault="00055163" w:rsidP="00055163">
            <w:pPr>
              <w:ind w:firstLine="0"/>
            </w:pPr>
            <w:r>
              <w:t>Thigpen</w:t>
            </w:r>
          </w:p>
        </w:tc>
        <w:tc>
          <w:tcPr>
            <w:tcW w:w="2179" w:type="dxa"/>
            <w:shd w:val="clear" w:color="auto" w:fill="auto"/>
          </w:tcPr>
          <w:p w:rsidR="00055163" w:rsidRPr="00055163" w:rsidRDefault="00055163" w:rsidP="00055163">
            <w:pPr>
              <w:ind w:firstLine="0"/>
            </w:pPr>
            <w:r>
              <w:t>Toole</w:t>
            </w:r>
          </w:p>
        </w:tc>
        <w:tc>
          <w:tcPr>
            <w:tcW w:w="2180" w:type="dxa"/>
            <w:shd w:val="clear" w:color="auto" w:fill="auto"/>
          </w:tcPr>
          <w:p w:rsidR="00055163" w:rsidRPr="00055163" w:rsidRDefault="00055163" w:rsidP="00055163">
            <w:pPr>
              <w:ind w:firstLine="0"/>
            </w:pPr>
            <w:r>
              <w:t>Trantham</w:t>
            </w:r>
          </w:p>
        </w:tc>
      </w:tr>
      <w:tr w:rsidR="00055163" w:rsidRPr="00055163" w:rsidTr="00055163">
        <w:tc>
          <w:tcPr>
            <w:tcW w:w="2179" w:type="dxa"/>
            <w:shd w:val="clear" w:color="auto" w:fill="auto"/>
          </w:tcPr>
          <w:p w:rsidR="00055163" w:rsidRPr="00055163" w:rsidRDefault="00055163" w:rsidP="00055163">
            <w:pPr>
              <w:ind w:firstLine="0"/>
            </w:pPr>
            <w:r>
              <w:t>Weeks</w:t>
            </w:r>
          </w:p>
        </w:tc>
        <w:tc>
          <w:tcPr>
            <w:tcW w:w="2179" w:type="dxa"/>
            <w:shd w:val="clear" w:color="auto" w:fill="auto"/>
          </w:tcPr>
          <w:p w:rsidR="00055163" w:rsidRPr="00055163" w:rsidRDefault="00055163" w:rsidP="00055163">
            <w:pPr>
              <w:ind w:firstLine="0"/>
            </w:pPr>
            <w:r>
              <w:t>West</w:t>
            </w:r>
          </w:p>
        </w:tc>
        <w:tc>
          <w:tcPr>
            <w:tcW w:w="2180" w:type="dxa"/>
            <w:shd w:val="clear" w:color="auto" w:fill="auto"/>
          </w:tcPr>
          <w:p w:rsidR="00055163" w:rsidRPr="00055163" w:rsidRDefault="00055163" w:rsidP="00055163">
            <w:pPr>
              <w:ind w:firstLine="0"/>
            </w:pPr>
            <w:r>
              <w:t>Wetmore</w:t>
            </w:r>
          </w:p>
        </w:tc>
      </w:tr>
      <w:tr w:rsidR="00055163" w:rsidRPr="00055163" w:rsidTr="00055163">
        <w:tc>
          <w:tcPr>
            <w:tcW w:w="2179" w:type="dxa"/>
            <w:shd w:val="clear" w:color="auto" w:fill="auto"/>
          </w:tcPr>
          <w:p w:rsidR="00055163" w:rsidRPr="00055163" w:rsidRDefault="00055163" w:rsidP="00055163">
            <w:pPr>
              <w:ind w:firstLine="0"/>
            </w:pPr>
            <w:r>
              <w:t>Wheeler</w:t>
            </w:r>
          </w:p>
        </w:tc>
        <w:tc>
          <w:tcPr>
            <w:tcW w:w="2179" w:type="dxa"/>
            <w:shd w:val="clear" w:color="auto" w:fill="auto"/>
          </w:tcPr>
          <w:p w:rsidR="00055163" w:rsidRPr="00055163" w:rsidRDefault="00055163" w:rsidP="00055163">
            <w:pPr>
              <w:ind w:firstLine="0"/>
            </w:pPr>
            <w:r>
              <w:t>White</w:t>
            </w:r>
          </w:p>
        </w:tc>
        <w:tc>
          <w:tcPr>
            <w:tcW w:w="2180" w:type="dxa"/>
            <w:shd w:val="clear" w:color="auto" w:fill="auto"/>
          </w:tcPr>
          <w:p w:rsidR="00055163" w:rsidRPr="00055163" w:rsidRDefault="00055163" w:rsidP="00055163">
            <w:pPr>
              <w:ind w:firstLine="0"/>
            </w:pPr>
            <w:r>
              <w:t>Whitmire</w:t>
            </w:r>
          </w:p>
        </w:tc>
      </w:tr>
      <w:tr w:rsidR="00055163" w:rsidRPr="00055163" w:rsidTr="00055163">
        <w:tc>
          <w:tcPr>
            <w:tcW w:w="2179" w:type="dxa"/>
            <w:shd w:val="clear" w:color="auto" w:fill="auto"/>
          </w:tcPr>
          <w:p w:rsidR="00055163" w:rsidRPr="00055163" w:rsidRDefault="00055163" w:rsidP="00055163">
            <w:pPr>
              <w:keepNext/>
              <w:ind w:firstLine="0"/>
            </w:pPr>
            <w:r>
              <w:t>S. Williams</w:t>
            </w:r>
          </w:p>
        </w:tc>
        <w:tc>
          <w:tcPr>
            <w:tcW w:w="2179" w:type="dxa"/>
            <w:shd w:val="clear" w:color="auto" w:fill="auto"/>
          </w:tcPr>
          <w:p w:rsidR="00055163" w:rsidRPr="00055163" w:rsidRDefault="00055163" w:rsidP="00055163">
            <w:pPr>
              <w:keepNext/>
              <w:ind w:firstLine="0"/>
            </w:pPr>
            <w:r>
              <w:t>Willis</w:t>
            </w:r>
          </w:p>
        </w:tc>
        <w:tc>
          <w:tcPr>
            <w:tcW w:w="2180" w:type="dxa"/>
            <w:shd w:val="clear" w:color="auto" w:fill="auto"/>
          </w:tcPr>
          <w:p w:rsidR="00055163" w:rsidRPr="00055163" w:rsidRDefault="00055163" w:rsidP="00055163">
            <w:pPr>
              <w:keepNext/>
              <w:ind w:firstLine="0"/>
            </w:pPr>
            <w:r>
              <w:t>Wooten</w:t>
            </w:r>
          </w:p>
        </w:tc>
      </w:tr>
      <w:tr w:rsidR="00055163" w:rsidRPr="00055163" w:rsidTr="00055163">
        <w:tc>
          <w:tcPr>
            <w:tcW w:w="2179" w:type="dxa"/>
            <w:shd w:val="clear" w:color="auto" w:fill="auto"/>
          </w:tcPr>
          <w:p w:rsidR="00055163" w:rsidRPr="00055163" w:rsidRDefault="00055163" w:rsidP="00055163">
            <w:pPr>
              <w:keepNext/>
              <w:ind w:firstLine="0"/>
            </w:pPr>
            <w:r>
              <w:t>Yow</w:t>
            </w:r>
          </w:p>
        </w:tc>
        <w:tc>
          <w:tcPr>
            <w:tcW w:w="2179" w:type="dxa"/>
            <w:shd w:val="clear" w:color="auto" w:fill="auto"/>
          </w:tcPr>
          <w:p w:rsidR="00055163" w:rsidRPr="00055163" w:rsidRDefault="00055163" w:rsidP="00055163">
            <w:pPr>
              <w:keepNext/>
              <w:ind w:firstLine="0"/>
            </w:pPr>
          </w:p>
        </w:tc>
        <w:tc>
          <w:tcPr>
            <w:tcW w:w="2180" w:type="dxa"/>
            <w:shd w:val="clear" w:color="auto" w:fill="auto"/>
          </w:tcPr>
          <w:p w:rsidR="00055163" w:rsidRPr="00055163" w:rsidRDefault="00055163" w:rsidP="00055163">
            <w:pPr>
              <w:keepNext/>
              <w:ind w:firstLine="0"/>
            </w:pPr>
          </w:p>
        </w:tc>
      </w:tr>
    </w:tbl>
    <w:p w:rsidR="00055163" w:rsidRDefault="00055163" w:rsidP="00055163"/>
    <w:p w:rsidR="00055163" w:rsidRDefault="00055163" w:rsidP="00055163">
      <w:pPr>
        <w:jc w:val="center"/>
        <w:rPr>
          <w:b/>
        </w:rPr>
      </w:pPr>
      <w:r w:rsidRPr="00055163">
        <w:rPr>
          <w:b/>
        </w:rPr>
        <w:t>Total--109</w:t>
      </w:r>
    </w:p>
    <w:p w:rsidR="00055163" w:rsidRDefault="00055163" w:rsidP="00055163">
      <w:pPr>
        <w:jc w:val="center"/>
        <w:rPr>
          <w:b/>
        </w:rPr>
      </w:pPr>
    </w:p>
    <w:p w:rsidR="00055163" w:rsidRDefault="00055163" w:rsidP="00055163">
      <w:pPr>
        <w:ind w:firstLine="0"/>
      </w:pPr>
      <w:r w:rsidRPr="00055163">
        <w:t xml:space="preserve"> </w:t>
      </w:r>
      <w:r>
        <w:t>Those who voted in the negative are:</w:t>
      </w:r>
    </w:p>
    <w:p w:rsidR="00055163" w:rsidRDefault="00055163" w:rsidP="00055163"/>
    <w:p w:rsidR="00055163" w:rsidRDefault="00055163" w:rsidP="00055163">
      <w:pPr>
        <w:jc w:val="center"/>
        <w:rPr>
          <w:b/>
        </w:rPr>
      </w:pPr>
      <w:r w:rsidRPr="00055163">
        <w:rPr>
          <w:b/>
        </w:rPr>
        <w:t>Total--0</w:t>
      </w:r>
    </w:p>
    <w:p w:rsidR="00055163" w:rsidRDefault="00055163" w:rsidP="00055163">
      <w:pPr>
        <w:jc w:val="center"/>
        <w:rPr>
          <w:b/>
        </w:rPr>
      </w:pPr>
    </w:p>
    <w:p w:rsidR="00055163" w:rsidRDefault="00055163" w:rsidP="00055163">
      <w:r>
        <w:t xml:space="preserve">So, the Bill was read the second time and ordered to third reading.  </w:t>
      </w:r>
    </w:p>
    <w:p w:rsidR="00055163" w:rsidRDefault="00055163" w:rsidP="00055163"/>
    <w:p w:rsidR="00055163" w:rsidRDefault="00055163" w:rsidP="00055163">
      <w:pPr>
        <w:keepNext/>
        <w:jc w:val="center"/>
        <w:rPr>
          <w:b/>
        </w:rPr>
      </w:pPr>
      <w:r w:rsidRPr="00055163">
        <w:rPr>
          <w:b/>
        </w:rPr>
        <w:t>S. 1121--ORDERED TO THIRD READING</w:t>
      </w:r>
    </w:p>
    <w:p w:rsidR="00055163" w:rsidRDefault="00055163" w:rsidP="00055163">
      <w:pPr>
        <w:keepNext/>
      </w:pPr>
      <w:r>
        <w:t>The following Bill was taken up:</w:t>
      </w:r>
    </w:p>
    <w:p w:rsidR="00055163" w:rsidRDefault="00055163" w:rsidP="00055163">
      <w:pPr>
        <w:keepNext/>
      </w:pPr>
      <w:bookmarkStart w:id="37" w:name="include_clip_start_97"/>
      <w:bookmarkEnd w:id="37"/>
    </w:p>
    <w:p w:rsidR="00055163" w:rsidRDefault="00055163" w:rsidP="00055163">
      <w:r>
        <w:t xml:space="preserve">S. 1121 -- Senators Hutto and M. B. Matthews: A BILL TO CONSOLIDATE HAMPTON COUNTY SCHOOL DISTRICT NO. 1 AND HAMPTON COUNTY SCHOOL DISTRICT NO. 2 INTO ONE SCHOOL DISTRICT TO BE KNOWN AS THE HAMPTON </w:t>
      </w:r>
      <w:r>
        <w:lastRenderedPageBreak/>
        <w:t>COUNTY SCHOOL DISTRICT; TO ABOLISH HAMPTON COUNTY SCHOOL DISTRICT NO. 1 AND HAMPTON COUNTY SCHOOL DISTRICT NO. 2 ON JULY 1, 2021; TO PROVIDE THAT THE HAMPTON COUNTY SCHOOL DISTRICT MUST BE GOVERNED BY A BOARD OF TRUSTEES CONSISTING OF SEVEN MEMBERS, WHICH INITIALLY MUST BE APPOINTED 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EVERY TWO OR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THE GOVERNING BODY OF HAMPTON COUNTY SHALL APPROVE AN ANNUAL TAX LEVY IN ORDER TO OBTAIN FUNDS FOR SCHOOL PURPOSES AS PROVIDED IN THIS ACT.</w:t>
      </w:r>
    </w:p>
    <w:p w:rsidR="00055163" w:rsidRDefault="00055163" w:rsidP="00055163">
      <w:bookmarkStart w:id="38" w:name="include_clip_end_97"/>
      <w:bookmarkEnd w:id="38"/>
    </w:p>
    <w:p w:rsidR="00055163" w:rsidRDefault="00055163" w:rsidP="00055163">
      <w:r>
        <w:t>Rep. S. WILLIAMS explained the Bill.</w:t>
      </w:r>
    </w:p>
    <w:p w:rsidR="00055163" w:rsidRDefault="00055163" w:rsidP="00055163"/>
    <w:p w:rsidR="00055163" w:rsidRDefault="00055163" w:rsidP="00055163">
      <w:r>
        <w:t xml:space="preserve">The yeas and nays were taken resulting as follows: </w:t>
      </w:r>
    </w:p>
    <w:p w:rsidR="00055163" w:rsidRDefault="00055163" w:rsidP="00055163">
      <w:pPr>
        <w:jc w:val="center"/>
      </w:pPr>
      <w:r>
        <w:t xml:space="preserve"> </w:t>
      </w:r>
      <w:bookmarkStart w:id="39" w:name="vote_start99"/>
      <w:bookmarkEnd w:id="39"/>
      <w:r>
        <w:t>Yeas 96; Nays 0</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Allison</w:t>
            </w:r>
          </w:p>
        </w:tc>
        <w:tc>
          <w:tcPr>
            <w:tcW w:w="2179" w:type="dxa"/>
            <w:shd w:val="clear" w:color="auto" w:fill="auto"/>
          </w:tcPr>
          <w:p w:rsidR="00055163" w:rsidRPr="00055163" w:rsidRDefault="00055163" w:rsidP="00055163">
            <w:pPr>
              <w:keepNext/>
              <w:ind w:firstLine="0"/>
            </w:pPr>
            <w:r>
              <w:t>Anderson</w:t>
            </w:r>
          </w:p>
        </w:tc>
        <w:tc>
          <w:tcPr>
            <w:tcW w:w="2180" w:type="dxa"/>
            <w:shd w:val="clear" w:color="auto" w:fill="auto"/>
          </w:tcPr>
          <w:p w:rsidR="00055163" w:rsidRPr="00055163" w:rsidRDefault="00055163" w:rsidP="00055163">
            <w:pPr>
              <w:keepNext/>
              <w:ind w:firstLine="0"/>
            </w:pPr>
            <w:r>
              <w:t>Atkinson</w:t>
            </w:r>
          </w:p>
        </w:tc>
      </w:tr>
      <w:tr w:rsidR="00055163" w:rsidRPr="00055163" w:rsidTr="00055163">
        <w:tc>
          <w:tcPr>
            <w:tcW w:w="2179" w:type="dxa"/>
            <w:shd w:val="clear" w:color="auto" w:fill="auto"/>
          </w:tcPr>
          <w:p w:rsidR="00055163" w:rsidRPr="00055163" w:rsidRDefault="00055163" w:rsidP="00055163">
            <w:pPr>
              <w:ind w:firstLine="0"/>
            </w:pPr>
            <w:r>
              <w:t>Bailey</w:t>
            </w:r>
          </w:p>
        </w:tc>
        <w:tc>
          <w:tcPr>
            <w:tcW w:w="2179" w:type="dxa"/>
            <w:shd w:val="clear" w:color="auto" w:fill="auto"/>
          </w:tcPr>
          <w:p w:rsidR="00055163" w:rsidRPr="00055163" w:rsidRDefault="00055163" w:rsidP="00055163">
            <w:pPr>
              <w:ind w:firstLine="0"/>
            </w:pPr>
            <w:r>
              <w:t>Bales</w:t>
            </w:r>
          </w:p>
        </w:tc>
        <w:tc>
          <w:tcPr>
            <w:tcW w:w="2180" w:type="dxa"/>
            <w:shd w:val="clear" w:color="auto" w:fill="auto"/>
          </w:tcPr>
          <w:p w:rsidR="00055163" w:rsidRPr="00055163" w:rsidRDefault="00055163" w:rsidP="00055163">
            <w:pPr>
              <w:ind w:firstLine="0"/>
            </w:pPr>
            <w:r>
              <w:t>Ballentine</w:t>
            </w:r>
          </w:p>
        </w:tc>
      </w:tr>
      <w:tr w:rsidR="00055163" w:rsidRPr="00055163" w:rsidTr="00055163">
        <w:tc>
          <w:tcPr>
            <w:tcW w:w="2179" w:type="dxa"/>
            <w:shd w:val="clear" w:color="auto" w:fill="auto"/>
          </w:tcPr>
          <w:p w:rsidR="00055163" w:rsidRPr="00055163" w:rsidRDefault="00055163" w:rsidP="00055163">
            <w:pPr>
              <w:ind w:firstLine="0"/>
            </w:pPr>
            <w:r>
              <w:t>Bamberg</w:t>
            </w:r>
          </w:p>
        </w:tc>
        <w:tc>
          <w:tcPr>
            <w:tcW w:w="2179" w:type="dxa"/>
            <w:shd w:val="clear" w:color="auto" w:fill="auto"/>
          </w:tcPr>
          <w:p w:rsidR="00055163" w:rsidRPr="00055163" w:rsidRDefault="00055163" w:rsidP="00055163">
            <w:pPr>
              <w:ind w:firstLine="0"/>
            </w:pPr>
            <w:r>
              <w:t>Bannister</w:t>
            </w:r>
          </w:p>
        </w:tc>
        <w:tc>
          <w:tcPr>
            <w:tcW w:w="2180" w:type="dxa"/>
            <w:shd w:val="clear" w:color="auto" w:fill="auto"/>
          </w:tcPr>
          <w:p w:rsidR="00055163" w:rsidRPr="00055163" w:rsidRDefault="00055163" w:rsidP="00055163">
            <w:pPr>
              <w:ind w:firstLine="0"/>
            </w:pPr>
            <w:r>
              <w:t>Bennett</w:t>
            </w:r>
          </w:p>
        </w:tc>
      </w:tr>
      <w:tr w:rsidR="00055163" w:rsidRPr="00055163" w:rsidTr="00055163">
        <w:tc>
          <w:tcPr>
            <w:tcW w:w="2179" w:type="dxa"/>
            <w:shd w:val="clear" w:color="auto" w:fill="auto"/>
          </w:tcPr>
          <w:p w:rsidR="00055163" w:rsidRPr="00055163" w:rsidRDefault="00055163" w:rsidP="00055163">
            <w:pPr>
              <w:ind w:firstLine="0"/>
            </w:pPr>
            <w:r>
              <w:t>Bernstein</w:t>
            </w:r>
          </w:p>
        </w:tc>
        <w:tc>
          <w:tcPr>
            <w:tcW w:w="2179" w:type="dxa"/>
            <w:shd w:val="clear" w:color="auto" w:fill="auto"/>
          </w:tcPr>
          <w:p w:rsidR="00055163" w:rsidRPr="00055163" w:rsidRDefault="00055163" w:rsidP="00055163">
            <w:pPr>
              <w:ind w:firstLine="0"/>
            </w:pPr>
            <w:r>
              <w:t>Blackwell</w:t>
            </w:r>
          </w:p>
        </w:tc>
        <w:tc>
          <w:tcPr>
            <w:tcW w:w="2180" w:type="dxa"/>
            <w:shd w:val="clear" w:color="auto" w:fill="auto"/>
          </w:tcPr>
          <w:p w:rsidR="00055163" w:rsidRPr="00055163" w:rsidRDefault="00055163" w:rsidP="00055163">
            <w:pPr>
              <w:ind w:firstLine="0"/>
            </w:pPr>
            <w:r>
              <w:t>Bradley</w:t>
            </w:r>
          </w:p>
        </w:tc>
      </w:tr>
      <w:tr w:rsidR="00055163" w:rsidRPr="00055163" w:rsidTr="00055163">
        <w:tc>
          <w:tcPr>
            <w:tcW w:w="2179" w:type="dxa"/>
            <w:shd w:val="clear" w:color="auto" w:fill="auto"/>
          </w:tcPr>
          <w:p w:rsidR="00055163" w:rsidRPr="00055163" w:rsidRDefault="00055163" w:rsidP="00055163">
            <w:pPr>
              <w:ind w:firstLine="0"/>
            </w:pPr>
            <w:r>
              <w:t>Brawley</w:t>
            </w:r>
          </w:p>
        </w:tc>
        <w:tc>
          <w:tcPr>
            <w:tcW w:w="2179" w:type="dxa"/>
            <w:shd w:val="clear" w:color="auto" w:fill="auto"/>
          </w:tcPr>
          <w:p w:rsidR="00055163" w:rsidRPr="00055163" w:rsidRDefault="00055163" w:rsidP="00055163">
            <w:pPr>
              <w:ind w:firstLine="0"/>
            </w:pPr>
            <w:r>
              <w:t>Bryant</w:t>
            </w:r>
          </w:p>
        </w:tc>
        <w:tc>
          <w:tcPr>
            <w:tcW w:w="2180" w:type="dxa"/>
            <w:shd w:val="clear" w:color="auto" w:fill="auto"/>
          </w:tcPr>
          <w:p w:rsidR="00055163" w:rsidRPr="00055163" w:rsidRDefault="00055163" w:rsidP="00055163">
            <w:pPr>
              <w:ind w:firstLine="0"/>
            </w:pPr>
            <w:r>
              <w:t>Burns</w:t>
            </w:r>
          </w:p>
        </w:tc>
      </w:tr>
      <w:tr w:rsidR="00055163" w:rsidRPr="00055163" w:rsidTr="00055163">
        <w:tc>
          <w:tcPr>
            <w:tcW w:w="2179" w:type="dxa"/>
            <w:shd w:val="clear" w:color="auto" w:fill="auto"/>
          </w:tcPr>
          <w:p w:rsidR="00055163" w:rsidRPr="00055163" w:rsidRDefault="00055163" w:rsidP="00055163">
            <w:pPr>
              <w:ind w:firstLine="0"/>
            </w:pPr>
            <w:r>
              <w:t>Calhoon</w:t>
            </w:r>
          </w:p>
        </w:tc>
        <w:tc>
          <w:tcPr>
            <w:tcW w:w="2179" w:type="dxa"/>
            <w:shd w:val="clear" w:color="auto" w:fill="auto"/>
          </w:tcPr>
          <w:p w:rsidR="00055163" w:rsidRPr="00055163" w:rsidRDefault="00055163" w:rsidP="00055163">
            <w:pPr>
              <w:ind w:firstLine="0"/>
            </w:pPr>
            <w:r>
              <w:t>Caskey</w:t>
            </w:r>
          </w:p>
        </w:tc>
        <w:tc>
          <w:tcPr>
            <w:tcW w:w="2180" w:type="dxa"/>
            <w:shd w:val="clear" w:color="auto" w:fill="auto"/>
          </w:tcPr>
          <w:p w:rsidR="00055163" w:rsidRPr="00055163" w:rsidRDefault="00055163" w:rsidP="00055163">
            <w:pPr>
              <w:ind w:firstLine="0"/>
            </w:pPr>
            <w:r>
              <w:t>Chumley</w:t>
            </w:r>
          </w:p>
        </w:tc>
      </w:tr>
      <w:tr w:rsidR="00055163" w:rsidRPr="00055163" w:rsidTr="00055163">
        <w:tc>
          <w:tcPr>
            <w:tcW w:w="2179" w:type="dxa"/>
            <w:shd w:val="clear" w:color="auto" w:fill="auto"/>
          </w:tcPr>
          <w:p w:rsidR="00055163" w:rsidRPr="00055163" w:rsidRDefault="00055163" w:rsidP="00055163">
            <w:pPr>
              <w:ind w:firstLine="0"/>
            </w:pPr>
            <w:r>
              <w:t>Clary</w:t>
            </w:r>
          </w:p>
        </w:tc>
        <w:tc>
          <w:tcPr>
            <w:tcW w:w="2179" w:type="dxa"/>
            <w:shd w:val="clear" w:color="auto" w:fill="auto"/>
          </w:tcPr>
          <w:p w:rsidR="00055163" w:rsidRPr="00055163" w:rsidRDefault="00055163" w:rsidP="00055163">
            <w:pPr>
              <w:ind w:firstLine="0"/>
            </w:pPr>
            <w:r>
              <w:t>Clyburn</w:t>
            </w:r>
          </w:p>
        </w:tc>
        <w:tc>
          <w:tcPr>
            <w:tcW w:w="2180" w:type="dxa"/>
            <w:shd w:val="clear" w:color="auto" w:fill="auto"/>
          </w:tcPr>
          <w:p w:rsidR="00055163" w:rsidRPr="00055163" w:rsidRDefault="00055163" w:rsidP="00055163">
            <w:pPr>
              <w:ind w:firstLine="0"/>
            </w:pPr>
            <w:r>
              <w:t>Cogswell</w:t>
            </w:r>
          </w:p>
        </w:tc>
      </w:tr>
      <w:tr w:rsidR="00055163" w:rsidRPr="00055163" w:rsidTr="00055163">
        <w:tc>
          <w:tcPr>
            <w:tcW w:w="2179" w:type="dxa"/>
            <w:shd w:val="clear" w:color="auto" w:fill="auto"/>
          </w:tcPr>
          <w:p w:rsidR="00055163" w:rsidRPr="00055163" w:rsidRDefault="00055163" w:rsidP="00055163">
            <w:pPr>
              <w:ind w:firstLine="0"/>
            </w:pPr>
            <w:r>
              <w:lastRenderedPageBreak/>
              <w:t>Collins</w:t>
            </w:r>
          </w:p>
        </w:tc>
        <w:tc>
          <w:tcPr>
            <w:tcW w:w="2179" w:type="dxa"/>
            <w:shd w:val="clear" w:color="auto" w:fill="auto"/>
          </w:tcPr>
          <w:p w:rsidR="00055163" w:rsidRPr="00055163" w:rsidRDefault="00055163" w:rsidP="00055163">
            <w:pPr>
              <w:ind w:firstLine="0"/>
            </w:pPr>
            <w:r>
              <w:t>B. Cox</w:t>
            </w:r>
          </w:p>
        </w:tc>
        <w:tc>
          <w:tcPr>
            <w:tcW w:w="2180" w:type="dxa"/>
            <w:shd w:val="clear" w:color="auto" w:fill="auto"/>
          </w:tcPr>
          <w:p w:rsidR="00055163" w:rsidRPr="00055163" w:rsidRDefault="00055163" w:rsidP="00055163">
            <w:pPr>
              <w:ind w:firstLine="0"/>
            </w:pPr>
            <w:r>
              <w:t>W. Cox</w:t>
            </w:r>
          </w:p>
        </w:tc>
      </w:tr>
      <w:tr w:rsidR="00055163" w:rsidRPr="00055163" w:rsidTr="00055163">
        <w:tc>
          <w:tcPr>
            <w:tcW w:w="2179" w:type="dxa"/>
            <w:shd w:val="clear" w:color="auto" w:fill="auto"/>
          </w:tcPr>
          <w:p w:rsidR="00055163" w:rsidRPr="00055163" w:rsidRDefault="00055163" w:rsidP="00055163">
            <w:pPr>
              <w:ind w:firstLine="0"/>
            </w:pPr>
            <w:r>
              <w:t>Daning</w:t>
            </w:r>
          </w:p>
        </w:tc>
        <w:tc>
          <w:tcPr>
            <w:tcW w:w="2179" w:type="dxa"/>
            <w:shd w:val="clear" w:color="auto" w:fill="auto"/>
          </w:tcPr>
          <w:p w:rsidR="00055163" w:rsidRPr="00055163" w:rsidRDefault="00055163" w:rsidP="00055163">
            <w:pPr>
              <w:ind w:firstLine="0"/>
            </w:pPr>
            <w:r>
              <w:t>Davis</w:t>
            </w:r>
          </w:p>
        </w:tc>
        <w:tc>
          <w:tcPr>
            <w:tcW w:w="2180" w:type="dxa"/>
            <w:shd w:val="clear" w:color="auto" w:fill="auto"/>
          </w:tcPr>
          <w:p w:rsidR="00055163" w:rsidRPr="00055163" w:rsidRDefault="00055163" w:rsidP="00055163">
            <w:pPr>
              <w:ind w:firstLine="0"/>
            </w:pPr>
            <w:r>
              <w:t>Dillard</w:t>
            </w:r>
          </w:p>
        </w:tc>
      </w:tr>
      <w:tr w:rsidR="00055163" w:rsidRPr="00055163" w:rsidTr="00055163">
        <w:tc>
          <w:tcPr>
            <w:tcW w:w="2179" w:type="dxa"/>
            <w:shd w:val="clear" w:color="auto" w:fill="auto"/>
          </w:tcPr>
          <w:p w:rsidR="00055163" w:rsidRPr="00055163" w:rsidRDefault="00055163" w:rsidP="00055163">
            <w:pPr>
              <w:ind w:firstLine="0"/>
            </w:pPr>
            <w:r>
              <w:t>Elliott</w:t>
            </w:r>
          </w:p>
        </w:tc>
        <w:tc>
          <w:tcPr>
            <w:tcW w:w="2179" w:type="dxa"/>
            <w:shd w:val="clear" w:color="auto" w:fill="auto"/>
          </w:tcPr>
          <w:p w:rsidR="00055163" w:rsidRPr="00055163" w:rsidRDefault="00055163" w:rsidP="00055163">
            <w:pPr>
              <w:ind w:firstLine="0"/>
            </w:pPr>
            <w:r>
              <w:t>Erickson</w:t>
            </w:r>
          </w:p>
        </w:tc>
        <w:tc>
          <w:tcPr>
            <w:tcW w:w="2180" w:type="dxa"/>
            <w:shd w:val="clear" w:color="auto" w:fill="auto"/>
          </w:tcPr>
          <w:p w:rsidR="00055163" w:rsidRPr="00055163" w:rsidRDefault="00055163" w:rsidP="00055163">
            <w:pPr>
              <w:ind w:firstLine="0"/>
            </w:pPr>
            <w:r>
              <w:t>Felder</w:t>
            </w:r>
          </w:p>
        </w:tc>
      </w:tr>
      <w:tr w:rsidR="00055163" w:rsidRPr="00055163" w:rsidTr="00055163">
        <w:tc>
          <w:tcPr>
            <w:tcW w:w="2179" w:type="dxa"/>
            <w:shd w:val="clear" w:color="auto" w:fill="auto"/>
          </w:tcPr>
          <w:p w:rsidR="00055163" w:rsidRPr="00055163" w:rsidRDefault="00055163" w:rsidP="00055163">
            <w:pPr>
              <w:ind w:firstLine="0"/>
            </w:pPr>
            <w:r>
              <w:t>Finlay</w:t>
            </w:r>
          </w:p>
        </w:tc>
        <w:tc>
          <w:tcPr>
            <w:tcW w:w="2179" w:type="dxa"/>
            <w:shd w:val="clear" w:color="auto" w:fill="auto"/>
          </w:tcPr>
          <w:p w:rsidR="00055163" w:rsidRPr="00055163" w:rsidRDefault="00055163" w:rsidP="00055163">
            <w:pPr>
              <w:ind w:firstLine="0"/>
            </w:pPr>
            <w:r>
              <w:t>Forrest</w:t>
            </w:r>
          </w:p>
        </w:tc>
        <w:tc>
          <w:tcPr>
            <w:tcW w:w="2180" w:type="dxa"/>
            <w:shd w:val="clear" w:color="auto" w:fill="auto"/>
          </w:tcPr>
          <w:p w:rsidR="00055163" w:rsidRPr="00055163" w:rsidRDefault="00055163" w:rsidP="00055163">
            <w:pPr>
              <w:ind w:firstLine="0"/>
            </w:pPr>
            <w:r>
              <w:t>Forrester</w:t>
            </w:r>
          </w:p>
        </w:tc>
      </w:tr>
      <w:tr w:rsidR="00055163" w:rsidRPr="00055163" w:rsidTr="00055163">
        <w:tc>
          <w:tcPr>
            <w:tcW w:w="2179" w:type="dxa"/>
            <w:shd w:val="clear" w:color="auto" w:fill="auto"/>
          </w:tcPr>
          <w:p w:rsidR="00055163" w:rsidRPr="00055163" w:rsidRDefault="00055163" w:rsidP="00055163">
            <w:pPr>
              <w:ind w:firstLine="0"/>
            </w:pPr>
            <w:r>
              <w:t>Funderburk</w:t>
            </w:r>
          </w:p>
        </w:tc>
        <w:tc>
          <w:tcPr>
            <w:tcW w:w="2179" w:type="dxa"/>
            <w:shd w:val="clear" w:color="auto" w:fill="auto"/>
          </w:tcPr>
          <w:p w:rsidR="00055163" w:rsidRPr="00055163" w:rsidRDefault="00055163" w:rsidP="00055163">
            <w:pPr>
              <w:ind w:firstLine="0"/>
            </w:pPr>
            <w:r>
              <w:t>Gagnon</w:t>
            </w:r>
          </w:p>
        </w:tc>
        <w:tc>
          <w:tcPr>
            <w:tcW w:w="2180" w:type="dxa"/>
            <w:shd w:val="clear" w:color="auto" w:fill="auto"/>
          </w:tcPr>
          <w:p w:rsidR="00055163" w:rsidRPr="00055163" w:rsidRDefault="00055163" w:rsidP="00055163">
            <w:pPr>
              <w:ind w:firstLine="0"/>
            </w:pPr>
            <w:r>
              <w:t>Garvin</w:t>
            </w:r>
          </w:p>
        </w:tc>
      </w:tr>
      <w:tr w:rsidR="00055163" w:rsidRPr="00055163" w:rsidTr="00055163">
        <w:tc>
          <w:tcPr>
            <w:tcW w:w="2179" w:type="dxa"/>
            <w:shd w:val="clear" w:color="auto" w:fill="auto"/>
          </w:tcPr>
          <w:p w:rsidR="00055163" w:rsidRPr="00055163" w:rsidRDefault="00055163" w:rsidP="00055163">
            <w:pPr>
              <w:ind w:firstLine="0"/>
            </w:pPr>
            <w:r>
              <w:t>Gilliam</w:t>
            </w:r>
          </w:p>
        </w:tc>
        <w:tc>
          <w:tcPr>
            <w:tcW w:w="2179" w:type="dxa"/>
            <w:shd w:val="clear" w:color="auto" w:fill="auto"/>
          </w:tcPr>
          <w:p w:rsidR="00055163" w:rsidRPr="00055163" w:rsidRDefault="00055163" w:rsidP="00055163">
            <w:pPr>
              <w:ind w:firstLine="0"/>
            </w:pPr>
            <w:r>
              <w:t>Govan</w:t>
            </w:r>
          </w:p>
        </w:tc>
        <w:tc>
          <w:tcPr>
            <w:tcW w:w="2180" w:type="dxa"/>
            <w:shd w:val="clear" w:color="auto" w:fill="auto"/>
          </w:tcPr>
          <w:p w:rsidR="00055163" w:rsidRPr="00055163" w:rsidRDefault="00055163" w:rsidP="00055163">
            <w:pPr>
              <w:ind w:firstLine="0"/>
            </w:pPr>
            <w:r>
              <w:t>Haddon</w:t>
            </w:r>
          </w:p>
        </w:tc>
      </w:tr>
      <w:tr w:rsidR="00055163" w:rsidRPr="00055163" w:rsidTr="00055163">
        <w:tc>
          <w:tcPr>
            <w:tcW w:w="2179" w:type="dxa"/>
            <w:shd w:val="clear" w:color="auto" w:fill="auto"/>
          </w:tcPr>
          <w:p w:rsidR="00055163" w:rsidRPr="00055163" w:rsidRDefault="00055163" w:rsidP="00055163">
            <w:pPr>
              <w:ind w:firstLine="0"/>
            </w:pPr>
            <w:r>
              <w:t>Hardee</w:t>
            </w:r>
          </w:p>
        </w:tc>
        <w:tc>
          <w:tcPr>
            <w:tcW w:w="2179" w:type="dxa"/>
            <w:shd w:val="clear" w:color="auto" w:fill="auto"/>
          </w:tcPr>
          <w:p w:rsidR="00055163" w:rsidRPr="00055163" w:rsidRDefault="00055163" w:rsidP="00055163">
            <w:pPr>
              <w:ind w:firstLine="0"/>
            </w:pPr>
            <w:r>
              <w:t>Henderson-Myers</w:t>
            </w:r>
          </w:p>
        </w:tc>
        <w:tc>
          <w:tcPr>
            <w:tcW w:w="2180" w:type="dxa"/>
            <w:shd w:val="clear" w:color="auto" w:fill="auto"/>
          </w:tcPr>
          <w:p w:rsidR="00055163" w:rsidRPr="00055163" w:rsidRDefault="00055163" w:rsidP="00055163">
            <w:pPr>
              <w:ind w:firstLine="0"/>
            </w:pPr>
            <w:r>
              <w:t>Henegan</w:t>
            </w:r>
          </w:p>
        </w:tc>
      </w:tr>
      <w:tr w:rsidR="00055163" w:rsidRPr="00055163" w:rsidTr="00055163">
        <w:tc>
          <w:tcPr>
            <w:tcW w:w="2179" w:type="dxa"/>
            <w:shd w:val="clear" w:color="auto" w:fill="auto"/>
          </w:tcPr>
          <w:p w:rsidR="00055163" w:rsidRPr="00055163" w:rsidRDefault="00055163" w:rsidP="00055163">
            <w:pPr>
              <w:ind w:firstLine="0"/>
            </w:pPr>
            <w:r>
              <w:t>Herbkersman</w:t>
            </w:r>
          </w:p>
        </w:tc>
        <w:tc>
          <w:tcPr>
            <w:tcW w:w="2179" w:type="dxa"/>
            <w:shd w:val="clear" w:color="auto" w:fill="auto"/>
          </w:tcPr>
          <w:p w:rsidR="00055163" w:rsidRPr="00055163" w:rsidRDefault="00055163" w:rsidP="00055163">
            <w:pPr>
              <w:ind w:firstLine="0"/>
            </w:pPr>
            <w:r>
              <w:t>Hewitt</w:t>
            </w:r>
          </w:p>
        </w:tc>
        <w:tc>
          <w:tcPr>
            <w:tcW w:w="2180" w:type="dxa"/>
            <w:shd w:val="clear" w:color="auto" w:fill="auto"/>
          </w:tcPr>
          <w:p w:rsidR="00055163" w:rsidRPr="00055163" w:rsidRDefault="00055163" w:rsidP="00055163">
            <w:pPr>
              <w:ind w:firstLine="0"/>
            </w:pPr>
            <w:r>
              <w:t>Hixon</w:t>
            </w:r>
          </w:p>
        </w:tc>
      </w:tr>
      <w:tr w:rsidR="00055163" w:rsidRPr="00055163" w:rsidTr="00055163">
        <w:tc>
          <w:tcPr>
            <w:tcW w:w="2179" w:type="dxa"/>
            <w:shd w:val="clear" w:color="auto" w:fill="auto"/>
          </w:tcPr>
          <w:p w:rsidR="00055163" w:rsidRPr="00055163" w:rsidRDefault="00055163" w:rsidP="00055163">
            <w:pPr>
              <w:ind w:firstLine="0"/>
            </w:pPr>
            <w:r>
              <w:t>Hosey</w:t>
            </w:r>
          </w:p>
        </w:tc>
        <w:tc>
          <w:tcPr>
            <w:tcW w:w="2179" w:type="dxa"/>
            <w:shd w:val="clear" w:color="auto" w:fill="auto"/>
          </w:tcPr>
          <w:p w:rsidR="00055163" w:rsidRPr="00055163" w:rsidRDefault="00055163" w:rsidP="00055163">
            <w:pPr>
              <w:ind w:firstLine="0"/>
            </w:pPr>
            <w:r>
              <w:t>Howard</w:t>
            </w:r>
          </w:p>
        </w:tc>
        <w:tc>
          <w:tcPr>
            <w:tcW w:w="2180" w:type="dxa"/>
            <w:shd w:val="clear" w:color="auto" w:fill="auto"/>
          </w:tcPr>
          <w:p w:rsidR="00055163" w:rsidRPr="00055163" w:rsidRDefault="00055163" w:rsidP="00055163">
            <w:pPr>
              <w:ind w:firstLine="0"/>
            </w:pPr>
            <w:r>
              <w:t>Huggins</w:t>
            </w:r>
          </w:p>
        </w:tc>
      </w:tr>
      <w:tr w:rsidR="00055163" w:rsidRPr="00055163" w:rsidTr="00055163">
        <w:tc>
          <w:tcPr>
            <w:tcW w:w="2179" w:type="dxa"/>
            <w:shd w:val="clear" w:color="auto" w:fill="auto"/>
          </w:tcPr>
          <w:p w:rsidR="00055163" w:rsidRPr="00055163" w:rsidRDefault="00055163" w:rsidP="00055163">
            <w:pPr>
              <w:ind w:firstLine="0"/>
            </w:pPr>
            <w:r>
              <w:t>Hyde</w:t>
            </w:r>
          </w:p>
        </w:tc>
        <w:tc>
          <w:tcPr>
            <w:tcW w:w="2179" w:type="dxa"/>
            <w:shd w:val="clear" w:color="auto" w:fill="auto"/>
          </w:tcPr>
          <w:p w:rsidR="00055163" w:rsidRPr="00055163" w:rsidRDefault="00055163" w:rsidP="00055163">
            <w:pPr>
              <w:ind w:firstLine="0"/>
            </w:pPr>
            <w:r>
              <w:t>Jefferson</w:t>
            </w:r>
          </w:p>
        </w:tc>
        <w:tc>
          <w:tcPr>
            <w:tcW w:w="2180" w:type="dxa"/>
            <w:shd w:val="clear" w:color="auto" w:fill="auto"/>
          </w:tcPr>
          <w:p w:rsidR="00055163" w:rsidRPr="00055163" w:rsidRDefault="00055163" w:rsidP="00055163">
            <w:pPr>
              <w:ind w:firstLine="0"/>
            </w:pPr>
            <w:r>
              <w:t>Jordan</w:t>
            </w:r>
          </w:p>
        </w:tc>
      </w:tr>
      <w:tr w:rsidR="00055163" w:rsidRPr="00055163" w:rsidTr="00055163">
        <w:tc>
          <w:tcPr>
            <w:tcW w:w="2179" w:type="dxa"/>
            <w:shd w:val="clear" w:color="auto" w:fill="auto"/>
          </w:tcPr>
          <w:p w:rsidR="00055163" w:rsidRPr="00055163" w:rsidRDefault="00055163" w:rsidP="00055163">
            <w:pPr>
              <w:ind w:firstLine="0"/>
            </w:pPr>
            <w:r>
              <w:t>Kimmons</w:t>
            </w:r>
          </w:p>
        </w:tc>
        <w:tc>
          <w:tcPr>
            <w:tcW w:w="2179" w:type="dxa"/>
            <w:shd w:val="clear" w:color="auto" w:fill="auto"/>
          </w:tcPr>
          <w:p w:rsidR="00055163" w:rsidRPr="00055163" w:rsidRDefault="00055163" w:rsidP="00055163">
            <w:pPr>
              <w:ind w:firstLine="0"/>
            </w:pPr>
            <w:r>
              <w:t>King</w:t>
            </w:r>
          </w:p>
        </w:tc>
        <w:tc>
          <w:tcPr>
            <w:tcW w:w="2180" w:type="dxa"/>
            <w:shd w:val="clear" w:color="auto" w:fill="auto"/>
          </w:tcPr>
          <w:p w:rsidR="00055163" w:rsidRPr="00055163" w:rsidRDefault="00055163" w:rsidP="00055163">
            <w:pPr>
              <w:ind w:firstLine="0"/>
            </w:pPr>
            <w:r>
              <w:t>Kirby</w:t>
            </w:r>
          </w:p>
        </w:tc>
      </w:tr>
      <w:tr w:rsidR="00055163" w:rsidRPr="00055163" w:rsidTr="00055163">
        <w:tc>
          <w:tcPr>
            <w:tcW w:w="2179" w:type="dxa"/>
            <w:shd w:val="clear" w:color="auto" w:fill="auto"/>
          </w:tcPr>
          <w:p w:rsidR="00055163" w:rsidRPr="00055163" w:rsidRDefault="00055163" w:rsidP="00055163">
            <w:pPr>
              <w:ind w:firstLine="0"/>
            </w:pPr>
            <w:r>
              <w:t>Ligon</w:t>
            </w:r>
          </w:p>
        </w:tc>
        <w:tc>
          <w:tcPr>
            <w:tcW w:w="2179" w:type="dxa"/>
            <w:shd w:val="clear" w:color="auto" w:fill="auto"/>
          </w:tcPr>
          <w:p w:rsidR="00055163" w:rsidRPr="00055163" w:rsidRDefault="00055163" w:rsidP="00055163">
            <w:pPr>
              <w:ind w:firstLine="0"/>
            </w:pPr>
            <w:r>
              <w:t>Long</w:t>
            </w:r>
          </w:p>
        </w:tc>
        <w:tc>
          <w:tcPr>
            <w:tcW w:w="2180" w:type="dxa"/>
            <w:shd w:val="clear" w:color="auto" w:fill="auto"/>
          </w:tcPr>
          <w:p w:rsidR="00055163" w:rsidRPr="00055163" w:rsidRDefault="00055163" w:rsidP="00055163">
            <w:pPr>
              <w:ind w:firstLine="0"/>
            </w:pPr>
            <w:r>
              <w:t>Lowe</w:t>
            </w:r>
          </w:p>
        </w:tc>
      </w:tr>
      <w:tr w:rsidR="00055163" w:rsidRPr="00055163" w:rsidTr="00055163">
        <w:tc>
          <w:tcPr>
            <w:tcW w:w="2179" w:type="dxa"/>
            <w:shd w:val="clear" w:color="auto" w:fill="auto"/>
          </w:tcPr>
          <w:p w:rsidR="00055163" w:rsidRPr="00055163" w:rsidRDefault="00055163" w:rsidP="00055163">
            <w:pPr>
              <w:ind w:firstLine="0"/>
            </w:pPr>
            <w:r>
              <w:t>Lucas</w:t>
            </w:r>
          </w:p>
        </w:tc>
        <w:tc>
          <w:tcPr>
            <w:tcW w:w="2179" w:type="dxa"/>
            <w:shd w:val="clear" w:color="auto" w:fill="auto"/>
          </w:tcPr>
          <w:p w:rsidR="00055163" w:rsidRPr="00055163" w:rsidRDefault="00055163" w:rsidP="00055163">
            <w:pPr>
              <w:ind w:firstLine="0"/>
            </w:pPr>
            <w:r>
              <w:t>Mack</w:t>
            </w:r>
          </w:p>
        </w:tc>
        <w:tc>
          <w:tcPr>
            <w:tcW w:w="2180" w:type="dxa"/>
            <w:shd w:val="clear" w:color="auto" w:fill="auto"/>
          </w:tcPr>
          <w:p w:rsidR="00055163" w:rsidRPr="00055163" w:rsidRDefault="00055163" w:rsidP="00055163">
            <w:pPr>
              <w:ind w:firstLine="0"/>
            </w:pPr>
            <w:r>
              <w:t>Martin</w:t>
            </w:r>
          </w:p>
        </w:tc>
      </w:tr>
      <w:tr w:rsidR="00055163" w:rsidRPr="00055163" w:rsidTr="00055163">
        <w:tc>
          <w:tcPr>
            <w:tcW w:w="2179" w:type="dxa"/>
            <w:shd w:val="clear" w:color="auto" w:fill="auto"/>
          </w:tcPr>
          <w:p w:rsidR="00055163" w:rsidRPr="00055163" w:rsidRDefault="00055163" w:rsidP="00055163">
            <w:pPr>
              <w:ind w:firstLine="0"/>
            </w:pPr>
            <w:r>
              <w:t>Matthews</w:t>
            </w:r>
          </w:p>
        </w:tc>
        <w:tc>
          <w:tcPr>
            <w:tcW w:w="2179" w:type="dxa"/>
            <w:shd w:val="clear" w:color="auto" w:fill="auto"/>
          </w:tcPr>
          <w:p w:rsidR="00055163" w:rsidRPr="00055163" w:rsidRDefault="00055163" w:rsidP="00055163">
            <w:pPr>
              <w:ind w:firstLine="0"/>
            </w:pPr>
            <w:r>
              <w:t>McDaniel</w:t>
            </w:r>
          </w:p>
        </w:tc>
        <w:tc>
          <w:tcPr>
            <w:tcW w:w="2180" w:type="dxa"/>
            <w:shd w:val="clear" w:color="auto" w:fill="auto"/>
          </w:tcPr>
          <w:p w:rsidR="00055163" w:rsidRPr="00055163" w:rsidRDefault="00055163" w:rsidP="00055163">
            <w:pPr>
              <w:ind w:firstLine="0"/>
            </w:pPr>
            <w:r>
              <w:t>McKnight</w:t>
            </w:r>
          </w:p>
        </w:tc>
      </w:tr>
      <w:tr w:rsidR="00055163" w:rsidRPr="00055163" w:rsidTr="00055163">
        <w:tc>
          <w:tcPr>
            <w:tcW w:w="2179" w:type="dxa"/>
            <w:shd w:val="clear" w:color="auto" w:fill="auto"/>
          </w:tcPr>
          <w:p w:rsidR="00055163" w:rsidRPr="00055163" w:rsidRDefault="00055163" w:rsidP="00055163">
            <w:pPr>
              <w:ind w:firstLine="0"/>
            </w:pPr>
            <w:r>
              <w:t>Morgan</w:t>
            </w:r>
          </w:p>
        </w:tc>
        <w:tc>
          <w:tcPr>
            <w:tcW w:w="2179" w:type="dxa"/>
            <w:shd w:val="clear" w:color="auto" w:fill="auto"/>
          </w:tcPr>
          <w:p w:rsidR="00055163" w:rsidRPr="00055163" w:rsidRDefault="00055163" w:rsidP="00055163">
            <w:pPr>
              <w:ind w:firstLine="0"/>
            </w:pPr>
            <w:r>
              <w:t>D. C. Moss</w:t>
            </w:r>
          </w:p>
        </w:tc>
        <w:tc>
          <w:tcPr>
            <w:tcW w:w="2180" w:type="dxa"/>
            <w:shd w:val="clear" w:color="auto" w:fill="auto"/>
          </w:tcPr>
          <w:p w:rsidR="00055163" w:rsidRPr="00055163" w:rsidRDefault="00055163" w:rsidP="00055163">
            <w:pPr>
              <w:ind w:firstLine="0"/>
            </w:pPr>
            <w:r>
              <w:t>V. S. Moss</w:t>
            </w:r>
          </w:p>
        </w:tc>
      </w:tr>
      <w:tr w:rsidR="00055163" w:rsidRPr="00055163" w:rsidTr="00055163">
        <w:tc>
          <w:tcPr>
            <w:tcW w:w="2179" w:type="dxa"/>
            <w:shd w:val="clear" w:color="auto" w:fill="auto"/>
          </w:tcPr>
          <w:p w:rsidR="00055163" w:rsidRPr="00055163" w:rsidRDefault="00055163" w:rsidP="00055163">
            <w:pPr>
              <w:ind w:firstLine="0"/>
            </w:pPr>
            <w:r>
              <w:t>Murphy</w:t>
            </w:r>
          </w:p>
        </w:tc>
        <w:tc>
          <w:tcPr>
            <w:tcW w:w="2179" w:type="dxa"/>
            <w:shd w:val="clear" w:color="auto" w:fill="auto"/>
          </w:tcPr>
          <w:p w:rsidR="00055163" w:rsidRPr="00055163" w:rsidRDefault="00055163" w:rsidP="00055163">
            <w:pPr>
              <w:ind w:firstLine="0"/>
            </w:pPr>
            <w:r>
              <w:t>W. Newton</w:t>
            </w:r>
          </w:p>
        </w:tc>
        <w:tc>
          <w:tcPr>
            <w:tcW w:w="2180" w:type="dxa"/>
            <w:shd w:val="clear" w:color="auto" w:fill="auto"/>
          </w:tcPr>
          <w:p w:rsidR="00055163" w:rsidRPr="00055163" w:rsidRDefault="00055163" w:rsidP="00055163">
            <w:pPr>
              <w:ind w:firstLine="0"/>
            </w:pPr>
            <w:r>
              <w:t>Oremus</w:t>
            </w:r>
          </w:p>
        </w:tc>
      </w:tr>
      <w:tr w:rsidR="00055163" w:rsidRPr="00055163" w:rsidTr="00055163">
        <w:tc>
          <w:tcPr>
            <w:tcW w:w="2179" w:type="dxa"/>
            <w:shd w:val="clear" w:color="auto" w:fill="auto"/>
          </w:tcPr>
          <w:p w:rsidR="00055163" w:rsidRPr="00055163" w:rsidRDefault="00055163" w:rsidP="00055163">
            <w:pPr>
              <w:ind w:firstLine="0"/>
            </w:pPr>
            <w:r>
              <w:t>Parks</w:t>
            </w:r>
          </w:p>
        </w:tc>
        <w:tc>
          <w:tcPr>
            <w:tcW w:w="2179" w:type="dxa"/>
            <w:shd w:val="clear" w:color="auto" w:fill="auto"/>
          </w:tcPr>
          <w:p w:rsidR="00055163" w:rsidRPr="00055163" w:rsidRDefault="00055163" w:rsidP="00055163">
            <w:pPr>
              <w:ind w:firstLine="0"/>
            </w:pPr>
            <w:r>
              <w:t>Pope</w:t>
            </w:r>
          </w:p>
        </w:tc>
        <w:tc>
          <w:tcPr>
            <w:tcW w:w="2180" w:type="dxa"/>
            <w:shd w:val="clear" w:color="auto" w:fill="auto"/>
          </w:tcPr>
          <w:p w:rsidR="00055163" w:rsidRPr="00055163" w:rsidRDefault="00055163" w:rsidP="00055163">
            <w:pPr>
              <w:ind w:firstLine="0"/>
            </w:pPr>
            <w:r>
              <w:t>Ridgeway</w:t>
            </w:r>
          </w:p>
        </w:tc>
      </w:tr>
      <w:tr w:rsidR="00055163" w:rsidRPr="00055163" w:rsidTr="00055163">
        <w:tc>
          <w:tcPr>
            <w:tcW w:w="2179" w:type="dxa"/>
            <w:shd w:val="clear" w:color="auto" w:fill="auto"/>
          </w:tcPr>
          <w:p w:rsidR="00055163" w:rsidRPr="00055163" w:rsidRDefault="00055163" w:rsidP="00055163">
            <w:pPr>
              <w:ind w:firstLine="0"/>
            </w:pPr>
            <w:r>
              <w:t>Rivers</w:t>
            </w:r>
          </w:p>
        </w:tc>
        <w:tc>
          <w:tcPr>
            <w:tcW w:w="2179" w:type="dxa"/>
            <w:shd w:val="clear" w:color="auto" w:fill="auto"/>
          </w:tcPr>
          <w:p w:rsidR="00055163" w:rsidRPr="00055163" w:rsidRDefault="00055163" w:rsidP="00055163">
            <w:pPr>
              <w:ind w:firstLine="0"/>
            </w:pPr>
            <w:r>
              <w:t>Robinson</w:t>
            </w:r>
          </w:p>
        </w:tc>
        <w:tc>
          <w:tcPr>
            <w:tcW w:w="2180" w:type="dxa"/>
            <w:shd w:val="clear" w:color="auto" w:fill="auto"/>
          </w:tcPr>
          <w:p w:rsidR="00055163" w:rsidRPr="00055163" w:rsidRDefault="00055163" w:rsidP="00055163">
            <w:pPr>
              <w:ind w:firstLine="0"/>
            </w:pPr>
            <w:r>
              <w:t>Rose</w:t>
            </w:r>
          </w:p>
        </w:tc>
      </w:tr>
      <w:tr w:rsidR="00055163" w:rsidRPr="00055163" w:rsidTr="00055163">
        <w:tc>
          <w:tcPr>
            <w:tcW w:w="2179" w:type="dxa"/>
            <w:shd w:val="clear" w:color="auto" w:fill="auto"/>
          </w:tcPr>
          <w:p w:rsidR="00055163" w:rsidRPr="00055163" w:rsidRDefault="00055163" w:rsidP="00055163">
            <w:pPr>
              <w:ind w:firstLine="0"/>
            </w:pPr>
            <w:r>
              <w:t>Rutherford</w:t>
            </w:r>
          </w:p>
        </w:tc>
        <w:tc>
          <w:tcPr>
            <w:tcW w:w="2179" w:type="dxa"/>
            <w:shd w:val="clear" w:color="auto" w:fill="auto"/>
          </w:tcPr>
          <w:p w:rsidR="00055163" w:rsidRPr="00055163" w:rsidRDefault="00055163" w:rsidP="00055163">
            <w:pPr>
              <w:ind w:firstLine="0"/>
            </w:pPr>
            <w:r>
              <w:t>Simrill</w:t>
            </w:r>
          </w:p>
        </w:tc>
        <w:tc>
          <w:tcPr>
            <w:tcW w:w="2180" w:type="dxa"/>
            <w:shd w:val="clear" w:color="auto" w:fill="auto"/>
          </w:tcPr>
          <w:p w:rsidR="00055163" w:rsidRPr="00055163" w:rsidRDefault="00055163" w:rsidP="00055163">
            <w:pPr>
              <w:ind w:firstLine="0"/>
            </w:pPr>
            <w:r>
              <w:t>Sottile</w:t>
            </w:r>
          </w:p>
        </w:tc>
      </w:tr>
      <w:tr w:rsidR="00055163" w:rsidRPr="00055163" w:rsidTr="00055163">
        <w:tc>
          <w:tcPr>
            <w:tcW w:w="2179" w:type="dxa"/>
            <w:shd w:val="clear" w:color="auto" w:fill="auto"/>
          </w:tcPr>
          <w:p w:rsidR="00055163" w:rsidRPr="00055163" w:rsidRDefault="00055163" w:rsidP="00055163">
            <w:pPr>
              <w:ind w:firstLine="0"/>
            </w:pPr>
            <w:r>
              <w:t>Spires</w:t>
            </w:r>
          </w:p>
        </w:tc>
        <w:tc>
          <w:tcPr>
            <w:tcW w:w="2179" w:type="dxa"/>
            <w:shd w:val="clear" w:color="auto" w:fill="auto"/>
          </w:tcPr>
          <w:p w:rsidR="00055163" w:rsidRPr="00055163" w:rsidRDefault="00055163" w:rsidP="00055163">
            <w:pPr>
              <w:ind w:firstLine="0"/>
            </w:pPr>
            <w:r>
              <w:t>Stavrinakis</w:t>
            </w:r>
          </w:p>
        </w:tc>
        <w:tc>
          <w:tcPr>
            <w:tcW w:w="2180" w:type="dxa"/>
            <w:shd w:val="clear" w:color="auto" w:fill="auto"/>
          </w:tcPr>
          <w:p w:rsidR="00055163" w:rsidRPr="00055163" w:rsidRDefault="00055163" w:rsidP="00055163">
            <w:pPr>
              <w:ind w:firstLine="0"/>
            </w:pPr>
            <w:r>
              <w:t>Stringer</w:t>
            </w:r>
          </w:p>
        </w:tc>
      </w:tr>
      <w:tr w:rsidR="00055163" w:rsidRPr="00055163" w:rsidTr="00055163">
        <w:tc>
          <w:tcPr>
            <w:tcW w:w="2179" w:type="dxa"/>
            <w:shd w:val="clear" w:color="auto" w:fill="auto"/>
          </w:tcPr>
          <w:p w:rsidR="00055163" w:rsidRPr="00055163" w:rsidRDefault="00055163" w:rsidP="00055163">
            <w:pPr>
              <w:ind w:firstLine="0"/>
            </w:pPr>
            <w:r>
              <w:t>Tallon</w:t>
            </w:r>
          </w:p>
        </w:tc>
        <w:tc>
          <w:tcPr>
            <w:tcW w:w="2179" w:type="dxa"/>
            <w:shd w:val="clear" w:color="auto" w:fill="auto"/>
          </w:tcPr>
          <w:p w:rsidR="00055163" w:rsidRPr="00055163" w:rsidRDefault="00055163" w:rsidP="00055163">
            <w:pPr>
              <w:ind w:firstLine="0"/>
            </w:pPr>
            <w:r>
              <w:t>Taylor</w:t>
            </w:r>
          </w:p>
        </w:tc>
        <w:tc>
          <w:tcPr>
            <w:tcW w:w="2180" w:type="dxa"/>
            <w:shd w:val="clear" w:color="auto" w:fill="auto"/>
          </w:tcPr>
          <w:p w:rsidR="00055163" w:rsidRPr="00055163" w:rsidRDefault="00055163" w:rsidP="00055163">
            <w:pPr>
              <w:ind w:firstLine="0"/>
            </w:pPr>
            <w:r>
              <w:t>Thayer</w:t>
            </w:r>
          </w:p>
        </w:tc>
      </w:tr>
      <w:tr w:rsidR="00055163" w:rsidRPr="00055163" w:rsidTr="00055163">
        <w:tc>
          <w:tcPr>
            <w:tcW w:w="2179" w:type="dxa"/>
            <w:shd w:val="clear" w:color="auto" w:fill="auto"/>
          </w:tcPr>
          <w:p w:rsidR="00055163" w:rsidRPr="00055163" w:rsidRDefault="00055163" w:rsidP="00055163">
            <w:pPr>
              <w:ind w:firstLine="0"/>
            </w:pPr>
            <w:r>
              <w:t>Toole</w:t>
            </w:r>
          </w:p>
        </w:tc>
        <w:tc>
          <w:tcPr>
            <w:tcW w:w="2179" w:type="dxa"/>
            <w:shd w:val="clear" w:color="auto" w:fill="auto"/>
          </w:tcPr>
          <w:p w:rsidR="00055163" w:rsidRPr="00055163" w:rsidRDefault="00055163" w:rsidP="00055163">
            <w:pPr>
              <w:ind w:firstLine="0"/>
            </w:pPr>
            <w:r>
              <w:t>Trantham</w:t>
            </w:r>
          </w:p>
        </w:tc>
        <w:tc>
          <w:tcPr>
            <w:tcW w:w="2180" w:type="dxa"/>
            <w:shd w:val="clear" w:color="auto" w:fill="auto"/>
          </w:tcPr>
          <w:p w:rsidR="00055163" w:rsidRPr="00055163" w:rsidRDefault="00055163" w:rsidP="00055163">
            <w:pPr>
              <w:ind w:firstLine="0"/>
            </w:pPr>
            <w:r>
              <w:t>Weeks</w:t>
            </w:r>
          </w:p>
        </w:tc>
      </w:tr>
      <w:tr w:rsidR="00055163" w:rsidRPr="00055163" w:rsidTr="00055163">
        <w:tc>
          <w:tcPr>
            <w:tcW w:w="2179" w:type="dxa"/>
            <w:shd w:val="clear" w:color="auto" w:fill="auto"/>
          </w:tcPr>
          <w:p w:rsidR="00055163" w:rsidRPr="00055163" w:rsidRDefault="00055163" w:rsidP="00055163">
            <w:pPr>
              <w:ind w:firstLine="0"/>
            </w:pPr>
            <w:r>
              <w:t>West</w:t>
            </w:r>
          </w:p>
        </w:tc>
        <w:tc>
          <w:tcPr>
            <w:tcW w:w="2179" w:type="dxa"/>
            <w:shd w:val="clear" w:color="auto" w:fill="auto"/>
          </w:tcPr>
          <w:p w:rsidR="00055163" w:rsidRPr="00055163" w:rsidRDefault="00055163" w:rsidP="00055163">
            <w:pPr>
              <w:ind w:firstLine="0"/>
            </w:pPr>
            <w:r>
              <w:t>Wetmore</w:t>
            </w:r>
          </w:p>
        </w:tc>
        <w:tc>
          <w:tcPr>
            <w:tcW w:w="2180" w:type="dxa"/>
            <w:shd w:val="clear" w:color="auto" w:fill="auto"/>
          </w:tcPr>
          <w:p w:rsidR="00055163" w:rsidRPr="00055163" w:rsidRDefault="00055163" w:rsidP="00055163">
            <w:pPr>
              <w:ind w:firstLine="0"/>
            </w:pPr>
            <w:r>
              <w:t>Wheeler</w:t>
            </w:r>
          </w:p>
        </w:tc>
      </w:tr>
      <w:tr w:rsidR="00055163" w:rsidRPr="00055163" w:rsidTr="00055163">
        <w:tc>
          <w:tcPr>
            <w:tcW w:w="2179" w:type="dxa"/>
            <w:shd w:val="clear" w:color="auto" w:fill="auto"/>
          </w:tcPr>
          <w:p w:rsidR="00055163" w:rsidRPr="00055163" w:rsidRDefault="00055163" w:rsidP="00055163">
            <w:pPr>
              <w:keepNext/>
              <w:ind w:firstLine="0"/>
            </w:pPr>
            <w:r>
              <w:t>White</w:t>
            </w:r>
          </w:p>
        </w:tc>
        <w:tc>
          <w:tcPr>
            <w:tcW w:w="2179" w:type="dxa"/>
            <w:shd w:val="clear" w:color="auto" w:fill="auto"/>
          </w:tcPr>
          <w:p w:rsidR="00055163" w:rsidRPr="00055163" w:rsidRDefault="00055163" w:rsidP="00055163">
            <w:pPr>
              <w:keepNext/>
              <w:ind w:firstLine="0"/>
            </w:pPr>
            <w:r>
              <w:t>R. Williams</w:t>
            </w:r>
          </w:p>
        </w:tc>
        <w:tc>
          <w:tcPr>
            <w:tcW w:w="2180" w:type="dxa"/>
            <w:shd w:val="clear" w:color="auto" w:fill="auto"/>
          </w:tcPr>
          <w:p w:rsidR="00055163" w:rsidRPr="00055163" w:rsidRDefault="00055163" w:rsidP="00055163">
            <w:pPr>
              <w:keepNext/>
              <w:ind w:firstLine="0"/>
            </w:pPr>
            <w:r>
              <w:t>S. Williams</w:t>
            </w:r>
          </w:p>
        </w:tc>
      </w:tr>
      <w:tr w:rsidR="00055163" w:rsidRPr="00055163" w:rsidTr="00055163">
        <w:tc>
          <w:tcPr>
            <w:tcW w:w="2179" w:type="dxa"/>
            <w:shd w:val="clear" w:color="auto" w:fill="auto"/>
          </w:tcPr>
          <w:p w:rsidR="00055163" w:rsidRPr="00055163" w:rsidRDefault="00055163" w:rsidP="00055163">
            <w:pPr>
              <w:keepNext/>
              <w:ind w:firstLine="0"/>
            </w:pPr>
            <w:r>
              <w:t>Willis</w:t>
            </w:r>
          </w:p>
        </w:tc>
        <w:tc>
          <w:tcPr>
            <w:tcW w:w="2179" w:type="dxa"/>
            <w:shd w:val="clear" w:color="auto" w:fill="auto"/>
          </w:tcPr>
          <w:p w:rsidR="00055163" w:rsidRPr="00055163" w:rsidRDefault="00055163" w:rsidP="00055163">
            <w:pPr>
              <w:keepNext/>
              <w:ind w:firstLine="0"/>
            </w:pPr>
            <w:r>
              <w:t>Wooten</w:t>
            </w:r>
          </w:p>
        </w:tc>
        <w:tc>
          <w:tcPr>
            <w:tcW w:w="2180" w:type="dxa"/>
            <w:shd w:val="clear" w:color="auto" w:fill="auto"/>
          </w:tcPr>
          <w:p w:rsidR="00055163" w:rsidRPr="00055163" w:rsidRDefault="00055163" w:rsidP="00055163">
            <w:pPr>
              <w:keepNext/>
              <w:ind w:firstLine="0"/>
            </w:pPr>
            <w:r>
              <w:t>Yow</w:t>
            </w:r>
          </w:p>
        </w:tc>
      </w:tr>
    </w:tbl>
    <w:p w:rsidR="00055163" w:rsidRDefault="00055163" w:rsidP="00055163"/>
    <w:p w:rsidR="00055163" w:rsidRDefault="00055163" w:rsidP="00055163">
      <w:pPr>
        <w:jc w:val="center"/>
        <w:rPr>
          <w:b/>
        </w:rPr>
      </w:pPr>
      <w:r w:rsidRPr="00055163">
        <w:rPr>
          <w:b/>
        </w:rPr>
        <w:t>Total--96</w:t>
      </w:r>
    </w:p>
    <w:p w:rsidR="00055163" w:rsidRDefault="00055163" w:rsidP="00055163">
      <w:pPr>
        <w:jc w:val="center"/>
        <w:rPr>
          <w:b/>
        </w:rPr>
      </w:pPr>
    </w:p>
    <w:p w:rsidR="00055163" w:rsidRDefault="00055163" w:rsidP="00055163">
      <w:pPr>
        <w:ind w:firstLine="0"/>
      </w:pPr>
      <w:r w:rsidRPr="00055163">
        <w:t xml:space="preserve"> </w:t>
      </w:r>
      <w:r>
        <w:t>Those who voted in the negative are:</w:t>
      </w:r>
    </w:p>
    <w:p w:rsidR="00055163" w:rsidRDefault="00055163" w:rsidP="00055163"/>
    <w:p w:rsidR="00055163" w:rsidRDefault="00055163" w:rsidP="00055163">
      <w:pPr>
        <w:jc w:val="center"/>
        <w:rPr>
          <w:b/>
        </w:rPr>
      </w:pPr>
      <w:r w:rsidRPr="00055163">
        <w:rPr>
          <w:b/>
        </w:rPr>
        <w:t>Total--0</w:t>
      </w:r>
    </w:p>
    <w:p w:rsidR="00055163" w:rsidRDefault="00055163" w:rsidP="00055163">
      <w:pPr>
        <w:jc w:val="center"/>
        <w:rPr>
          <w:b/>
        </w:rPr>
      </w:pPr>
    </w:p>
    <w:p w:rsidR="00055163" w:rsidRDefault="00055163" w:rsidP="00055163">
      <w:r>
        <w:t xml:space="preserve">So, the Bill was read the second time and ordered to third reading.  </w:t>
      </w:r>
    </w:p>
    <w:p w:rsidR="00055163" w:rsidRDefault="00055163" w:rsidP="00055163"/>
    <w:p w:rsidR="00055163" w:rsidRDefault="00055163" w:rsidP="00055163">
      <w:pPr>
        <w:keepNext/>
        <w:jc w:val="center"/>
        <w:rPr>
          <w:b/>
        </w:rPr>
      </w:pPr>
      <w:r w:rsidRPr="00055163">
        <w:rPr>
          <w:b/>
        </w:rPr>
        <w:t>RETURNED TO THE SENATE WITH AMENDMENTS</w:t>
      </w:r>
    </w:p>
    <w:p w:rsidR="00055163" w:rsidRDefault="00055163" w:rsidP="00055163">
      <w:r>
        <w:t>The following Bills were taken up, read the third time, and ordered returned to the Senate with amendments:</w:t>
      </w:r>
    </w:p>
    <w:p w:rsidR="00055163" w:rsidRDefault="00055163" w:rsidP="00055163">
      <w:bookmarkStart w:id="40" w:name="include_clip_start_103"/>
      <w:bookmarkEnd w:id="40"/>
    </w:p>
    <w:p w:rsidR="00055163" w:rsidRDefault="00055163" w:rsidP="00055163">
      <w:r>
        <w:t xml:space="preserve">S. 719 -- Senators Hembree, Fanning and Campsen: A BILL TO AMEND SECTION 33-57-120, AS AMENDED, CODE OF LAWS OF SOUTH CAROLINA, 1976, RELATING TO RAFFLES </w:t>
      </w:r>
      <w:r>
        <w:lastRenderedPageBreak/>
        <w:t>CONDUCTED BY NONPROFIT ORGANIZATIONS, SO AS TO AUTHORIZE NONPROFIT ORGANIZATIONS RECOGNIZED AS TAX-EXEMPT UNDER INTERNAL REVENUE CODE SECTION 501(c)(5) TO CONDUCT A RAFFLE AND TO REMOVE THE PROHIBITION ON THE USE OF FUNDS RAISED BY THE RAFFLE TO PURCHASE ATHLETIC EQUIPMENT; TO AMEND SECTION 33-57-140, AS AMENDED, RELATING TO STANDARDS FOR RAFFLES, SO AS TO INCREASE THE FAIR MARKET VALUE OF INDIVIDUAL PRIZE AND TOTAL PRIZE LIMITS; AND TO REPEAL SECTION 33-57-200 RELATING TO THE REPEAL OF CHAPTER 57, TITLE 33.</w:t>
      </w:r>
    </w:p>
    <w:p w:rsidR="00055163" w:rsidRDefault="00055163" w:rsidP="00055163">
      <w:bookmarkStart w:id="41" w:name="include_clip_end_103"/>
      <w:bookmarkStart w:id="42" w:name="include_clip_start_104"/>
      <w:bookmarkEnd w:id="41"/>
      <w:bookmarkEnd w:id="42"/>
    </w:p>
    <w:p w:rsidR="00055163" w:rsidRDefault="00055163" w:rsidP="00055163">
      <w:r>
        <w:t>S. 993 -- Senator Hembree: A BILL TO AMEND THE CODE OF LAWS OF SOUTH CAROLINA, 1976, BY ADDING SECTION 61-4-555, SO AS TO PROVIDE FOR A PERMIT ALLOWING LICENSED WINERIES, BREWERIES, AND MICRO-DISTILLERIES TO SELL THEIR WINE, BEER, AND ALCOHOLIC LIQUORS AT FESTIVALS AND TO PROVIDE SAMPLES OF THESE PRODUCTS AT FESTIVALS; BY ADDING SECTION 61-4-721, SO AS TO PERMIT LICENSED WINERIES TO OBTAIN WINERY FESTIVAL PERMITS IN ACCORDANCE WITH SECTION 61-4-555; BY ADDING SECTION 61-4-970, SO AS TO PERMIT LICENSED BREWERIES TO OBTAIN BREWERY FESTIVAL PERMITS IN ACCORDANCE WITH SECTION 61-4-555; AND BY ADDING SECTION 61-6-1155, SO AS TO PERMIT LICENSED MICRO-DISTILLERIES TO OBTAIN MICRO-DISTILLERY FESTIVAL PERMITS IN ACCORDANCE WITH SECTION 61-4-555.</w:t>
      </w:r>
    </w:p>
    <w:p w:rsidR="00055163" w:rsidRDefault="00055163" w:rsidP="00055163">
      <w:bookmarkStart w:id="43" w:name="include_clip_end_104"/>
      <w:bookmarkStart w:id="44" w:name="include_clip_start_105"/>
      <w:bookmarkEnd w:id="43"/>
      <w:bookmarkEnd w:id="44"/>
    </w:p>
    <w:p w:rsidR="00055163" w:rsidRDefault="00055163" w:rsidP="00055163">
      <w:r>
        <w:t>S. 207 -- Senator Young: A BILL TO AMEND SECTION 12-43-220(c)(2) OF THE 1976 CODE, RELATING TO PROGRAMS AND UNIFORM ASSESSMENT RATIOS FOR COUNTY EQUALIZATION AND REASSESSMENT, TO PROVIDE THAT AN OWNER ELIGIBLE FOR AND RECEIVING THE SPECIAL ASSESSMENT PURSUANT TO SECTION 12-43-220(c) WHO IS RESIDING AT A NURSING HOME RETAINS THE SPECIAL ASSESSMENT RATIO OF FOUR PERCENT FOR AS LONG AS THE OWNER REMAINS IN THE NURSING HOME.</w:t>
      </w:r>
    </w:p>
    <w:p w:rsidR="00055163" w:rsidRDefault="00055163" w:rsidP="00055163">
      <w:bookmarkStart w:id="45" w:name="include_clip_end_105"/>
      <w:bookmarkStart w:id="46" w:name="include_clip_start_106"/>
      <w:bookmarkEnd w:id="45"/>
      <w:bookmarkEnd w:id="46"/>
    </w:p>
    <w:p w:rsidR="00055163" w:rsidRDefault="00055163" w:rsidP="00055163">
      <w:r>
        <w:t xml:space="preserve">S. 545 -- Senator Alexander: A BILL TO AMEND SECTION 12-43-335(A) OF THE 1976 CODE, RELATING TO ASSESSING THE PROPERTY OF MERCHANTS AND OTHER RELATED </w:t>
      </w:r>
      <w:r>
        <w:lastRenderedPageBreak/>
        <w:t>BUSINESSES, TO REQUIRE THE DEPARTMENT OF REVENUE TO FOLLOW CERTAIN NORTH AMERICAN CLASSIFICATION SYSTEM MANUAL PROVISIONS; AND TO REPEAL SECTION 12-39-70 OF THE 1976 CODE, RELATING TO APPRAISING AND ASSESSING THE PERSONAL PROPERTY OF BUSINESSES UNDER THE JURISDICTION OF THE COUNTY AUDITOR.</w:t>
      </w:r>
    </w:p>
    <w:p w:rsidR="00055163" w:rsidRDefault="00055163" w:rsidP="00055163">
      <w:bookmarkStart w:id="47" w:name="include_clip_end_106"/>
      <w:bookmarkEnd w:id="47"/>
    </w:p>
    <w:p w:rsidR="00055163" w:rsidRDefault="00055163" w:rsidP="00055163">
      <w:pPr>
        <w:keepNext/>
        <w:jc w:val="center"/>
        <w:rPr>
          <w:b/>
        </w:rPr>
      </w:pPr>
      <w:r w:rsidRPr="00055163">
        <w:rPr>
          <w:b/>
        </w:rPr>
        <w:t>S. 342--DEBATE ADJOURNED</w:t>
      </w:r>
    </w:p>
    <w:p w:rsidR="00055163" w:rsidRDefault="00055163" w:rsidP="00055163">
      <w:pPr>
        <w:keepNext/>
      </w:pPr>
      <w:r>
        <w:t>The following Bill was taken up:</w:t>
      </w:r>
    </w:p>
    <w:p w:rsidR="00055163" w:rsidRDefault="00055163" w:rsidP="00055163">
      <w:pPr>
        <w:keepNext/>
      </w:pPr>
      <w:bookmarkStart w:id="48" w:name="include_clip_start_108"/>
      <w:bookmarkEnd w:id="48"/>
    </w:p>
    <w:p w:rsidR="00055163" w:rsidRDefault="00055163" w:rsidP="00055163">
      <w:r>
        <w:t xml:space="preserve">S. 342 -- Senators Rankin and Hutto: 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w:t>
      </w:r>
      <w:r>
        <w:lastRenderedPageBreak/>
        <w:t>SECTION 61-4-580, SECTION 61-6-2220, SECTION 61-6-4070(A), AND SECTION 61-6-4080 OF THE 1976 CODE, ALL RELATING TO THE UNLAWFUL SALE OF ALCOHOL, TO PROVIDE FOR FINES AND PENALTIES FOR VIOLATIONS OF CERTAIN PROVISIONS.</w:t>
      </w:r>
    </w:p>
    <w:p w:rsidR="00055163" w:rsidRDefault="00055163" w:rsidP="00055163">
      <w:bookmarkStart w:id="49" w:name="include_clip_end_108"/>
      <w:bookmarkEnd w:id="49"/>
    </w:p>
    <w:p w:rsidR="00055163" w:rsidRDefault="00055163" w:rsidP="00055163">
      <w:r>
        <w:t>Rep. FINLAY moved to adjourn debate on the Bill until Wednesday, September 23, which was agreed to.</w:t>
      </w:r>
    </w:p>
    <w:p w:rsidR="00055163" w:rsidRDefault="00055163" w:rsidP="00055163"/>
    <w:p w:rsidR="00055163" w:rsidRDefault="00055163" w:rsidP="00055163">
      <w:pPr>
        <w:keepNext/>
        <w:jc w:val="center"/>
        <w:rPr>
          <w:b/>
        </w:rPr>
      </w:pPr>
      <w:r w:rsidRPr="00055163">
        <w:rPr>
          <w:b/>
        </w:rPr>
        <w:t>S. 753--AMENDED AND ORDERED TO THIRD READING</w:t>
      </w:r>
    </w:p>
    <w:p w:rsidR="00055163" w:rsidRDefault="00055163" w:rsidP="00055163">
      <w:pPr>
        <w:keepNext/>
      </w:pPr>
      <w:r>
        <w:t>The following Bill was taken up:</w:t>
      </w:r>
    </w:p>
    <w:p w:rsidR="00055163" w:rsidRDefault="00055163" w:rsidP="00055163">
      <w:pPr>
        <w:keepNext/>
      </w:pPr>
      <w:bookmarkStart w:id="50" w:name="include_clip_start_111"/>
      <w:bookmarkEnd w:id="50"/>
    </w:p>
    <w:p w:rsidR="00055163" w:rsidRDefault="00055163" w:rsidP="00055163">
      <w:r>
        <w:t>S. 753 -- Senators Gambrell and Cash: A BILL TO AMEND SECTION 38-7-20, AS AMENDED, CODE OF LAWS OF SOUTH CAROLINA, 1976, RELATING TO INSURANCE PREMIUM TAXES, SO AS TO TRANSFER ONE PERCENT OF THE REVENUES TO THE V-SAFE PROGRAM; AND TO TRANSFER CERTAIN FUNDS TO THE V-SAFE PROGRAM.</w:t>
      </w:r>
    </w:p>
    <w:p w:rsidR="00055163" w:rsidRDefault="00055163" w:rsidP="00055163"/>
    <w:p w:rsidR="00055163" w:rsidRPr="00F75DC8" w:rsidRDefault="00055163" w:rsidP="00055163">
      <w:r w:rsidRPr="00F75DC8">
        <w:t>The Ways and Means Committee proposed the following Amendment No. 1</w:t>
      </w:r>
      <w:r w:rsidR="001F393E">
        <w:t xml:space="preserve"> to </w:t>
      </w:r>
      <w:r w:rsidRPr="00F75DC8">
        <w:t>S. 753 (COUNCIL\DG\753C001.NBD.DG20), which was adopted:</w:t>
      </w:r>
    </w:p>
    <w:p w:rsidR="00055163" w:rsidRPr="00F75DC8" w:rsidRDefault="00055163" w:rsidP="00055163">
      <w:bookmarkStart w:id="51" w:name="temp"/>
      <w:bookmarkEnd w:id="51"/>
      <w:r w:rsidRPr="00F75DC8">
        <w:t>Amend the bill, as and if amended, by striking SECTIONS 2 and 3 and inserting:</w:t>
      </w:r>
    </w:p>
    <w:p w:rsidR="00055163" w:rsidRPr="00F75DC8" w:rsidRDefault="00055163" w:rsidP="00055163">
      <w:pPr>
        <w:rPr>
          <w:snapToGrid w:val="0"/>
        </w:rPr>
      </w:pPr>
      <w:r w:rsidRPr="00F75DC8">
        <w:t>/</w:t>
      </w:r>
      <w:r w:rsidRPr="00F75DC8">
        <w:tab/>
      </w:r>
      <w:r w:rsidRPr="00F75DC8">
        <w:rPr>
          <w:snapToGrid w:val="0"/>
        </w:rPr>
        <w:t>SECTION</w:t>
      </w:r>
      <w:r w:rsidRPr="00F75DC8">
        <w:rPr>
          <w:snapToGrid w:val="0"/>
        </w:rPr>
        <w:tab/>
        <w:t>2.</w:t>
      </w:r>
      <w:r w:rsidRPr="00F75DC8">
        <w:rPr>
          <w:snapToGrid w:val="0"/>
        </w:rPr>
        <w:tab/>
        <w:t>Upon the effective date of this act, the State Treasurer shall transfer to the V</w:t>
      </w:r>
      <w:r w:rsidRPr="00F75DC8">
        <w:rPr>
          <w:snapToGrid w:val="0"/>
        </w:rPr>
        <w:noBreakHyphen/>
        <w:t>SAFE Program any funds in the aid to fire districts account that are attributable to insurance premium taxes credited to the account pursuant to Section 38</w:t>
      </w:r>
      <w:r w:rsidRPr="00F75DC8">
        <w:rPr>
          <w:snapToGrid w:val="0"/>
        </w:rPr>
        <w:noBreakHyphen/>
        <w:t>7</w:t>
      </w:r>
      <w:r w:rsidRPr="00F75DC8">
        <w:rPr>
          <w:snapToGrid w:val="0"/>
        </w:rPr>
        <w:noBreakHyphen/>
        <w:t>20.</w:t>
      </w:r>
    </w:p>
    <w:p w:rsidR="00055163" w:rsidRPr="00F75DC8" w:rsidRDefault="00055163" w:rsidP="00055163">
      <w:r w:rsidRPr="00F75DC8">
        <w:rPr>
          <w:snapToGrid w:val="0"/>
        </w:rPr>
        <w:t>SECTION</w:t>
      </w:r>
      <w:r w:rsidRPr="00F75DC8">
        <w:rPr>
          <w:snapToGrid w:val="0"/>
        </w:rPr>
        <w:tab/>
        <w:t>3.</w:t>
      </w:r>
      <w:r w:rsidRPr="00F75DC8">
        <w:rPr>
          <w:snapToGrid w:val="0"/>
        </w:rPr>
        <w:tab/>
        <w:t>This act takes effect upon a</w:t>
      </w:r>
      <w:r w:rsidR="001F393E">
        <w:rPr>
          <w:snapToGrid w:val="0"/>
        </w:rPr>
        <w:t xml:space="preserve">pproval by the Governor. </w:t>
      </w:r>
      <w:r w:rsidRPr="00F75DC8">
        <w:rPr>
          <w:snapToGrid w:val="0"/>
        </w:rPr>
        <w:t>/</w:t>
      </w:r>
    </w:p>
    <w:p w:rsidR="00055163" w:rsidRPr="00F75DC8" w:rsidRDefault="00055163" w:rsidP="00055163">
      <w:r w:rsidRPr="00F75DC8">
        <w:t>Renumber sections to conform.</w:t>
      </w:r>
    </w:p>
    <w:p w:rsidR="00055163" w:rsidRDefault="00055163" w:rsidP="00055163">
      <w:r w:rsidRPr="00F75DC8">
        <w:t>Amend title to conform.</w:t>
      </w:r>
    </w:p>
    <w:p w:rsidR="00055163" w:rsidRDefault="00055163" w:rsidP="00055163"/>
    <w:p w:rsidR="00055163" w:rsidRDefault="00055163" w:rsidP="00055163">
      <w:r>
        <w:t>Rep. SOTTILE explained the amendment.</w:t>
      </w:r>
    </w:p>
    <w:p w:rsidR="00055163" w:rsidRDefault="00055163" w:rsidP="00055163">
      <w:r>
        <w:t>The amendment was then adopted.</w:t>
      </w:r>
    </w:p>
    <w:p w:rsidR="00055163" w:rsidRDefault="00055163" w:rsidP="00055163"/>
    <w:p w:rsidR="00055163" w:rsidRDefault="00055163" w:rsidP="00055163">
      <w:r>
        <w:t>The question recurred to the passage of the Bill.</w:t>
      </w:r>
    </w:p>
    <w:p w:rsidR="00055163" w:rsidRDefault="00055163" w:rsidP="00055163"/>
    <w:p w:rsidR="00055163" w:rsidRDefault="00055163" w:rsidP="00055163">
      <w:r>
        <w:t xml:space="preserve">The yeas and nays were taken resulting as follows: </w:t>
      </w:r>
    </w:p>
    <w:p w:rsidR="00055163" w:rsidRDefault="00055163" w:rsidP="00055163">
      <w:pPr>
        <w:jc w:val="center"/>
      </w:pPr>
      <w:r>
        <w:t xml:space="preserve"> </w:t>
      </w:r>
      <w:bookmarkStart w:id="52" w:name="vote_start116"/>
      <w:bookmarkEnd w:id="52"/>
      <w:r>
        <w:t>Yeas 106; Nays 0</w:t>
      </w:r>
    </w:p>
    <w:p w:rsidR="00055163" w:rsidRDefault="00055163" w:rsidP="00055163">
      <w:pPr>
        <w:jc w:val="center"/>
      </w:pPr>
    </w:p>
    <w:p w:rsidR="00055163" w:rsidRDefault="00914B7C" w:rsidP="00055163">
      <w:pPr>
        <w:ind w:firstLine="0"/>
      </w:pPr>
      <w:r>
        <w:br w:type="column"/>
      </w:r>
      <w:r w:rsidR="00055163">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Allison</w:t>
            </w:r>
          </w:p>
        </w:tc>
        <w:tc>
          <w:tcPr>
            <w:tcW w:w="2179" w:type="dxa"/>
            <w:shd w:val="clear" w:color="auto" w:fill="auto"/>
          </w:tcPr>
          <w:p w:rsidR="00055163" w:rsidRPr="00055163" w:rsidRDefault="00055163" w:rsidP="00055163">
            <w:pPr>
              <w:keepNext/>
              <w:ind w:firstLine="0"/>
            </w:pPr>
            <w:r>
              <w:t>Anderson</w:t>
            </w:r>
          </w:p>
        </w:tc>
        <w:tc>
          <w:tcPr>
            <w:tcW w:w="2180" w:type="dxa"/>
            <w:shd w:val="clear" w:color="auto" w:fill="auto"/>
          </w:tcPr>
          <w:p w:rsidR="00055163" w:rsidRPr="00055163" w:rsidRDefault="00055163" w:rsidP="00055163">
            <w:pPr>
              <w:keepNext/>
              <w:ind w:firstLine="0"/>
            </w:pPr>
            <w:r>
              <w:t>Atkinson</w:t>
            </w:r>
          </w:p>
        </w:tc>
      </w:tr>
      <w:tr w:rsidR="00055163" w:rsidRPr="00055163" w:rsidTr="00055163">
        <w:tc>
          <w:tcPr>
            <w:tcW w:w="2179" w:type="dxa"/>
            <w:shd w:val="clear" w:color="auto" w:fill="auto"/>
          </w:tcPr>
          <w:p w:rsidR="00055163" w:rsidRPr="00055163" w:rsidRDefault="00055163" w:rsidP="00055163">
            <w:pPr>
              <w:ind w:firstLine="0"/>
            </w:pPr>
            <w:r>
              <w:t>Bailey</w:t>
            </w:r>
          </w:p>
        </w:tc>
        <w:tc>
          <w:tcPr>
            <w:tcW w:w="2179" w:type="dxa"/>
            <w:shd w:val="clear" w:color="auto" w:fill="auto"/>
          </w:tcPr>
          <w:p w:rsidR="00055163" w:rsidRPr="00055163" w:rsidRDefault="00055163" w:rsidP="00055163">
            <w:pPr>
              <w:ind w:firstLine="0"/>
            </w:pPr>
            <w:r>
              <w:t>Bales</w:t>
            </w:r>
          </w:p>
        </w:tc>
        <w:tc>
          <w:tcPr>
            <w:tcW w:w="2180" w:type="dxa"/>
            <w:shd w:val="clear" w:color="auto" w:fill="auto"/>
          </w:tcPr>
          <w:p w:rsidR="00055163" w:rsidRPr="00055163" w:rsidRDefault="00055163" w:rsidP="00055163">
            <w:pPr>
              <w:ind w:firstLine="0"/>
            </w:pPr>
            <w:r>
              <w:t>Ballentine</w:t>
            </w:r>
          </w:p>
        </w:tc>
      </w:tr>
      <w:tr w:rsidR="00055163" w:rsidRPr="00055163" w:rsidTr="00055163">
        <w:tc>
          <w:tcPr>
            <w:tcW w:w="2179" w:type="dxa"/>
            <w:shd w:val="clear" w:color="auto" w:fill="auto"/>
          </w:tcPr>
          <w:p w:rsidR="00055163" w:rsidRPr="00055163" w:rsidRDefault="00055163" w:rsidP="00055163">
            <w:pPr>
              <w:ind w:firstLine="0"/>
            </w:pPr>
            <w:r>
              <w:t>Bamberg</w:t>
            </w:r>
          </w:p>
        </w:tc>
        <w:tc>
          <w:tcPr>
            <w:tcW w:w="2179" w:type="dxa"/>
            <w:shd w:val="clear" w:color="auto" w:fill="auto"/>
          </w:tcPr>
          <w:p w:rsidR="00055163" w:rsidRPr="00055163" w:rsidRDefault="00055163" w:rsidP="00055163">
            <w:pPr>
              <w:ind w:firstLine="0"/>
            </w:pPr>
            <w:r>
              <w:t>Bannister</w:t>
            </w:r>
          </w:p>
        </w:tc>
        <w:tc>
          <w:tcPr>
            <w:tcW w:w="2180" w:type="dxa"/>
            <w:shd w:val="clear" w:color="auto" w:fill="auto"/>
          </w:tcPr>
          <w:p w:rsidR="00055163" w:rsidRPr="00055163" w:rsidRDefault="00055163" w:rsidP="00055163">
            <w:pPr>
              <w:ind w:firstLine="0"/>
            </w:pPr>
            <w:r>
              <w:t>Bennett</w:t>
            </w:r>
          </w:p>
        </w:tc>
      </w:tr>
      <w:tr w:rsidR="00055163" w:rsidRPr="00055163" w:rsidTr="00055163">
        <w:tc>
          <w:tcPr>
            <w:tcW w:w="2179" w:type="dxa"/>
            <w:shd w:val="clear" w:color="auto" w:fill="auto"/>
          </w:tcPr>
          <w:p w:rsidR="00055163" w:rsidRPr="00055163" w:rsidRDefault="00055163" w:rsidP="00055163">
            <w:pPr>
              <w:ind w:firstLine="0"/>
            </w:pPr>
            <w:r>
              <w:t>Bernstein</w:t>
            </w:r>
          </w:p>
        </w:tc>
        <w:tc>
          <w:tcPr>
            <w:tcW w:w="2179" w:type="dxa"/>
            <w:shd w:val="clear" w:color="auto" w:fill="auto"/>
          </w:tcPr>
          <w:p w:rsidR="00055163" w:rsidRPr="00055163" w:rsidRDefault="00055163" w:rsidP="00055163">
            <w:pPr>
              <w:ind w:firstLine="0"/>
            </w:pPr>
            <w:r>
              <w:t>Blackwell</w:t>
            </w:r>
          </w:p>
        </w:tc>
        <w:tc>
          <w:tcPr>
            <w:tcW w:w="2180" w:type="dxa"/>
            <w:shd w:val="clear" w:color="auto" w:fill="auto"/>
          </w:tcPr>
          <w:p w:rsidR="00055163" w:rsidRPr="00055163" w:rsidRDefault="00055163" w:rsidP="00055163">
            <w:pPr>
              <w:ind w:firstLine="0"/>
            </w:pPr>
            <w:r>
              <w:t>Brawley</w:t>
            </w:r>
          </w:p>
        </w:tc>
      </w:tr>
      <w:tr w:rsidR="00055163" w:rsidRPr="00055163" w:rsidTr="00055163">
        <w:tc>
          <w:tcPr>
            <w:tcW w:w="2179" w:type="dxa"/>
            <w:shd w:val="clear" w:color="auto" w:fill="auto"/>
          </w:tcPr>
          <w:p w:rsidR="00055163" w:rsidRPr="00055163" w:rsidRDefault="00055163" w:rsidP="00055163">
            <w:pPr>
              <w:ind w:firstLine="0"/>
            </w:pPr>
            <w:r>
              <w:t>Bryant</w:t>
            </w:r>
          </w:p>
        </w:tc>
        <w:tc>
          <w:tcPr>
            <w:tcW w:w="2179" w:type="dxa"/>
            <w:shd w:val="clear" w:color="auto" w:fill="auto"/>
          </w:tcPr>
          <w:p w:rsidR="00055163" w:rsidRPr="00055163" w:rsidRDefault="00055163" w:rsidP="00055163">
            <w:pPr>
              <w:ind w:firstLine="0"/>
            </w:pPr>
            <w:r>
              <w:t>Burns</w:t>
            </w:r>
          </w:p>
        </w:tc>
        <w:tc>
          <w:tcPr>
            <w:tcW w:w="2180" w:type="dxa"/>
            <w:shd w:val="clear" w:color="auto" w:fill="auto"/>
          </w:tcPr>
          <w:p w:rsidR="00055163" w:rsidRPr="00055163" w:rsidRDefault="00055163" w:rsidP="00055163">
            <w:pPr>
              <w:ind w:firstLine="0"/>
            </w:pPr>
            <w:r>
              <w:t>Calhoon</w:t>
            </w:r>
          </w:p>
        </w:tc>
      </w:tr>
      <w:tr w:rsidR="00055163" w:rsidRPr="00055163" w:rsidTr="00055163">
        <w:tc>
          <w:tcPr>
            <w:tcW w:w="2179" w:type="dxa"/>
            <w:shd w:val="clear" w:color="auto" w:fill="auto"/>
          </w:tcPr>
          <w:p w:rsidR="00055163" w:rsidRPr="00055163" w:rsidRDefault="00055163" w:rsidP="00055163">
            <w:pPr>
              <w:ind w:firstLine="0"/>
            </w:pPr>
            <w:r>
              <w:t>Chumley</w:t>
            </w:r>
          </w:p>
        </w:tc>
        <w:tc>
          <w:tcPr>
            <w:tcW w:w="2179" w:type="dxa"/>
            <w:shd w:val="clear" w:color="auto" w:fill="auto"/>
          </w:tcPr>
          <w:p w:rsidR="00055163" w:rsidRPr="00055163" w:rsidRDefault="00055163" w:rsidP="00055163">
            <w:pPr>
              <w:ind w:firstLine="0"/>
            </w:pPr>
            <w:r>
              <w:t>Clary</w:t>
            </w:r>
          </w:p>
        </w:tc>
        <w:tc>
          <w:tcPr>
            <w:tcW w:w="2180" w:type="dxa"/>
            <w:shd w:val="clear" w:color="auto" w:fill="auto"/>
          </w:tcPr>
          <w:p w:rsidR="00055163" w:rsidRPr="00055163" w:rsidRDefault="00055163" w:rsidP="00055163">
            <w:pPr>
              <w:ind w:firstLine="0"/>
            </w:pPr>
            <w:r>
              <w:t>Clyburn</w:t>
            </w:r>
          </w:p>
        </w:tc>
      </w:tr>
      <w:tr w:rsidR="00055163" w:rsidRPr="00055163" w:rsidTr="00055163">
        <w:tc>
          <w:tcPr>
            <w:tcW w:w="2179" w:type="dxa"/>
            <w:shd w:val="clear" w:color="auto" w:fill="auto"/>
          </w:tcPr>
          <w:p w:rsidR="00055163" w:rsidRPr="00055163" w:rsidRDefault="00055163" w:rsidP="00055163">
            <w:pPr>
              <w:ind w:firstLine="0"/>
            </w:pPr>
            <w:r>
              <w:t>Cobb-Hunter</w:t>
            </w:r>
          </w:p>
        </w:tc>
        <w:tc>
          <w:tcPr>
            <w:tcW w:w="2179" w:type="dxa"/>
            <w:shd w:val="clear" w:color="auto" w:fill="auto"/>
          </w:tcPr>
          <w:p w:rsidR="00055163" w:rsidRPr="00055163" w:rsidRDefault="00055163" w:rsidP="00055163">
            <w:pPr>
              <w:ind w:firstLine="0"/>
            </w:pPr>
            <w:r>
              <w:t>Cogswell</w:t>
            </w:r>
          </w:p>
        </w:tc>
        <w:tc>
          <w:tcPr>
            <w:tcW w:w="2180" w:type="dxa"/>
            <w:shd w:val="clear" w:color="auto" w:fill="auto"/>
          </w:tcPr>
          <w:p w:rsidR="00055163" w:rsidRPr="00055163" w:rsidRDefault="00055163" w:rsidP="00055163">
            <w:pPr>
              <w:ind w:firstLine="0"/>
            </w:pPr>
            <w:r>
              <w:t>Collins</w:t>
            </w:r>
          </w:p>
        </w:tc>
      </w:tr>
      <w:tr w:rsidR="00055163" w:rsidRPr="00055163" w:rsidTr="00055163">
        <w:tc>
          <w:tcPr>
            <w:tcW w:w="2179" w:type="dxa"/>
            <w:shd w:val="clear" w:color="auto" w:fill="auto"/>
          </w:tcPr>
          <w:p w:rsidR="00055163" w:rsidRPr="00055163" w:rsidRDefault="00055163" w:rsidP="00055163">
            <w:pPr>
              <w:ind w:firstLine="0"/>
            </w:pPr>
            <w:r>
              <w:t>B. Cox</w:t>
            </w:r>
          </w:p>
        </w:tc>
        <w:tc>
          <w:tcPr>
            <w:tcW w:w="2179" w:type="dxa"/>
            <w:shd w:val="clear" w:color="auto" w:fill="auto"/>
          </w:tcPr>
          <w:p w:rsidR="00055163" w:rsidRPr="00055163" w:rsidRDefault="00055163" w:rsidP="00055163">
            <w:pPr>
              <w:ind w:firstLine="0"/>
            </w:pPr>
            <w:r>
              <w:t>Crawford</w:t>
            </w:r>
          </w:p>
        </w:tc>
        <w:tc>
          <w:tcPr>
            <w:tcW w:w="2180" w:type="dxa"/>
            <w:shd w:val="clear" w:color="auto" w:fill="auto"/>
          </w:tcPr>
          <w:p w:rsidR="00055163" w:rsidRPr="00055163" w:rsidRDefault="00055163" w:rsidP="00055163">
            <w:pPr>
              <w:ind w:firstLine="0"/>
            </w:pPr>
            <w:r>
              <w:t>Daning</w:t>
            </w:r>
          </w:p>
        </w:tc>
      </w:tr>
      <w:tr w:rsidR="00055163" w:rsidRPr="00055163" w:rsidTr="00055163">
        <w:tc>
          <w:tcPr>
            <w:tcW w:w="2179" w:type="dxa"/>
            <w:shd w:val="clear" w:color="auto" w:fill="auto"/>
          </w:tcPr>
          <w:p w:rsidR="00055163" w:rsidRPr="00055163" w:rsidRDefault="00055163" w:rsidP="00055163">
            <w:pPr>
              <w:ind w:firstLine="0"/>
            </w:pPr>
            <w:r>
              <w:t>Davis</w:t>
            </w:r>
          </w:p>
        </w:tc>
        <w:tc>
          <w:tcPr>
            <w:tcW w:w="2179" w:type="dxa"/>
            <w:shd w:val="clear" w:color="auto" w:fill="auto"/>
          </w:tcPr>
          <w:p w:rsidR="00055163" w:rsidRPr="00055163" w:rsidRDefault="00055163" w:rsidP="00055163">
            <w:pPr>
              <w:ind w:firstLine="0"/>
            </w:pPr>
            <w:r>
              <w:t>Dillard</w:t>
            </w:r>
          </w:p>
        </w:tc>
        <w:tc>
          <w:tcPr>
            <w:tcW w:w="2180" w:type="dxa"/>
            <w:shd w:val="clear" w:color="auto" w:fill="auto"/>
          </w:tcPr>
          <w:p w:rsidR="00055163" w:rsidRPr="00055163" w:rsidRDefault="00055163" w:rsidP="00055163">
            <w:pPr>
              <w:ind w:firstLine="0"/>
            </w:pPr>
            <w:r>
              <w:t>Elliott</w:t>
            </w:r>
          </w:p>
        </w:tc>
      </w:tr>
      <w:tr w:rsidR="00055163" w:rsidRPr="00055163" w:rsidTr="00055163">
        <w:tc>
          <w:tcPr>
            <w:tcW w:w="2179" w:type="dxa"/>
            <w:shd w:val="clear" w:color="auto" w:fill="auto"/>
          </w:tcPr>
          <w:p w:rsidR="00055163" w:rsidRPr="00055163" w:rsidRDefault="00055163" w:rsidP="00055163">
            <w:pPr>
              <w:ind w:firstLine="0"/>
            </w:pPr>
            <w:r>
              <w:t>Erickson</w:t>
            </w:r>
          </w:p>
        </w:tc>
        <w:tc>
          <w:tcPr>
            <w:tcW w:w="2179" w:type="dxa"/>
            <w:shd w:val="clear" w:color="auto" w:fill="auto"/>
          </w:tcPr>
          <w:p w:rsidR="00055163" w:rsidRPr="00055163" w:rsidRDefault="00055163" w:rsidP="00055163">
            <w:pPr>
              <w:ind w:firstLine="0"/>
            </w:pPr>
            <w:r>
              <w:t>Felder</w:t>
            </w:r>
          </w:p>
        </w:tc>
        <w:tc>
          <w:tcPr>
            <w:tcW w:w="2180" w:type="dxa"/>
            <w:shd w:val="clear" w:color="auto" w:fill="auto"/>
          </w:tcPr>
          <w:p w:rsidR="00055163" w:rsidRPr="00055163" w:rsidRDefault="00055163" w:rsidP="00055163">
            <w:pPr>
              <w:ind w:firstLine="0"/>
            </w:pPr>
            <w:r>
              <w:t>Finlay</w:t>
            </w:r>
          </w:p>
        </w:tc>
      </w:tr>
      <w:tr w:rsidR="00055163" w:rsidRPr="00055163" w:rsidTr="00055163">
        <w:tc>
          <w:tcPr>
            <w:tcW w:w="2179" w:type="dxa"/>
            <w:shd w:val="clear" w:color="auto" w:fill="auto"/>
          </w:tcPr>
          <w:p w:rsidR="00055163" w:rsidRPr="00055163" w:rsidRDefault="00055163" w:rsidP="00055163">
            <w:pPr>
              <w:ind w:firstLine="0"/>
            </w:pPr>
            <w:r>
              <w:t>Forrest</w:t>
            </w:r>
          </w:p>
        </w:tc>
        <w:tc>
          <w:tcPr>
            <w:tcW w:w="2179" w:type="dxa"/>
            <w:shd w:val="clear" w:color="auto" w:fill="auto"/>
          </w:tcPr>
          <w:p w:rsidR="00055163" w:rsidRPr="00055163" w:rsidRDefault="00055163" w:rsidP="00055163">
            <w:pPr>
              <w:ind w:firstLine="0"/>
            </w:pPr>
            <w:r>
              <w:t>Forrester</w:t>
            </w:r>
          </w:p>
        </w:tc>
        <w:tc>
          <w:tcPr>
            <w:tcW w:w="2180" w:type="dxa"/>
            <w:shd w:val="clear" w:color="auto" w:fill="auto"/>
          </w:tcPr>
          <w:p w:rsidR="00055163" w:rsidRPr="00055163" w:rsidRDefault="00055163" w:rsidP="00055163">
            <w:pPr>
              <w:ind w:firstLine="0"/>
            </w:pPr>
            <w:r>
              <w:t>Fry</w:t>
            </w:r>
          </w:p>
        </w:tc>
      </w:tr>
      <w:tr w:rsidR="00055163" w:rsidRPr="00055163" w:rsidTr="00055163">
        <w:tc>
          <w:tcPr>
            <w:tcW w:w="2179" w:type="dxa"/>
            <w:shd w:val="clear" w:color="auto" w:fill="auto"/>
          </w:tcPr>
          <w:p w:rsidR="00055163" w:rsidRPr="00055163" w:rsidRDefault="00055163" w:rsidP="00055163">
            <w:pPr>
              <w:ind w:firstLine="0"/>
            </w:pPr>
            <w:r>
              <w:t>Funderburk</w:t>
            </w:r>
          </w:p>
        </w:tc>
        <w:tc>
          <w:tcPr>
            <w:tcW w:w="2179" w:type="dxa"/>
            <w:shd w:val="clear" w:color="auto" w:fill="auto"/>
          </w:tcPr>
          <w:p w:rsidR="00055163" w:rsidRPr="00055163" w:rsidRDefault="00055163" w:rsidP="00055163">
            <w:pPr>
              <w:ind w:firstLine="0"/>
            </w:pPr>
            <w:r>
              <w:t>Gagnon</w:t>
            </w:r>
          </w:p>
        </w:tc>
        <w:tc>
          <w:tcPr>
            <w:tcW w:w="2180" w:type="dxa"/>
            <w:shd w:val="clear" w:color="auto" w:fill="auto"/>
          </w:tcPr>
          <w:p w:rsidR="00055163" w:rsidRPr="00055163" w:rsidRDefault="00055163" w:rsidP="00055163">
            <w:pPr>
              <w:ind w:firstLine="0"/>
            </w:pPr>
            <w:r>
              <w:t>Garvin</w:t>
            </w:r>
          </w:p>
        </w:tc>
      </w:tr>
      <w:tr w:rsidR="00055163" w:rsidRPr="00055163" w:rsidTr="00055163">
        <w:tc>
          <w:tcPr>
            <w:tcW w:w="2179" w:type="dxa"/>
            <w:shd w:val="clear" w:color="auto" w:fill="auto"/>
          </w:tcPr>
          <w:p w:rsidR="00055163" w:rsidRPr="00055163" w:rsidRDefault="00055163" w:rsidP="00055163">
            <w:pPr>
              <w:ind w:firstLine="0"/>
            </w:pPr>
            <w:r>
              <w:t>Gilliam</w:t>
            </w:r>
          </w:p>
        </w:tc>
        <w:tc>
          <w:tcPr>
            <w:tcW w:w="2179" w:type="dxa"/>
            <w:shd w:val="clear" w:color="auto" w:fill="auto"/>
          </w:tcPr>
          <w:p w:rsidR="00055163" w:rsidRPr="00055163" w:rsidRDefault="00055163" w:rsidP="00055163">
            <w:pPr>
              <w:ind w:firstLine="0"/>
            </w:pPr>
            <w:r>
              <w:t>Govan</w:t>
            </w:r>
          </w:p>
        </w:tc>
        <w:tc>
          <w:tcPr>
            <w:tcW w:w="2180" w:type="dxa"/>
            <w:shd w:val="clear" w:color="auto" w:fill="auto"/>
          </w:tcPr>
          <w:p w:rsidR="00055163" w:rsidRPr="00055163" w:rsidRDefault="00055163" w:rsidP="00055163">
            <w:pPr>
              <w:ind w:firstLine="0"/>
            </w:pPr>
            <w:r>
              <w:t>Haddon</w:t>
            </w:r>
          </w:p>
        </w:tc>
      </w:tr>
      <w:tr w:rsidR="00055163" w:rsidRPr="00055163" w:rsidTr="00055163">
        <w:tc>
          <w:tcPr>
            <w:tcW w:w="2179" w:type="dxa"/>
            <w:shd w:val="clear" w:color="auto" w:fill="auto"/>
          </w:tcPr>
          <w:p w:rsidR="00055163" w:rsidRPr="00055163" w:rsidRDefault="00055163" w:rsidP="00055163">
            <w:pPr>
              <w:ind w:firstLine="0"/>
            </w:pPr>
            <w:r>
              <w:t>Hardee</w:t>
            </w:r>
          </w:p>
        </w:tc>
        <w:tc>
          <w:tcPr>
            <w:tcW w:w="2179" w:type="dxa"/>
            <w:shd w:val="clear" w:color="auto" w:fill="auto"/>
          </w:tcPr>
          <w:p w:rsidR="00055163" w:rsidRPr="00055163" w:rsidRDefault="00055163" w:rsidP="00055163">
            <w:pPr>
              <w:ind w:firstLine="0"/>
            </w:pPr>
            <w:r>
              <w:t>Hart</w:t>
            </w:r>
          </w:p>
        </w:tc>
        <w:tc>
          <w:tcPr>
            <w:tcW w:w="2180" w:type="dxa"/>
            <w:shd w:val="clear" w:color="auto" w:fill="auto"/>
          </w:tcPr>
          <w:p w:rsidR="00055163" w:rsidRPr="00055163" w:rsidRDefault="00055163" w:rsidP="00055163">
            <w:pPr>
              <w:ind w:firstLine="0"/>
            </w:pPr>
            <w:r>
              <w:t>Henderson-Myers</w:t>
            </w:r>
          </w:p>
        </w:tc>
      </w:tr>
      <w:tr w:rsidR="00055163" w:rsidRPr="00055163" w:rsidTr="00055163">
        <w:tc>
          <w:tcPr>
            <w:tcW w:w="2179" w:type="dxa"/>
            <w:shd w:val="clear" w:color="auto" w:fill="auto"/>
          </w:tcPr>
          <w:p w:rsidR="00055163" w:rsidRPr="00055163" w:rsidRDefault="00055163" w:rsidP="00055163">
            <w:pPr>
              <w:ind w:firstLine="0"/>
            </w:pPr>
            <w:r>
              <w:t>Henegan</w:t>
            </w:r>
          </w:p>
        </w:tc>
        <w:tc>
          <w:tcPr>
            <w:tcW w:w="2179" w:type="dxa"/>
            <w:shd w:val="clear" w:color="auto" w:fill="auto"/>
          </w:tcPr>
          <w:p w:rsidR="00055163" w:rsidRPr="00055163" w:rsidRDefault="00055163" w:rsidP="00055163">
            <w:pPr>
              <w:ind w:firstLine="0"/>
            </w:pPr>
            <w:r>
              <w:t>Herbkersman</w:t>
            </w:r>
          </w:p>
        </w:tc>
        <w:tc>
          <w:tcPr>
            <w:tcW w:w="2180" w:type="dxa"/>
            <w:shd w:val="clear" w:color="auto" w:fill="auto"/>
          </w:tcPr>
          <w:p w:rsidR="00055163" w:rsidRPr="00055163" w:rsidRDefault="00055163" w:rsidP="00055163">
            <w:pPr>
              <w:ind w:firstLine="0"/>
            </w:pPr>
            <w:r>
              <w:t>Hewitt</w:t>
            </w:r>
          </w:p>
        </w:tc>
      </w:tr>
      <w:tr w:rsidR="00055163" w:rsidRPr="00055163" w:rsidTr="00055163">
        <w:tc>
          <w:tcPr>
            <w:tcW w:w="2179" w:type="dxa"/>
            <w:shd w:val="clear" w:color="auto" w:fill="auto"/>
          </w:tcPr>
          <w:p w:rsidR="00055163" w:rsidRPr="00055163" w:rsidRDefault="00055163" w:rsidP="00055163">
            <w:pPr>
              <w:ind w:firstLine="0"/>
            </w:pPr>
            <w:r>
              <w:t>Hill</w:t>
            </w:r>
          </w:p>
        </w:tc>
        <w:tc>
          <w:tcPr>
            <w:tcW w:w="2179" w:type="dxa"/>
            <w:shd w:val="clear" w:color="auto" w:fill="auto"/>
          </w:tcPr>
          <w:p w:rsidR="00055163" w:rsidRPr="00055163" w:rsidRDefault="00055163" w:rsidP="00055163">
            <w:pPr>
              <w:ind w:firstLine="0"/>
            </w:pPr>
            <w:r>
              <w:t>Hiott</w:t>
            </w:r>
          </w:p>
        </w:tc>
        <w:tc>
          <w:tcPr>
            <w:tcW w:w="2180" w:type="dxa"/>
            <w:shd w:val="clear" w:color="auto" w:fill="auto"/>
          </w:tcPr>
          <w:p w:rsidR="00055163" w:rsidRPr="00055163" w:rsidRDefault="00055163" w:rsidP="00055163">
            <w:pPr>
              <w:ind w:firstLine="0"/>
            </w:pPr>
            <w:r>
              <w:t>Hixon</w:t>
            </w:r>
          </w:p>
        </w:tc>
      </w:tr>
      <w:tr w:rsidR="00055163" w:rsidRPr="00055163" w:rsidTr="00055163">
        <w:tc>
          <w:tcPr>
            <w:tcW w:w="2179" w:type="dxa"/>
            <w:shd w:val="clear" w:color="auto" w:fill="auto"/>
          </w:tcPr>
          <w:p w:rsidR="00055163" w:rsidRPr="00055163" w:rsidRDefault="00055163" w:rsidP="00055163">
            <w:pPr>
              <w:ind w:firstLine="0"/>
            </w:pPr>
            <w:r>
              <w:t>Hosey</w:t>
            </w:r>
          </w:p>
        </w:tc>
        <w:tc>
          <w:tcPr>
            <w:tcW w:w="2179" w:type="dxa"/>
            <w:shd w:val="clear" w:color="auto" w:fill="auto"/>
          </w:tcPr>
          <w:p w:rsidR="00055163" w:rsidRPr="00055163" w:rsidRDefault="00055163" w:rsidP="00055163">
            <w:pPr>
              <w:ind w:firstLine="0"/>
            </w:pPr>
            <w:r>
              <w:t>Howard</w:t>
            </w:r>
          </w:p>
        </w:tc>
        <w:tc>
          <w:tcPr>
            <w:tcW w:w="2180" w:type="dxa"/>
            <w:shd w:val="clear" w:color="auto" w:fill="auto"/>
          </w:tcPr>
          <w:p w:rsidR="00055163" w:rsidRPr="00055163" w:rsidRDefault="00055163" w:rsidP="00055163">
            <w:pPr>
              <w:ind w:firstLine="0"/>
            </w:pPr>
            <w:r>
              <w:t>Huggins</w:t>
            </w:r>
          </w:p>
        </w:tc>
      </w:tr>
      <w:tr w:rsidR="00055163" w:rsidRPr="00055163" w:rsidTr="00055163">
        <w:tc>
          <w:tcPr>
            <w:tcW w:w="2179" w:type="dxa"/>
            <w:shd w:val="clear" w:color="auto" w:fill="auto"/>
          </w:tcPr>
          <w:p w:rsidR="00055163" w:rsidRPr="00055163" w:rsidRDefault="00055163" w:rsidP="00055163">
            <w:pPr>
              <w:ind w:firstLine="0"/>
            </w:pPr>
            <w:r>
              <w:t>Hyde</w:t>
            </w:r>
          </w:p>
        </w:tc>
        <w:tc>
          <w:tcPr>
            <w:tcW w:w="2179" w:type="dxa"/>
            <w:shd w:val="clear" w:color="auto" w:fill="auto"/>
          </w:tcPr>
          <w:p w:rsidR="00055163" w:rsidRPr="00055163" w:rsidRDefault="00055163" w:rsidP="00055163">
            <w:pPr>
              <w:ind w:firstLine="0"/>
            </w:pPr>
            <w:r>
              <w:t>Jefferson</w:t>
            </w:r>
          </w:p>
        </w:tc>
        <w:tc>
          <w:tcPr>
            <w:tcW w:w="2180" w:type="dxa"/>
            <w:shd w:val="clear" w:color="auto" w:fill="auto"/>
          </w:tcPr>
          <w:p w:rsidR="00055163" w:rsidRPr="00055163" w:rsidRDefault="00055163" w:rsidP="00055163">
            <w:pPr>
              <w:ind w:firstLine="0"/>
            </w:pPr>
            <w:r>
              <w:t>Johnson</w:t>
            </w:r>
          </w:p>
        </w:tc>
      </w:tr>
      <w:tr w:rsidR="00055163" w:rsidRPr="00055163" w:rsidTr="00055163">
        <w:tc>
          <w:tcPr>
            <w:tcW w:w="2179" w:type="dxa"/>
            <w:shd w:val="clear" w:color="auto" w:fill="auto"/>
          </w:tcPr>
          <w:p w:rsidR="00055163" w:rsidRPr="00055163" w:rsidRDefault="00055163" w:rsidP="00055163">
            <w:pPr>
              <w:ind w:firstLine="0"/>
            </w:pPr>
            <w:r>
              <w:t>Jones</w:t>
            </w:r>
          </w:p>
        </w:tc>
        <w:tc>
          <w:tcPr>
            <w:tcW w:w="2179" w:type="dxa"/>
            <w:shd w:val="clear" w:color="auto" w:fill="auto"/>
          </w:tcPr>
          <w:p w:rsidR="00055163" w:rsidRPr="00055163" w:rsidRDefault="00055163" w:rsidP="00055163">
            <w:pPr>
              <w:ind w:firstLine="0"/>
            </w:pPr>
            <w:r>
              <w:t>Jordan</w:t>
            </w:r>
          </w:p>
        </w:tc>
        <w:tc>
          <w:tcPr>
            <w:tcW w:w="2180" w:type="dxa"/>
            <w:shd w:val="clear" w:color="auto" w:fill="auto"/>
          </w:tcPr>
          <w:p w:rsidR="00055163" w:rsidRPr="00055163" w:rsidRDefault="00055163" w:rsidP="00055163">
            <w:pPr>
              <w:ind w:firstLine="0"/>
            </w:pPr>
            <w:r>
              <w:t>Kimmons</w:t>
            </w:r>
          </w:p>
        </w:tc>
      </w:tr>
      <w:tr w:rsidR="00055163" w:rsidRPr="00055163" w:rsidTr="00055163">
        <w:tc>
          <w:tcPr>
            <w:tcW w:w="2179" w:type="dxa"/>
            <w:shd w:val="clear" w:color="auto" w:fill="auto"/>
          </w:tcPr>
          <w:p w:rsidR="00055163" w:rsidRPr="00055163" w:rsidRDefault="00055163" w:rsidP="00055163">
            <w:pPr>
              <w:ind w:firstLine="0"/>
            </w:pPr>
            <w:r>
              <w:t>King</w:t>
            </w:r>
          </w:p>
        </w:tc>
        <w:tc>
          <w:tcPr>
            <w:tcW w:w="2179" w:type="dxa"/>
            <w:shd w:val="clear" w:color="auto" w:fill="auto"/>
          </w:tcPr>
          <w:p w:rsidR="00055163" w:rsidRPr="00055163" w:rsidRDefault="00055163" w:rsidP="00055163">
            <w:pPr>
              <w:ind w:firstLine="0"/>
            </w:pPr>
            <w:r>
              <w:t>Kirby</w:t>
            </w:r>
          </w:p>
        </w:tc>
        <w:tc>
          <w:tcPr>
            <w:tcW w:w="2180" w:type="dxa"/>
            <w:shd w:val="clear" w:color="auto" w:fill="auto"/>
          </w:tcPr>
          <w:p w:rsidR="00055163" w:rsidRPr="00055163" w:rsidRDefault="00055163" w:rsidP="00055163">
            <w:pPr>
              <w:ind w:firstLine="0"/>
            </w:pPr>
            <w:r>
              <w:t>Ligon</w:t>
            </w:r>
          </w:p>
        </w:tc>
      </w:tr>
      <w:tr w:rsidR="00055163" w:rsidRPr="00055163" w:rsidTr="00055163">
        <w:tc>
          <w:tcPr>
            <w:tcW w:w="2179" w:type="dxa"/>
            <w:shd w:val="clear" w:color="auto" w:fill="auto"/>
          </w:tcPr>
          <w:p w:rsidR="00055163" w:rsidRPr="00055163" w:rsidRDefault="00055163" w:rsidP="00055163">
            <w:pPr>
              <w:ind w:firstLine="0"/>
            </w:pPr>
            <w:r>
              <w:t>Long</w:t>
            </w:r>
          </w:p>
        </w:tc>
        <w:tc>
          <w:tcPr>
            <w:tcW w:w="2179" w:type="dxa"/>
            <w:shd w:val="clear" w:color="auto" w:fill="auto"/>
          </w:tcPr>
          <w:p w:rsidR="00055163" w:rsidRPr="00055163" w:rsidRDefault="00055163" w:rsidP="00055163">
            <w:pPr>
              <w:ind w:firstLine="0"/>
            </w:pPr>
            <w:r>
              <w:t>Lowe</w:t>
            </w:r>
          </w:p>
        </w:tc>
        <w:tc>
          <w:tcPr>
            <w:tcW w:w="2180" w:type="dxa"/>
            <w:shd w:val="clear" w:color="auto" w:fill="auto"/>
          </w:tcPr>
          <w:p w:rsidR="00055163" w:rsidRPr="00055163" w:rsidRDefault="00055163" w:rsidP="00055163">
            <w:pPr>
              <w:ind w:firstLine="0"/>
            </w:pPr>
            <w:r>
              <w:t>Lucas</w:t>
            </w:r>
          </w:p>
        </w:tc>
      </w:tr>
      <w:tr w:rsidR="00055163" w:rsidRPr="00055163" w:rsidTr="00055163">
        <w:tc>
          <w:tcPr>
            <w:tcW w:w="2179" w:type="dxa"/>
            <w:shd w:val="clear" w:color="auto" w:fill="auto"/>
          </w:tcPr>
          <w:p w:rsidR="00055163" w:rsidRPr="00055163" w:rsidRDefault="00055163" w:rsidP="00055163">
            <w:pPr>
              <w:ind w:firstLine="0"/>
            </w:pPr>
            <w:r>
              <w:t>Magnuson</w:t>
            </w:r>
          </w:p>
        </w:tc>
        <w:tc>
          <w:tcPr>
            <w:tcW w:w="2179" w:type="dxa"/>
            <w:shd w:val="clear" w:color="auto" w:fill="auto"/>
          </w:tcPr>
          <w:p w:rsidR="00055163" w:rsidRPr="00055163" w:rsidRDefault="00055163" w:rsidP="00055163">
            <w:pPr>
              <w:ind w:firstLine="0"/>
            </w:pPr>
            <w:r>
              <w:t>Martin</w:t>
            </w:r>
          </w:p>
        </w:tc>
        <w:tc>
          <w:tcPr>
            <w:tcW w:w="2180" w:type="dxa"/>
            <w:shd w:val="clear" w:color="auto" w:fill="auto"/>
          </w:tcPr>
          <w:p w:rsidR="00055163" w:rsidRPr="00055163" w:rsidRDefault="00055163" w:rsidP="00055163">
            <w:pPr>
              <w:ind w:firstLine="0"/>
            </w:pPr>
            <w:r>
              <w:t>Matthews</w:t>
            </w:r>
          </w:p>
        </w:tc>
      </w:tr>
      <w:tr w:rsidR="00055163" w:rsidRPr="00055163" w:rsidTr="00055163">
        <w:tc>
          <w:tcPr>
            <w:tcW w:w="2179" w:type="dxa"/>
            <w:shd w:val="clear" w:color="auto" w:fill="auto"/>
          </w:tcPr>
          <w:p w:rsidR="00055163" w:rsidRPr="00055163" w:rsidRDefault="00055163" w:rsidP="00055163">
            <w:pPr>
              <w:ind w:firstLine="0"/>
            </w:pPr>
            <w:r>
              <w:t>McCravy</w:t>
            </w:r>
          </w:p>
        </w:tc>
        <w:tc>
          <w:tcPr>
            <w:tcW w:w="2179" w:type="dxa"/>
            <w:shd w:val="clear" w:color="auto" w:fill="auto"/>
          </w:tcPr>
          <w:p w:rsidR="00055163" w:rsidRPr="00055163" w:rsidRDefault="00055163" w:rsidP="00055163">
            <w:pPr>
              <w:ind w:firstLine="0"/>
            </w:pPr>
            <w:r>
              <w:t>McDaniel</w:t>
            </w:r>
          </w:p>
        </w:tc>
        <w:tc>
          <w:tcPr>
            <w:tcW w:w="2180" w:type="dxa"/>
            <w:shd w:val="clear" w:color="auto" w:fill="auto"/>
          </w:tcPr>
          <w:p w:rsidR="00055163" w:rsidRPr="00055163" w:rsidRDefault="00055163" w:rsidP="00055163">
            <w:pPr>
              <w:ind w:firstLine="0"/>
            </w:pPr>
            <w:r>
              <w:t>McGinnis</w:t>
            </w:r>
          </w:p>
        </w:tc>
      </w:tr>
      <w:tr w:rsidR="00055163" w:rsidRPr="00055163" w:rsidTr="00055163">
        <w:tc>
          <w:tcPr>
            <w:tcW w:w="2179" w:type="dxa"/>
            <w:shd w:val="clear" w:color="auto" w:fill="auto"/>
          </w:tcPr>
          <w:p w:rsidR="00055163" w:rsidRPr="00055163" w:rsidRDefault="00055163" w:rsidP="00055163">
            <w:pPr>
              <w:ind w:firstLine="0"/>
            </w:pPr>
            <w:r>
              <w:t>McKnight</w:t>
            </w:r>
          </w:p>
        </w:tc>
        <w:tc>
          <w:tcPr>
            <w:tcW w:w="2179" w:type="dxa"/>
            <w:shd w:val="clear" w:color="auto" w:fill="auto"/>
          </w:tcPr>
          <w:p w:rsidR="00055163" w:rsidRPr="00055163" w:rsidRDefault="00055163" w:rsidP="00055163">
            <w:pPr>
              <w:ind w:firstLine="0"/>
            </w:pPr>
            <w:r>
              <w:t>Morgan</w:t>
            </w:r>
          </w:p>
        </w:tc>
        <w:tc>
          <w:tcPr>
            <w:tcW w:w="2180" w:type="dxa"/>
            <w:shd w:val="clear" w:color="auto" w:fill="auto"/>
          </w:tcPr>
          <w:p w:rsidR="00055163" w:rsidRPr="00055163" w:rsidRDefault="00055163" w:rsidP="00055163">
            <w:pPr>
              <w:ind w:firstLine="0"/>
            </w:pPr>
            <w:r>
              <w:t>D. C. Moss</w:t>
            </w:r>
          </w:p>
        </w:tc>
      </w:tr>
      <w:tr w:rsidR="00055163" w:rsidRPr="00055163" w:rsidTr="00055163">
        <w:tc>
          <w:tcPr>
            <w:tcW w:w="2179" w:type="dxa"/>
            <w:shd w:val="clear" w:color="auto" w:fill="auto"/>
          </w:tcPr>
          <w:p w:rsidR="00055163" w:rsidRPr="00055163" w:rsidRDefault="00055163" w:rsidP="00055163">
            <w:pPr>
              <w:ind w:firstLine="0"/>
            </w:pPr>
            <w:r>
              <w:t>V. S. Moss</w:t>
            </w:r>
          </w:p>
        </w:tc>
        <w:tc>
          <w:tcPr>
            <w:tcW w:w="2179" w:type="dxa"/>
            <w:shd w:val="clear" w:color="auto" w:fill="auto"/>
          </w:tcPr>
          <w:p w:rsidR="00055163" w:rsidRPr="00055163" w:rsidRDefault="00055163" w:rsidP="00055163">
            <w:pPr>
              <w:ind w:firstLine="0"/>
            </w:pPr>
            <w:r>
              <w:t>Murphy</w:t>
            </w:r>
          </w:p>
        </w:tc>
        <w:tc>
          <w:tcPr>
            <w:tcW w:w="2180" w:type="dxa"/>
            <w:shd w:val="clear" w:color="auto" w:fill="auto"/>
          </w:tcPr>
          <w:p w:rsidR="00055163" w:rsidRPr="00055163" w:rsidRDefault="00055163" w:rsidP="00055163">
            <w:pPr>
              <w:ind w:firstLine="0"/>
            </w:pPr>
            <w:r>
              <w:t>Norrell</w:t>
            </w:r>
          </w:p>
        </w:tc>
      </w:tr>
      <w:tr w:rsidR="00055163" w:rsidRPr="00055163" w:rsidTr="00055163">
        <w:tc>
          <w:tcPr>
            <w:tcW w:w="2179" w:type="dxa"/>
            <w:shd w:val="clear" w:color="auto" w:fill="auto"/>
          </w:tcPr>
          <w:p w:rsidR="00055163" w:rsidRPr="00055163" w:rsidRDefault="00055163" w:rsidP="00055163">
            <w:pPr>
              <w:ind w:firstLine="0"/>
            </w:pPr>
            <w:r>
              <w:t>Oremus</w:t>
            </w:r>
          </w:p>
        </w:tc>
        <w:tc>
          <w:tcPr>
            <w:tcW w:w="2179" w:type="dxa"/>
            <w:shd w:val="clear" w:color="auto" w:fill="auto"/>
          </w:tcPr>
          <w:p w:rsidR="00055163" w:rsidRPr="00055163" w:rsidRDefault="00055163" w:rsidP="00055163">
            <w:pPr>
              <w:ind w:firstLine="0"/>
            </w:pPr>
            <w:r>
              <w:t>Ott</w:t>
            </w:r>
          </w:p>
        </w:tc>
        <w:tc>
          <w:tcPr>
            <w:tcW w:w="2180" w:type="dxa"/>
            <w:shd w:val="clear" w:color="auto" w:fill="auto"/>
          </w:tcPr>
          <w:p w:rsidR="00055163" w:rsidRPr="00055163" w:rsidRDefault="00055163" w:rsidP="00055163">
            <w:pPr>
              <w:ind w:firstLine="0"/>
            </w:pPr>
            <w:r>
              <w:t>Parks</w:t>
            </w:r>
          </w:p>
        </w:tc>
      </w:tr>
      <w:tr w:rsidR="00055163" w:rsidRPr="00055163" w:rsidTr="00055163">
        <w:tc>
          <w:tcPr>
            <w:tcW w:w="2179" w:type="dxa"/>
            <w:shd w:val="clear" w:color="auto" w:fill="auto"/>
          </w:tcPr>
          <w:p w:rsidR="00055163" w:rsidRPr="00055163" w:rsidRDefault="00055163" w:rsidP="00055163">
            <w:pPr>
              <w:ind w:firstLine="0"/>
            </w:pPr>
            <w:r>
              <w:t>Pope</w:t>
            </w:r>
          </w:p>
        </w:tc>
        <w:tc>
          <w:tcPr>
            <w:tcW w:w="2179" w:type="dxa"/>
            <w:shd w:val="clear" w:color="auto" w:fill="auto"/>
          </w:tcPr>
          <w:p w:rsidR="00055163" w:rsidRPr="00055163" w:rsidRDefault="00055163" w:rsidP="00055163">
            <w:pPr>
              <w:ind w:firstLine="0"/>
            </w:pPr>
            <w:r>
              <w:t>Ridgeway</w:t>
            </w:r>
          </w:p>
        </w:tc>
        <w:tc>
          <w:tcPr>
            <w:tcW w:w="2180" w:type="dxa"/>
            <w:shd w:val="clear" w:color="auto" w:fill="auto"/>
          </w:tcPr>
          <w:p w:rsidR="00055163" w:rsidRPr="00055163" w:rsidRDefault="00055163" w:rsidP="00055163">
            <w:pPr>
              <w:ind w:firstLine="0"/>
            </w:pPr>
            <w:r>
              <w:t>Rivers</w:t>
            </w:r>
          </w:p>
        </w:tc>
      </w:tr>
      <w:tr w:rsidR="00055163" w:rsidRPr="00055163" w:rsidTr="00055163">
        <w:tc>
          <w:tcPr>
            <w:tcW w:w="2179" w:type="dxa"/>
            <w:shd w:val="clear" w:color="auto" w:fill="auto"/>
          </w:tcPr>
          <w:p w:rsidR="00055163" w:rsidRPr="00055163" w:rsidRDefault="00055163" w:rsidP="00055163">
            <w:pPr>
              <w:ind w:firstLine="0"/>
            </w:pPr>
            <w:r>
              <w:t>Rose</w:t>
            </w:r>
          </w:p>
        </w:tc>
        <w:tc>
          <w:tcPr>
            <w:tcW w:w="2179" w:type="dxa"/>
            <w:shd w:val="clear" w:color="auto" w:fill="auto"/>
          </w:tcPr>
          <w:p w:rsidR="00055163" w:rsidRPr="00055163" w:rsidRDefault="00055163" w:rsidP="00055163">
            <w:pPr>
              <w:ind w:firstLine="0"/>
            </w:pPr>
            <w:r>
              <w:t>Rutherford</w:t>
            </w:r>
          </w:p>
        </w:tc>
        <w:tc>
          <w:tcPr>
            <w:tcW w:w="2180" w:type="dxa"/>
            <w:shd w:val="clear" w:color="auto" w:fill="auto"/>
          </w:tcPr>
          <w:p w:rsidR="00055163" w:rsidRPr="00055163" w:rsidRDefault="00055163" w:rsidP="00055163">
            <w:pPr>
              <w:ind w:firstLine="0"/>
            </w:pPr>
            <w:r>
              <w:t>Sandifer</w:t>
            </w:r>
          </w:p>
        </w:tc>
      </w:tr>
      <w:tr w:rsidR="00055163" w:rsidRPr="00055163" w:rsidTr="00055163">
        <w:tc>
          <w:tcPr>
            <w:tcW w:w="2179" w:type="dxa"/>
            <w:shd w:val="clear" w:color="auto" w:fill="auto"/>
          </w:tcPr>
          <w:p w:rsidR="00055163" w:rsidRPr="00055163" w:rsidRDefault="00055163" w:rsidP="00055163">
            <w:pPr>
              <w:ind w:firstLine="0"/>
            </w:pPr>
            <w:r>
              <w:t>Simrill</w:t>
            </w:r>
          </w:p>
        </w:tc>
        <w:tc>
          <w:tcPr>
            <w:tcW w:w="2179" w:type="dxa"/>
            <w:shd w:val="clear" w:color="auto" w:fill="auto"/>
          </w:tcPr>
          <w:p w:rsidR="00055163" w:rsidRPr="00055163" w:rsidRDefault="00055163" w:rsidP="00055163">
            <w:pPr>
              <w:ind w:firstLine="0"/>
            </w:pPr>
            <w:r>
              <w:t>G. M. Smith</w:t>
            </w:r>
          </w:p>
        </w:tc>
        <w:tc>
          <w:tcPr>
            <w:tcW w:w="2180" w:type="dxa"/>
            <w:shd w:val="clear" w:color="auto" w:fill="auto"/>
          </w:tcPr>
          <w:p w:rsidR="00055163" w:rsidRPr="00055163" w:rsidRDefault="00055163" w:rsidP="00055163">
            <w:pPr>
              <w:ind w:firstLine="0"/>
            </w:pPr>
            <w:r>
              <w:t>G. R. Smith</w:t>
            </w:r>
          </w:p>
        </w:tc>
      </w:tr>
      <w:tr w:rsidR="00055163" w:rsidRPr="00055163" w:rsidTr="00055163">
        <w:tc>
          <w:tcPr>
            <w:tcW w:w="2179" w:type="dxa"/>
            <w:shd w:val="clear" w:color="auto" w:fill="auto"/>
          </w:tcPr>
          <w:p w:rsidR="00055163" w:rsidRPr="00055163" w:rsidRDefault="00055163" w:rsidP="00055163">
            <w:pPr>
              <w:ind w:firstLine="0"/>
            </w:pPr>
            <w:r>
              <w:t>Sottile</w:t>
            </w:r>
          </w:p>
        </w:tc>
        <w:tc>
          <w:tcPr>
            <w:tcW w:w="2179" w:type="dxa"/>
            <w:shd w:val="clear" w:color="auto" w:fill="auto"/>
          </w:tcPr>
          <w:p w:rsidR="00055163" w:rsidRPr="00055163" w:rsidRDefault="00055163" w:rsidP="00055163">
            <w:pPr>
              <w:ind w:firstLine="0"/>
            </w:pPr>
            <w:r>
              <w:t>Spires</w:t>
            </w:r>
          </w:p>
        </w:tc>
        <w:tc>
          <w:tcPr>
            <w:tcW w:w="2180" w:type="dxa"/>
            <w:shd w:val="clear" w:color="auto" w:fill="auto"/>
          </w:tcPr>
          <w:p w:rsidR="00055163" w:rsidRPr="00055163" w:rsidRDefault="00055163" w:rsidP="00055163">
            <w:pPr>
              <w:ind w:firstLine="0"/>
            </w:pPr>
            <w:r>
              <w:t>Stavrinakis</w:t>
            </w:r>
          </w:p>
        </w:tc>
      </w:tr>
      <w:tr w:rsidR="00055163" w:rsidRPr="00055163" w:rsidTr="00055163">
        <w:tc>
          <w:tcPr>
            <w:tcW w:w="2179" w:type="dxa"/>
            <w:shd w:val="clear" w:color="auto" w:fill="auto"/>
          </w:tcPr>
          <w:p w:rsidR="00055163" w:rsidRPr="00055163" w:rsidRDefault="00055163" w:rsidP="00055163">
            <w:pPr>
              <w:ind w:firstLine="0"/>
            </w:pPr>
            <w:r>
              <w:t>Stringer</w:t>
            </w:r>
          </w:p>
        </w:tc>
        <w:tc>
          <w:tcPr>
            <w:tcW w:w="2179" w:type="dxa"/>
            <w:shd w:val="clear" w:color="auto" w:fill="auto"/>
          </w:tcPr>
          <w:p w:rsidR="00055163" w:rsidRPr="00055163" w:rsidRDefault="00055163" w:rsidP="00055163">
            <w:pPr>
              <w:ind w:firstLine="0"/>
            </w:pPr>
            <w:r>
              <w:t>Tallon</w:t>
            </w:r>
          </w:p>
        </w:tc>
        <w:tc>
          <w:tcPr>
            <w:tcW w:w="2180" w:type="dxa"/>
            <w:shd w:val="clear" w:color="auto" w:fill="auto"/>
          </w:tcPr>
          <w:p w:rsidR="00055163" w:rsidRPr="00055163" w:rsidRDefault="00055163" w:rsidP="00055163">
            <w:pPr>
              <w:ind w:firstLine="0"/>
            </w:pPr>
            <w:r>
              <w:t>Taylor</w:t>
            </w:r>
          </w:p>
        </w:tc>
      </w:tr>
      <w:tr w:rsidR="00055163" w:rsidRPr="00055163" w:rsidTr="00055163">
        <w:tc>
          <w:tcPr>
            <w:tcW w:w="2179" w:type="dxa"/>
            <w:shd w:val="clear" w:color="auto" w:fill="auto"/>
          </w:tcPr>
          <w:p w:rsidR="00055163" w:rsidRPr="00055163" w:rsidRDefault="00055163" w:rsidP="00055163">
            <w:pPr>
              <w:ind w:firstLine="0"/>
            </w:pPr>
            <w:r>
              <w:t>Toole</w:t>
            </w:r>
          </w:p>
        </w:tc>
        <w:tc>
          <w:tcPr>
            <w:tcW w:w="2179" w:type="dxa"/>
            <w:shd w:val="clear" w:color="auto" w:fill="auto"/>
          </w:tcPr>
          <w:p w:rsidR="00055163" w:rsidRPr="00055163" w:rsidRDefault="00055163" w:rsidP="00055163">
            <w:pPr>
              <w:ind w:firstLine="0"/>
            </w:pPr>
            <w:r>
              <w:t>Trantham</w:t>
            </w:r>
          </w:p>
        </w:tc>
        <w:tc>
          <w:tcPr>
            <w:tcW w:w="2180" w:type="dxa"/>
            <w:shd w:val="clear" w:color="auto" w:fill="auto"/>
          </w:tcPr>
          <w:p w:rsidR="00055163" w:rsidRPr="00055163" w:rsidRDefault="00055163" w:rsidP="00055163">
            <w:pPr>
              <w:ind w:firstLine="0"/>
            </w:pPr>
            <w:r>
              <w:t>Weeks</w:t>
            </w:r>
          </w:p>
        </w:tc>
      </w:tr>
      <w:tr w:rsidR="00055163" w:rsidRPr="00055163" w:rsidTr="00055163">
        <w:tc>
          <w:tcPr>
            <w:tcW w:w="2179" w:type="dxa"/>
            <w:shd w:val="clear" w:color="auto" w:fill="auto"/>
          </w:tcPr>
          <w:p w:rsidR="00055163" w:rsidRPr="00055163" w:rsidRDefault="00055163" w:rsidP="00055163">
            <w:pPr>
              <w:ind w:firstLine="0"/>
            </w:pPr>
            <w:r>
              <w:t>West</w:t>
            </w:r>
          </w:p>
        </w:tc>
        <w:tc>
          <w:tcPr>
            <w:tcW w:w="2179" w:type="dxa"/>
            <w:shd w:val="clear" w:color="auto" w:fill="auto"/>
          </w:tcPr>
          <w:p w:rsidR="00055163" w:rsidRPr="00055163" w:rsidRDefault="00055163" w:rsidP="00055163">
            <w:pPr>
              <w:ind w:firstLine="0"/>
            </w:pPr>
            <w:r>
              <w:t>Wetmore</w:t>
            </w:r>
          </w:p>
        </w:tc>
        <w:tc>
          <w:tcPr>
            <w:tcW w:w="2180" w:type="dxa"/>
            <w:shd w:val="clear" w:color="auto" w:fill="auto"/>
          </w:tcPr>
          <w:p w:rsidR="00055163" w:rsidRPr="00055163" w:rsidRDefault="00055163" w:rsidP="00055163">
            <w:pPr>
              <w:ind w:firstLine="0"/>
            </w:pPr>
            <w:r>
              <w:t>Wheeler</w:t>
            </w:r>
          </w:p>
        </w:tc>
      </w:tr>
      <w:tr w:rsidR="00055163" w:rsidRPr="00055163" w:rsidTr="00055163">
        <w:tc>
          <w:tcPr>
            <w:tcW w:w="2179" w:type="dxa"/>
            <w:shd w:val="clear" w:color="auto" w:fill="auto"/>
          </w:tcPr>
          <w:p w:rsidR="00055163" w:rsidRPr="00055163" w:rsidRDefault="00055163" w:rsidP="00055163">
            <w:pPr>
              <w:ind w:firstLine="0"/>
            </w:pPr>
            <w:r>
              <w:t>White</w:t>
            </w:r>
          </w:p>
        </w:tc>
        <w:tc>
          <w:tcPr>
            <w:tcW w:w="2179" w:type="dxa"/>
            <w:shd w:val="clear" w:color="auto" w:fill="auto"/>
          </w:tcPr>
          <w:p w:rsidR="00055163" w:rsidRPr="00055163" w:rsidRDefault="00055163" w:rsidP="00055163">
            <w:pPr>
              <w:ind w:firstLine="0"/>
            </w:pPr>
            <w:r>
              <w:t>Whitmire</w:t>
            </w:r>
          </w:p>
        </w:tc>
        <w:tc>
          <w:tcPr>
            <w:tcW w:w="2180" w:type="dxa"/>
            <w:shd w:val="clear" w:color="auto" w:fill="auto"/>
          </w:tcPr>
          <w:p w:rsidR="00055163" w:rsidRPr="00055163" w:rsidRDefault="00055163" w:rsidP="00055163">
            <w:pPr>
              <w:ind w:firstLine="0"/>
            </w:pPr>
            <w:r>
              <w:t>R. Williams</w:t>
            </w:r>
          </w:p>
        </w:tc>
      </w:tr>
      <w:tr w:rsidR="00055163" w:rsidRPr="00055163" w:rsidTr="00055163">
        <w:tc>
          <w:tcPr>
            <w:tcW w:w="2179" w:type="dxa"/>
            <w:shd w:val="clear" w:color="auto" w:fill="auto"/>
          </w:tcPr>
          <w:p w:rsidR="00055163" w:rsidRPr="00055163" w:rsidRDefault="00055163" w:rsidP="00055163">
            <w:pPr>
              <w:keepNext/>
              <w:ind w:firstLine="0"/>
            </w:pPr>
            <w:r>
              <w:t>S. Williams</w:t>
            </w:r>
          </w:p>
        </w:tc>
        <w:tc>
          <w:tcPr>
            <w:tcW w:w="2179" w:type="dxa"/>
            <w:shd w:val="clear" w:color="auto" w:fill="auto"/>
          </w:tcPr>
          <w:p w:rsidR="00055163" w:rsidRPr="00055163" w:rsidRDefault="00055163" w:rsidP="00055163">
            <w:pPr>
              <w:keepNext/>
              <w:ind w:firstLine="0"/>
            </w:pPr>
            <w:r>
              <w:t>Willis</w:t>
            </w:r>
          </w:p>
        </w:tc>
        <w:tc>
          <w:tcPr>
            <w:tcW w:w="2180" w:type="dxa"/>
            <w:shd w:val="clear" w:color="auto" w:fill="auto"/>
          </w:tcPr>
          <w:p w:rsidR="00055163" w:rsidRPr="00055163" w:rsidRDefault="00055163" w:rsidP="00055163">
            <w:pPr>
              <w:keepNext/>
              <w:ind w:firstLine="0"/>
            </w:pPr>
            <w:r>
              <w:t>Wooten</w:t>
            </w:r>
          </w:p>
        </w:tc>
      </w:tr>
      <w:tr w:rsidR="00055163" w:rsidRPr="00055163" w:rsidTr="00055163">
        <w:tc>
          <w:tcPr>
            <w:tcW w:w="2179" w:type="dxa"/>
            <w:shd w:val="clear" w:color="auto" w:fill="auto"/>
          </w:tcPr>
          <w:p w:rsidR="00055163" w:rsidRPr="00055163" w:rsidRDefault="00055163" w:rsidP="00055163">
            <w:pPr>
              <w:keepNext/>
              <w:ind w:firstLine="0"/>
            </w:pPr>
            <w:r>
              <w:t>Yow</w:t>
            </w:r>
          </w:p>
        </w:tc>
        <w:tc>
          <w:tcPr>
            <w:tcW w:w="2179" w:type="dxa"/>
            <w:shd w:val="clear" w:color="auto" w:fill="auto"/>
          </w:tcPr>
          <w:p w:rsidR="00055163" w:rsidRPr="00055163" w:rsidRDefault="00055163" w:rsidP="00055163">
            <w:pPr>
              <w:keepNext/>
              <w:ind w:firstLine="0"/>
            </w:pPr>
          </w:p>
        </w:tc>
        <w:tc>
          <w:tcPr>
            <w:tcW w:w="2180" w:type="dxa"/>
            <w:shd w:val="clear" w:color="auto" w:fill="auto"/>
          </w:tcPr>
          <w:p w:rsidR="00055163" w:rsidRPr="00055163" w:rsidRDefault="00055163" w:rsidP="00055163">
            <w:pPr>
              <w:keepNext/>
              <w:ind w:firstLine="0"/>
            </w:pPr>
          </w:p>
        </w:tc>
      </w:tr>
    </w:tbl>
    <w:p w:rsidR="00055163" w:rsidRDefault="00055163" w:rsidP="00055163"/>
    <w:p w:rsidR="00055163" w:rsidRDefault="00055163" w:rsidP="00055163">
      <w:pPr>
        <w:jc w:val="center"/>
        <w:rPr>
          <w:b/>
        </w:rPr>
      </w:pPr>
      <w:r w:rsidRPr="00055163">
        <w:rPr>
          <w:b/>
        </w:rPr>
        <w:t>Total--106</w:t>
      </w:r>
    </w:p>
    <w:p w:rsidR="00055163" w:rsidRDefault="00055163" w:rsidP="00055163">
      <w:pPr>
        <w:jc w:val="center"/>
        <w:rPr>
          <w:b/>
        </w:rPr>
      </w:pPr>
    </w:p>
    <w:p w:rsidR="00055163" w:rsidRDefault="00914B7C" w:rsidP="00055163">
      <w:pPr>
        <w:ind w:firstLine="0"/>
      </w:pPr>
      <w:r>
        <w:br w:type="column"/>
      </w:r>
      <w:r w:rsidR="00055163" w:rsidRPr="00055163">
        <w:lastRenderedPageBreak/>
        <w:t xml:space="preserve"> </w:t>
      </w:r>
      <w:r w:rsidR="00055163">
        <w:t>Those who voted in the negative are:</w:t>
      </w:r>
    </w:p>
    <w:p w:rsidR="00055163" w:rsidRDefault="00055163" w:rsidP="00055163"/>
    <w:p w:rsidR="00055163" w:rsidRDefault="00055163" w:rsidP="00055163">
      <w:pPr>
        <w:jc w:val="center"/>
        <w:rPr>
          <w:b/>
        </w:rPr>
      </w:pPr>
      <w:r w:rsidRPr="00055163">
        <w:rPr>
          <w:b/>
        </w:rPr>
        <w:t>Total--0</w:t>
      </w:r>
    </w:p>
    <w:p w:rsidR="00055163" w:rsidRDefault="00055163" w:rsidP="00055163">
      <w:pPr>
        <w:jc w:val="center"/>
        <w:rPr>
          <w:b/>
        </w:rPr>
      </w:pPr>
    </w:p>
    <w:p w:rsidR="00055163" w:rsidRDefault="00055163" w:rsidP="00055163">
      <w:r>
        <w:t>So, the Bill, as amended, was read the second time and ordered to third reading.</w:t>
      </w:r>
    </w:p>
    <w:p w:rsidR="00055163" w:rsidRDefault="00055163" w:rsidP="00055163"/>
    <w:p w:rsidR="007C7274" w:rsidRDefault="007C7274" w:rsidP="007C7274">
      <w:pPr>
        <w:keepNext/>
        <w:jc w:val="center"/>
        <w:rPr>
          <w:b/>
        </w:rPr>
      </w:pPr>
      <w:r>
        <w:rPr>
          <w:b/>
        </w:rPr>
        <w:t>STATEMENT FOR THE JOURNAL</w:t>
      </w:r>
    </w:p>
    <w:p w:rsidR="007C7274" w:rsidRDefault="007C7274" w:rsidP="007C7274">
      <w:pPr>
        <w:keepNext/>
      </w:pPr>
      <w:r>
        <w:tab/>
        <w:t>I was out of the Chamber during the vote for S. 753; however, if I had been in the Chamber, I would have voted ‘Aye’ in favor of its passage.</w:t>
      </w:r>
    </w:p>
    <w:p w:rsidR="007C7274" w:rsidRPr="007C7274" w:rsidRDefault="007C7274" w:rsidP="007C7274">
      <w:pPr>
        <w:keepNext/>
      </w:pPr>
      <w:r>
        <w:t>Rep. West Cox</w:t>
      </w:r>
    </w:p>
    <w:p w:rsidR="007C7274" w:rsidRDefault="007C7274" w:rsidP="00055163"/>
    <w:p w:rsidR="00055163" w:rsidRDefault="00055163" w:rsidP="00055163">
      <w:pPr>
        <w:keepNext/>
        <w:jc w:val="center"/>
        <w:rPr>
          <w:b/>
        </w:rPr>
      </w:pPr>
      <w:r w:rsidRPr="00055163">
        <w:rPr>
          <w:b/>
        </w:rPr>
        <w:t>S. 1099--REQUESTS FOR DEBATE</w:t>
      </w:r>
    </w:p>
    <w:p w:rsidR="00055163" w:rsidRDefault="00055163" w:rsidP="00055163">
      <w:pPr>
        <w:keepNext/>
      </w:pPr>
      <w:r>
        <w:t>The following Bill was taken up:</w:t>
      </w:r>
    </w:p>
    <w:p w:rsidR="00055163" w:rsidRDefault="00055163" w:rsidP="00055163">
      <w:pPr>
        <w:keepNext/>
      </w:pPr>
      <w:bookmarkStart w:id="53" w:name="include_clip_start_119"/>
      <w:bookmarkEnd w:id="53"/>
    </w:p>
    <w:p w:rsidR="00055163" w:rsidRDefault="00055163" w:rsidP="00055163">
      <w:r>
        <w:t xml:space="preserve">S. 1099 -- Senators Talley, Shealy, Turner, Hutto, Sabb, Climer, McLeod, Gambrell, Johnson, Campsen, Scott, Williams and Reese: A BILL TO AMEND THE CODE OF LAWS OF SOUTH CAROLINA, 1976, BY ADDING SECTION 61-4-942, SO AS TO PROVIDE THAT A MANUFACTURER, BREWER, OR IMPORTER OF BEER SHALL NOT REQUEST OR REQUIRE THAT A WHOLESALER SUBMIT CERTAIN INFORMATION FOR BEER BRANDS NOT MANUFACTURED, BREWED, OR IMPORTED BY THE MANUFACTURER, BREWER, OR IMPORTER; SHALL NOT MANDATE CERTAIN EMPLOYMENT MATTERS; SHALL NOT REQUEST OR REQUIRE A WHOLESALER TO PAY BEER BRAND MARKETING OR ADVERTISING FUNDS; SHALL NOT SHIP, INVOICE, OR INITIATE PAYMENT FOR ANY QUANTITY OF BEER IN EXCESS OF THAT FORECAST BY A WHOLESALER OR FOR ANY POINT OF SALE ADVERTISING OR OTHER ITEMS IN EXCESS OF THAT SPECIFIED BY THE WHOLESALER; SHALL NOT ATTRIBUTE ANY FINANCIAL INTEREST TO A WHOLESALER FOR BEER NOT IN THE WHOLESALER'S POSSESSION; SHALL NOT REQUEST OR REQUIRE A WHOLESALER TO PAY FOR CERTAIN MATTERS PERTAINING TO SOFTWARE OWNED OR MANDATED BY THE MANUFACTURER, BREWER, OR IMPORTER; AND SHALL NOT REQUIRE PAYMENT OF A PENALTY BY THE WHOLESALER FOR NONCOMPLIANCE WITH ANY REQUIREMENT OF THE </w:t>
      </w:r>
      <w:r>
        <w:lastRenderedPageBreak/>
        <w:t>MANUFACTURER, BREWER, OR IMPORTER, EXCLUDING CERTAIN FEES OR INTEREST.</w:t>
      </w:r>
    </w:p>
    <w:p w:rsidR="00055163" w:rsidRDefault="00055163" w:rsidP="00055163">
      <w:bookmarkStart w:id="54" w:name="include_clip_end_119"/>
      <w:bookmarkEnd w:id="54"/>
    </w:p>
    <w:p w:rsidR="00055163" w:rsidRDefault="00055163" w:rsidP="00055163">
      <w:r>
        <w:t>Reps. HIOTT, G. R. SMITH, TRANTHAM, STRINGER, HADDON, BURNS, MAGNUSON, MORGAN, MARTIN, OREMUS, BLACKWELL, TAYLOR, HIXON, DANING, LONG, FORREST, BENNETT, JEFFERSON, MCCRAVY, ROSE, CASKEY, OTT, V. S. MOSS, KING, S. WILLIAMS, RIVERS, BRAWLEY and ANDERSON requested debate on the Bill.</w:t>
      </w:r>
    </w:p>
    <w:p w:rsidR="00055163" w:rsidRDefault="00055163" w:rsidP="00055163"/>
    <w:p w:rsidR="00055163" w:rsidRDefault="00055163" w:rsidP="00055163">
      <w:pPr>
        <w:keepNext/>
        <w:jc w:val="center"/>
        <w:rPr>
          <w:b/>
        </w:rPr>
      </w:pPr>
      <w:r w:rsidRPr="00055163">
        <w:rPr>
          <w:b/>
        </w:rPr>
        <w:t>S. 217--AMENDED AND REQUESTS FOR DEBATE</w:t>
      </w:r>
    </w:p>
    <w:p w:rsidR="00055163" w:rsidRDefault="00055163" w:rsidP="00055163">
      <w:pPr>
        <w:keepNext/>
      </w:pPr>
      <w:r>
        <w:t>The following Bill was taken up:</w:t>
      </w:r>
    </w:p>
    <w:p w:rsidR="00055163" w:rsidRDefault="00055163" w:rsidP="00055163">
      <w:pPr>
        <w:keepNext/>
      </w:pPr>
      <w:bookmarkStart w:id="55" w:name="include_clip_start_122"/>
      <w:bookmarkEnd w:id="55"/>
    </w:p>
    <w:p w:rsidR="00055163" w:rsidRDefault="00055163" w:rsidP="00055163">
      <w:r>
        <w:t>S. 217 -- Senators Kimpson, Campsen, Senn and Scott: A BILL TO AMEND SECTIONS 6-1-530, 6-1-730, AND 6-4-10 OF THE 1976 CODE, ALL RELATING TO THE EXPENDITURE OF THE STATE ACCOMMODATIONS TAX, LOCAL HOSPITALITY TAX, AND LOCAL ACCOMMODATIONS TAX, RESPECTIVELY, TO ALLOW THE REVENUE TO BE EXPENDED FOR THE CONTROL AND REPAIR OF FLOODING AND DRAINAGE AT TOURISM-RELATED LANDS OR AREAS.</w:t>
      </w:r>
    </w:p>
    <w:p w:rsidR="00055163" w:rsidRDefault="00055163" w:rsidP="00055163"/>
    <w:p w:rsidR="00055163" w:rsidRPr="00F8239B" w:rsidRDefault="00055163" w:rsidP="00055163">
      <w:r w:rsidRPr="00F8239B">
        <w:t>The Ways and Means Committee proposed the following Amendment No. 1</w:t>
      </w:r>
      <w:r w:rsidR="001F393E">
        <w:t xml:space="preserve"> to </w:t>
      </w:r>
      <w:r w:rsidRPr="00F8239B">
        <w:t>S. 217 (COUNCIL\DG\217C001.NBD.DG20), which was adopted:</w:t>
      </w:r>
    </w:p>
    <w:p w:rsidR="00055163" w:rsidRPr="00F8239B" w:rsidRDefault="00055163" w:rsidP="00055163">
      <w:r w:rsidRPr="00F8239B">
        <w:t>Amend the bill, as and if amended, by striking all after the enacting words and inserting:</w:t>
      </w:r>
    </w:p>
    <w:p w:rsidR="00055163" w:rsidRPr="00055163" w:rsidRDefault="00055163" w:rsidP="00055163">
      <w:pPr>
        <w:rPr>
          <w:u w:color="000000"/>
        </w:rPr>
      </w:pPr>
      <w:r w:rsidRPr="00F8239B">
        <w:t>/</w:t>
      </w:r>
      <w:r w:rsidRPr="00F8239B">
        <w:tab/>
      </w:r>
      <w:r w:rsidRPr="00055163">
        <w:rPr>
          <w:u w:color="000000"/>
        </w:rPr>
        <w:t>SECTION</w:t>
      </w:r>
      <w:r w:rsidRPr="00055163">
        <w:rPr>
          <w:u w:color="000000"/>
        </w:rPr>
        <w:tab/>
        <w:t>1.</w:t>
      </w:r>
      <w:r w:rsidRPr="00055163">
        <w:rPr>
          <w:u w:color="000000"/>
        </w:rPr>
        <w:tab/>
        <w:t>Section 6</w:t>
      </w:r>
      <w:r w:rsidRPr="00055163">
        <w:rPr>
          <w:u w:color="000000"/>
        </w:rPr>
        <w:noBreakHyphen/>
        <w:t>1</w:t>
      </w:r>
      <w:r w:rsidRPr="00055163">
        <w:rPr>
          <w:u w:color="000000"/>
        </w:rPr>
        <w:noBreakHyphen/>
        <w:t>730(A) of the 1976 Code is amended by adding new items to read:</w:t>
      </w:r>
    </w:p>
    <w:p w:rsidR="00055163" w:rsidRPr="00055163" w:rsidRDefault="00055163" w:rsidP="00055163">
      <w:pPr>
        <w:rPr>
          <w:u w:color="000000"/>
        </w:rPr>
      </w:pPr>
      <w:r w:rsidRPr="00055163">
        <w:rPr>
          <w:u w:color="000000"/>
        </w:rPr>
        <w:tab/>
        <w:t>“(7)</w:t>
      </w:r>
      <w:r w:rsidRPr="00055163">
        <w:rPr>
          <w:u w:color="000000"/>
        </w:rPr>
        <w:tab/>
        <w:t>control and repair of flooding and drainage within or on tourism</w:t>
      </w:r>
      <w:r w:rsidRPr="00055163">
        <w:rPr>
          <w:u w:color="000000"/>
        </w:rPr>
        <w:noBreakHyphen/>
        <w:t>related lands or areas; or</w:t>
      </w:r>
    </w:p>
    <w:p w:rsidR="00055163" w:rsidRPr="00055163" w:rsidRDefault="00055163" w:rsidP="00055163">
      <w:pPr>
        <w:rPr>
          <w:color w:val="000000"/>
          <w:u w:color="000000"/>
        </w:rPr>
      </w:pPr>
      <w:r w:rsidRPr="00055163">
        <w:rPr>
          <w:u w:color="000000"/>
        </w:rPr>
        <w:tab/>
        <w:t>(8)</w:t>
      </w:r>
      <w:r w:rsidRPr="00055163">
        <w:rPr>
          <w:u w:color="000000"/>
        </w:rPr>
        <w:tab/>
        <w:t>site preparation for items in this section, including, but not limited to, demolition, repair, or construction.</w:t>
      </w:r>
      <w:r w:rsidRPr="00F8239B">
        <w:t>”</w:t>
      </w:r>
    </w:p>
    <w:p w:rsidR="00055163" w:rsidRPr="00055163" w:rsidRDefault="00055163" w:rsidP="00055163">
      <w:pPr>
        <w:rPr>
          <w:color w:val="000000"/>
        </w:rPr>
      </w:pPr>
      <w:r w:rsidRPr="00055163">
        <w:rPr>
          <w:color w:val="000000"/>
        </w:rPr>
        <w:t>SECTION</w:t>
      </w:r>
      <w:r w:rsidRPr="00055163">
        <w:rPr>
          <w:color w:val="000000"/>
        </w:rPr>
        <w:tab/>
        <w:t>2.</w:t>
      </w:r>
      <w:r w:rsidRPr="00055163">
        <w:rPr>
          <w:color w:val="000000"/>
        </w:rPr>
        <w:tab/>
        <w:t>Section 6-1-730 of the 1976 Code is amended by adding an appropriately lettered new subsection at the end to read:</w:t>
      </w:r>
    </w:p>
    <w:p w:rsidR="00055163" w:rsidRPr="00055163" w:rsidRDefault="00055163" w:rsidP="00055163">
      <w:pPr>
        <w:rPr>
          <w:color w:val="000000"/>
          <w:u w:color="000000"/>
        </w:rPr>
      </w:pPr>
      <w:r w:rsidRPr="00055163">
        <w:rPr>
          <w:color w:val="000000"/>
        </w:rPr>
        <w:tab/>
        <w:t>“(</w:t>
      </w:r>
      <w:r w:rsidRPr="00055163">
        <w:rPr>
          <w:color w:val="000000"/>
        </w:rPr>
        <w:tab/>
        <w:t>)</w:t>
      </w:r>
      <w:r w:rsidRPr="00055163">
        <w:rPr>
          <w:color w:val="000000"/>
        </w:rPr>
        <w:tab/>
      </w:r>
      <w:r w:rsidRPr="00055163">
        <w:rPr>
          <w:color w:val="000000"/>
          <w:u w:color="000000"/>
        </w:rPr>
        <w:t>If applying the provisions of subsection (A)(7), then the revenues must be expended exclusively on public works projects designed to eliminate or mitigate the adverse effects of recurrent nuisance flooding, including that which is attributable to sea-level rise, or other recurrent flooding. Such adverse effects include road closures and other transportation disruptions, storm</w:t>
      </w:r>
      <w:r w:rsidRPr="00055163">
        <w:rPr>
          <w:color w:val="000000"/>
          <w:u w:color="000000"/>
        </w:rPr>
        <w:noBreakHyphen/>
        <w:t xml:space="preserve">water drainage issues, and </w:t>
      </w:r>
      <w:r w:rsidRPr="00055163">
        <w:rPr>
          <w:color w:val="000000"/>
          <w:u w:color="000000"/>
        </w:rPr>
        <w:lastRenderedPageBreak/>
        <w:t>compromised public infrastructure. The public works projects must be within or on tourism-related lands or areas. Revenues must not be used to pay claims or otherwise settle litigation that may arise from time to time due to the harmful impacts of nuisance or other flooding.”</w:t>
      </w:r>
    </w:p>
    <w:p w:rsidR="00055163" w:rsidRPr="00F8239B" w:rsidRDefault="00055163" w:rsidP="00055163">
      <w:pPr>
        <w:suppressAutoHyphens/>
      </w:pPr>
      <w:r w:rsidRPr="00F8239B">
        <w:t>SECTION</w:t>
      </w:r>
      <w:r w:rsidRPr="00F8239B">
        <w:tab/>
        <w:t>3.</w:t>
      </w:r>
      <w:r w:rsidRPr="00F8239B">
        <w:tab/>
        <w:t>This act takes effect</w:t>
      </w:r>
      <w:r w:rsidR="001F393E">
        <w:t xml:space="preserve"> upon approval by the Governor. </w:t>
      </w:r>
      <w:r w:rsidRPr="00F8239B">
        <w:t>/</w:t>
      </w:r>
    </w:p>
    <w:p w:rsidR="00055163" w:rsidRPr="00F8239B" w:rsidRDefault="00055163" w:rsidP="00055163">
      <w:r w:rsidRPr="00F8239B">
        <w:t>Renumber sections to conform.</w:t>
      </w:r>
    </w:p>
    <w:p w:rsidR="00055163" w:rsidRDefault="00055163" w:rsidP="00055163">
      <w:r w:rsidRPr="00F8239B">
        <w:t>Amend title to conform.</w:t>
      </w:r>
    </w:p>
    <w:p w:rsidR="00055163" w:rsidRDefault="00055163" w:rsidP="00055163"/>
    <w:p w:rsidR="00055163" w:rsidRDefault="00055163" w:rsidP="00055163">
      <w:r>
        <w:t>Rep. RUTHERFORD explained the amendment.</w:t>
      </w:r>
    </w:p>
    <w:p w:rsidR="001F393E" w:rsidRDefault="001F393E" w:rsidP="00055163"/>
    <w:p w:rsidR="00055163" w:rsidRDefault="00055163" w:rsidP="00055163">
      <w:r>
        <w:t>Rep. G. R. SMITH spoke in favor of the amendment.</w:t>
      </w:r>
    </w:p>
    <w:p w:rsidR="00055163" w:rsidRDefault="00055163" w:rsidP="00055163">
      <w:r>
        <w:t>The amendment was then adopted.</w:t>
      </w:r>
    </w:p>
    <w:p w:rsidR="00055163" w:rsidRDefault="00055163" w:rsidP="00055163"/>
    <w:p w:rsidR="00055163" w:rsidRPr="005D2C4D" w:rsidRDefault="00055163" w:rsidP="00055163">
      <w:r w:rsidRPr="005D2C4D">
        <w:t>Rep. RUTHERFORD proposed the following Amendment No. 2</w:t>
      </w:r>
      <w:r w:rsidR="001F393E">
        <w:t xml:space="preserve"> to </w:t>
      </w:r>
      <w:r w:rsidR="001F393E">
        <w:br/>
      </w:r>
      <w:r w:rsidRPr="005D2C4D">
        <w:t>S. 217 (COUNCIL\DG\217C002.NBD.DG20), which was tabled:</w:t>
      </w:r>
    </w:p>
    <w:p w:rsidR="00055163" w:rsidRPr="005D2C4D" w:rsidRDefault="00055163" w:rsidP="00055163">
      <w:r w:rsidRPr="005D2C4D">
        <w:t>Amend the bill, as and if amended, by striking SECTION 2 and inserting:</w:t>
      </w:r>
    </w:p>
    <w:p w:rsidR="00055163" w:rsidRPr="005D2C4D" w:rsidRDefault="001F393E" w:rsidP="00055163">
      <w:r>
        <w:t>/</w:t>
      </w:r>
      <w:r>
        <w:tab/>
      </w:r>
      <w:r w:rsidR="00055163" w:rsidRPr="005D2C4D">
        <w:t>SECTION</w:t>
      </w:r>
      <w:r w:rsidR="00055163" w:rsidRPr="005D2C4D">
        <w:tab/>
        <w:t>2.</w:t>
      </w:r>
      <w:r w:rsidR="00055163" w:rsidRPr="005D2C4D">
        <w:tab/>
        <w:t>Section 6-1-730 of the 1976 Code is amended by adding an appropriately lettered new subsection at the end to read:</w:t>
      </w:r>
    </w:p>
    <w:p w:rsidR="00055163" w:rsidRPr="00055163" w:rsidRDefault="00055163" w:rsidP="00055163">
      <w:pPr>
        <w:rPr>
          <w:u w:color="000000"/>
        </w:rPr>
      </w:pPr>
      <w:r w:rsidRPr="005D2C4D">
        <w:tab/>
        <w:t>“(  )(1)</w:t>
      </w:r>
      <w:r w:rsidRPr="005D2C4D">
        <w:tab/>
      </w:r>
      <w:r w:rsidRPr="00055163">
        <w:rPr>
          <w:u w:color="000000"/>
        </w:rPr>
        <w:t>If applying the provisions of subsection (A)(7), then the revenues must be expended exclusively on public works projects designed to eliminate or mitigate the adverse effects of recurrent nuisance flooding, including that which is attributable to sea-level rise, or other recurrent flooding. Such adverse effects include road closures and other transportation disruptions, storm</w:t>
      </w:r>
      <w:r w:rsidRPr="00055163">
        <w:rPr>
          <w:u w:color="000000"/>
        </w:rPr>
        <w:noBreakHyphen/>
        <w:t>water drainage issues, and compromised public infrastructure. The public works projects must be within or on tourism-related lands or areas. Revenues must not be used to pay claims or otherwise settle litigation that may arise from time to time due to the harmful impacts of nuisance or other flooding.</w:t>
      </w:r>
    </w:p>
    <w:p w:rsidR="00055163" w:rsidRPr="005D2C4D" w:rsidRDefault="00055163" w:rsidP="00055163">
      <w:r w:rsidRPr="00055163">
        <w:rPr>
          <w:u w:color="000000"/>
        </w:rPr>
        <w:tab/>
      </w:r>
      <w:r w:rsidRPr="00055163">
        <w:rPr>
          <w:u w:color="000000"/>
        </w:rPr>
        <w:tab/>
        <w:t>(2)</w:t>
      </w:r>
      <w:r w:rsidRPr="00055163">
        <w:rPr>
          <w:u w:color="000000"/>
        </w:rPr>
        <w:tab/>
        <w:t xml:space="preserve">Before making expenditures authorized by subsection (A)(7), a local governing body must present the project and associated expenditures to a local hospitality tax panel.  The panel shall consists of the President of the Senate, the Speaker of the House of Representatives, the Chairman of the Senate Finance Committee, the Chairman of the House Ways and Means Committee, the Majority Leader of the Senate, the Minority Leader of the Senate, the Majority Leader of the House, the Minority Leader of the House, and the Director of the Department of Parks, Recreation and Tourism.  The members set forth heretofore may appoint a designee to serve in their place.  Any vacancy on the panel must be filled by such members or their designee.  A local governing body may only make expenditures authorized by subsection (A)(7) if the </w:t>
      </w:r>
      <w:r w:rsidRPr="00055163">
        <w:rPr>
          <w:u w:color="000000"/>
        </w:rPr>
        <w:lastRenderedPageBreak/>
        <w:t>panel approves the project and expenditures.  If a local governing body has ever adopted an ordinance or otherwise taken action that is considered to be unconstitutional or violative of any law, then the panel must reject all projects and expenditures associated with the local governing body.  A local governing body may appeal a decision of the panel to the Administrative Law Court in the manner provided by law.  All meetings of the panel shall adhere to the notice requirements of the Freedom of Information Act, and the local governing body seeking approval must provide notice on its website in the same manner.  If any person protests the approval, then the case must be forwarded to the Administrative Law Court for adjudication.”</w:t>
      </w:r>
      <w:r w:rsidRPr="00055163">
        <w:rPr>
          <w:u w:color="000000"/>
        </w:rPr>
        <w:tab/>
        <w:t>/</w:t>
      </w:r>
    </w:p>
    <w:p w:rsidR="00055163" w:rsidRPr="005D2C4D" w:rsidRDefault="00055163" w:rsidP="00055163">
      <w:r w:rsidRPr="005D2C4D">
        <w:t>Renumber sections to conform.</w:t>
      </w:r>
    </w:p>
    <w:p w:rsidR="00055163" w:rsidRDefault="00055163" w:rsidP="00055163">
      <w:r w:rsidRPr="005D2C4D">
        <w:t>Amend title to conform.</w:t>
      </w:r>
    </w:p>
    <w:p w:rsidR="00055163" w:rsidRDefault="00055163" w:rsidP="00055163"/>
    <w:p w:rsidR="00055163" w:rsidRDefault="00055163" w:rsidP="00055163">
      <w:r>
        <w:t>Rep. RUTHERFORD explained the amendment.</w:t>
      </w:r>
    </w:p>
    <w:p w:rsidR="001F393E" w:rsidRDefault="001F393E" w:rsidP="00055163"/>
    <w:p w:rsidR="00055163" w:rsidRDefault="00055163" w:rsidP="00055163">
      <w:r>
        <w:t>Rep. G. R. SMITH spoke against the amendment and moved to table the amendment, which was agreed to by a division vote of 42-38.</w:t>
      </w:r>
    </w:p>
    <w:p w:rsidR="00055163" w:rsidRDefault="00055163" w:rsidP="00055163"/>
    <w:p w:rsidR="00055163" w:rsidRDefault="00055163" w:rsidP="00055163">
      <w:r>
        <w:t>Rep. G. R. SMITH explained the Bill.</w:t>
      </w:r>
    </w:p>
    <w:p w:rsidR="00055163" w:rsidRDefault="00055163" w:rsidP="00055163"/>
    <w:p w:rsidR="00055163" w:rsidRDefault="00055163" w:rsidP="00055163">
      <w:r>
        <w:t>Reps. KING, HILL, TOOLE, ROSE, MCDANIEL, HERBKERSMAN, HENDERSON-MYERS, CALHOON, HART, G. R. SMITH, HADDON, BALES, R. WILLIAMS, BRAWLEY, HOSEY and MCKNIGHT requested debate on the Bill.</w:t>
      </w:r>
    </w:p>
    <w:p w:rsidR="00055163" w:rsidRDefault="00055163" w:rsidP="00055163"/>
    <w:p w:rsidR="00055163" w:rsidRDefault="00055163" w:rsidP="00055163">
      <w:pPr>
        <w:keepNext/>
        <w:jc w:val="center"/>
        <w:rPr>
          <w:b/>
        </w:rPr>
      </w:pPr>
      <w:r w:rsidRPr="00055163">
        <w:rPr>
          <w:b/>
        </w:rPr>
        <w:t>SPEAKER IN CHAIR</w:t>
      </w:r>
    </w:p>
    <w:p w:rsidR="00055163" w:rsidRDefault="00055163" w:rsidP="00055163"/>
    <w:p w:rsidR="00055163" w:rsidRDefault="00055163" w:rsidP="00055163">
      <w:pPr>
        <w:keepNext/>
        <w:jc w:val="center"/>
        <w:rPr>
          <w:b/>
        </w:rPr>
      </w:pPr>
      <w:r w:rsidRPr="00055163">
        <w:rPr>
          <w:b/>
        </w:rPr>
        <w:t>S. 259--REQUESTS FOR DEBATE</w:t>
      </w:r>
    </w:p>
    <w:p w:rsidR="00055163" w:rsidRDefault="00055163" w:rsidP="00055163">
      <w:pPr>
        <w:keepNext/>
      </w:pPr>
      <w:r>
        <w:t>The following Bill was taken up:</w:t>
      </w:r>
    </w:p>
    <w:p w:rsidR="00055163" w:rsidRDefault="00055163" w:rsidP="00055163">
      <w:pPr>
        <w:keepNext/>
      </w:pPr>
      <w:bookmarkStart w:id="56" w:name="include_clip_start_134"/>
      <w:bookmarkEnd w:id="56"/>
    </w:p>
    <w:p w:rsidR="00055163" w:rsidRDefault="00055163" w:rsidP="00055163">
      <w:r>
        <w:t xml:space="preserve">S. 259 -- Senators Goldfinch, Campsen, Kimpson, Senn and Campbell: A BILL TO AMEND THE CODE OF LAWS OF SOUTH CAROLINA, 1976, BY ADDING CHAPTER 61 TO TITLE 48 SO AS TO ENACT THE "SOUTH CAROLINA RESILIENCE REVOLVING FUND ACT"; TO ESTABLISH THE "SOUTH CAROLINA RESILIENCE REVOLVING FUND" TO PROVIDE LOW INTEREST LOANS TO PERFORM FLOODED-HOME BUYOUTS AND FLOODPLAIN RESTORATION, TO AUTHORIZE THE BANK TO UNDERTAKE CERTAIN ACTIONS IN ORDER TO PROPERLY FUNCTION, TO ESTABLISH CERTAIN CRITERIA FOR LOANS </w:t>
      </w:r>
      <w:r>
        <w:lastRenderedPageBreak/>
        <w:t>AND ELIGIBLE FUND RECIPIENTS, TO PROVIDE CERTAIN REQUIREMENTS FOR THE MONIES WITHIN THE FUND, TO AUTHORIZE THE DEPARTMENT OF NATURAL RESOURCES TO UNDERTAKE CERTAIN ACTIONS TO EFFECTIVELY OPERATE THE FUND.</w:t>
      </w:r>
    </w:p>
    <w:p w:rsidR="00055163" w:rsidRDefault="00055163" w:rsidP="00055163"/>
    <w:p w:rsidR="00055163" w:rsidRPr="002F55AA" w:rsidRDefault="00055163" w:rsidP="00055163">
      <w:r w:rsidRPr="002F55AA">
        <w:t>The Ways and Means Committee proposed the following Amendment No.</w:t>
      </w:r>
      <w:r w:rsidR="001F393E">
        <w:t xml:space="preserve"> 1 to </w:t>
      </w:r>
      <w:r w:rsidRPr="002F55AA">
        <w:t> S. 259 (COUNCIL\SA\259C001.RT.SA20)</w:t>
      </w:r>
      <w:r w:rsidR="001F393E">
        <w:t>:</w:t>
      </w:r>
    </w:p>
    <w:p w:rsidR="00055163" w:rsidRPr="002F55AA" w:rsidRDefault="00055163" w:rsidP="00055163">
      <w:r w:rsidRPr="002F55AA">
        <w:t>Amend the bill, as and if amended, by striking all after the enacting words and inserting:</w:t>
      </w:r>
    </w:p>
    <w:p w:rsidR="00055163" w:rsidRPr="002F55AA" w:rsidRDefault="00055163" w:rsidP="00055163">
      <w:r w:rsidRPr="002F55AA">
        <w:t>/</w:t>
      </w:r>
      <w:r w:rsidRPr="002F55AA">
        <w:tab/>
        <w:t>SECTION</w:t>
      </w:r>
      <w:r w:rsidRPr="002F55AA">
        <w:tab/>
        <w:t>1.</w:t>
      </w:r>
      <w:r w:rsidRPr="002F55AA">
        <w:tab/>
        <w:t>A.</w:t>
      </w:r>
      <w:r w:rsidRPr="002F55AA">
        <w:tab/>
        <w:t xml:space="preserve">Title 48 of the 1976 Code is amended by adding: </w:t>
      </w:r>
    </w:p>
    <w:p w:rsidR="00055163" w:rsidRPr="002F55AA" w:rsidRDefault="00055163" w:rsidP="001F393E">
      <w:pPr>
        <w:jc w:val="center"/>
      </w:pPr>
      <w:r w:rsidRPr="002F55AA">
        <w:t>“CHAPTER 62</w:t>
      </w:r>
    </w:p>
    <w:p w:rsidR="00055163" w:rsidRPr="002F55AA" w:rsidRDefault="00055163" w:rsidP="001F393E">
      <w:pPr>
        <w:jc w:val="center"/>
      </w:pPr>
      <w:r w:rsidRPr="002F55AA">
        <w:t>Disaster Relief and Resilience Act</w:t>
      </w:r>
    </w:p>
    <w:p w:rsidR="00055163" w:rsidRPr="002F55AA" w:rsidRDefault="00055163" w:rsidP="001F393E">
      <w:pPr>
        <w:jc w:val="center"/>
      </w:pPr>
      <w:r w:rsidRPr="002F55AA">
        <w:t>Article 1</w:t>
      </w:r>
    </w:p>
    <w:p w:rsidR="00055163" w:rsidRPr="002F55AA" w:rsidRDefault="00055163" w:rsidP="001F393E">
      <w:pPr>
        <w:jc w:val="center"/>
      </w:pPr>
      <w:r w:rsidRPr="002F55AA">
        <w:t>South Carolina Office of Resilience</w:t>
      </w:r>
    </w:p>
    <w:p w:rsidR="00055163" w:rsidRPr="002F55AA" w:rsidRDefault="00055163" w:rsidP="00055163">
      <w:r w:rsidRPr="002F55AA">
        <w:tab/>
        <w:t>Section 48</w:t>
      </w:r>
      <w:r w:rsidRPr="002F55AA">
        <w:noBreakHyphen/>
        <w:t>62</w:t>
      </w:r>
      <w:r w:rsidRPr="002F55AA">
        <w:noBreakHyphen/>
        <w:t>10.</w:t>
      </w:r>
      <w:r w:rsidRPr="002F55AA">
        <w:tab/>
        <w:t>As used in this article:</w:t>
      </w:r>
    </w:p>
    <w:p w:rsidR="00055163" w:rsidRPr="002F55AA" w:rsidRDefault="00055163" w:rsidP="00055163">
      <w:r w:rsidRPr="002F55AA">
        <w:tab/>
      </w:r>
      <w:r w:rsidRPr="002F55AA">
        <w:tab/>
        <w:t>(1)</w:t>
      </w:r>
      <w:r w:rsidRPr="002F55AA">
        <w:tab/>
        <w:t>‘Fund’ means the Disaster Relief and Resilience Reserve Fund.</w:t>
      </w:r>
    </w:p>
    <w:p w:rsidR="00055163" w:rsidRPr="002F55AA" w:rsidRDefault="00055163" w:rsidP="00055163">
      <w:r w:rsidRPr="002F55AA">
        <w:tab/>
      </w:r>
      <w:r w:rsidRPr="002F55AA">
        <w:tab/>
        <w:t>(2)</w:t>
      </w:r>
      <w:r w:rsidRPr="002F55AA">
        <w:tab/>
        <w:t>‘Office’ means the South Carolina Office of Resilience.</w:t>
      </w:r>
    </w:p>
    <w:p w:rsidR="00055163" w:rsidRPr="002F55AA" w:rsidRDefault="00055163" w:rsidP="00055163">
      <w:r w:rsidRPr="002F55AA">
        <w:tab/>
        <w:t>Section 48</w:t>
      </w:r>
      <w:r w:rsidRPr="002F55AA">
        <w:noBreakHyphen/>
        <w:t>62</w:t>
      </w:r>
      <w:r w:rsidRPr="002F55AA">
        <w:noBreakHyphen/>
        <w:t>20.</w:t>
      </w:r>
      <w:r w:rsidRPr="002F55AA">
        <w:tab/>
        <w:t>(A)</w:t>
      </w:r>
      <w:r w:rsidRPr="002F55AA">
        <w:tab/>
        <w:t>There is created the South Carolina Office of Resilience.  The office shall develop, implement, and maintain the Statewide Resilience Plan and shall coordinate statewide resilience and disaster recovery efforts, including coordination with federal, state, and local government agencies, stakeholders, and nongovernmental entities.</w:t>
      </w:r>
    </w:p>
    <w:p w:rsidR="00055163" w:rsidRPr="002F55AA" w:rsidRDefault="00055163" w:rsidP="00055163">
      <w:r w:rsidRPr="002F55AA">
        <w:tab/>
        <w:t>(B)</w:t>
      </w:r>
      <w:r w:rsidRPr="002F55AA">
        <w:tab/>
        <w:t>Additionally, the South Carolina Disaster Recovery Office as established by Executive Order 2016-13 and included within the South Carolina Department of Administration by Executive Order 2018-59 is transferred to, and incorporated into, the South Carolina Office of Resilience.</w:t>
      </w:r>
    </w:p>
    <w:p w:rsidR="00055163" w:rsidRPr="002F55AA" w:rsidRDefault="00055163" w:rsidP="00055163">
      <w:r w:rsidRPr="002F55AA">
        <w:tab/>
        <w:t>(C)</w:t>
      </w:r>
      <w:r w:rsidRPr="002F55AA">
        <w:tab/>
        <w:t>The office shall be governed by a Chief Resilience Officer who shall be appointed by the Governor, with the advice and consent of the General Assembly, with each house holding a separate confirmation vote.  The Chief Resilience Officer shall serve at the pleasure of the Governor.</w:t>
      </w:r>
    </w:p>
    <w:p w:rsidR="00055163" w:rsidRPr="002F55AA" w:rsidRDefault="00055163" w:rsidP="00055163">
      <w:r w:rsidRPr="002F55AA">
        <w:tab/>
        <w:t>Section 48</w:t>
      </w:r>
      <w:r w:rsidRPr="002F55AA">
        <w:noBreakHyphen/>
        <w:t>62</w:t>
      </w:r>
      <w:r w:rsidRPr="002F55AA">
        <w:noBreakHyphen/>
        <w:t>30.</w:t>
      </w:r>
      <w:r w:rsidRPr="002F55AA">
        <w:tab/>
        <w:t>To coordinate and strengthen efforts to reduce losses from future disasters across the State, the office shall develop, implement, and maintain a strategic Statewide Resilience Plan, which must include, but is not limited to:</w:t>
      </w:r>
    </w:p>
    <w:p w:rsidR="00055163" w:rsidRPr="002F55AA" w:rsidRDefault="00055163" w:rsidP="00055163">
      <w:r w:rsidRPr="002F55AA">
        <w:tab/>
      </w:r>
      <w:r w:rsidRPr="002F55AA">
        <w:tab/>
        <w:t>(1)</w:t>
      </w:r>
      <w:r w:rsidRPr="002F55AA">
        <w:tab/>
        <w:t xml:space="preserve">development and implementation of a Strategic Statewide Resilience and Risk Reduction Plan, which shall be developed in accordance with the principles recommended in the South Carolina </w:t>
      </w:r>
      <w:r w:rsidRPr="002F55AA">
        <w:lastRenderedPageBreak/>
        <w:t>Floodwater Commission Report and shall serve as framework to guide state investment in flood mitigation projects and the adoption of programs and policies to protect the people and property of South Carolina from the damage and destruction of extreme weather events. This plan shall be reviewed and revised at appropriate intervals determined by the Chief Resilience Officer and advisory agencies to assure that it continues to serve the health, safety, and welfare of the citizens of South Carolina over time. An initial version of this plan shall be completed by July 1, 2022, and shall, at minimum, include provisions that:</w:t>
      </w:r>
    </w:p>
    <w:p w:rsidR="00055163" w:rsidRPr="002F55AA" w:rsidRDefault="00055163" w:rsidP="00055163">
      <w:r w:rsidRPr="002F55AA">
        <w:tab/>
      </w:r>
      <w:r w:rsidRPr="002F55AA">
        <w:tab/>
      </w:r>
      <w:r w:rsidRPr="002F55AA">
        <w:tab/>
        <w:t>(a)</w:t>
      </w:r>
      <w:r w:rsidRPr="002F55AA">
        <w:tab/>
        <w:t xml:space="preserve">describe known flood risks for each of the eight major watersheds of the State, as delineated in the Department of Health and Environmental Control’s South Carolina Watershed Atlas; </w:t>
      </w:r>
    </w:p>
    <w:p w:rsidR="00055163" w:rsidRPr="002F55AA" w:rsidRDefault="00055163" w:rsidP="00055163">
      <w:r w:rsidRPr="002F55AA">
        <w:tab/>
      </w:r>
      <w:r w:rsidRPr="002F55AA">
        <w:tab/>
      </w:r>
      <w:r w:rsidRPr="002F55AA">
        <w:tab/>
        <w:t>(b)</w:t>
      </w:r>
      <w:r w:rsidRPr="002F55AA">
        <w:tab/>
        <w:t xml:space="preserve">for each major watershed, examine present and potential losses associated with the occurrence of extreme weather events and other natural catastrophes in this State, and land management practices that potentiate extreme weather events, resulting in increased flooding, wildfires, and drought conditions; </w:t>
      </w:r>
    </w:p>
    <w:p w:rsidR="00055163" w:rsidRPr="002F55AA" w:rsidRDefault="00055163" w:rsidP="00055163">
      <w:r w:rsidRPr="002F55AA">
        <w:tab/>
      </w:r>
      <w:r w:rsidRPr="002F55AA">
        <w:tab/>
      </w:r>
      <w:r w:rsidRPr="002F55AA">
        <w:tab/>
        <w:t>(c)</w:t>
      </w:r>
      <w:r w:rsidRPr="002F55AA">
        <w:tab/>
        <w:t>for each major watershed, identify data and information gaps that affect the capacity of state agencies or local governments to adequately evaluate and address the factors that increase flood risk, and recommend strategies to overcome such gaps;</w:t>
      </w:r>
    </w:p>
    <w:p w:rsidR="00055163" w:rsidRPr="002F55AA" w:rsidRDefault="00055163" w:rsidP="00055163">
      <w:r w:rsidRPr="002F55AA">
        <w:tab/>
      </w:r>
      <w:r w:rsidRPr="002F55AA">
        <w:tab/>
      </w:r>
      <w:r w:rsidRPr="002F55AA">
        <w:tab/>
        <w:t>(d)</w:t>
      </w:r>
      <w:r w:rsidRPr="002F55AA">
        <w:tab/>
        <w:t>develop recommendations, at appropriate scale, including subwatershed or local governmental levels, to decrease vulnerabilities and adverse impacts associated with flooding. In developing these recommendations, the office shall, at a minimum, consider the following:</w:t>
      </w:r>
    </w:p>
    <w:p w:rsidR="00055163" w:rsidRPr="002F55AA" w:rsidRDefault="00055163" w:rsidP="00055163">
      <w:r w:rsidRPr="002F55AA">
        <w:tab/>
      </w:r>
      <w:r w:rsidRPr="002F55AA">
        <w:tab/>
      </w:r>
      <w:r w:rsidRPr="002F55AA">
        <w:tab/>
      </w:r>
      <w:r w:rsidRPr="002F55AA">
        <w:tab/>
        <w:t>(i)</w:t>
      </w:r>
      <w:r w:rsidRPr="002F55AA">
        <w:tab/>
      </w:r>
      <w:r w:rsidRPr="002F55AA">
        <w:tab/>
        <w:t xml:space="preserve">the economic impact of best available projections related to the current and future risk of extreme weather events in this State including, but not limited to, the impact on forestry, agriculture, water, and other natural resources, food systems, zoning, wildlife, hunting, infrastructure, economic productivity and security, education, and public health; </w:t>
      </w:r>
    </w:p>
    <w:p w:rsidR="00055163" w:rsidRPr="002F55AA" w:rsidRDefault="00055163" w:rsidP="00055163">
      <w:r w:rsidRPr="002F55AA">
        <w:tab/>
      </w:r>
      <w:r w:rsidRPr="002F55AA">
        <w:tab/>
      </w:r>
      <w:r w:rsidRPr="002F55AA">
        <w:tab/>
      </w:r>
      <w:r w:rsidRPr="002F55AA">
        <w:tab/>
        <w:t>(ii)</w:t>
      </w:r>
      <w:r w:rsidRPr="002F55AA">
        <w:tab/>
        <w:t>the long</w:t>
      </w:r>
      <w:r w:rsidRPr="002F55AA">
        <w:noBreakHyphen/>
        <w:t>term costs, including ongoing operation and maintenance costs of specific projects or suites of flood mitigation projects and approaches;</w:t>
      </w:r>
    </w:p>
    <w:p w:rsidR="00055163" w:rsidRPr="002F55AA" w:rsidRDefault="00055163" w:rsidP="00055163">
      <w:r w:rsidRPr="002F55AA">
        <w:tab/>
      </w:r>
      <w:r w:rsidRPr="002F55AA">
        <w:tab/>
      </w:r>
      <w:r w:rsidRPr="002F55AA">
        <w:tab/>
      </w:r>
      <w:r w:rsidRPr="002F55AA">
        <w:tab/>
        <w:t>(iii)</w:t>
      </w:r>
      <w:r w:rsidRPr="002F55AA">
        <w:tab/>
        <w:t>opportunities to prioritize the role of nature</w:t>
      </w:r>
      <w:r w:rsidRPr="002F55AA">
        <w:noBreakHyphen/>
        <w:t>based solutions and other methods to restore the natural function of the floodplain;</w:t>
      </w:r>
    </w:p>
    <w:p w:rsidR="00055163" w:rsidRPr="002F55AA" w:rsidRDefault="00055163" w:rsidP="00055163">
      <w:r w:rsidRPr="002F55AA">
        <w:tab/>
      </w:r>
      <w:r w:rsidRPr="002F55AA">
        <w:tab/>
      </w:r>
      <w:r w:rsidRPr="002F55AA">
        <w:tab/>
      </w:r>
      <w:r w:rsidRPr="002F55AA">
        <w:tab/>
        <w:t>(iv)</w:t>
      </w:r>
      <w:r w:rsidRPr="002F55AA">
        <w:tab/>
        <w:t xml:space="preserve">possible cobenefits that may be achieved beyond flood reduction including, but not limited to, enhanced water supply, </w:t>
      </w:r>
      <w:r w:rsidRPr="002F55AA">
        <w:lastRenderedPageBreak/>
        <w:t>improvements in water quality, tourism and recreational opportunities, or protection of wildlife and aquatic resources;</w:t>
      </w:r>
    </w:p>
    <w:p w:rsidR="00055163" w:rsidRPr="002F55AA" w:rsidRDefault="00055163" w:rsidP="00055163">
      <w:r w:rsidRPr="002F55AA">
        <w:tab/>
      </w:r>
      <w:r w:rsidRPr="002F55AA">
        <w:tab/>
      </w:r>
      <w:r w:rsidRPr="002F55AA">
        <w:tab/>
      </w:r>
      <w:r w:rsidRPr="002F55AA">
        <w:tab/>
        <w:t>(v)</w:t>
      </w:r>
      <w:r w:rsidRPr="002F55AA">
        <w:tab/>
        <w:t xml:space="preserve">statutory or regulatory remedies for consideration by the General Assembly; </w:t>
      </w:r>
    </w:p>
    <w:p w:rsidR="00055163" w:rsidRPr="002F55AA" w:rsidRDefault="00055163" w:rsidP="00055163">
      <w:r w:rsidRPr="002F55AA">
        <w:tab/>
      </w:r>
      <w:r w:rsidRPr="002F55AA">
        <w:tab/>
      </w:r>
      <w:r w:rsidRPr="002F55AA">
        <w:tab/>
      </w:r>
      <w:r w:rsidRPr="002F55AA">
        <w:tab/>
        <w:t>(vi)</w:t>
      </w:r>
      <w:r w:rsidRPr="002F55AA">
        <w:tab/>
        <w:t xml:space="preserve">necessary state policies or responses, including alterations to state building codes and land use management, creation of additional programs or offices and directions for the provision of clear and coordinated services and support to reduce the impact of natural catastrophes and extreme weather events and increase resiliency in this State; and </w:t>
      </w:r>
    </w:p>
    <w:p w:rsidR="00055163" w:rsidRPr="002F55AA" w:rsidRDefault="00055163" w:rsidP="00055163">
      <w:r w:rsidRPr="002F55AA">
        <w:tab/>
      </w:r>
      <w:r w:rsidRPr="002F55AA">
        <w:tab/>
      </w:r>
      <w:r w:rsidRPr="002F55AA">
        <w:tab/>
      </w:r>
      <w:r w:rsidRPr="002F55AA">
        <w:tab/>
        <w:t>(vii)</w:t>
      </w:r>
      <w:r w:rsidRPr="002F55AA">
        <w:tab/>
        <w:t>potential financial resources available for inc</w:t>
      </w:r>
      <w:r w:rsidR="007C7274">
        <w:t>reasing resiliency throughout t</w:t>
      </w:r>
      <w:r w:rsidRPr="002F55AA">
        <w:t>he State;</w:t>
      </w:r>
    </w:p>
    <w:p w:rsidR="00055163" w:rsidRPr="002F55AA" w:rsidRDefault="00055163" w:rsidP="00055163">
      <w:r w:rsidRPr="002F55AA">
        <w:tab/>
      </w:r>
      <w:r w:rsidRPr="002F55AA">
        <w:tab/>
      </w:r>
      <w:r w:rsidRPr="002F55AA">
        <w:tab/>
        <w:t>(e)</w:t>
      </w:r>
      <w:r w:rsidRPr="002F55AA">
        <w:tab/>
        <w:t xml:space="preserve">estimates of the number and cost of residential properties within the </w:t>
      </w:r>
      <w:r w:rsidR="007C7274">
        <w:t>S</w:t>
      </w:r>
      <w:r w:rsidRPr="002F55AA">
        <w:t xml:space="preserve">tate for which a floodplain buyout may be appropriate; </w:t>
      </w:r>
    </w:p>
    <w:p w:rsidR="00055163" w:rsidRPr="002F55AA" w:rsidRDefault="00055163" w:rsidP="00055163">
      <w:r w:rsidRPr="002F55AA">
        <w:tab/>
      </w:r>
      <w:r w:rsidRPr="002F55AA">
        <w:tab/>
      </w:r>
      <w:r w:rsidRPr="002F55AA">
        <w:tab/>
        <w:t>(f) a strategy for providing resources, technical assistance, and other support to local governments for flood risk reduction action;</w:t>
      </w:r>
    </w:p>
    <w:p w:rsidR="00055163" w:rsidRPr="002F55AA" w:rsidRDefault="00055163" w:rsidP="00055163">
      <w:r w:rsidRPr="002F55AA">
        <w:tab/>
      </w:r>
      <w:r w:rsidRPr="002F55AA">
        <w:tab/>
      </w:r>
      <w:r w:rsidRPr="002F55AA">
        <w:tab/>
        <w:t>(g)</w:t>
      </w:r>
      <w:r w:rsidRPr="002F55AA">
        <w:tab/>
        <w:t>plans for integrating recommended approaches to risk reduction into existing state strategies for hazard mitigation, environmental protection and economic opportunity and development;</w:t>
      </w:r>
    </w:p>
    <w:p w:rsidR="00055163" w:rsidRPr="002F55AA" w:rsidRDefault="00055163" w:rsidP="00055163">
      <w:r w:rsidRPr="002F55AA">
        <w:tab/>
      </w:r>
      <w:r w:rsidRPr="002F55AA">
        <w:tab/>
      </w:r>
      <w:r w:rsidRPr="002F55AA">
        <w:tab/>
        <w:t>(h)</w:t>
      </w:r>
      <w:r w:rsidRPr="002F55AA">
        <w:tab/>
        <w:t xml:space="preserve">opportunities for stakeholder input from citizens around the </w:t>
      </w:r>
      <w:r w:rsidR="007C7274">
        <w:t>S</w:t>
      </w:r>
      <w:r w:rsidRPr="002F55AA">
        <w:t>tate;</w:t>
      </w:r>
    </w:p>
    <w:p w:rsidR="00055163" w:rsidRPr="002F55AA" w:rsidRDefault="00055163" w:rsidP="00055163">
      <w:r w:rsidRPr="002F55AA">
        <w:tab/>
      </w:r>
      <w:r w:rsidRPr="002F55AA">
        <w:tab/>
        <w:t>(2)</w:t>
      </w:r>
      <w:r w:rsidRPr="002F55AA">
        <w:tab/>
        <w:t>coordination of statewide disaster recovery efforts and activities and collaboration between federal, state, and local stakeholders;</w:t>
      </w:r>
    </w:p>
    <w:p w:rsidR="00055163" w:rsidRPr="002F55AA" w:rsidRDefault="00055163" w:rsidP="00055163">
      <w:r w:rsidRPr="002F55AA">
        <w:tab/>
      </w:r>
      <w:r w:rsidRPr="002F55AA">
        <w:tab/>
        <w:t>(3)</w:t>
      </w:r>
      <w:r w:rsidRPr="002F55AA">
        <w:tab/>
        <w:t>technical planning assistance for state and l</w:t>
      </w:r>
      <w:r w:rsidR="007C7274">
        <w:t>ocal governmental entities;</w:t>
      </w:r>
    </w:p>
    <w:p w:rsidR="00055163" w:rsidRPr="002F55AA" w:rsidRDefault="00055163" w:rsidP="00055163">
      <w:r w:rsidRPr="002F55AA">
        <w:tab/>
      </w:r>
      <w:r w:rsidRPr="002F55AA">
        <w:tab/>
        <w:t>(4)</w:t>
      </w:r>
      <w:r w:rsidRPr="002F55AA">
        <w:tab/>
        <w:t>grants to institutions of higher education and other state and local governmental entities to conduct research related to resilience concerns specific to South Carolina.</w:t>
      </w:r>
    </w:p>
    <w:p w:rsidR="00055163" w:rsidRPr="002F55AA" w:rsidRDefault="00055163" w:rsidP="00055163">
      <w:r w:rsidRPr="002F55AA">
        <w:tab/>
        <w:t>Section 48</w:t>
      </w:r>
      <w:r w:rsidRPr="002F55AA">
        <w:noBreakHyphen/>
        <w:t>62</w:t>
      </w:r>
      <w:r w:rsidRPr="002F55AA">
        <w:noBreakHyphen/>
        <w:t>40.</w:t>
      </w:r>
      <w:r w:rsidRPr="002F55AA">
        <w:tab/>
        <w:t>(A)</w:t>
      </w:r>
      <w:r w:rsidRPr="002F55AA">
        <w:tab/>
        <w:t>To aid in the development of the Statewide Resilience Plan, there is created the Statewide Resilience Plan Advisory Committee.  The committee must be composed of:</w:t>
      </w:r>
    </w:p>
    <w:p w:rsidR="00055163" w:rsidRPr="002F55AA" w:rsidRDefault="00055163" w:rsidP="00055163">
      <w:r w:rsidRPr="002F55AA">
        <w:tab/>
      </w:r>
      <w:r w:rsidRPr="002F55AA">
        <w:tab/>
        <w:t>(1)</w:t>
      </w:r>
      <w:r w:rsidRPr="002F55AA">
        <w:tab/>
        <w:t>the Director of the Department of Natural Resources, or his designee;</w:t>
      </w:r>
    </w:p>
    <w:p w:rsidR="00055163" w:rsidRPr="002F55AA" w:rsidRDefault="00055163" w:rsidP="00055163">
      <w:r w:rsidRPr="002F55AA">
        <w:tab/>
      </w:r>
      <w:r w:rsidRPr="002F55AA">
        <w:tab/>
        <w:t>(2)</w:t>
      </w:r>
      <w:r w:rsidRPr="002F55AA">
        <w:tab/>
        <w:t>the Director of the Department of Insurance, or his designee;</w:t>
      </w:r>
    </w:p>
    <w:p w:rsidR="00055163" w:rsidRPr="002F55AA" w:rsidRDefault="00055163" w:rsidP="00055163">
      <w:r w:rsidRPr="002F55AA">
        <w:tab/>
      </w:r>
      <w:r w:rsidRPr="002F55AA">
        <w:tab/>
        <w:t>(3)</w:t>
      </w:r>
      <w:r w:rsidRPr="002F55AA">
        <w:tab/>
        <w:t>a representative of the South Carolina Disaster Recovery Office appointed by the Chief Resilience Officer;</w:t>
      </w:r>
    </w:p>
    <w:p w:rsidR="00055163" w:rsidRPr="002F55AA" w:rsidRDefault="00055163" w:rsidP="00055163">
      <w:r w:rsidRPr="002F55AA">
        <w:tab/>
      </w:r>
      <w:r w:rsidRPr="002F55AA">
        <w:tab/>
        <w:t>(4)</w:t>
      </w:r>
      <w:r w:rsidRPr="002F55AA">
        <w:tab/>
        <w:t>the Commissioner of Agriculture, or his designee;</w:t>
      </w:r>
    </w:p>
    <w:p w:rsidR="00055163" w:rsidRPr="002F55AA" w:rsidRDefault="00055163" w:rsidP="00055163">
      <w:r w:rsidRPr="002F55AA">
        <w:tab/>
      </w:r>
      <w:r w:rsidRPr="002F55AA">
        <w:tab/>
        <w:t>(5)</w:t>
      </w:r>
      <w:r w:rsidRPr="002F55AA">
        <w:tab/>
        <w:t>the Director of the South Carolina Emergency Management Division, or his designee;</w:t>
      </w:r>
    </w:p>
    <w:p w:rsidR="00055163" w:rsidRPr="002F55AA" w:rsidRDefault="00055163" w:rsidP="00055163">
      <w:r w:rsidRPr="002F55AA">
        <w:lastRenderedPageBreak/>
        <w:tab/>
      </w:r>
      <w:r w:rsidRPr="002F55AA">
        <w:tab/>
        <w:t>(6)</w:t>
      </w:r>
      <w:r w:rsidRPr="002F55AA">
        <w:tab/>
        <w:t>the Executive Director of the Sea Grant Consortium, or his designee; and</w:t>
      </w:r>
    </w:p>
    <w:p w:rsidR="00055163" w:rsidRPr="002F55AA" w:rsidRDefault="00055163" w:rsidP="00055163">
      <w:r w:rsidRPr="002F55AA">
        <w:tab/>
      </w:r>
      <w:r w:rsidRPr="002F55AA">
        <w:tab/>
        <w:t>(7)</w:t>
      </w:r>
      <w:r w:rsidRPr="002F55AA">
        <w:tab/>
        <w:t>the Secretary of the Department of Commerce, or his designee.</w:t>
      </w:r>
    </w:p>
    <w:p w:rsidR="00055163" w:rsidRPr="002F55AA" w:rsidRDefault="00055163" w:rsidP="00055163">
      <w:r w:rsidRPr="002F55AA">
        <w:tab/>
        <w:t>(B)</w:t>
      </w:r>
      <w:r w:rsidRPr="002F55AA">
        <w:tab/>
        <w:t>In addition to the members set forth in subsection (A), the Chief Resilience Office may add members to the advisory board as he deems necessary and proper.  All governmental agencies must cooperate with advisory board to fulfill its mission.</w:t>
      </w:r>
    </w:p>
    <w:p w:rsidR="00055163" w:rsidRPr="002F55AA" w:rsidRDefault="00055163" w:rsidP="00055163">
      <w:r w:rsidRPr="002F55AA">
        <w:tab/>
        <w:t>Section 48</w:t>
      </w:r>
      <w:r w:rsidRPr="002F55AA">
        <w:noBreakHyphen/>
        <w:t>62</w:t>
      </w:r>
      <w:r w:rsidRPr="002F55AA">
        <w:noBreakHyphen/>
        <w:t>50.</w:t>
      </w:r>
      <w:r w:rsidRPr="002F55AA">
        <w:tab/>
        <w:t>There is created in the State Treasury the Disaster Relief and Resilience Reserve Fund, which shall be separate and distinct from the general fund and all other reserve funds.  Funds appropriated to the fund only may be used to develop, implement, and maintain the Statewide Resilience Plan, and for disaster relief assistance, hazard mitigation, and infrastructure improvements as set forth in this article. Interest accrued by the fund must remain in the fund and unexpended funds must be retained and carried forward to be used for the same purposes.</w:t>
      </w:r>
    </w:p>
    <w:p w:rsidR="00055163" w:rsidRPr="002F55AA" w:rsidRDefault="00055163" w:rsidP="00055163">
      <w:r w:rsidRPr="002F55AA">
        <w:tab/>
        <w:t>Section 48</w:t>
      </w:r>
      <w:r w:rsidRPr="002F55AA">
        <w:noBreakHyphen/>
        <w:t>62</w:t>
      </w:r>
      <w:r w:rsidRPr="002F55AA">
        <w:noBreakHyphen/>
        <w:t>60.</w:t>
      </w:r>
      <w:r w:rsidRPr="002F55AA">
        <w:tab/>
        <w:t>(A)</w:t>
      </w:r>
      <w:r w:rsidRPr="002F55AA">
        <w:tab/>
        <w:t>Following a federally declared disaster, the Disaster Relief and Resilience Reserve Fund may make available immediate disaster relief assistance to aid resilient rebuilding in affected communities with significant unmet needs. For purposes of this section, disaster relief assistance includes, but is not limited to:</w:t>
      </w:r>
    </w:p>
    <w:p w:rsidR="00055163" w:rsidRPr="002F55AA" w:rsidRDefault="00055163" w:rsidP="00055163">
      <w:r w:rsidRPr="002F55AA">
        <w:tab/>
      </w:r>
      <w:r w:rsidRPr="002F55AA">
        <w:tab/>
        <w:t>(1)</w:t>
      </w:r>
      <w:r w:rsidRPr="002F55AA">
        <w:tab/>
        <w:t>financial assistance to state and local governmental entities to provide the nonfederal share for federal disaster assistance programs;</w:t>
      </w:r>
    </w:p>
    <w:p w:rsidR="00055163" w:rsidRPr="002F55AA" w:rsidRDefault="00055163" w:rsidP="00055163">
      <w:r w:rsidRPr="002F55AA">
        <w:tab/>
      </w:r>
      <w:r w:rsidRPr="002F55AA">
        <w:tab/>
        <w:t>(2)</w:t>
      </w:r>
      <w:r w:rsidRPr="002F55AA">
        <w:tab/>
        <w:t xml:space="preserve">infrastructure repairs for homeowners and communities that are not eligible for Community Development Block Grant </w:t>
      </w:r>
      <w:r w:rsidRPr="002F55AA">
        <w:noBreakHyphen/>
        <w:t xml:space="preserve"> Disaster Recovery and other federal funding assistance;</w:t>
      </w:r>
    </w:p>
    <w:p w:rsidR="00055163" w:rsidRPr="002F55AA" w:rsidRDefault="00055163" w:rsidP="00055163">
      <w:r w:rsidRPr="002F55AA">
        <w:tab/>
      </w:r>
      <w:r w:rsidRPr="002F55AA">
        <w:tab/>
        <w:t>(3)</w:t>
      </w:r>
      <w:r w:rsidRPr="002F55AA">
        <w:tab/>
        <w:t>loans and grants to local governments in disaster areas that need immediate cash flow assistance;</w:t>
      </w:r>
    </w:p>
    <w:p w:rsidR="00055163" w:rsidRPr="002F55AA" w:rsidRDefault="00055163" w:rsidP="00055163">
      <w:r w:rsidRPr="002F55AA">
        <w:tab/>
      </w:r>
      <w:r w:rsidRPr="002F55AA">
        <w:tab/>
        <w:t>(4)</w:t>
      </w:r>
      <w:r w:rsidRPr="002F55AA">
        <w:tab/>
        <w:t>grants to governmental entities and organizations exempt from federal income tax under Section 501(c)(3) of the Internal Revenue Code to repair or replace infrastructure or equipment damaged as a result of a natural disaster; and</w:t>
      </w:r>
    </w:p>
    <w:p w:rsidR="00055163" w:rsidRPr="002F55AA" w:rsidRDefault="00055163" w:rsidP="00055163">
      <w:r w:rsidRPr="002F55AA">
        <w:tab/>
      </w:r>
      <w:r w:rsidRPr="002F55AA">
        <w:tab/>
        <w:t>(5)</w:t>
      </w:r>
      <w:r w:rsidRPr="002F55AA">
        <w:tab/>
        <w:t>financial assistance for verifiable losses of agricultural commodities due to a natural disaster.</w:t>
      </w:r>
    </w:p>
    <w:p w:rsidR="00055163" w:rsidRPr="002F55AA" w:rsidRDefault="00055163" w:rsidP="00055163">
      <w:r w:rsidRPr="002F55AA">
        <w:tab/>
        <w:t>(B)</w:t>
      </w:r>
      <w:r w:rsidRPr="002F55AA">
        <w:tab/>
        <w:t xml:space="preserve">Activities completed using disaster relief assistance from the fund shall account for future risks and hazard exposure in order to rebuild in a manner that will reduce the exposure of the community to future hazards and reduce future losses, consistent with the implementation of the Statewide Resilience Plan. </w:t>
      </w:r>
    </w:p>
    <w:p w:rsidR="00055163" w:rsidRPr="002F55AA" w:rsidRDefault="00055163" w:rsidP="00055163">
      <w:r w:rsidRPr="002F55AA">
        <w:lastRenderedPageBreak/>
        <w:tab/>
        <w:t>(C)</w:t>
      </w:r>
      <w:r w:rsidRPr="002F55AA">
        <w:tab/>
        <w:t>In order to qualify for disaster relief assistance, eligible fund recipients must apply to the office and meet all criteria set forth by the office.</w:t>
      </w:r>
    </w:p>
    <w:p w:rsidR="00055163" w:rsidRPr="002F55AA" w:rsidRDefault="00055163" w:rsidP="00055163">
      <w:r w:rsidRPr="002F55AA">
        <w:tab/>
        <w:t>Section 48</w:t>
      </w:r>
      <w:r w:rsidRPr="002F55AA">
        <w:noBreakHyphen/>
        <w:t>62</w:t>
      </w:r>
      <w:r w:rsidRPr="002F55AA">
        <w:noBreakHyphen/>
        <w:t>70.</w:t>
      </w:r>
      <w:r w:rsidRPr="002F55AA">
        <w:tab/>
        <w:t>(A)</w:t>
      </w:r>
      <w:r w:rsidRPr="002F55AA">
        <w:tab/>
        <w:t>To satisfy the purposes of removing residents from hazard areas, safeguarding property, and restoring the natural function of the floodplain, the Disaster Relief and Resilience Reserve Fund may be allocated to enable hazard mitigation and infrastructure improvements through loans and through a competitive grant process administered by the office. For purposes of this section, hazard mitigation and infrastructure improvements include, but are not limited to:</w:t>
      </w:r>
    </w:p>
    <w:p w:rsidR="00055163" w:rsidRPr="002F55AA" w:rsidRDefault="00055163" w:rsidP="00055163">
      <w:r w:rsidRPr="002F55AA">
        <w:tab/>
      </w:r>
      <w:r w:rsidRPr="002F55AA">
        <w:tab/>
        <w:t>(1)</w:t>
      </w:r>
      <w:r w:rsidRPr="002F55AA">
        <w:tab/>
        <w:t>mitigation buyouts, relocations, and buyout assistance for homes, including multifamily units, not covered by Hazard Mitigation Grant Program;</w:t>
      </w:r>
    </w:p>
    <w:p w:rsidR="00055163" w:rsidRPr="002F55AA" w:rsidRDefault="00055163" w:rsidP="00055163">
      <w:r w:rsidRPr="002F55AA">
        <w:tab/>
      </w:r>
      <w:r w:rsidRPr="002F55AA">
        <w:tab/>
        <w:t>(2)</w:t>
      </w:r>
      <w:r w:rsidRPr="002F55AA">
        <w:tab/>
        <w:t>gap funding related to buyouts in order to move residents out of floodplain hazard areas and restore or enhance the natural flood</w:t>
      </w:r>
      <w:r w:rsidRPr="002F55AA">
        <w:noBreakHyphen/>
        <w:t xml:space="preserve">mitigation capacity of functioning floodplains; </w:t>
      </w:r>
    </w:p>
    <w:p w:rsidR="00055163" w:rsidRPr="002F55AA" w:rsidRDefault="00055163" w:rsidP="00055163">
      <w:r w:rsidRPr="002F55AA">
        <w:tab/>
      </w:r>
      <w:r w:rsidRPr="002F55AA">
        <w:tab/>
        <w:t>(3)</w:t>
      </w:r>
      <w:r w:rsidRPr="002F55AA">
        <w:tab/>
        <w:t>assistance to low</w:t>
      </w:r>
      <w:r w:rsidRPr="002F55AA">
        <w:noBreakHyphen/>
        <w:t xml:space="preserve"> and moderate</w:t>
      </w:r>
      <w:r w:rsidRPr="002F55AA">
        <w:noBreakHyphen/>
        <w:t xml:space="preserve">income homeowners to help lower flood risk through flood insurance, structural and nonstructural mitigation projects, or other means; and </w:t>
      </w:r>
    </w:p>
    <w:p w:rsidR="00055163" w:rsidRPr="002F55AA" w:rsidRDefault="00055163" w:rsidP="00055163">
      <w:r w:rsidRPr="002F55AA">
        <w:tab/>
      </w:r>
      <w:r w:rsidRPr="002F55AA">
        <w:tab/>
        <w:t>(4)</w:t>
      </w:r>
      <w:r w:rsidRPr="002F55AA">
        <w:tab/>
        <w:t>loans and grants to state and local governmental entities for hazard mitigation and infr</w:t>
      </w:r>
      <w:r w:rsidR="007C7274">
        <w:t>astructure improvement projects; and</w:t>
      </w:r>
    </w:p>
    <w:p w:rsidR="00055163" w:rsidRPr="002F55AA" w:rsidRDefault="00055163" w:rsidP="00055163">
      <w:r w:rsidRPr="002F55AA">
        <w:tab/>
      </w:r>
      <w:r w:rsidRPr="002F55AA">
        <w:tab/>
        <w:t>(5)</w:t>
      </w:r>
      <w:r w:rsidRPr="002F55AA">
        <w:tab/>
        <w:t>approved mitigation projects identified in local post</w:t>
      </w:r>
      <w:r w:rsidRPr="002F55AA">
        <w:noBreakHyphen/>
        <w:t xml:space="preserve">disaster recovery plans created and adopted prior to a disaster. </w:t>
      </w:r>
    </w:p>
    <w:p w:rsidR="00055163" w:rsidRPr="002F55AA" w:rsidRDefault="00055163" w:rsidP="00055163">
      <w:r w:rsidRPr="002F55AA">
        <w:tab/>
        <w:t>(B)</w:t>
      </w:r>
      <w:r w:rsidRPr="002F55AA">
        <w:tab/>
        <w:t>Upon its creation, funding priority must be given to projects identified by the Statewide Resilience Plan or local hazard mitigation plans.</w:t>
      </w:r>
    </w:p>
    <w:p w:rsidR="00055163" w:rsidRPr="002F55AA" w:rsidRDefault="00055163" w:rsidP="00055163">
      <w:r w:rsidRPr="002F55AA">
        <w:tab/>
        <w:t>(C)</w:t>
      </w:r>
      <w:r w:rsidRPr="002F55AA">
        <w:tab/>
        <w:t>In approving financial assistance for hazard mitigation and infrastructure improvement projects, the office shall ensure that selected projects are in compliance with requirements of the National Flood Insurance Program or any more stringent requirements adopted by a local government and shall give priority to projects which offer enhanced protection from future flood events or which utilize or incorporate natural features to achieve protections. Funds may not be used for projects which, rather than lowering risks overall, increase the flood vulnerabilities of neighboring areas.</w:t>
      </w:r>
    </w:p>
    <w:p w:rsidR="00055163" w:rsidRPr="002F55AA" w:rsidRDefault="00055163" w:rsidP="00055163">
      <w:r w:rsidRPr="002F55AA">
        <w:tab/>
        <w:t>(D)</w:t>
      </w:r>
      <w:r w:rsidRPr="002F55AA">
        <w:tab/>
        <w:t>In order to qualify for hazard mitigation and infrastructure improvement grants and loans, eligible fund recipients must apply to the office and meet all criteria set forth by the office.</w:t>
      </w:r>
    </w:p>
    <w:p w:rsidR="00055163" w:rsidRPr="002F55AA" w:rsidRDefault="00055163" w:rsidP="001F393E">
      <w:pPr>
        <w:jc w:val="center"/>
      </w:pPr>
      <w:r w:rsidRPr="002F55AA">
        <w:t>Article 3</w:t>
      </w:r>
    </w:p>
    <w:p w:rsidR="00055163" w:rsidRPr="002F55AA" w:rsidRDefault="00055163" w:rsidP="001F393E">
      <w:pPr>
        <w:jc w:val="center"/>
      </w:pPr>
      <w:r w:rsidRPr="002F55AA">
        <w:t>South Carolina Resilience Revolving Fund</w:t>
      </w:r>
    </w:p>
    <w:p w:rsidR="00055163" w:rsidRPr="002F55AA" w:rsidRDefault="00055163" w:rsidP="00055163">
      <w:r w:rsidRPr="002F55AA">
        <w:lastRenderedPageBreak/>
        <w:tab/>
        <w:t>Section 48</w:t>
      </w:r>
      <w:r w:rsidRPr="002F55AA">
        <w:noBreakHyphen/>
        <w:t>62</w:t>
      </w:r>
      <w:r w:rsidRPr="002F55AA">
        <w:noBreakHyphen/>
        <w:t>310.</w:t>
      </w:r>
      <w:r w:rsidRPr="002F55AA">
        <w:tab/>
        <w:t>As used in this article:</w:t>
      </w:r>
    </w:p>
    <w:p w:rsidR="00055163" w:rsidRPr="002F55AA" w:rsidRDefault="00055163" w:rsidP="00055163">
      <w:r w:rsidRPr="002F55AA">
        <w:tab/>
        <w:t>(1)</w:t>
      </w:r>
      <w:r w:rsidRPr="002F55AA">
        <w:tab/>
        <w:t>‘Authority’ means the South Carolina Disaster Recovery Office within the South Carolina Office of Resilience.</w:t>
      </w:r>
    </w:p>
    <w:p w:rsidR="00055163" w:rsidRPr="002F55AA" w:rsidRDefault="00055163" w:rsidP="00055163">
      <w:r w:rsidRPr="002F55AA">
        <w:tab/>
        <w:t>(2)</w:t>
      </w:r>
      <w:r w:rsidRPr="002F55AA">
        <w:tab/>
        <w:t>‘Conservation easement’ means an interest in real property as defined in Chapter 8, Title 27, the South Carolina Conservation Easement Act of 1991.</w:t>
      </w:r>
    </w:p>
    <w:p w:rsidR="00055163" w:rsidRPr="002F55AA" w:rsidRDefault="00055163" w:rsidP="00055163">
      <w:r w:rsidRPr="002F55AA">
        <w:tab/>
        <w:t>(3)</w:t>
      </w:r>
      <w:r w:rsidRPr="002F55AA">
        <w:tab/>
        <w:t>‘Eligible fund recipient’ means:</w:t>
      </w:r>
    </w:p>
    <w:p w:rsidR="00055163" w:rsidRPr="002F55AA" w:rsidRDefault="00055163" w:rsidP="00055163">
      <w:r w:rsidRPr="002F55AA">
        <w:tab/>
      </w:r>
      <w:r w:rsidRPr="002F55AA">
        <w:tab/>
        <w:t>(a)</w:t>
      </w:r>
      <w:r w:rsidRPr="002F55AA">
        <w:tab/>
        <w:t xml:space="preserve">the State of South Carolina and any agency, commission, or instrumentality of the State; </w:t>
      </w:r>
    </w:p>
    <w:p w:rsidR="00055163" w:rsidRPr="002F55AA" w:rsidRDefault="00055163" w:rsidP="00055163">
      <w:r w:rsidRPr="002F55AA">
        <w:tab/>
      </w:r>
      <w:r w:rsidRPr="002F55AA">
        <w:tab/>
        <w:t>(b)</w:t>
      </w:r>
      <w:r w:rsidRPr="002F55AA">
        <w:tab/>
        <w:t xml:space="preserve">local governments of the State and any agency, commission, or instrumentality of the local government; and </w:t>
      </w:r>
    </w:p>
    <w:p w:rsidR="00055163" w:rsidRPr="002F55AA" w:rsidRDefault="00055163" w:rsidP="00055163">
      <w:r w:rsidRPr="002F55AA">
        <w:tab/>
      </w:r>
      <w:r w:rsidRPr="002F55AA">
        <w:tab/>
        <w:t>(c)</w:t>
      </w:r>
      <w:r w:rsidRPr="002F55AA">
        <w:tab/>
        <w:t>land trusts operating within the State accredited by the Land Trust Accreditation Commission, an independent program of the Land Trust Alliance that provides independent verification that land trusts meet the high standards of land conservation, stewardship, and nonprofit management in the nationally recognized Land Trust Standards and Practices.</w:t>
      </w:r>
    </w:p>
    <w:p w:rsidR="00055163" w:rsidRPr="002F55AA" w:rsidRDefault="00055163" w:rsidP="00055163">
      <w:r w:rsidRPr="002F55AA">
        <w:tab/>
        <w:t>(4)</w:t>
      </w:r>
      <w:r w:rsidRPr="002F55AA">
        <w:tab/>
        <w:t>‘Floodplain restoration’ means any activity undertaken to reestablish the hydrology and ecology of the floodplain to its natural state.</w:t>
      </w:r>
    </w:p>
    <w:p w:rsidR="00055163" w:rsidRPr="002F55AA" w:rsidRDefault="00055163" w:rsidP="00055163">
      <w:r w:rsidRPr="002F55AA">
        <w:tab/>
        <w:t>(5)</w:t>
      </w:r>
      <w:r w:rsidRPr="002F55AA">
        <w:tab/>
        <w:t>‘Fund’ means the South Carolina Resilience Revolving Fund.</w:t>
      </w:r>
    </w:p>
    <w:p w:rsidR="00055163" w:rsidRPr="002F55AA" w:rsidRDefault="00055163" w:rsidP="00055163">
      <w:r w:rsidRPr="002F55AA">
        <w:tab/>
        <w:t>(6)</w:t>
      </w:r>
      <w:r w:rsidRPr="002F55AA">
        <w:tab/>
        <w:t>‘Loan’ means a loan from the authority to an eligible fund recipient for the purpose of financing all or a portion of the cost of a project.</w:t>
      </w:r>
    </w:p>
    <w:p w:rsidR="00055163" w:rsidRPr="002F55AA" w:rsidRDefault="00055163" w:rsidP="00055163">
      <w:r w:rsidRPr="002F55AA">
        <w:tab/>
        <w:t>(7)</w:t>
      </w:r>
      <w:r w:rsidRPr="002F55AA">
        <w:tab/>
        <w:t>‘Loan agreement’ means a written agreement between the authority and a project sponsor with respect to a loan.</w:t>
      </w:r>
    </w:p>
    <w:p w:rsidR="00055163" w:rsidRPr="002F55AA" w:rsidRDefault="00055163" w:rsidP="00055163">
      <w:r w:rsidRPr="002F55AA">
        <w:tab/>
        <w:t>(8)</w:t>
      </w:r>
      <w:r w:rsidRPr="002F55AA">
        <w:tab/>
        <w:t>‘Loan obligation’ means a bond, note, or other evidence of obligation issued by a project sponsor to evidence its indebtedness under a loan agreement with respect to a loan.</w:t>
      </w:r>
    </w:p>
    <w:p w:rsidR="00055163" w:rsidRPr="002F55AA" w:rsidRDefault="00055163" w:rsidP="00055163">
      <w:r w:rsidRPr="002F55AA">
        <w:tab/>
        <w:t>(9)</w:t>
      </w:r>
      <w:r w:rsidRPr="002F55AA">
        <w:tab/>
        <w:t>‘Local government’ means any county, city, town, municipal corporation, authority, district, commission, or political subdivision created by the General Assembly or established pursuant to the laws of this State.</w:t>
      </w:r>
    </w:p>
    <w:p w:rsidR="00055163" w:rsidRPr="002F55AA" w:rsidRDefault="00055163" w:rsidP="00055163">
      <w:r w:rsidRPr="002F55AA">
        <w:tab/>
        <w:t>(10)</w:t>
      </w:r>
      <w:r w:rsidRPr="002F55AA">
        <w:tab/>
        <w:t>‘Multifamily residence’ means a building with multiple separate residential housing units.</w:t>
      </w:r>
    </w:p>
    <w:p w:rsidR="00055163" w:rsidRPr="002F55AA" w:rsidRDefault="00055163" w:rsidP="00055163">
      <w:r w:rsidRPr="002F55AA">
        <w:tab/>
        <w:t>(11)</w:t>
      </w:r>
      <w:r w:rsidRPr="002F55AA">
        <w:tab/>
        <w:t>‘Office’ means the South Carolina Office of Resilience.</w:t>
      </w:r>
    </w:p>
    <w:p w:rsidR="00055163" w:rsidRPr="002F55AA" w:rsidRDefault="00055163" w:rsidP="00055163">
      <w:r w:rsidRPr="002F55AA">
        <w:tab/>
        <w:t>(12)</w:t>
      </w:r>
      <w:r w:rsidRPr="002F55AA">
        <w:tab/>
        <w:t>‘Primary single family residence’ means a single detached dwelling that is occupied as the main home by the owners for the majority of the year.</w:t>
      </w:r>
    </w:p>
    <w:p w:rsidR="00055163" w:rsidRPr="002F55AA" w:rsidRDefault="00055163" w:rsidP="00055163">
      <w:r w:rsidRPr="002F55AA">
        <w:tab/>
        <w:t>(13)</w:t>
      </w:r>
      <w:r w:rsidRPr="002F55AA">
        <w:tab/>
        <w:t>‘Proposed project’ means a plan submitted to the authority by an eligible fund recipient for the use of loan funds.</w:t>
      </w:r>
    </w:p>
    <w:p w:rsidR="00055163" w:rsidRPr="002F55AA" w:rsidRDefault="00055163" w:rsidP="00055163">
      <w:r w:rsidRPr="002F55AA">
        <w:lastRenderedPageBreak/>
        <w:tab/>
        <w:t>(14)</w:t>
      </w:r>
      <w:r w:rsidRPr="002F55AA">
        <w:tab/>
        <w:t>‘Repetitive loss’ means a residence that sustained two or more incidents of weather</w:t>
      </w:r>
      <w:r w:rsidRPr="002F55AA">
        <w:noBreakHyphen/>
        <w:t>related flooding causing damages over one thousand dollars each within a period of ten consecutive years.</w:t>
      </w:r>
    </w:p>
    <w:p w:rsidR="00055163" w:rsidRPr="002F55AA" w:rsidRDefault="00055163" w:rsidP="00055163">
      <w:r w:rsidRPr="002F55AA">
        <w:tab/>
        <w:t>(15)</w:t>
      </w:r>
      <w:r w:rsidRPr="002F55AA">
        <w:tab/>
        <w:t>‘Restrictive covenant’ means a recorded covenant that imposes activity and use limitations on real property.</w:t>
      </w:r>
    </w:p>
    <w:p w:rsidR="00055163" w:rsidRPr="002F55AA" w:rsidRDefault="00055163" w:rsidP="00055163">
      <w:r w:rsidRPr="002F55AA">
        <w:tab/>
        <w:t>Section 48</w:t>
      </w:r>
      <w:r w:rsidRPr="002F55AA">
        <w:noBreakHyphen/>
        <w:t>62</w:t>
      </w:r>
      <w:r w:rsidRPr="002F55AA">
        <w:noBreakHyphen/>
        <w:t>320.</w:t>
      </w:r>
      <w:r w:rsidRPr="002F55AA">
        <w:tab/>
        <w:t>There is created the South Carolina Resilience Revolving Fund. The fund is governed by the authority. The authority is a public instrumentality of this State, and the exercise by it of a power conferred in this article is the performance of an essential public function. The Director and staff of the South Carolina Disaster Recovery Office comprise the authority, under the supervision and review of the Chief Resilience Officer and the Governor.</w:t>
      </w:r>
    </w:p>
    <w:p w:rsidR="00055163" w:rsidRPr="002F55AA" w:rsidRDefault="00055163" w:rsidP="00055163">
      <w:r w:rsidRPr="002F55AA">
        <w:tab/>
        <w:t>Section 48</w:t>
      </w:r>
      <w:r w:rsidRPr="002F55AA">
        <w:noBreakHyphen/>
        <w:t>62</w:t>
      </w:r>
      <w:r w:rsidRPr="002F55AA">
        <w:noBreakHyphen/>
        <w:t>330.</w:t>
      </w:r>
      <w:r w:rsidRPr="002F55AA">
        <w:tab/>
        <w:t>(A)</w:t>
      </w:r>
      <w:r w:rsidRPr="002F55AA">
        <w:tab/>
        <w:t>With regard to the fund, the authority is authorized to:</w:t>
      </w:r>
    </w:p>
    <w:p w:rsidR="00055163" w:rsidRPr="002F55AA" w:rsidRDefault="00055163" w:rsidP="00055163">
      <w:r w:rsidRPr="002F55AA">
        <w:tab/>
      </w:r>
      <w:r w:rsidRPr="002F55AA">
        <w:tab/>
        <w:t>(1)</w:t>
      </w:r>
      <w:r w:rsidRPr="002F55AA">
        <w:tab/>
        <w:t>make and service below</w:t>
      </w:r>
      <w:r w:rsidRPr="002F55AA">
        <w:noBreakHyphen/>
        <w:t>market interest rate loans and grants as financial incentives to eligible fund recipients meeting the criteria of Section 48</w:t>
      </w:r>
      <w:r w:rsidRPr="002F55AA">
        <w:noBreakHyphen/>
        <w:t>62</w:t>
      </w:r>
      <w:r w:rsidRPr="002F55AA">
        <w:noBreakHyphen/>
        <w:t xml:space="preserve">50 for the purchase of flooded properties and land to complete floodplain restorations, so long as the loans advance the purposes of this article and meet applicable criteria; </w:t>
      </w:r>
    </w:p>
    <w:p w:rsidR="00055163" w:rsidRPr="002F55AA" w:rsidRDefault="00055163" w:rsidP="00055163">
      <w:r w:rsidRPr="002F55AA">
        <w:tab/>
      </w:r>
      <w:r w:rsidRPr="002F55AA">
        <w:tab/>
        <w:t>(2)</w:t>
      </w:r>
      <w:r w:rsidRPr="002F55AA">
        <w:tab/>
        <w:t>enter into loan agreements and accept and enforce loan obligations, so long as the loans advance the purposes of this article and meet applicable criteria;</w:t>
      </w:r>
    </w:p>
    <w:p w:rsidR="00055163" w:rsidRPr="002F55AA" w:rsidRDefault="00055163" w:rsidP="00055163">
      <w:r w:rsidRPr="002F55AA">
        <w:tab/>
      </w:r>
      <w:r w:rsidRPr="002F55AA">
        <w:tab/>
        <w:t>(3)</w:t>
      </w:r>
      <w:r w:rsidRPr="002F55AA">
        <w:tab/>
        <w:t xml:space="preserve">receive and collect the inflow of payments on loan amounts; </w:t>
      </w:r>
    </w:p>
    <w:p w:rsidR="00055163" w:rsidRPr="002F55AA" w:rsidRDefault="00055163" w:rsidP="00055163">
      <w:r w:rsidRPr="002F55AA">
        <w:tab/>
      </w:r>
      <w:r w:rsidRPr="002F55AA">
        <w:tab/>
        <w:t>(4)</w:t>
      </w:r>
      <w:r w:rsidRPr="002F55AA">
        <w:tab/>
        <w:t>apply for and receive additional funding for the fund from federal, state, private, and other sources;</w:t>
      </w:r>
    </w:p>
    <w:p w:rsidR="00055163" w:rsidRPr="002F55AA" w:rsidRDefault="00055163" w:rsidP="00055163">
      <w:r w:rsidRPr="002F55AA">
        <w:tab/>
      </w:r>
      <w:r w:rsidRPr="002F55AA">
        <w:tab/>
        <w:t>(5)</w:t>
      </w:r>
      <w:r w:rsidRPr="002F55AA">
        <w:tab/>
        <w:t>receive charitable contributions and donations to the fund;</w:t>
      </w:r>
    </w:p>
    <w:p w:rsidR="00055163" w:rsidRPr="002F55AA" w:rsidRDefault="00055163" w:rsidP="00055163">
      <w:r w:rsidRPr="002F55AA">
        <w:tab/>
      </w:r>
      <w:r w:rsidRPr="002F55AA">
        <w:tab/>
        <w:t>(6)</w:t>
      </w:r>
      <w:r w:rsidRPr="002F55AA">
        <w:tab/>
        <w:t xml:space="preserve">receive contributions to the fund in satisfaction of any public or private obligation for flooding mitigation, whether such obligation arises out of law, equity, contract, regulation, administrative proceeding, or judicial proceeding. Such contributions must be used as provided for in this article; </w:t>
      </w:r>
    </w:p>
    <w:p w:rsidR="00055163" w:rsidRPr="002F55AA" w:rsidRDefault="00055163" w:rsidP="00055163">
      <w:r w:rsidRPr="002F55AA">
        <w:tab/>
      </w:r>
      <w:r w:rsidRPr="002F55AA">
        <w:tab/>
        <w:t>(7)</w:t>
      </w:r>
      <w:r w:rsidRPr="002F55AA">
        <w:tab/>
        <w:t xml:space="preserve">make and execute contracts and all other instruments and agreements necessary or convenient for the performance of its duties and the exercise of its powers and functions; </w:t>
      </w:r>
    </w:p>
    <w:p w:rsidR="00055163" w:rsidRPr="002F55AA" w:rsidRDefault="00055163" w:rsidP="00055163">
      <w:r w:rsidRPr="002F55AA">
        <w:tab/>
      </w:r>
      <w:r w:rsidRPr="002F55AA">
        <w:tab/>
        <w:t>(8)</w:t>
      </w:r>
      <w:r w:rsidRPr="002F55AA">
        <w:tab/>
        <w:t>establish policies and procedures for the making and administration of loans, fiscal controls, and accounting procedures to ensure proper accounting and reporting; and</w:t>
      </w:r>
    </w:p>
    <w:p w:rsidR="00055163" w:rsidRPr="002F55AA" w:rsidRDefault="00055163" w:rsidP="00055163">
      <w:r w:rsidRPr="002F55AA">
        <w:tab/>
      </w:r>
      <w:r w:rsidRPr="002F55AA">
        <w:tab/>
        <w:t>(9)</w:t>
      </w:r>
      <w:r w:rsidRPr="002F55AA">
        <w:tab/>
        <w:t>exercise its discretion in determining what portion of funds must be disbursed and awarded in any particular year and what portion of funds shall remain in the fund from one fiscal year to the next. Sums within the fund must be invested or deposited into interest</w:t>
      </w:r>
      <w:r w:rsidRPr="002F55AA">
        <w:noBreakHyphen/>
        <w:t xml:space="preserve">bearing </w:t>
      </w:r>
      <w:r w:rsidRPr="002F55AA">
        <w:lastRenderedPageBreak/>
        <w:t xml:space="preserve">instruments or accounts, and the accrued interest must be credited to the fund. </w:t>
      </w:r>
    </w:p>
    <w:p w:rsidR="00055163" w:rsidRPr="002F55AA" w:rsidRDefault="00055163" w:rsidP="00055163">
      <w:r w:rsidRPr="002F55AA">
        <w:tab/>
        <w:t>(B)</w:t>
      </w:r>
      <w:r w:rsidRPr="002F55AA">
        <w:tab/>
        <w:t>To carry out these functions, the authority shall:</w:t>
      </w:r>
    </w:p>
    <w:p w:rsidR="00055163" w:rsidRPr="002F55AA" w:rsidRDefault="00055163" w:rsidP="00055163">
      <w:r w:rsidRPr="002F55AA">
        <w:tab/>
      </w:r>
      <w:r w:rsidRPr="002F55AA">
        <w:tab/>
        <w:t>(1)</w:t>
      </w:r>
      <w:r w:rsidRPr="002F55AA">
        <w:tab/>
        <w:t>operate a program in order to implement the purposes of this article;</w:t>
      </w:r>
    </w:p>
    <w:p w:rsidR="00055163" w:rsidRPr="002F55AA" w:rsidRDefault="00055163" w:rsidP="00055163">
      <w:r w:rsidRPr="002F55AA">
        <w:tab/>
      </w:r>
      <w:r w:rsidRPr="002F55AA">
        <w:tab/>
        <w:t>(2)</w:t>
      </w:r>
      <w:r w:rsidRPr="002F55AA">
        <w:tab/>
        <w:t>receive final approval from the State Fiscal Accountability Authority for fund disbursements prior to the issuance of a loan;</w:t>
      </w:r>
    </w:p>
    <w:p w:rsidR="00055163" w:rsidRPr="002F55AA" w:rsidRDefault="00055163" w:rsidP="00055163">
      <w:r w:rsidRPr="002F55AA">
        <w:tab/>
      </w:r>
      <w:r w:rsidRPr="002F55AA">
        <w:tab/>
        <w:t>(3)</w:t>
      </w:r>
      <w:r w:rsidRPr="002F55AA">
        <w:tab/>
        <w:t>develop additional guidelines and prescribe procedures, consistent with the criteria and purposes of this article;</w:t>
      </w:r>
    </w:p>
    <w:p w:rsidR="00055163" w:rsidRPr="002F55AA" w:rsidRDefault="00055163" w:rsidP="00055163">
      <w:r w:rsidRPr="002F55AA">
        <w:tab/>
      </w:r>
      <w:r w:rsidRPr="002F55AA">
        <w:tab/>
        <w:t>(4)</w:t>
      </w:r>
      <w:r w:rsidRPr="002F55AA">
        <w:tab/>
        <w:t>submit an annual report to the Governor, Lieutenant Governor, State Treasurer, and General Assembly that:</w:t>
      </w:r>
    </w:p>
    <w:p w:rsidR="00055163" w:rsidRPr="002F55AA" w:rsidRDefault="00055163" w:rsidP="00055163">
      <w:r w:rsidRPr="002F55AA">
        <w:tab/>
      </w:r>
      <w:r w:rsidRPr="002F55AA">
        <w:tab/>
      </w:r>
      <w:r w:rsidRPr="002F55AA">
        <w:tab/>
        <w:t>(a)</w:t>
      </w:r>
      <w:r w:rsidRPr="002F55AA">
        <w:tab/>
        <w:t>accounts for fund receipts and disbursements;</w:t>
      </w:r>
    </w:p>
    <w:p w:rsidR="00055163" w:rsidRPr="002F55AA" w:rsidRDefault="00055163" w:rsidP="00055163">
      <w:r w:rsidRPr="002F55AA">
        <w:tab/>
      </w:r>
      <w:r w:rsidRPr="002F55AA">
        <w:tab/>
      </w:r>
      <w:r w:rsidRPr="002F55AA">
        <w:tab/>
        <w:t>(b)</w:t>
      </w:r>
      <w:r w:rsidRPr="002F55AA">
        <w:tab/>
        <w:t>briefly describes applications submitted to the fund and, in greater detail, describes grants and loans that were approved or funded during the current year and the public benefits, including increased flood retention resulting from such grants and loans;</w:t>
      </w:r>
      <w:r w:rsidRPr="002F55AA">
        <w:tab/>
      </w:r>
    </w:p>
    <w:p w:rsidR="00055163" w:rsidRPr="002F55AA" w:rsidRDefault="00055163" w:rsidP="00055163">
      <w:r w:rsidRPr="002F55AA">
        <w:tab/>
      </w:r>
      <w:r w:rsidRPr="002F55AA">
        <w:tab/>
      </w:r>
      <w:r w:rsidRPr="002F55AA">
        <w:tab/>
        <w:t>(c)</w:t>
      </w:r>
      <w:r w:rsidRPr="002F55AA">
        <w:tab/>
        <w:t>describes recipients of fund loans and grant monies; and</w:t>
      </w:r>
    </w:p>
    <w:p w:rsidR="00055163" w:rsidRPr="002F55AA" w:rsidRDefault="00055163" w:rsidP="00055163">
      <w:r w:rsidRPr="002F55AA">
        <w:tab/>
      </w:r>
      <w:r w:rsidRPr="002F55AA">
        <w:tab/>
      </w:r>
      <w:r w:rsidRPr="002F55AA">
        <w:tab/>
        <w:t>(d)</w:t>
      </w:r>
      <w:r w:rsidRPr="002F55AA">
        <w:tab/>
        <w:t>sets forth a list and description of all loans and grants approved and all acquisitions of homes and lands obtained since the fund’s inception; and</w:t>
      </w:r>
    </w:p>
    <w:p w:rsidR="00055163" w:rsidRPr="002F55AA" w:rsidRDefault="00055163" w:rsidP="00055163">
      <w:r w:rsidRPr="002F55AA">
        <w:tab/>
      </w:r>
      <w:r w:rsidRPr="002F55AA">
        <w:tab/>
        <w:t>(5)</w:t>
      </w:r>
      <w:r w:rsidRPr="002F55AA">
        <w:tab/>
        <w:t>have an annual audit of the fund conducted by outside independent certified public accountants and submitted to the Governor, Lieutenant Governor, State Treasurer, and General Assembly. The accounting of fund receipts and expenditures required above must be part of this annual audit.</w:t>
      </w:r>
    </w:p>
    <w:p w:rsidR="00055163" w:rsidRPr="002F55AA" w:rsidRDefault="00055163" w:rsidP="00055163">
      <w:r w:rsidRPr="002F55AA">
        <w:tab/>
        <w:t>Section 48</w:t>
      </w:r>
      <w:r w:rsidRPr="002F55AA">
        <w:noBreakHyphen/>
        <w:t>62</w:t>
      </w:r>
      <w:r w:rsidRPr="002F55AA">
        <w:noBreakHyphen/>
        <w:t>340.</w:t>
      </w:r>
      <w:r w:rsidRPr="002F55AA">
        <w:tab/>
        <w:t>(A)</w:t>
      </w:r>
      <w:r w:rsidRPr="002F55AA">
        <w:tab/>
        <w:t>In the issuing of loans, the authority must:</w:t>
      </w:r>
    </w:p>
    <w:p w:rsidR="00055163" w:rsidRPr="002F55AA" w:rsidRDefault="00055163" w:rsidP="00055163">
      <w:r w:rsidRPr="002F55AA">
        <w:tab/>
      </w:r>
      <w:r w:rsidRPr="002F55AA">
        <w:tab/>
        <w:t>(1)</w:t>
      </w:r>
      <w:r w:rsidRPr="002F55AA">
        <w:tab/>
        <w:t>prioritize the buyout of blocks or groups of homes rather than individual homes so that no more than fifteen percent of funds disbursed in a fiscal year go toward individual home buyouts;</w:t>
      </w:r>
    </w:p>
    <w:p w:rsidR="00055163" w:rsidRPr="002F55AA" w:rsidRDefault="00055163" w:rsidP="00055163">
      <w:r w:rsidRPr="002F55AA">
        <w:tab/>
      </w:r>
      <w:r w:rsidRPr="002F55AA">
        <w:tab/>
        <w:t>(2)</w:t>
      </w:r>
      <w:r w:rsidRPr="002F55AA">
        <w:tab/>
        <w:t>prioritize buyouts of single</w:t>
      </w:r>
      <w:r w:rsidRPr="002F55AA">
        <w:noBreakHyphen/>
        <w:t>family primary residences and multifamily residences;</w:t>
      </w:r>
    </w:p>
    <w:p w:rsidR="00055163" w:rsidRPr="002F55AA" w:rsidRDefault="00055163" w:rsidP="00055163">
      <w:r w:rsidRPr="002F55AA">
        <w:tab/>
      </w:r>
      <w:r w:rsidRPr="002F55AA">
        <w:tab/>
        <w:t>(3)</w:t>
      </w:r>
      <w:r w:rsidRPr="002F55AA">
        <w:tab/>
        <w:t>consider the availability of additional funding sources leveraged by a project;</w:t>
      </w:r>
    </w:p>
    <w:p w:rsidR="00055163" w:rsidRPr="002F55AA" w:rsidRDefault="00055163" w:rsidP="00055163">
      <w:r w:rsidRPr="002F55AA">
        <w:tab/>
      </w:r>
      <w:r w:rsidRPr="002F55AA">
        <w:tab/>
        <w:t>(4)</w:t>
      </w:r>
      <w:r w:rsidRPr="002F55AA">
        <w:tab/>
        <w:t xml:space="preserve">prevent the use of the fund for homes built after July 1, 2020; </w:t>
      </w:r>
    </w:p>
    <w:p w:rsidR="00055163" w:rsidRPr="002F55AA" w:rsidRDefault="00055163" w:rsidP="00055163">
      <w:r w:rsidRPr="002F55AA">
        <w:tab/>
      </w:r>
      <w:r w:rsidRPr="002F55AA">
        <w:tab/>
        <w:t>(5)</w:t>
      </w:r>
      <w:r w:rsidRPr="002F55AA">
        <w:tab/>
        <w:t xml:space="preserve">prevent the use of the fund for proposed projects that involve the use of eminent domain; and </w:t>
      </w:r>
    </w:p>
    <w:p w:rsidR="00055163" w:rsidRPr="002F55AA" w:rsidRDefault="00055163" w:rsidP="00055163">
      <w:r w:rsidRPr="002F55AA">
        <w:tab/>
      </w:r>
      <w:r w:rsidRPr="002F55AA">
        <w:tab/>
        <w:t>(6)</w:t>
      </w:r>
      <w:r w:rsidRPr="002F55AA">
        <w:tab/>
        <w:t>prioritize the use of the fund for low</w:t>
      </w:r>
      <w:r w:rsidRPr="002F55AA">
        <w:noBreakHyphen/>
        <w:t xml:space="preserve"> and moderate </w:t>
      </w:r>
      <w:r w:rsidRPr="002F55AA">
        <w:noBreakHyphen/>
        <w:t>income households making less than one hundred twenty</w:t>
      </w:r>
      <w:r w:rsidRPr="002F55AA">
        <w:noBreakHyphen/>
        <w:t>five percent of the median household income in the jurisdiction of the eligible fund recipient.</w:t>
      </w:r>
    </w:p>
    <w:p w:rsidR="00055163" w:rsidRPr="002F55AA" w:rsidRDefault="00055163" w:rsidP="00055163">
      <w:r w:rsidRPr="002F55AA">
        <w:lastRenderedPageBreak/>
        <w:tab/>
        <w:t>(B)</w:t>
      </w:r>
      <w:r w:rsidRPr="002F55AA">
        <w:tab/>
        <w:t>The authority must issue loans using the following criteria and conditions:</w:t>
      </w:r>
    </w:p>
    <w:p w:rsidR="00055163" w:rsidRPr="002F55AA" w:rsidRDefault="00055163" w:rsidP="00055163">
      <w:r w:rsidRPr="002F55AA">
        <w:tab/>
      </w:r>
      <w:r w:rsidRPr="002F55AA">
        <w:tab/>
        <w:t>(1)</w:t>
      </w:r>
      <w:r w:rsidRPr="002F55AA">
        <w:tab/>
        <w:t>offer a funding package of grants and loans for a particular project that carries an overall effective interest rate equivalent to no higher than forty percent of the market interest rate as defined by the ten</w:t>
      </w:r>
      <w:r w:rsidRPr="002F55AA">
        <w:noBreakHyphen/>
        <w:t>year United States Treasury Yield Curve;</w:t>
      </w:r>
    </w:p>
    <w:p w:rsidR="00055163" w:rsidRPr="002F55AA" w:rsidRDefault="00055163" w:rsidP="00055163">
      <w:r w:rsidRPr="002F55AA">
        <w:tab/>
      </w:r>
      <w:r w:rsidRPr="002F55AA">
        <w:tab/>
        <w:t>(2)</w:t>
      </w:r>
      <w:r w:rsidRPr="002F55AA">
        <w:tab/>
        <w:t>make a portion of each loan available as a grant not requiring payment as a financial incentive to reduce the loan amount, that portion being no greater than twenty</w:t>
      </w:r>
      <w:r w:rsidRPr="002F55AA">
        <w:noBreakHyphen/>
        <w:t>five percent and no less than five percent of the total project disbursement, to incrementally reward those eligible fund recipients that execute beneficial flood mitigation practices. To qualify for a grant, eligible fund recipients must execute one or more of the following beneficial flood mitigation practices:</w:t>
      </w:r>
    </w:p>
    <w:p w:rsidR="00055163" w:rsidRPr="002F55AA" w:rsidRDefault="00055163" w:rsidP="00055163">
      <w:r w:rsidRPr="002F55AA">
        <w:tab/>
      </w:r>
      <w:r w:rsidRPr="002F55AA">
        <w:tab/>
      </w:r>
      <w:r w:rsidRPr="002F55AA">
        <w:tab/>
        <w:t>(a)</w:t>
      </w:r>
      <w:r w:rsidRPr="002F55AA">
        <w:tab/>
        <w:t>ensuring residents relocate outside of the floodplain;</w:t>
      </w:r>
    </w:p>
    <w:p w:rsidR="00055163" w:rsidRPr="002F55AA" w:rsidRDefault="00055163" w:rsidP="00055163">
      <w:r w:rsidRPr="002F55AA">
        <w:tab/>
      </w:r>
      <w:r w:rsidRPr="002F55AA">
        <w:tab/>
      </w:r>
      <w:r w:rsidRPr="002F55AA">
        <w:tab/>
        <w:t>(b)</w:t>
      </w:r>
      <w:r w:rsidRPr="002F55AA">
        <w:tab/>
        <w:t>aiding residents in relocating outside of the floodplain and within the tax base;</w:t>
      </w:r>
    </w:p>
    <w:p w:rsidR="00055163" w:rsidRPr="002F55AA" w:rsidRDefault="00055163" w:rsidP="00055163">
      <w:r w:rsidRPr="002F55AA">
        <w:tab/>
      </w:r>
      <w:r w:rsidRPr="002F55AA">
        <w:tab/>
      </w:r>
      <w:r w:rsidRPr="002F55AA">
        <w:tab/>
        <w:t>(c)</w:t>
      </w:r>
      <w:r w:rsidRPr="002F55AA">
        <w:tab/>
        <w:t>aiding residents in relocating outside of the floodplain within an area designated as an opportunity zone;</w:t>
      </w:r>
    </w:p>
    <w:p w:rsidR="00055163" w:rsidRPr="002F55AA" w:rsidRDefault="00055163" w:rsidP="00055163">
      <w:r w:rsidRPr="002F55AA">
        <w:tab/>
      </w:r>
      <w:r w:rsidRPr="002F55AA">
        <w:tab/>
      </w:r>
      <w:r w:rsidRPr="002F55AA">
        <w:tab/>
        <w:t>(d)</w:t>
      </w:r>
      <w:r w:rsidRPr="002F55AA">
        <w:tab/>
        <w:t>conducting floodplain restoration after the property is converted to open space to reestablish the full water storing benefits of the floodplain;</w:t>
      </w:r>
    </w:p>
    <w:p w:rsidR="00055163" w:rsidRPr="002F55AA" w:rsidRDefault="00055163" w:rsidP="00055163">
      <w:r w:rsidRPr="002F55AA">
        <w:tab/>
      </w:r>
      <w:r w:rsidRPr="002F55AA">
        <w:tab/>
      </w:r>
      <w:r w:rsidRPr="002F55AA">
        <w:tab/>
        <w:t>(e)</w:t>
      </w:r>
      <w:r w:rsidRPr="002F55AA">
        <w:tab/>
        <w:t>completing a buyout of an area larger than ten acres; and</w:t>
      </w:r>
    </w:p>
    <w:p w:rsidR="00055163" w:rsidRPr="002F55AA" w:rsidRDefault="00055163" w:rsidP="00055163">
      <w:r w:rsidRPr="002F55AA">
        <w:tab/>
      </w:r>
      <w:r w:rsidRPr="002F55AA">
        <w:tab/>
      </w:r>
      <w:r w:rsidRPr="002F55AA">
        <w:tab/>
        <w:t>(f)</w:t>
      </w:r>
      <w:r w:rsidRPr="002F55AA">
        <w:tab/>
        <w:t>other activities as deemed appropriate by the authority so long as they contribute to flood resilience in the community of the buyout;</w:t>
      </w:r>
    </w:p>
    <w:p w:rsidR="00055163" w:rsidRPr="002F55AA" w:rsidRDefault="00055163" w:rsidP="00055163">
      <w:r w:rsidRPr="002F55AA">
        <w:tab/>
      </w:r>
      <w:r w:rsidRPr="002F55AA">
        <w:tab/>
        <w:t>(3)</w:t>
      </w:r>
      <w:r w:rsidRPr="002F55AA">
        <w:tab/>
        <w:t>require that acquired properties are returned to open space and that all future development on the parcel is prohibited in perpetuity through easement or restrictive covenant; and</w:t>
      </w:r>
    </w:p>
    <w:p w:rsidR="00055163" w:rsidRPr="002F55AA" w:rsidRDefault="00055163" w:rsidP="00055163">
      <w:r w:rsidRPr="002F55AA">
        <w:tab/>
      </w:r>
      <w:r w:rsidRPr="002F55AA">
        <w:tab/>
        <w:t>(4)</w:t>
      </w:r>
      <w:r w:rsidRPr="002F55AA">
        <w:tab/>
        <w:t>prohibit the use of more than five hundred thousand dollars for each housing unit receiving loan funds.</w:t>
      </w:r>
    </w:p>
    <w:p w:rsidR="00055163" w:rsidRPr="002F55AA" w:rsidRDefault="00055163" w:rsidP="00055163">
      <w:r w:rsidRPr="002F55AA">
        <w:tab/>
        <w:t>(C)</w:t>
      </w:r>
      <w:r w:rsidRPr="002F55AA">
        <w:tab/>
        <w:t>Eligible fund recipients may apply for loans from the fund to complete:</w:t>
      </w:r>
    </w:p>
    <w:p w:rsidR="00055163" w:rsidRPr="002F55AA" w:rsidRDefault="00055163" w:rsidP="00055163">
      <w:r w:rsidRPr="002F55AA">
        <w:tab/>
      </w:r>
      <w:r w:rsidRPr="002F55AA">
        <w:tab/>
        <w:t>(1)</w:t>
      </w:r>
      <w:r w:rsidRPr="002F55AA">
        <w:tab/>
        <w:t>buyouts of repetitive loss properties;</w:t>
      </w:r>
    </w:p>
    <w:p w:rsidR="00055163" w:rsidRPr="002F55AA" w:rsidRDefault="00055163" w:rsidP="00055163">
      <w:r w:rsidRPr="002F55AA">
        <w:tab/>
      </w:r>
      <w:r w:rsidRPr="002F55AA">
        <w:tab/>
        <w:t>(2)</w:t>
      </w:r>
      <w:r w:rsidRPr="002F55AA">
        <w:tab/>
        <w:t>buyouts of repetitive loss properties with land intended for floodplain restoration; and</w:t>
      </w:r>
    </w:p>
    <w:p w:rsidR="00055163" w:rsidRPr="002F55AA" w:rsidRDefault="00055163" w:rsidP="00055163">
      <w:r w:rsidRPr="002F55AA">
        <w:tab/>
      </w:r>
      <w:r w:rsidRPr="002F55AA">
        <w:tab/>
        <w:t>(3)</w:t>
      </w:r>
      <w:r w:rsidRPr="002F55AA">
        <w:tab/>
        <w:t>floodplain restoration in connection with buyouts funded through other mechanisms.</w:t>
      </w:r>
    </w:p>
    <w:p w:rsidR="00055163" w:rsidRPr="002F55AA" w:rsidRDefault="00055163" w:rsidP="00055163">
      <w:r w:rsidRPr="002F55AA">
        <w:tab/>
        <w:t>(D)</w:t>
      </w:r>
      <w:r w:rsidRPr="002F55AA">
        <w:tab/>
        <w:t>In order to qualify for a loan, eligible fund recipients must apply to the authority and, at a minimum, meet the following criteria:</w:t>
      </w:r>
    </w:p>
    <w:p w:rsidR="00055163" w:rsidRPr="002F55AA" w:rsidRDefault="00055163" w:rsidP="00055163">
      <w:r w:rsidRPr="002F55AA">
        <w:tab/>
      </w:r>
      <w:r w:rsidRPr="002F55AA">
        <w:tab/>
        <w:t>(1)</w:t>
      </w:r>
      <w:r w:rsidRPr="002F55AA">
        <w:tab/>
        <w:t>for buyouts of repetitive loss properties:</w:t>
      </w:r>
    </w:p>
    <w:p w:rsidR="00055163" w:rsidRPr="002F55AA" w:rsidRDefault="00055163" w:rsidP="00055163">
      <w:r w:rsidRPr="002F55AA">
        <w:lastRenderedPageBreak/>
        <w:tab/>
      </w:r>
      <w:r w:rsidRPr="002F55AA">
        <w:tab/>
      </w:r>
      <w:r w:rsidRPr="002F55AA">
        <w:tab/>
        <w:t>(a)</w:t>
      </w:r>
      <w:r w:rsidRPr="002F55AA">
        <w:tab/>
        <w:t xml:space="preserve">identify specific properties included in the proposed project; </w:t>
      </w:r>
    </w:p>
    <w:p w:rsidR="00055163" w:rsidRPr="002F55AA" w:rsidRDefault="00055163" w:rsidP="00055163">
      <w:r w:rsidRPr="002F55AA">
        <w:tab/>
      </w:r>
      <w:r w:rsidRPr="002F55AA">
        <w:tab/>
      </w:r>
      <w:r w:rsidRPr="002F55AA">
        <w:tab/>
        <w:t>(b)</w:t>
      </w:r>
      <w:r w:rsidRPr="002F55AA">
        <w:tab/>
        <w:t>demonstrate how the properties qualify as repetitive loss properties;</w:t>
      </w:r>
    </w:p>
    <w:p w:rsidR="00055163" w:rsidRPr="002F55AA" w:rsidRDefault="00055163" w:rsidP="00055163">
      <w:r w:rsidRPr="002F55AA">
        <w:tab/>
      </w:r>
      <w:r w:rsidRPr="002F55AA">
        <w:tab/>
      </w:r>
      <w:r w:rsidRPr="002F55AA">
        <w:tab/>
        <w:t>(c)</w:t>
      </w:r>
      <w:r w:rsidRPr="002F55AA">
        <w:tab/>
        <w:t>identify a plan and timeline for returning the property to open space within six months following the completion of the buyout and holding an easement or restrictive covenant on the land in perpetuity;</w:t>
      </w:r>
    </w:p>
    <w:p w:rsidR="00055163" w:rsidRPr="002F55AA" w:rsidRDefault="00055163" w:rsidP="00055163">
      <w:r w:rsidRPr="002F55AA">
        <w:tab/>
      </w:r>
      <w:r w:rsidRPr="002F55AA">
        <w:tab/>
      </w:r>
      <w:r w:rsidRPr="002F55AA">
        <w:tab/>
        <w:t>(d)</w:t>
      </w:r>
      <w:r w:rsidRPr="002F55AA">
        <w:tab/>
        <w:t>complete an economic assessment to show the costs and benefits of the project; and</w:t>
      </w:r>
    </w:p>
    <w:p w:rsidR="00055163" w:rsidRPr="002F55AA" w:rsidRDefault="00055163" w:rsidP="00055163">
      <w:r w:rsidRPr="002F55AA">
        <w:tab/>
      </w:r>
      <w:r w:rsidRPr="002F55AA">
        <w:tab/>
      </w:r>
      <w:r w:rsidRPr="002F55AA">
        <w:tab/>
        <w:t>(e)</w:t>
      </w:r>
      <w:r w:rsidRPr="002F55AA">
        <w:tab/>
        <w:t>identify any beneficial flood mitigation practices planned for the project;</w:t>
      </w:r>
    </w:p>
    <w:p w:rsidR="00055163" w:rsidRPr="002F55AA" w:rsidRDefault="00055163" w:rsidP="00055163">
      <w:r w:rsidRPr="002F55AA">
        <w:tab/>
      </w:r>
      <w:r w:rsidRPr="002F55AA">
        <w:tab/>
        <w:t>(2)</w:t>
      </w:r>
      <w:r w:rsidRPr="002F55AA">
        <w:tab/>
        <w:t>for buyouts of repetitive loss properties with land intended for floodplain restoration:</w:t>
      </w:r>
    </w:p>
    <w:p w:rsidR="00055163" w:rsidRPr="002F55AA" w:rsidRDefault="00055163" w:rsidP="00055163">
      <w:r w:rsidRPr="002F55AA">
        <w:tab/>
      </w:r>
      <w:r w:rsidRPr="002F55AA">
        <w:tab/>
      </w:r>
      <w:r w:rsidRPr="002F55AA">
        <w:tab/>
        <w:t>(a)</w:t>
      </w:r>
      <w:r w:rsidRPr="002F55AA">
        <w:tab/>
        <w:t>identify specific properties included in the proposed project;</w:t>
      </w:r>
    </w:p>
    <w:p w:rsidR="00055163" w:rsidRPr="002F55AA" w:rsidRDefault="00055163" w:rsidP="00055163">
      <w:r w:rsidRPr="002F55AA">
        <w:tab/>
      </w:r>
      <w:r w:rsidRPr="002F55AA">
        <w:tab/>
      </w:r>
      <w:r w:rsidRPr="002F55AA">
        <w:tab/>
        <w:t>(b)</w:t>
      </w:r>
      <w:r w:rsidRPr="002F55AA">
        <w:tab/>
        <w:t>demonstrate how the properties qualify as repetitive loss properties;</w:t>
      </w:r>
    </w:p>
    <w:p w:rsidR="00055163" w:rsidRPr="002F55AA" w:rsidRDefault="00055163" w:rsidP="00055163">
      <w:r w:rsidRPr="002F55AA">
        <w:tab/>
      </w:r>
      <w:r w:rsidRPr="002F55AA">
        <w:tab/>
      </w:r>
      <w:r w:rsidRPr="002F55AA">
        <w:tab/>
        <w:t>(c)</w:t>
      </w:r>
      <w:r w:rsidRPr="002F55AA">
        <w:tab/>
        <w:t>identify a plan and timeline for returning the property to open space within six months following the completion of the buyout and holding an easement or restrictive covenant on the land in perpetuity;</w:t>
      </w:r>
    </w:p>
    <w:p w:rsidR="00055163" w:rsidRPr="002F55AA" w:rsidRDefault="00055163" w:rsidP="00055163">
      <w:r w:rsidRPr="002F55AA">
        <w:tab/>
      </w:r>
      <w:r w:rsidRPr="002F55AA">
        <w:tab/>
      </w:r>
      <w:r w:rsidRPr="002F55AA">
        <w:tab/>
        <w:t>(d)</w:t>
      </w:r>
      <w:r w:rsidRPr="002F55AA">
        <w:tab/>
        <w:t>complete an economic assessment to show the costs and benefits of the project;</w:t>
      </w:r>
    </w:p>
    <w:p w:rsidR="00055163" w:rsidRPr="002F55AA" w:rsidRDefault="00055163" w:rsidP="00055163">
      <w:r w:rsidRPr="002F55AA">
        <w:tab/>
      </w:r>
      <w:r w:rsidRPr="002F55AA">
        <w:tab/>
      </w:r>
      <w:r w:rsidRPr="002F55AA">
        <w:tab/>
        <w:t>(e)</w:t>
      </w:r>
      <w:r w:rsidRPr="002F55AA">
        <w:tab/>
        <w:t>submit a plan for conducting floodplain restoration; and</w:t>
      </w:r>
    </w:p>
    <w:p w:rsidR="00055163" w:rsidRPr="002F55AA" w:rsidRDefault="00055163" w:rsidP="00055163">
      <w:r w:rsidRPr="002F55AA">
        <w:tab/>
      </w:r>
      <w:r w:rsidRPr="002F55AA">
        <w:tab/>
      </w:r>
      <w:r w:rsidRPr="002F55AA">
        <w:tab/>
        <w:t>(f)</w:t>
      </w:r>
      <w:r w:rsidRPr="002F55AA">
        <w:tab/>
        <w:t>identify any additional beneficial flood mitigation practices planned for the project;</w:t>
      </w:r>
    </w:p>
    <w:p w:rsidR="00055163" w:rsidRPr="002F55AA" w:rsidRDefault="00055163" w:rsidP="00055163">
      <w:r w:rsidRPr="002F55AA">
        <w:tab/>
      </w:r>
      <w:r w:rsidRPr="002F55AA">
        <w:tab/>
        <w:t>(3)</w:t>
      </w:r>
      <w:r w:rsidRPr="002F55AA">
        <w:tab/>
        <w:t>for other floodplain restoration:</w:t>
      </w:r>
    </w:p>
    <w:p w:rsidR="00055163" w:rsidRPr="002F55AA" w:rsidRDefault="00055163" w:rsidP="00055163">
      <w:r w:rsidRPr="002F55AA">
        <w:tab/>
      </w:r>
      <w:r w:rsidRPr="002F55AA">
        <w:tab/>
      </w:r>
      <w:r w:rsidRPr="002F55AA">
        <w:tab/>
        <w:t>(a)</w:t>
      </w:r>
      <w:r w:rsidRPr="002F55AA">
        <w:tab/>
        <w:t>submit a plan and timeline for conducting floodplain restoration;</w:t>
      </w:r>
    </w:p>
    <w:p w:rsidR="00055163" w:rsidRPr="002F55AA" w:rsidRDefault="00055163" w:rsidP="00055163">
      <w:r w:rsidRPr="002F55AA">
        <w:tab/>
      </w:r>
      <w:r w:rsidRPr="002F55AA">
        <w:tab/>
      </w:r>
      <w:r w:rsidRPr="002F55AA">
        <w:tab/>
        <w:t>(b)</w:t>
      </w:r>
      <w:r w:rsidRPr="002F55AA">
        <w:tab/>
        <w:t>identify a plan and timeline for holding an easement or restrictive covenant on the land in perpetuity;</w:t>
      </w:r>
    </w:p>
    <w:p w:rsidR="00055163" w:rsidRPr="002F55AA" w:rsidRDefault="00055163" w:rsidP="00055163">
      <w:r w:rsidRPr="002F55AA">
        <w:tab/>
      </w:r>
      <w:r w:rsidRPr="002F55AA">
        <w:tab/>
      </w:r>
      <w:r w:rsidRPr="002F55AA">
        <w:tab/>
        <w:t>(c)</w:t>
      </w:r>
      <w:r w:rsidRPr="002F55AA">
        <w:tab/>
        <w:t>complete an economic assessment to show the costs and benefits of the project; and</w:t>
      </w:r>
    </w:p>
    <w:p w:rsidR="00055163" w:rsidRPr="002F55AA" w:rsidRDefault="00055163" w:rsidP="00055163">
      <w:r w:rsidRPr="002F55AA">
        <w:tab/>
      </w:r>
      <w:r w:rsidRPr="002F55AA">
        <w:tab/>
      </w:r>
      <w:r w:rsidRPr="002F55AA">
        <w:tab/>
        <w:t>(d)</w:t>
      </w:r>
      <w:r w:rsidRPr="002F55AA">
        <w:tab/>
        <w:t>identify any additional beneficial flood mitigation practices planned for the project; and</w:t>
      </w:r>
    </w:p>
    <w:p w:rsidR="00055163" w:rsidRPr="002F55AA" w:rsidRDefault="00055163" w:rsidP="00055163">
      <w:r w:rsidRPr="002F55AA">
        <w:tab/>
      </w:r>
      <w:r w:rsidRPr="002F55AA">
        <w:tab/>
        <w:t>(4)</w:t>
      </w:r>
      <w:r w:rsidRPr="002F55AA">
        <w:tab/>
        <w:t xml:space="preserve">any additional criteria required by external grants contributing to the fund. </w:t>
      </w:r>
    </w:p>
    <w:p w:rsidR="00055163" w:rsidRPr="002F55AA" w:rsidRDefault="00055163" w:rsidP="00055163">
      <w:r w:rsidRPr="002F55AA">
        <w:tab/>
        <w:t>(E)</w:t>
      </w:r>
      <w:r w:rsidRPr="002F55AA">
        <w:tab/>
        <w:t>Financial criteria also must be met pursuant to the standards set by the authority. The authority may require additional criteria and exercise discretion in issuing loans.</w:t>
      </w:r>
    </w:p>
    <w:p w:rsidR="00055163" w:rsidRPr="002F55AA" w:rsidRDefault="00055163" w:rsidP="00055163">
      <w:r w:rsidRPr="002F55AA">
        <w:tab/>
        <w:t>Section 48</w:t>
      </w:r>
      <w:r w:rsidRPr="002F55AA">
        <w:noBreakHyphen/>
        <w:t>62</w:t>
      </w:r>
      <w:r w:rsidRPr="002F55AA">
        <w:noBreakHyphen/>
        <w:t>350.</w:t>
      </w:r>
      <w:r w:rsidRPr="002F55AA">
        <w:tab/>
        <w:t>(A)</w:t>
      </w:r>
      <w:r w:rsidRPr="002F55AA">
        <w:tab/>
        <w:t xml:space="preserve">The fund must be held and administered by the authority in accordance with the provisions of this article and </w:t>
      </w:r>
      <w:r w:rsidRPr="002F55AA">
        <w:lastRenderedPageBreak/>
        <w:t>policies, rules, regulations, directives, and agreements as may be promulgated or entered into by the authority pursuant to this article. Earnings on balances in the fund must be credited to the fund. Amounts remaining in the fund at the end of the fiscal year accrue only to the credit of the fund. Amounts in the fund must be available in perpetuity for the purpose of providing financial assistance in accordance with the provisions of this article.</w:t>
      </w:r>
    </w:p>
    <w:p w:rsidR="00055163" w:rsidRPr="002F55AA" w:rsidRDefault="00055163" w:rsidP="00055163">
      <w:r w:rsidRPr="002F55AA">
        <w:tab/>
        <w:t>(B)</w:t>
      </w:r>
      <w:r w:rsidRPr="002F55AA">
        <w:tab/>
        <w:t>The authority is authorized to deposit the following into the fund:</w:t>
      </w:r>
    </w:p>
    <w:p w:rsidR="00055163" w:rsidRPr="002F55AA" w:rsidRDefault="00055163" w:rsidP="00055163">
      <w:r w:rsidRPr="002F55AA">
        <w:tab/>
      </w:r>
      <w:r w:rsidRPr="002F55AA">
        <w:tab/>
        <w:t>(1)</w:t>
      </w:r>
      <w:r w:rsidRPr="002F55AA">
        <w:tab/>
        <w:t>federal capitalization grants, awards, or other federal assistance received by the office for the purposes of the fund;</w:t>
      </w:r>
    </w:p>
    <w:p w:rsidR="00055163" w:rsidRPr="002F55AA" w:rsidRDefault="00055163" w:rsidP="00055163">
      <w:r w:rsidRPr="002F55AA">
        <w:tab/>
      </w:r>
      <w:r w:rsidRPr="002F55AA">
        <w:tab/>
        <w:t>(2)</w:t>
      </w:r>
      <w:r w:rsidRPr="002F55AA">
        <w:tab/>
        <w:t>funds appropriated by the General Assembly for deposit to the fund;</w:t>
      </w:r>
    </w:p>
    <w:p w:rsidR="00055163" w:rsidRPr="002F55AA" w:rsidRDefault="00055163" w:rsidP="00055163">
      <w:r w:rsidRPr="002F55AA">
        <w:tab/>
      </w:r>
      <w:r w:rsidRPr="002F55AA">
        <w:tab/>
        <w:t>(3)</w:t>
      </w:r>
      <w:r w:rsidRPr="002F55AA">
        <w:tab/>
        <w:t>payments received from a recipient in repayment of a loan;</w:t>
      </w:r>
    </w:p>
    <w:p w:rsidR="00055163" w:rsidRPr="002F55AA" w:rsidRDefault="00055163" w:rsidP="00055163">
      <w:r w:rsidRPr="002F55AA">
        <w:tab/>
      </w:r>
      <w:r w:rsidRPr="002F55AA">
        <w:tab/>
        <w:t>(4)</w:t>
      </w:r>
      <w:r w:rsidRPr="002F55AA">
        <w:tab/>
        <w:t>interest or other income earned on the investment of monies in the fund; and</w:t>
      </w:r>
    </w:p>
    <w:p w:rsidR="00055163" w:rsidRPr="002F55AA" w:rsidRDefault="00055163" w:rsidP="00055163">
      <w:r w:rsidRPr="002F55AA">
        <w:tab/>
      </w:r>
      <w:r w:rsidRPr="002F55AA">
        <w:tab/>
        <w:t>(5)</w:t>
      </w:r>
      <w:r w:rsidRPr="002F55AA">
        <w:tab/>
        <w:t>additional monies made available from public or private sources for the purposes of which the fund has been established.</w:t>
      </w:r>
    </w:p>
    <w:p w:rsidR="00055163" w:rsidRPr="002F55AA" w:rsidRDefault="00055163" w:rsidP="00055163">
      <w:r w:rsidRPr="002F55AA">
        <w:tab/>
        <w:t>(C)</w:t>
      </w:r>
      <w:r w:rsidRPr="002F55AA">
        <w:tab/>
        <w:t>Monies in the fund may only be used to:</w:t>
      </w:r>
    </w:p>
    <w:p w:rsidR="00055163" w:rsidRPr="002F55AA" w:rsidRDefault="00055163" w:rsidP="00055163">
      <w:r w:rsidRPr="002F55AA">
        <w:tab/>
      </w:r>
      <w:r w:rsidRPr="002F55AA">
        <w:tab/>
        <w:t>(1)</w:t>
      </w:r>
      <w:r w:rsidRPr="002F55AA">
        <w:tab/>
        <w:t xml:space="preserve">make loans to eligible fund recipients in accordance with the provisions of this article; </w:t>
      </w:r>
    </w:p>
    <w:p w:rsidR="00055163" w:rsidRPr="002F55AA" w:rsidRDefault="00055163" w:rsidP="00055163">
      <w:r w:rsidRPr="002F55AA">
        <w:tab/>
      </w:r>
      <w:r w:rsidRPr="002F55AA">
        <w:tab/>
        <w:t>(2)</w:t>
      </w:r>
      <w:r w:rsidRPr="002F55AA">
        <w:tab/>
        <w:t>earn interest on fund accounts; and</w:t>
      </w:r>
    </w:p>
    <w:p w:rsidR="00055163" w:rsidRPr="002F55AA" w:rsidRDefault="00055163" w:rsidP="00055163">
      <w:r w:rsidRPr="002F55AA">
        <w:tab/>
      </w:r>
      <w:r w:rsidRPr="002F55AA">
        <w:tab/>
        <w:t>(3)</w:t>
      </w:r>
      <w:r w:rsidRPr="002F55AA">
        <w:tab/>
        <w:t>provide for the program administration and project management activities of the fund.</w:t>
      </w:r>
    </w:p>
    <w:p w:rsidR="00055163" w:rsidRPr="002F55AA" w:rsidRDefault="00055163" w:rsidP="00055163">
      <w:r w:rsidRPr="002F55AA">
        <w:tab/>
        <w:t>(D)</w:t>
      </w:r>
      <w:r w:rsidRPr="002F55AA">
        <w:tab/>
        <w:t>The authority may establish accounts and subaccounts within the fund as considered desirable to effectuate the purposes of this article.</w:t>
      </w:r>
    </w:p>
    <w:p w:rsidR="00055163" w:rsidRPr="002F55AA" w:rsidRDefault="00055163" w:rsidP="00055163">
      <w:r w:rsidRPr="002F55AA">
        <w:tab/>
        <w:t>Section 48</w:t>
      </w:r>
      <w:r w:rsidRPr="002F55AA">
        <w:noBreakHyphen/>
        <w:t>62</w:t>
      </w:r>
      <w:r w:rsidRPr="002F55AA">
        <w:noBreakHyphen/>
        <w:t>360.</w:t>
      </w:r>
      <w:r w:rsidRPr="002F55AA">
        <w:tab/>
        <w:t>In addition to appropriations made by the General Assembly, the office shall seek out additional sources of funding to sustain the fund, including federal dollars from the Department of Housing and Urban Development Community Development Block Grant</w:t>
      </w:r>
      <w:r w:rsidRPr="002F55AA">
        <w:noBreakHyphen/>
        <w:t>Disaster Recovery appropriations. Additional appropriations to the fund may be requested from the General Assembly so as to expand the capabilities of the fund.</w:t>
      </w:r>
    </w:p>
    <w:p w:rsidR="00055163" w:rsidRPr="002F55AA" w:rsidRDefault="00055163" w:rsidP="00055163">
      <w:r w:rsidRPr="002F55AA">
        <w:tab/>
        <w:t>Section 48</w:t>
      </w:r>
      <w:r w:rsidRPr="002F55AA">
        <w:noBreakHyphen/>
        <w:t>62</w:t>
      </w:r>
      <w:r w:rsidRPr="002F55AA">
        <w:noBreakHyphen/>
        <w:t>370.</w:t>
      </w:r>
      <w:r w:rsidRPr="002F55AA">
        <w:tab/>
        <w:t>The office may:</w:t>
      </w:r>
    </w:p>
    <w:p w:rsidR="00055163" w:rsidRPr="002F55AA" w:rsidRDefault="00055163" w:rsidP="00055163">
      <w:r w:rsidRPr="002F55AA">
        <w:tab/>
      </w:r>
      <w:r w:rsidRPr="002F55AA">
        <w:tab/>
        <w:t>(1)</w:t>
      </w:r>
      <w:r w:rsidRPr="002F55AA">
        <w:tab/>
        <w:t>promulgate regulations to effectuate the provisions of this article;</w:t>
      </w:r>
    </w:p>
    <w:p w:rsidR="00055163" w:rsidRPr="002F55AA" w:rsidRDefault="00055163" w:rsidP="00055163">
      <w:r w:rsidRPr="002F55AA">
        <w:tab/>
      </w:r>
      <w:r w:rsidRPr="002F55AA">
        <w:tab/>
        <w:t>(2)</w:t>
      </w:r>
      <w:r w:rsidRPr="002F55AA">
        <w:tab/>
        <w:t>establish an operational structure within its authority to administer the fund;</w:t>
      </w:r>
    </w:p>
    <w:p w:rsidR="00055163" w:rsidRPr="002F55AA" w:rsidRDefault="00055163" w:rsidP="00055163">
      <w:r w:rsidRPr="002F55AA">
        <w:tab/>
      </w:r>
      <w:r w:rsidRPr="002F55AA">
        <w:tab/>
        <w:t>(3)</w:t>
      </w:r>
      <w:r w:rsidRPr="002F55AA">
        <w:tab/>
        <w:t>develop priority systems that ensure consistency with the provisions of this article;</w:t>
      </w:r>
    </w:p>
    <w:p w:rsidR="00055163" w:rsidRPr="002F55AA" w:rsidRDefault="00055163" w:rsidP="00055163">
      <w:r w:rsidRPr="002F55AA">
        <w:tab/>
      </w:r>
      <w:r w:rsidRPr="002F55AA">
        <w:tab/>
        <w:t>(4)</w:t>
      </w:r>
      <w:r w:rsidRPr="002F55AA">
        <w:tab/>
        <w:t>prepare annual plans in accordance with this article;</w:t>
      </w:r>
    </w:p>
    <w:p w:rsidR="00055163" w:rsidRPr="002F55AA" w:rsidRDefault="00055163" w:rsidP="00055163">
      <w:r w:rsidRPr="002F55AA">
        <w:lastRenderedPageBreak/>
        <w:tab/>
      </w:r>
      <w:r w:rsidRPr="002F55AA">
        <w:tab/>
        <w:t>(5)</w:t>
      </w:r>
      <w:r w:rsidRPr="002F55AA">
        <w:tab/>
        <w:t>receive monies from the fund for program administration and project management activities of the fund; and</w:t>
      </w:r>
    </w:p>
    <w:p w:rsidR="00055163" w:rsidRPr="002F55AA" w:rsidRDefault="00055163" w:rsidP="00055163">
      <w:r w:rsidRPr="002F55AA">
        <w:tab/>
      </w:r>
      <w:r w:rsidRPr="002F55AA">
        <w:tab/>
        <w:t>(6)</w:t>
      </w:r>
      <w:r w:rsidRPr="002F55AA">
        <w:tab/>
        <w:t xml:space="preserve">hire staff and employ agents, advisers, consultants, and other employees, including attorneys, financial advisers, engineers, and other technical advisers, and public accountants and determine their duties and compensation. </w:t>
      </w:r>
    </w:p>
    <w:p w:rsidR="00055163" w:rsidRPr="002F55AA" w:rsidRDefault="00055163" w:rsidP="00055163">
      <w:r w:rsidRPr="002F55AA">
        <w:tab/>
        <w:t>Section 48</w:t>
      </w:r>
      <w:r w:rsidRPr="002F55AA">
        <w:noBreakHyphen/>
        <w:t>62</w:t>
      </w:r>
      <w:r w:rsidRPr="002F55AA">
        <w:noBreakHyphen/>
        <w:t>380.</w:t>
      </w:r>
      <w:r w:rsidRPr="002F55AA">
        <w:tab/>
        <w:t>The provisions of this article must be liberally construed to the end that its beneficial purposes may be effectuated. No proceeding, notice, or approval is required for loan obligations by a project sponsor or instruments or the security for the loan obligation, except as provided in this article. If the provisions of this article are inconsistent with the provisions of any other law, whether general, special, or local, then the provisions of this article are controlling.”</w:t>
      </w:r>
    </w:p>
    <w:p w:rsidR="00055163" w:rsidRPr="002F55AA" w:rsidRDefault="00055163" w:rsidP="00055163">
      <w:r w:rsidRPr="002F55AA">
        <w:t>B.</w:t>
      </w:r>
      <w:r w:rsidRPr="002F55AA">
        <w:tab/>
        <w:t>(A)</w:t>
      </w:r>
      <w:r w:rsidRPr="002F55AA">
        <w:tab/>
        <w:t xml:space="preserve">As set forth in Section 48-62-20(B), </w:t>
      </w:r>
      <w:r w:rsidRPr="002F55AA">
        <w:tab/>
        <w:t xml:space="preserve">(C) the South Carolina Disaster Recovery Office as established by Executive Order 2016-13 and included within the South Carolina Department of Administration by Executive Order 2018-59 is transferred to, and incorporated into, the South Carolina Office of Resilience. </w:t>
      </w:r>
    </w:p>
    <w:p w:rsidR="00055163" w:rsidRPr="002F55AA" w:rsidRDefault="00055163" w:rsidP="00055163">
      <w:r w:rsidRPr="002F55AA">
        <w:tab/>
        <w:t>(B)</w:t>
      </w:r>
      <w:r w:rsidRPr="002F55AA">
        <w:tab/>
        <w:t xml:space="preserve">The South Carolina Disaster Recovery Office, and to the extent necessary, the South Carolina Department of Administration, shall take all necessary actions to accomplish this transfer in accordance with any state and federal laws and regulations.   </w:t>
      </w:r>
    </w:p>
    <w:p w:rsidR="00055163" w:rsidRPr="002F55AA" w:rsidRDefault="00055163" w:rsidP="00055163">
      <w:r w:rsidRPr="002F55AA">
        <w:tab/>
        <w:t>(C)</w:t>
      </w:r>
      <w:r w:rsidRPr="002F55AA">
        <w:tab/>
        <w:t xml:space="preserve">The employees, authorized appropriations, and assets and liabilities of the South Carolina Disaster Recovery Office also are transferred to and become part of the South Carolina Office of Resilience.  </w:t>
      </w:r>
    </w:p>
    <w:p w:rsidR="00055163" w:rsidRPr="002F55AA" w:rsidRDefault="00055163" w:rsidP="00055163">
      <w:r w:rsidRPr="002F55AA">
        <w:tab/>
        <w:t>(D)</w:t>
      </w:r>
      <w:r w:rsidRPr="002F55AA">
        <w:tab/>
        <w:t>On the effective date of this act, all classified or unclassified personnel employed by the South Carolina Disaster Recovery Office, either by contract or by employment at will, and all permanent or temporary grant employees become employees of the South Carolina Office of Resilience, with the same compensation, classification, and grade level, as applicable.</w:t>
      </w:r>
    </w:p>
    <w:p w:rsidR="00055163" w:rsidRPr="002F55AA" w:rsidRDefault="00055163" w:rsidP="00055163">
      <w:r w:rsidRPr="002F55AA">
        <w:tab/>
        <w:t>(E)</w:t>
      </w:r>
      <w:r w:rsidRPr="002F55AA">
        <w:tab/>
        <w:t>Any rules or regulations which have been promulgated by the South Carolina Disaster Recovery Office and any applicable contracts entered into by the South Carolina Disaster Recovery Office are continued in full force and effect.</w:t>
      </w:r>
    </w:p>
    <w:p w:rsidR="00055163" w:rsidRPr="002F55AA" w:rsidRDefault="00055163" w:rsidP="00055163">
      <w:r w:rsidRPr="002F55AA">
        <w:t>SECTION</w:t>
      </w:r>
      <w:r w:rsidRPr="002F55AA">
        <w:tab/>
        <w:t>2.</w:t>
      </w:r>
      <w:r w:rsidRPr="002F55AA">
        <w:tab/>
        <w:t>Section 6</w:t>
      </w:r>
      <w:r w:rsidRPr="002F55AA">
        <w:noBreakHyphen/>
        <w:t>29</w:t>
      </w:r>
      <w:r w:rsidRPr="002F55AA">
        <w:noBreakHyphen/>
        <w:t>510(D) of the 1976 Code is amended by adding an appropriately numbered item at the end to read:</w:t>
      </w:r>
    </w:p>
    <w:p w:rsidR="00055163" w:rsidRPr="002F55AA" w:rsidRDefault="00055163" w:rsidP="00055163">
      <w:r w:rsidRPr="002F55AA">
        <w:tab/>
        <w:t>“(  )</w:t>
      </w:r>
      <w:r w:rsidRPr="002F55AA">
        <w:tab/>
        <w:t xml:space="preserve">a resiliency element that considers the impacts of flooding, high water, and natural hazards on individuals, communities, institutions, businesses, economic development, public infrastructure </w:t>
      </w:r>
      <w:r w:rsidRPr="002F55AA">
        <w:lastRenderedPageBreak/>
        <w:t>and facilities, and public health, safety and welfare. This element includes an inventory of existing resiliency conditions, promotes resilient planning, design and development, and is coordinated with adjacent and relevant jurisdictions and agencies. For the purposes of this item, ‘adjacent and relevant jurisdictions and agencies’ means those counties, municipalities, public service districts, school districts, public and private utilities, transportation agencies, and other public entities that are affected by or have planning authority over the public project. For the purposes of this item, ‘coordination’ means written notification by the local planning commission or its staff to adjacent and relevant jurisdictions and agencies of the proposed projects and the opportunity for adjacent and relevant jurisdictions and agencies to provide comment to the planning commission or its staff concerning the proposed projects. Failure of the planning commission or its staff to identify or notify an adjacent or relevant jurisdiction or agency does not invalidate the local comprehensive plan and does not give rise to a civil cause of action. This element shall be developed in coordination with all preceding elements and integrated into the goals and strategies of each of the other plan elements.”</w:t>
      </w:r>
    </w:p>
    <w:p w:rsidR="00055163" w:rsidRPr="002F55AA" w:rsidRDefault="00055163" w:rsidP="00055163">
      <w:r w:rsidRPr="002F55AA">
        <w:t>SECTION</w:t>
      </w:r>
      <w:r w:rsidRPr="002F55AA">
        <w:tab/>
        <w:t>3.</w:t>
      </w:r>
      <w:r w:rsidRPr="002F55AA">
        <w:tab/>
        <w:t>This act takes effect upon approv</w:t>
      </w:r>
      <w:r w:rsidR="001F393E">
        <w:t xml:space="preserve">al by the Governor. </w:t>
      </w:r>
      <w:r w:rsidRPr="002F55AA">
        <w:t>/</w:t>
      </w:r>
    </w:p>
    <w:p w:rsidR="00055163" w:rsidRPr="002F55AA" w:rsidRDefault="00055163" w:rsidP="00055163">
      <w:r w:rsidRPr="002F55AA">
        <w:t>Renumber sections to conform.</w:t>
      </w:r>
    </w:p>
    <w:p w:rsidR="00055163" w:rsidRDefault="00055163" w:rsidP="00055163">
      <w:r w:rsidRPr="002F55AA">
        <w:t>Amend title to conform.</w:t>
      </w:r>
    </w:p>
    <w:p w:rsidR="00055163" w:rsidRDefault="00055163" w:rsidP="00055163"/>
    <w:p w:rsidR="00055163" w:rsidRDefault="00055163" w:rsidP="00055163">
      <w:r>
        <w:t>Rep. BALLENTINE explained the amendment.</w:t>
      </w:r>
    </w:p>
    <w:p w:rsidR="00055163" w:rsidRDefault="00055163" w:rsidP="00055163"/>
    <w:p w:rsidR="00055163" w:rsidRDefault="00055163" w:rsidP="00055163">
      <w:r>
        <w:t>Reps. HILL, THAYER, CALHOON, WHITE, TOOLE, WOOTEN, CASKEY, MARTIN, HIXON, MAGNUSON, BURNS, HADDON, TRANTHAM and OTT requested debate on the Bill.</w:t>
      </w:r>
    </w:p>
    <w:p w:rsidR="00055163" w:rsidRDefault="00055163" w:rsidP="00055163"/>
    <w:p w:rsidR="00055163" w:rsidRDefault="00055163" w:rsidP="00055163">
      <w:r>
        <w:t xml:space="preserve">Further proceedings were interrupted by expiration of time on the uncontested Calendar.  </w:t>
      </w:r>
    </w:p>
    <w:p w:rsidR="00055163" w:rsidRDefault="00055163" w:rsidP="00055163"/>
    <w:p w:rsidR="00055163" w:rsidRDefault="00055163" w:rsidP="00055163">
      <w:pPr>
        <w:keepNext/>
        <w:jc w:val="center"/>
        <w:rPr>
          <w:b/>
        </w:rPr>
      </w:pPr>
      <w:r w:rsidRPr="00055163">
        <w:rPr>
          <w:b/>
        </w:rPr>
        <w:t>RECURRENCE TO THE MORNING HOUR</w:t>
      </w:r>
    </w:p>
    <w:p w:rsidR="00055163" w:rsidRDefault="00055163" w:rsidP="00055163">
      <w:r>
        <w:t>Rep. OTT moved that the House recur to the morning hour, which was agreed to.</w:t>
      </w:r>
    </w:p>
    <w:p w:rsidR="00055163" w:rsidRDefault="00055163" w:rsidP="00055163"/>
    <w:p w:rsidR="00055163" w:rsidRDefault="00055163" w:rsidP="00055163">
      <w:pPr>
        <w:keepNext/>
        <w:jc w:val="center"/>
        <w:rPr>
          <w:b/>
        </w:rPr>
      </w:pPr>
      <w:r w:rsidRPr="00055163">
        <w:rPr>
          <w:b/>
        </w:rPr>
        <w:t>MESSAGE FROM THE SENATE</w:t>
      </w:r>
    </w:p>
    <w:p w:rsidR="00055163" w:rsidRDefault="00055163" w:rsidP="00055163">
      <w:r>
        <w:t>The following was received:</w:t>
      </w:r>
    </w:p>
    <w:p w:rsidR="00055163" w:rsidRDefault="00055163" w:rsidP="00055163"/>
    <w:p w:rsidR="00055163" w:rsidRDefault="00055163" w:rsidP="00055163">
      <w:r>
        <w:t>Columbia, S.C. Tuesday, September 22</w:t>
      </w:r>
      <w:r w:rsidR="001F393E">
        <w:t>, 2020</w:t>
      </w:r>
      <w:r>
        <w:t xml:space="preserve"> </w:t>
      </w:r>
    </w:p>
    <w:p w:rsidR="00055163" w:rsidRDefault="00055163" w:rsidP="00055163">
      <w:r>
        <w:t>Mr. Speaker and Members of the House:</w:t>
      </w:r>
    </w:p>
    <w:p w:rsidR="00055163" w:rsidRDefault="00055163" w:rsidP="00055163">
      <w:r>
        <w:lastRenderedPageBreak/>
        <w:t>The Senate respectfully informs your Honorable Body that it has appointed Senators Cromer, Gregory and Nicholson to the Committee of Conference on the part of the Senate on</w:t>
      </w:r>
      <w:r w:rsidR="001F393E">
        <w:t xml:space="preserve"> </w:t>
      </w:r>
      <w:r>
        <w:t>H. 3485:</w:t>
      </w:r>
    </w:p>
    <w:p w:rsidR="00055163" w:rsidRDefault="00055163" w:rsidP="00055163"/>
    <w:p w:rsidR="00055163" w:rsidRDefault="00055163" w:rsidP="00055163">
      <w:pPr>
        <w:keepNext/>
      </w:pPr>
      <w:r>
        <w:t>H. 3485 -- Reps. Jefferson, R. Williams, Cobb-Hunter and Weeks: A BILL TO AMEND SECTION 12-6-3535,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12-6-5060, RELATING TO VOLUNTARY CONTRIBUTIONS MADE BY AN INDIVIDUAL BY MEANS OF THE INCOME TAX RETURN CHECK OFF, SO AS TO ADD THE DEPARTMENT OF ARCHIVES AND HISTORY.</w:t>
      </w:r>
    </w:p>
    <w:p w:rsidR="001F393E" w:rsidRDefault="001F393E" w:rsidP="00055163">
      <w:pPr>
        <w:keepNext/>
      </w:pPr>
    </w:p>
    <w:p w:rsidR="00055163" w:rsidRDefault="00055163" w:rsidP="00055163">
      <w:r>
        <w:t>Very Respectfully,</w:t>
      </w:r>
    </w:p>
    <w:p w:rsidR="00055163" w:rsidRDefault="00055163" w:rsidP="00055163">
      <w:r>
        <w:t>President</w:t>
      </w:r>
    </w:p>
    <w:p w:rsidR="001F393E" w:rsidRDefault="001F393E" w:rsidP="00055163"/>
    <w:p w:rsidR="00055163" w:rsidRDefault="00055163" w:rsidP="00055163">
      <w:r>
        <w:t xml:space="preserve">Received as information.  </w:t>
      </w:r>
    </w:p>
    <w:p w:rsidR="00055163" w:rsidRDefault="00055163" w:rsidP="00055163"/>
    <w:p w:rsidR="00055163" w:rsidRDefault="00055163" w:rsidP="00055163">
      <w:pPr>
        <w:keepNext/>
        <w:jc w:val="center"/>
        <w:rPr>
          <w:b/>
        </w:rPr>
      </w:pPr>
      <w:r w:rsidRPr="00055163">
        <w:rPr>
          <w:b/>
        </w:rPr>
        <w:t>MESSAGE FROM THE SENATE</w:t>
      </w:r>
    </w:p>
    <w:p w:rsidR="00055163" w:rsidRDefault="00055163" w:rsidP="00055163">
      <w:r>
        <w:t>The following was received:</w:t>
      </w:r>
    </w:p>
    <w:p w:rsidR="00055163" w:rsidRDefault="00055163" w:rsidP="00055163"/>
    <w:p w:rsidR="00055163" w:rsidRDefault="00055163" w:rsidP="00055163">
      <w:r>
        <w:t>Columbia, S.C. Tuesday, September 22</w:t>
      </w:r>
      <w:r w:rsidR="001F393E">
        <w:t>, 2020</w:t>
      </w:r>
      <w:r>
        <w:t xml:space="preserve"> </w:t>
      </w:r>
    </w:p>
    <w:p w:rsidR="00055163" w:rsidRDefault="00055163" w:rsidP="00055163">
      <w:r>
        <w:t>Mr. Speaker and Members of the House:</w:t>
      </w:r>
    </w:p>
    <w:p w:rsidR="00055163" w:rsidRDefault="00055163" w:rsidP="00055163">
      <w:r>
        <w:t>The Senate respectfully informs your Honorable Body that it has appointed Senators Hutto, Shealy and Young  of the Committee of Free Conference on the part of the Senate on S. 194:</w:t>
      </w:r>
    </w:p>
    <w:p w:rsidR="00055163" w:rsidRDefault="00055163" w:rsidP="00055163"/>
    <w:p w:rsidR="00055163" w:rsidRDefault="00055163" w:rsidP="00055163">
      <w:pPr>
        <w:keepNext/>
      </w:pPr>
      <w:r>
        <w:t xml:space="preserve">S. 194 -- Senators Shealy and Senn: A BILL TO AMEND SECTIONS 16-15-90 AND 16-15-100, RELATING TO PROSTITUTION, TO INCREASE THE PENALTIES FOR SOLICITATION OF PROSTITUTION, ESTABLISHING OR KEEPING A BROTHEL OR HOUSE OF PROSTITUTION, OR CAUSING OR INDUCING ANOTHER TO PARTICIPATE IN PROSTITUTION; TO </w:t>
      </w:r>
      <w:r>
        <w:lastRenderedPageBreak/>
        <w:t>ESTABLISH THE AFFIRMATIVE DEFENSE OF BEING A VICTIM OF HUMAN TRAFFICKING; AND TO INCREASE THE PENALTIES FOR SOLICITING, CAUSING, OR INDUCING ANOTHER FOR OR INTO PROSTITUTION WHEN THE PROSTITUTE HAS A MENTAL DISABILITY.</w:t>
      </w:r>
    </w:p>
    <w:p w:rsidR="00055163" w:rsidRDefault="00055163" w:rsidP="00055163">
      <w:r>
        <w:t xml:space="preserve"> </w:t>
      </w:r>
    </w:p>
    <w:p w:rsidR="00055163" w:rsidRDefault="00055163" w:rsidP="00055163">
      <w:r>
        <w:t>Very respectfully,</w:t>
      </w:r>
    </w:p>
    <w:p w:rsidR="00055163" w:rsidRDefault="00055163" w:rsidP="00055163">
      <w:r>
        <w:t>President</w:t>
      </w:r>
    </w:p>
    <w:p w:rsidR="001F393E" w:rsidRDefault="001F393E" w:rsidP="00055163"/>
    <w:p w:rsidR="00055163" w:rsidRDefault="00055163" w:rsidP="00055163">
      <w:r>
        <w:t xml:space="preserve">Received as information.  </w:t>
      </w:r>
    </w:p>
    <w:p w:rsidR="00055163" w:rsidRDefault="00055163" w:rsidP="00055163"/>
    <w:p w:rsidR="00055163" w:rsidRDefault="00055163" w:rsidP="00055163">
      <w:pPr>
        <w:keepNext/>
        <w:jc w:val="center"/>
        <w:rPr>
          <w:b/>
        </w:rPr>
      </w:pPr>
      <w:r w:rsidRPr="00055163">
        <w:rPr>
          <w:b/>
        </w:rPr>
        <w:t>MESSAGE FROM THE SENATE</w:t>
      </w:r>
    </w:p>
    <w:p w:rsidR="00055163" w:rsidRDefault="00055163" w:rsidP="00055163">
      <w:r>
        <w:t>The following was received:</w:t>
      </w:r>
    </w:p>
    <w:p w:rsidR="00055163" w:rsidRDefault="00055163" w:rsidP="00055163"/>
    <w:p w:rsidR="00055163" w:rsidRDefault="00055163" w:rsidP="00055163">
      <w:r>
        <w:t>Columbia, S.C., Tuesday, September 22</w:t>
      </w:r>
      <w:r w:rsidR="001F393E">
        <w:t>, 2020</w:t>
      </w:r>
      <w:r>
        <w:t xml:space="preserve"> </w:t>
      </w:r>
    </w:p>
    <w:p w:rsidR="00055163" w:rsidRDefault="00055163" w:rsidP="00055163">
      <w:r>
        <w:t>Mr. Speaker and Members of the House:</w:t>
      </w:r>
    </w:p>
    <w:p w:rsidR="00055163" w:rsidRDefault="00055163" w:rsidP="00055163">
      <w:r>
        <w:t>The Senate respectfully informs your Honorable Body that it has adopted the report of the Committee of Conference on S. 194:</w:t>
      </w:r>
    </w:p>
    <w:p w:rsidR="00055163" w:rsidRDefault="00055163" w:rsidP="00055163"/>
    <w:p w:rsidR="00055163" w:rsidRDefault="00055163" w:rsidP="00055163">
      <w:pPr>
        <w:keepNext/>
      </w:pPr>
      <w:r>
        <w:t>S. 194 -- Senators Shealy and Senn: A BILL TO AMEND SECTIONS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055163" w:rsidRDefault="00055163" w:rsidP="00055163">
      <w:r>
        <w:t xml:space="preserve"> </w:t>
      </w:r>
    </w:p>
    <w:p w:rsidR="00055163" w:rsidRDefault="00055163" w:rsidP="00055163">
      <w:r>
        <w:t>Very respectfully,</w:t>
      </w:r>
    </w:p>
    <w:p w:rsidR="00055163" w:rsidRDefault="00055163" w:rsidP="00055163">
      <w:r>
        <w:t>President</w:t>
      </w:r>
    </w:p>
    <w:p w:rsidR="001F393E" w:rsidRDefault="001F393E" w:rsidP="00055163"/>
    <w:p w:rsidR="00055163" w:rsidRDefault="00055163" w:rsidP="00055163">
      <w:r>
        <w:t xml:space="preserve"> Received as information.  </w:t>
      </w:r>
    </w:p>
    <w:p w:rsidR="00055163" w:rsidRDefault="00055163" w:rsidP="00055163"/>
    <w:p w:rsidR="00055163" w:rsidRDefault="00055163" w:rsidP="00055163">
      <w:pPr>
        <w:keepNext/>
        <w:jc w:val="center"/>
        <w:rPr>
          <w:b/>
        </w:rPr>
      </w:pPr>
      <w:r w:rsidRPr="00055163">
        <w:rPr>
          <w:b/>
        </w:rPr>
        <w:t>HOUSE RESOLUTION</w:t>
      </w:r>
    </w:p>
    <w:p w:rsidR="00055163" w:rsidRDefault="00055163" w:rsidP="00055163">
      <w:pPr>
        <w:keepNext/>
      </w:pPr>
      <w:r>
        <w:t>The following was introduced:</w:t>
      </w:r>
    </w:p>
    <w:p w:rsidR="00055163" w:rsidRDefault="00055163" w:rsidP="00055163">
      <w:pPr>
        <w:keepNext/>
      </w:pPr>
      <w:bookmarkStart w:id="57" w:name="include_clip_start_148"/>
      <w:bookmarkEnd w:id="57"/>
    </w:p>
    <w:p w:rsidR="00055163" w:rsidRDefault="00055163" w:rsidP="00055163">
      <w:r>
        <w:t xml:space="preserve">H. 5601 -- Reps. Hosey, Clyburn, Alexander, Allison, Anderson, Atkinson, Bailey, Bales, Ballentine, Bamberg, Bannister, Bennett, </w:t>
      </w:r>
      <w:r>
        <w:lastRenderedPageBreak/>
        <w:t>Bernstein, Blackwell, Bradley, Brawley, Brown, Bryant, Burns, Calhoon, Caskey, Chellis, Chumley, Clary, Cobb-Hunter, Cogswell, Collins, B. Cox, W. Cox, Crawford, Daning, Davis, Dillard, Elliott, Erickson, Felder, Finlay, Forrest, Forrester, Fry, Funderburk, Gagnon, Garvin, Gilliam, Gilliard, Govan, Haddon, Hardee, Hart, Hayes, Henderson-Myers, Henegan, Herbkersman, Hewitt, Hill, Hiott, Hixon,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EXPRESS THE PROFOUND SORROW OF THE MEMBERS OF THE SOUTH CAROLINA HOUSE OF REPRESENTATIVES UPON THE PASSING OF PASTOR HARRIE THOMAS BARKER OF BARNWELL AND TO EXTEND THE DEEPEST SYMPATHY TO HIS FAMILY AND MANY FRIENDS.</w:t>
      </w:r>
    </w:p>
    <w:p w:rsidR="00055163" w:rsidRDefault="00055163" w:rsidP="00055163">
      <w:bookmarkStart w:id="58" w:name="include_clip_end_148"/>
      <w:bookmarkEnd w:id="58"/>
    </w:p>
    <w:p w:rsidR="00055163" w:rsidRDefault="00055163" w:rsidP="00055163">
      <w:r>
        <w:t>The Resolution was adopted.</w:t>
      </w:r>
    </w:p>
    <w:p w:rsidR="00055163" w:rsidRDefault="00055163" w:rsidP="00055163"/>
    <w:p w:rsidR="00055163" w:rsidRDefault="00055163" w:rsidP="00055163">
      <w:pPr>
        <w:keepNext/>
        <w:jc w:val="center"/>
        <w:rPr>
          <w:b/>
        </w:rPr>
      </w:pPr>
      <w:r w:rsidRPr="00055163">
        <w:rPr>
          <w:b/>
        </w:rPr>
        <w:t>HOUSE RESOLUTION</w:t>
      </w:r>
    </w:p>
    <w:p w:rsidR="00055163" w:rsidRDefault="00055163" w:rsidP="00055163">
      <w:pPr>
        <w:keepNext/>
      </w:pPr>
      <w:r>
        <w:t>The following was introduced:</w:t>
      </w:r>
    </w:p>
    <w:p w:rsidR="00055163" w:rsidRDefault="00055163" w:rsidP="00055163">
      <w:pPr>
        <w:keepNext/>
      </w:pPr>
      <w:bookmarkStart w:id="59" w:name="include_clip_start_151"/>
      <w:bookmarkEnd w:id="59"/>
    </w:p>
    <w:p w:rsidR="00055163" w:rsidRDefault="00055163" w:rsidP="00055163">
      <w:r>
        <w:t xml:space="preserve">H. 5602 -- Reps. Mack,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w:t>
      </w:r>
      <w:r>
        <w:lastRenderedPageBreak/>
        <w:t>Trantham, Weeks, West, Wetmore, Wheeler, White, Whitmire, R. Williams, S. Williams, Willis, Wooten and Yow: A HOUSE RESOLUTION TO POSTHUMOUSLY CONGRATULATE AND COMMEND JUNE BRUNSON WILLSON OF SUMMERVILLE FOR A LIFETIME OF OUTSTANDING AND MEANINGFUL ACHIEVEMENTS.</w:t>
      </w:r>
    </w:p>
    <w:p w:rsidR="00055163" w:rsidRDefault="00055163" w:rsidP="00055163">
      <w:bookmarkStart w:id="60" w:name="include_clip_end_151"/>
      <w:bookmarkEnd w:id="60"/>
    </w:p>
    <w:p w:rsidR="00055163" w:rsidRDefault="00055163" w:rsidP="00055163">
      <w:r>
        <w:t>The Resolution was adopted.</w:t>
      </w:r>
    </w:p>
    <w:p w:rsidR="00055163" w:rsidRDefault="00055163" w:rsidP="00055163"/>
    <w:p w:rsidR="00055163" w:rsidRDefault="00055163" w:rsidP="00055163">
      <w:pPr>
        <w:keepNext/>
        <w:jc w:val="center"/>
        <w:rPr>
          <w:b/>
        </w:rPr>
      </w:pPr>
      <w:r w:rsidRPr="00055163">
        <w:rPr>
          <w:b/>
        </w:rPr>
        <w:t>HOUSE RESOLUTION</w:t>
      </w:r>
    </w:p>
    <w:p w:rsidR="00055163" w:rsidRDefault="00055163" w:rsidP="00055163">
      <w:pPr>
        <w:keepNext/>
      </w:pPr>
      <w:r>
        <w:t>The following was introduced:</w:t>
      </w:r>
    </w:p>
    <w:p w:rsidR="00055163" w:rsidRDefault="00055163" w:rsidP="00055163">
      <w:pPr>
        <w:keepNext/>
      </w:pPr>
      <w:bookmarkStart w:id="61" w:name="include_clip_start_154"/>
      <w:bookmarkEnd w:id="61"/>
    </w:p>
    <w:p w:rsidR="00055163" w:rsidRDefault="00055163" w:rsidP="00055163">
      <w:r>
        <w:t>H. 5603 -- Reps. Bamberg, Alexander, Allison, Anderson, Atkinson, Bailey, Bales, Ballentine,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THE HONORABLE PERRY M. BUCKNER III UPON THE OCCASION OF HIS RETIREMENT FROM THE FOURTEENTH JUDICIAL CIRCUIT, TO COMMEND HIM FOR HIS MANY YEARS OF DEDICATED SERVICE TO THE STATE OF SOUTH CAROLINA, AND TO WISH HIM MUCH HAPPINESS AND FULFILLMENT IN THE YEARS TO COME.</w:t>
      </w:r>
    </w:p>
    <w:p w:rsidR="00055163" w:rsidRDefault="00055163" w:rsidP="00055163">
      <w:bookmarkStart w:id="62" w:name="include_clip_end_154"/>
      <w:bookmarkEnd w:id="62"/>
    </w:p>
    <w:p w:rsidR="00055163" w:rsidRDefault="00055163" w:rsidP="00055163">
      <w:r>
        <w:t>The Resolution was adopted.</w:t>
      </w:r>
    </w:p>
    <w:p w:rsidR="00055163" w:rsidRDefault="00055163" w:rsidP="00055163"/>
    <w:p w:rsidR="00055163" w:rsidRDefault="00055163" w:rsidP="00055163">
      <w:pPr>
        <w:keepNext/>
        <w:jc w:val="center"/>
        <w:rPr>
          <w:b/>
        </w:rPr>
      </w:pPr>
      <w:r w:rsidRPr="00055163">
        <w:rPr>
          <w:b/>
        </w:rPr>
        <w:t>STATEMENT BY REP.</w:t>
      </w:r>
      <w:r w:rsidR="001F393E">
        <w:rPr>
          <w:b/>
        </w:rPr>
        <w:t xml:space="preserve"> </w:t>
      </w:r>
      <w:r w:rsidRPr="00055163">
        <w:rPr>
          <w:b/>
        </w:rPr>
        <w:t>ALLISON</w:t>
      </w:r>
    </w:p>
    <w:p w:rsidR="00055163" w:rsidRDefault="001F393E" w:rsidP="00055163">
      <w:r>
        <w:t>Rep</w:t>
      </w:r>
      <w:r w:rsidR="00055163">
        <w:t>. ALLISON made a statement relative to Rep. FORRESTER'S service in the House.</w:t>
      </w:r>
    </w:p>
    <w:p w:rsidR="00055163" w:rsidRDefault="00055163" w:rsidP="00055163">
      <w:pPr>
        <w:keepNext/>
        <w:jc w:val="center"/>
        <w:rPr>
          <w:b/>
        </w:rPr>
      </w:pPr>
      <w:r w:rsidRPr="00055163">
        <w:rPr>
          <w:b/>
        </w:rPr>
        <w:lastRenderedPageBreak/>
        <w:t>STATEMENT BY REP. FORRESTER</w:t>
      </w:r>
    </w:p>
    <w:p w:rsidR="00055163" w:rsidRDefault="00055163" w:rsidP="00055163">
      <w:r>
        <w:t xml:space="preserve">Rep. FORRESTER made a statement relative to his service in the House.  </w:t>
      </w:r>
    </w:p>
    <w:p w:rsidR="00055163" w:rsidRDefault="00055163" w:rsidP="00055163"/>
    <w:p w:rsidR="00055163" w:rsidRDefault="00055163" w:rsidP="00055163">
      <w:pPr>
        <w:keepNext/>
        <w:jc w:val="center"/>
        <w:rPr>
          <w:b/>
        </w:rPr>
      </w:pPr>
      <w:r w:rsidRPr="00055163">
        <w:rPr>
          <w:b/>
        </w:rPr>
        <w:t>STATEMENT BY REP.</w:t>
      </w:r>
      <w:r w:rsidR="001F393E">
        <w:rPr>
          <w:b/>
        </w:rPr>
        <w:t xml:space="preserve"> </w:t>
      </w:r>
      <w:r w:rsidRPr="00055163">
        <w:rPr>
          <w:b/>
        </w:rPr>
        <w:t>CALHOON</w:t>
      </w:r>
    </w:p>
    <w:p w:rsidR="00055163" w:rsidRDefault="001F393E" w:rsidP="00055163">
      <w:r>
        <w:t>Rep</w:t>
      </w:r>
      <w:r w:rsidR="00055163">
        <w:t>. CALHOON made a statement relative to Rep. TOOLE'S service in the House.</w:t>
      </w:r>
    </w:p>
    <w:p w:rsidR="00055163" w:rsidRDefault="00055163" w:rsidP="00055163"/>
    <w:p w:rsidR="00055163" w:rsidRDefault="00055163" w:rsidP="00055163">
      <w:pPr>
        <w:keepNext/>
        <w:jc w:val="center"/>
        <w:rPr>
          <w:b/>
        </w:rPr>
      </w:pPr>
      <w:r w:rsidRPr="00055163">
        <w:rPr>
          <w:b/>
        </w:rPr>
        <w:t>STATEMENT BY REP. TOOLE</w:t>
      </w:r>
    </w:p>
    <w:p w:rsidR="00055163" w:rsidRDefault="00055163" w:rsidP="00055163">
      <w:r>
        <w:t xml:space="preserve">Rep. TOOLE made a statement relative to his service in the House.  </w:t>
      </w:r>
    </w:p>
    <w:p w:rsidR="00055163" w:rsidRDefault="00055163" w:rsidP="00055163"/>
    <w:p w:rsidR="00055163" w:rsidRDefault="00055163" w:rsidP="00055163">
      <w:pPr>
        <w:keepNext/>
        <w:jc w:val="center"/>
        <w:rPr>
          <w:b/>
        </w:rPr>
      </w:pPr>
      <w:r w:rsidRPr="00055163">
        <w:rPr>
          <w:b/>
        </w:rPr>
        <w:t>S. 426--DEBATE ADJOURNED</w:t>
      </w:r>
    </w:p>
    <w:p w:rsidR="00055163" w:rsidRDefault="00055163" w:rsidP="00055163">
      <w:pPr>
        <w:keepNext/>
      </w:pPr>
      <w:r>
        <w:t>The following Joint Resolution was taken up:</w:t>
      </w:r>
    </w:p>
    <w:p w:rsidR="00055163" w:rsidRDefault="00055163" w:rsidP="00055163">
      <w:pPr>
        <w:keepNext/>
      </w:pPr>
      <w:bookmarkStart w:id="63" w:name="include_clip_start_165"/>
      <w:bookmarkEnd w:id="63"/>
    </w:p>
    <w:p w:rsidR="00055163" w:rsidRDefault="00055163" w:rsidP="00055163">
      <w:pPr>
        <w:keepNext/>
      </w:pPr>
      <w:r>
        <w:t>S. 426 -- Senators Goldfinch and Sabb: A JOINT RESOLUTION TO TRANSFER FUNDS APPROPRIATED TO THE DEPARTMENT OF TRANSPORTATION FOR A BOAT RAMP IN GEORGETOWN COUNTY TO THE DEPARTMENT OF NATURAL RESOURCES AND TO CREDIT SUCH FUNDS AS WATER RECREATIONAL RESOURCE FUNDS FOR GEORGETOWN COUNTY.</w:t>
      </w:r>
    </w:p>
    <w:p w:rsidR="001F393E" w:rsidRDefault="001F393E" w:rsidP="00055163">
      <w:pPr>
        <w:keepNext/>
      </w:pPr>
    </w:p>
    <w:p w:rsidR="00055163" w:rsidRDefault="00055163" w:rsidP="00055163">
      <w:bookmarkStart w:id="64" w:name="include_clip_end_165"/>
      <w:bookmarkEnd w:id="64"/>
      <w:r>
        <w:t xml:space="preserve">Rep. STAVRINAKIS moved to adjourn debate on the Joint Resolution, which was agreed to.  </w:t>
      </w:r>
    </w:p>
    <w:p w:rsidR="00055163" w:rsidRDefault="00055163" w:rsidP="00055163"/>
    <w:p w:rsidR="00055163" w:rsidRDefault="00055163" w:rsidP="00055163">
      <w:pPr>
        <w:keepNext/>
        <w:jc w:val="center"/>
        <w:rPr>
          <w:b/>
        </w:rPr>
      </w:pPr>
      <w:r w:rsidRPr="00055163">
        <w:rPr>
          <w:b/>
        </w:rPr>
        <w:t xml:space="preserve">SPEAKER </w:t>
      </w:r>
      <w:r w:rsidRPr="00055163">
        <w:rPr>
          <w:b/>
          <w:i/>
        </w:rPr>
        <w:t>PRO TEMPORE</w:t>
      </w:r>
      <w:r w:rsidRPr="00055163">
        <w:rPr>
          <w:b/>
        </w:rPr>
        <w:t xml:space="preserve"> IN CHAIR</w:t>
      </w:r>
    </w:p>
    <w:p w:rsidR="00055163" w:rsidRDefault="00055163" w:rsidP="00055163"/>
    <w:p w:rsidR="00055163" w:rsidRDefault="00055163" w:rsidP="00055163">
      <w:pPr>
        <w:keepNext/>
        <w:jc w:val="center"/>
        <w:rPr>
          <w:b/>
        </w:rPr>
      </w:pPr>
      <w:r w:rsidRPr="00055163">
        <w:rPr>
          <w:b/>
        </w:rPr>
        <w:t>S. 881--ORDERED TO THIRD READING</w:t>
      </w:r>
    </w:p>
    <w:p w:rsidR="00055163" w:rsidRDefault="00055163" w:rsidP="00055163">
      <w:pPr>
        <w:keepNext/>
      </w:pPr>
      <w:r>
        <w:t>The following Bill was taken up:</w:t>
      </w:r>
    </w:p>
    <w:p w:rsidR="00055163" w:rsidRDefault="00055163" w:rsidP="00055163">
      <w:pPr>
        <w:keepNext/>
      </w:pPr>
      <w:bookmarkStart w:id="65" w:name="include_clip_start_169"/>
      <w:bookmarkEnd w:id="65"/>
    </w:p>
    <w:p w:rsidR="00055163" w:rsidRDefault="00055163" w:rsidP="00055163">
      <w:r>
        <w:t>S. 881 -- Senator Cromer: A BILL TO AMEND SECTION 38-9-200,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38-9-210, AS AMENDED, RELATING TO THE REDUCTION FROM LIABILITY FOR REINSURANCE, SO AS TO CORRECT A STATUTORY REFERENCE.</w:t>
      </w:r>
    </w:p>
    <w:p w:rsidR="00055163" w:rsidRDefault="00055163" w:rsidP="00055163">
      <w:bookmarkStart w:id="66" w:name="include_clip_end_169"/>
      <w:bookmarkEnd w:id="66"/>
    </w:p>
    <w:p w:rsidR="00055163" w:rsidRDefault="00055163" w:rsidP="00055163">
      <w:r>
        <w:t>Rep. SPIRES explained the Bill.</w:t>
      </w:r>
    </w:p>
    <w:p w:rsidR="00055163" w:rsidRDefault="00055163" w:rsidP="00055163">
      <w:r>
        <w:lastRenderedPageBreak/>
        <w:t xml:space="preserve">The yeas and nays were taken resulting as follows: </w:t>
      </w:r>
    </w:p>
    <w:p w:rsidR="00055163" w:rsidRDefault="00055163" w:rsidP="00055163">
      <w:pPr>
        <w:jc w:val="center"/>
      </w:pPr>
      <w:r>
        <w:t xml:space="preserve"> </w:t>
      </w:r>
      <w:bookmarkStart w:id="67" w:name="vote_start171"/>
      <w:bookmarkEnd w:id="67"/>
      <w:r>
        <w:t>Yeas 109; Nays 0</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Allison</w:t>
            </w:r>
          </w:p>
        </w:tc>
        <w:tc>
          <w:tcPr>
            <w:tcW w:w="2180" w:type="dxa"/>
            <w:shd w:val="clear" w:color="auto" w:fill="auto"/>
          </w:tcPr>
          <w:p w:rsidR="00055163" w:rsidRPr="00055163" w:rsidRDefault="00055163" w:rsidP="00055163">
            <w:pPr>
              <w:keepNext/>
              <w:ind w:firstLine="0"/>
            </w:pPr>
            <w:r>
              <w:t>Anderson</w:t>
            </w:r>
          </w:p>
        </w:tc>
      </w:tr>
      <w:tr w:rsidR="00055163" w:rsidRPr="00055163" w:rsidTr="00055163">
        <w:tc>
          <w:tcPr>
            <w:tcW w:w="2179" w:type="dxa"/>
            <w:shd w:val="clear" w:color="auto" w:fill="auto"/>
          </w:tcPr>
          <w:p w:rsidR="00055163" w:rsidRPr="00055163" w:rsidRDefault="00055163" w:rsidP="00055163">
            <w:pPr>
              <w:ind w:firstLine="0"/>
            </w:pPr>
            <w:r>
              <w:t>Atkinson</w:t>
            </w:r>
          </w:p>
        </w:tc>
        <w:tc>
          <w:tcPr>
            <w:tcW w:w="2179" w:type="dxa"/>
            <w:shd w:val="clear" w:color="auto" w:fill="auto"/>
          </w:tcPr>
          <w:p w:rsidR="00055163" w:rsidRPr="00055163" w:rsidRDefault="00055163" w:rsidP="00055163">
            <w:pPr>
              <w:ind w:firstLine="0"/>
            </w:pPr>
            <w:r>
              <w:t>Bailey</w:t>
            </w:r>
          </w:p>
        </w:tc>
        <w:tc>
          <w:tcPr>
            <w:tcW w:w="2180" w:type="dxa"/>
            <w:shd w:val="clear" w:color="auto" w:fill="auto"/>
          </w:tcPr>
          <w:p w:rsidR="00055163" w:rsidRPr="00055163" w:rsidRDefault="00055163" w:rsidP="00055163">
            <w:pPr>
              <w:ind w:firstLine="0"/>
            </w:pPr>
            <w:r>
              <w:t>Bales</w:t>
            </w:r>
          </w:p>
        </w:tc>
      </w:tr>
      <w:tr w:rsidR="00055163" w:rsidRPr="00055163" w:rsidTr="00055163">
        <w:tc>
          <w:tcPr>
            <w:tcW w:w="2179" w:type="dxa"/>
            <w:shd w:val="clear" w:color="auto" w:fill="auto"/>
          </w:tcPr>
          <w:p w:rsidR="00055163" w:rsidRPr="00055163" w:rsidRDefault="00055163" w:rsidP="00055163">
            <w:pPr>
              <w:ind w:firstLine="0"/>
            </w:pPr>
            <w:r>
              <w:t>Ballentine</w:t>
            </w:r>
          </w:p>
        </w:tc>
        <w:tc>
          <w:tcPr>
            <w:tcW w:w="2179" w:type="dxa"/>
            <w:shd w:val="clear" w:color="auto" w:fill="auto"/>
          </w:tcPr>
          <w:p w:rsidR="00055163" w:rsidRPr="00055163" w:rsidRDefault="00055163" w:rsidP="00055163">
            <w:pPr>
              <w:ind w:firstLine="0"/>
            </w:pPr>
            <w:r>
              <w:t>Bamberg</w:t>
            </w:r>
          </w:p>
        </w:tc>
        <w:tc>
          <w:tcPr>
            <w:tcW w:w="2180" w:type="dxa"/>
            <w:shd w:val="clear" w:color="auto" w:fill="auto"/>
          </w:tcPr>
          <w:p w:rsidR="00055163" w:rsidRPr="00055163" w:rsidRDefault="00055163" w:rsidP="00055163">
            <w:pPr>
              <w:ind w:firstLine="0"/>
            </w:pPr>
            <w:r>
              <w:t>Bannister</w:t>
            </w:r>
          </w:p>
        </w:tc>
      </w:tr>
      <w:tr w:rsidR="00055163" w:rsidRPr="00055163" w:rsidTr="00055163">
        <w:tc>
          <w:tcPr>
            <w:tcW w:w="2179" w:type="dxa"/>
            <w:shd w:val="clear" w:color="auto" w:fill="auto"/>
          </w:tcPr>
          <w:p w:rsidR="00055163" w:rsidRPr="00055163" w:rsidRDefault="00055163" w:rsidP="00055163">
            <w:pPr>
              <w:ind w:firstLine="0"/>
            </w:pPr>
            <w:r>
              <w:t>Bennett</w:t>
            </w:r>
          </w:p>
        </w:tc>
        <w:tc>
          <w:tcPr>
            <w:tcW w:w="2179" w:type="dxa"/>
            <w:shd w:val="clear" w:color="auto" w:fill="auto"/>
          </w:tcPr>
          <w:p w:rsidR="00055163" w:rsidRPr="00055163" w:rsidRDefault="00055163" w:rsidP="00055163">
            <w:pPr>
              <w:ind w:firstLine="0"/>
            </w:pPr>
            <w:r>
              <w:t>Bernstein</w:t>
            </w:r>
          </w:p>
        </w:tc>
        <w:tc>
          <w:tcPr>
            <w:tcW w:w="2180" w:type="dxa"/>
            <w:shd w:val="clear" w:color="auto" w:fill="auto"/>
          </w:tcPr>
          <w:p w:rsidR="00055163" w:rsidRPr="00055163" w:rsidRDefault="00055163" w:rsidP="00055163">
            <w:pPr>
              <w:ind w:firstLine="0"/>
            </w:pPr>
            <w:r>
              <w:t>Blackwell</w:t>
            </w:r>
          </w:p>
        </w:tc>
      </w:tr>
      <w:tr w:rsidR="00055163" w:rsidRPr="00055163" w:rsidTr="00055163">
        <w:tc>
          <w:tcPr>
            <w:tcW w:w="2179" w:type="dxa"/>
            <w:shd w:val="clear" w:color="auto" w:fill="auto"/>
          </w:tcPr>
          <w:p w:rsidR="00055163" w:rsidRPr="00055163" w:rsidRDefault="00055163" w:rsidP="00055163">
            <w:pPr>
              <w:ind w:firstLine="0"/>
            </w:pPr>
            <w:r>
              <w:t>Bradley</w:t>
            </w:r>
          </w:p>
        </w:tc>
        <w:tc>
          <w:tcPr>
            <w:tcW w:w="2179" w:type="dxa"/>
            <w:shd w:val="clear" w:color="auto" w:fill="auto"/>
          </w:tcPr>
          <w:p w:rsidR="00055163" w:rsidRPr="00055163" w:rsidRDefault="00055163" w:rsidP="00055163">
            <w:pPr>
              <w:ind w:firstLine="0"/>
            </w:pPr>
            <w:r>
              <w:t>Brawley</w:t>
            </w:r>
          </w:p>
        </w:tc>
        <w:tc>
          <w:tcPr>
            <w:tcW w:w="2180" w:type="dxa"/>
            <w:shd w:val="clear" w:color="auto" w:fill="auto"/>
          </w:tcPr>
          <w:p w:rsidR="00055163" w:rsidRPr="00055163" w:rsidRDefault="00055163" w:rsidP="00055163">
            <w:pPr>
              <w:ind w:firstLine="0"/>
            </w:pPr>
            <w:r>
              <w:t>Bryant</w:t>
            </w:r>
          </w:p>
        </w:tc>
      </w:tr>
      <w:tr w:rsidR="00055163" w:rsidRPr="00055163" w:rsidTr="00055163">
        <w:tc>
          <w:tcPr>
            <w:tcW w:w="2179" w:type="dxa"/>
            <w:shd w:val="clear" w:color="auto" w:fill="auto"/>
          </w:tcPr>
          <w:p w:rsidR="00055163" w:rsidRPr="00055163" w:rsidRDefault="00055163" w:rsidP="00055163">
            <w:pPr>
              <w:ind w:firstLine="0"/>
            </w:pPr>
            <w:r>
              <w:t>Burns</w:t>
            </w:r>
          </w:p>
        </w:tc>
        <w:tc>
          <w:tcPr>
            <w:tcW w:w="2179" w:type="dxa"/>
            <w:shd w:val="clear" w:color="auto" w:fill="auto"/>
          </w:tcPr>
          <w:p w:rsidR="00055163" w:rsidRPr="00055163" w:rsidRDefault="00055163" w:rsidP="00055163">
            <w:pPr>
              <w:ind w:firstLine="0"/>
            </w:pPr>
            <w:r>
              <w:t>Calhoon</w:t>
            </w:r>
          </w:p>
        </w:tc>
        <w:tc>
          <w:tcPr>
            <w:tcW w:w="2180" w:type="dxa"/>
            <w:shd w:val="clear" w:color="auto" w:fill="auto"/>
          </w:tcPr>
          <w:p w:rsidR="00055163" w:rsidRPr="00055163" w:rsidRDefault="00055163" w:rsidP="00055163">
            <w:pPr>
              <w:ind w:firstLine="0"/>
            </w:pPr>
            <w:r>
              <w:t>Caskey</w:t>
            </w:r>
          </w:p>
        </w:tc>
      </w:tr>
      <w:tr w:rsidR="00055163" w:rsidRPr="00055163" w:rsidTr="00055163">
        <w:tc>
          <w:tcPr>
            <w:tcW w:w="2179" w:type="dxa"/>
            <w:shd w:val="clear" w:color="auto" w:fill="auto"/>
          </w:tcPr>
          <w:p w:rsidR="00055163" w:rsidRPr="00055163" w:rsidRDefault="00055163" w:rsidP="00055163">
            <w:pPr>
              <w:ind w:firstLine="0"/>
            </w:pPr>
            <w:r>
              <w:t>Chumley</w:t>
            </w:r>
          </w:p>
        </w:tc>
        <w:tc>
          <w:tcPr>
            <w:tcW w:w="2179" w:type="dxa"/>
            <w:shd w:val="clear" w:color="auto" w:fill="auto"/>
          </w:tcPr>
          <w:p w:rsidR="00055163" w:rsidRPr="00055163" w:rsidRDefault="00055163" w:rsidP="00055163">
            <w:pPr>
              <w:ind w:firstLine="0"/>
            </w:pPr>
            <w:r>
              <w:t>Clary</w:t>
            </w:r>
          </w:p>
        </w:tc>
        <w:tc>
          <w:tcPr>
            <w:tcW w:w="2180" w:type="dxa"/>
            <w:shd w:val="clear" w:color="auto" w:fill="auto"/>
          </w:tcPr>
          <w:p w:rsidR="00055163" w:rsidRPr="00055163" w:rsidRDefault="00055163" w:rsidP="00055163">
            <w:pPr>
              <w:ind w:firstLine="0"/>
            </w:pPr>
            <w:r>
              <w:t>Clyburn</w:t>
            </w:r>
          </w:p>
        </w:tc>
      </w:tr>
      <w:tr w:rsidR="00055163" w:rsidRPr="00055163" w:rsidTr="00055163">
        <w:tc>
          <w:tcPr>
            <w:tcW w:w="2179" w:type="dxa"/>
            <w:shd w:val="clear" w:color="auto" w:fill="auto"/>
          </w:tcPr>
          <w:p w:rsidR="00055163" w:rsidRPr="00055163" w:rsidRDefault="00055163" w:rsidP="00055163">
            <w:pPr>
              <w:ind w:firstLine="0"/>
            </w:pPr>
            <w:r>
              <w:t>Cobb-Hunter</w:t>
            </w:r>
          </w:p>
        </w:tc>
        <w:tc>
          <w:tcPr>
            <w:tcW w:w="2179" w:type="dxa"/>
            <w:shd w:val="clear" w:color="auto" w:fill="auto"/>
          </w:tcPr>
          <w:p w:rsidR="00055163" w:rsidRPr="00055163" w:rsidRDefault="00055163" w:rsidP="00055163">
            <w:pPr>
              <w:ind w:firstLine="0"/>
            </w:pPr>
            <w:r>
              <w:t>Cogswell</w:t>
            </w:r>
          </w:p>
        </w:tc>
        <w:tc>
          <w:tcPr>
            <w:tcW w:w="2180" w:type="dxa"/>
            <w:shd w:val="clear" w:color="auto" w:fill="auto"/>
          </w:tcPr>
          <w:p w:rsidR="00055163" w:rsidRPr="00055163" w:rsidRDefault="00055163" w:rsidP="00055163">
            <w:pPr>
              <w:ind w:firstLine="0"/>
            </w:pPr>
            <w:r>
              <w:t>Collins</w:t>
            </w:r>
          </w:p>
        </w:tc>
      </w:tr>
      <w:tr w:rsidR="00055163" w:rsidRPr="00055163" w:rsidTr="00055163">
        <w:tc>
          <w:tcPr>
            <w:tcW w:w="2179" w:type="dxa"/>
            <w:shd w:val="clear" w:color="auto" w:fill="auto"/>
          </w:tcPr>
          <w:p w:rsidR="00055163" w:rsidRPr="00055163" w:rsidRDefault="00055163" w:rsidP="00055163">
            <w:pPr>
              <w:ind w:firstLine="0"/>
            </w:pPr>
            <w:r>
              <w:t>B. Cox</w:t>
            </w:r>
          </w:p>
        </w:tc>
        <w:tc>
          <w:tcPr>
            <w:tcW w:w="2179" w:type="dxa"/>
            <w:shd w:val="clear" w:color="auto" w:fill="auto"/>
          </w:tcPr>
          <w:p w:rsidR="00055163" w:rsidRPr="00055163" w:rsidRDefault="00055163" w:rsidP="00055163">
            <w:pPr>
              <w:ind w:firstLine="0"/>
            </w:pPr>
            <w:r>
              <w:t>W. Cox</w:t>
            </w:r>
          </w:p>
        </w:tc>
        <w:tc>
          <w:tcPr>
            <w:tcW w:w="2180" w:type="dxa"/>
            <w:shd w:val="clear" w:color="auto" w:fill="auto"/>
          </w:tcPr>
          <w:p w:rsidR="00055163" w:rsidRPr="00055163" w:rsidRDefault="00055163" w:rsidP="00055163">
            <w:pPr>
              <w:ind w:firstLine="0"/>
            </w:pPr>
            <w:r>
              <w:t>Crawford</w:t>
            </w:r>
          </w:p>
        </w:tc>
      </w:tr>
      <w:tr w:rsidR="00055163" w:rsidRPr="00055163" w:rsidTr="00055163">
        <w:tc>
          <w:tcPr>
            <w:tcW w:w="2179" w:type="dxa"/>
            <w:shd w:val="clear" w:color="auto" w:fill="auto"/>
          </w:tcPr>
          <w:p w:rsidR="00055163" w:rsidRPr="00055163" w:rsidRDefault="00055163" w:rsidP="00055163">
            <w:pPr>
              <w:ind w:firstLine="0"/>
            </w:pPr>
            <w:r>
              <w:t>Daning</w:t>
            </w:r>
          </w:p>
        </w:tc>
        <w:tc>
          <w:tcPr>
            <w:tcW w:w="2179" w:type="dxa"/>
            <w:shd w:val="clear" w:color="auto" w:fill="auto"/>
          </w:tcPr>
          <w:p w:rsidR="00055163" w:rsidRPr="00055163" w:rsidRDefault="00055163" w:rsidP="00055163">
            <w:pPr>
              <w:ind w:firstLine="0"/>
            </w:pPr>
            <w:r>
              <w:t>Davis</w:t>
            </w:r>
          </w:p>
        </w:tc>
        <w:tc>
          <w:tcPr>
            <w:tcW w:w="2180" w:type="dxa"/>
            <w:shd w:val="clear" w:color="auto" w:fill="auto"/>
          </w:tcPr>
          <w:p w:rsidR="00055163" w:rsidRPr="00055163" w:rsidRDefault="00055163" w:rsidP="00055163">
            <w:pPr>
              <w:ind w:firstLine="0"/>
            </w:pPr>
            <w:r>
              <w:t>Dillard</w:t>
            </w:r>
          </w:p>
        </w:tc>
      </w:tr>
      <w:tr w:rsidR="00055163" w:rsidRPr="00055163" w:rsidTr="00055163">
        <w:tc>
          <w:tcPr>
            <w:tcW w:w="2179" w:type="dxa"/>
            <w:shd w:val="clear" w:color="auto" w:fill="auto"/>
          </w:tcPr>
          <w:p w:rsidR="00055163" w:rsidRPr="00055163" w:rsidRDefault="00055163" w:rsidP="00055163">
            <w:pPr>
              <w:ind w:firstLine="0"/>
            </w:pPr>
            <w:r>
              <w:t>Elliott</w:t>
            </w:r>
          </w:p>
        </w:tc>
        <w:tc>
          <w:tcPr>
            <w:tcW w:w="2179" w:type="dxa"/>
            <w:shd w:val="clear" w:color="auto" w:fill="auto"/>
          </w:tcPr>
          <w:p w:rsidR="00055163" w:rsidRPr="00055163" w:rsidRDefault="00055163" w:rsidP="00055163">
            <w:pPr>
              <w:ind w:firstLine="0"/>
            </w:pPr>
            <w:r>
              <w:t>Erickson</w:t>
            </w:r>
          </w:p>
        </w:tc>
        <w:tc>
          <w:tcPr>
            <w:tcW w:w="2180" w:type="dxa"/>
            <w:shd w:val="clear" w:color="auto" w:fill="auto"/>
          </w:tcPr>
          <w:p w:rsidR="00055163" w:rsidRPr="00055163" w:rsidRDefault="00055163" w:rsidP="00055163">
            <w:pPr>
              <w:ind w:firstLine="0"/>
            </w:pPr>
            <w:r>
              <w:t>Felder</w:t>
            </w:r>
          </w:p>
        </w:tc>
      </w:tr>
      <w:tr w:rsidR="00055163" w:rsidRPr="00055163" w:rsidTr="00055163">
        <w:tc>
          <w:tcPr>
            <w:tcW w:w="2179" w:type="dxa"/>
            <w:shd w:val="clear" w:color="auto" w:fill="auto"/>
          </w:tcPr>
          <w:p w:rsidR="00055163" w:rsidRPr="00055163" w:rsidRDefault="00055163" w:rsidP="00055163">
            <w:pPr>
              <w:ind w:firstLine="0"/>
            </w:pPr>
            <w:r>
              <w:t>Forrest</w:t>
            </w:r>
          </w:p>
        </w:tc>
        <w:tc>
          <w:tcPr>
            <w:tcW w:w="2179" w:type="dxa"/>
            <w:shd w:val="clear" w:color="auto" w:fill="auto"/>
          </w:tcPr>
          <w:p w:rsidR="00055163" w:rsidRPr="00055163" w:rsidRDefault="00055163" w:rsidP="00055163">
            <w:pPr>
              <w:ind w:firstLine="0"/>
            </w:pPr>
            <w:r>
              <w:t>Forrester</w:t>
            </w:r>
          </w:p>
        </w:tc>
        <w:tc>
          <w:tcPr>
            <w:tcW w:w="2180" w:type="dxa"/>
            <w:shd w:val="clear" w:color="auto" w:fill="auto"/>
          </w:tcPr>
          <w:p w:rsidR="00055163" w:rsidRPr="00055163" w:rsidRDefault="00055163" w:rsidP="00055163">
            <w:pPr>
              <w:ind w:firstLine="0"/>
            </w:pPr>
            <w:r>
              <w:t>Fry</w:t>
            </w:r>
          </w:p>
        </w:tc>
      </w:tr>
      <w:tr w:rsidR="00055163" w:rsidRPr="00055163" w:rsidTr="00055163">
        <w:tc>
          <w:tcPr>
            <w:tcW w:w="2179" w:type="dxa"/>
            <w:shd w:val="clear" w:color="auto" w:fill="auto"/>
          </w:tcPr>
          <w:p w:rsidR="00055163" w:rsidRPr="00055163" w:rsidRDefault="00055163" w:rsidP="00055163">
            <w:pPr>
              <w:ind w:firstLine="0"/>
            </w:pPr>
            <w:r>
              <w:t>Funderburk</w:t>
            </w:r>
          </w:p>
        </w:tc>
        <w:tc>
          <w:tcPr>
            <w:tcW w:w="2179" w:type="dxa"/>
            <w:shd w:val="clear" w:color="auto" w:fill="auto"/>
          </w:tcPr>
          <w:p w:rsidR="00055163" w:rsidRPr="00055163" w:rsidRDefault="00055163" w:rsidP="00055163">
            <w:pPr>
              <w:ind w:firstLine="0"/>
            </w:pPr>
            <w:r>
              <w:t>Gagnon</w:t>
            </w:r>
          </w:p>
        </w:tc>
        <w:tc>
          <w:tcPr>
            <w:tcW w:w="2180" w:type="dxa"/>
            <w:shd w:val="clear" w:color="auto" w:fill="auto"/>
          </w:tcPr>
          <w:p w:rsidR="00055163" w:rsidRPr="00055163" w:rsidRDefault="00055163" w:rsidP="00055163">
            <w:pPr>
              <w:ind w:firstLine="0"/>
            </w:pPr>
            <w:r>
              <w:t>Garvin</w:t>
            </w:r>
          </w:p>
        </w:tc>
      </w:tr>
      <w:tr w:rsidR="00055163" w:rsidRPr="00055163" w:rsidTr="00055163">
        <w:tc>
          <w:tcPr>
            <w:tcW w:w="2179" w:type="dxa"/>
            <w:shd w:val="clear" w:color="auto" w:fill="auto"/>
          </w:tcPr>
          <w:p w:rsidR="00055163" w:rsidRPr="00055163" w:rsidRDefault="00055163" w:rsidP="00055163">
            <w:pPr>
              <w:ind w:firstLine="0"/>
            </w:pPr>
            <w:r>
              <w:t>Gilliam</w:t>
            </w:r>
          </w:p>
        </w:tc>
        <w:tc>
          <w:tcPr>
            <w:tcW w:w="2179" w:type="dxa"/>
            <w:shd w:val="clear" w:color="auto" w:fill="auto"/>
          </w:tcPr>
          <w:p w:rsidR="00055163" w:rsidRPr="00055163" w:rsidRDefault="00055163" w:rsidP="00055163">
            <w:pPr>
              <w:ind w:firstLine="0"/>
            </w:pPr>
            <w:r>
              <w:t>Govan</w:t>
            </w:r>
          </w:p>
        </w:tc>
        <w:tc>
          <w:tcPr>
            <w:tcW w:w="2180" w:type="dxa"/>
            <w:shd w:val="clear" w:color="auto" w:fill="auto"/>
          </w:tcPr>
          <w:p w:rsidR="00055163" w:rsidRPr="00055163" w:rsidRDefault="00055163" w:rsidP="00055163">
            <w:pPr>
              <w:ind w:firstLine="0"/>
            </w:pPr>
            <w:r>
              <w:t>Haddon</w:t>
            </w:r>
          </w:p>
        </w:tc>
      </w:tr>
      <w:tr w:rsidR="00055163" w:rsidRPr="00055163" w:rsidTr="00055163">
        <w:tc>
          <w:tcPr>
            <w:tcW w:w="2179" w:type="dxa"/>
            <w:shd w:val="clear" w:color="auto" w:fill="auto"/>
          </w:tcPr>
          <w:p w:rsidR="00055163" w:rsidRPr="00055163" w:rsidRDefault="00055163" w:rsidP="00055163">
            <w:pPr>
              <w:ind w:firstLine="0"/>
            </w:pPr>
            <w:r>
              <w:t>Hardee</w:t>
            </w:r>
          </w:p>
        </w:tc>
        <w:tc>
          <w:tcPr>
            <w:tcW w:w="2179" w:type="dxa"/>
            <w:shd w:val="clear" w:color="auto" w:fill="auto"/>
          </w:tcPr>
          <w:p w:rsidR="00055163" w:rsidRPr="00055163" w:rsidRDefault="00055163" w:rsidP="00055163">
            <w:pPr>
              <w:ind w:firstLine="0"/>
            </w:pPr>
            <w:r>
              <w:t>Henderson-Myers</w:t>
            </w:r>
          </w:p>
        </w:tc>
        <w:tc>
          <w:tcPr>
            <w:tcW w:w="2180" w:type="dxa"/>
            <w:shd w:val="clear" w:color="auto" w:fill="auto"/>
          </w:tcPr>
          <w:p w:rsidR="00055163" w:rsidRPr="00055163" w:rsidRDefault="00055163" w:rsidP="00055163">
            <w:pPr>
              <w:ind w:firstLine="0"/>
            </w:pPr>
            <w:r>
              <w:t>Herbkersman</w:t>
            </w:r>
          </w:p>
        </w:tc>
      </w:tr>
      <w:tr w:rsidR="00055163" w:rsidRPr="00055163" w:rsidTr="00055163">
        <w:tc>
          <w:tcPr>
            <w:tcW w:w="2179" w:type="dxa"/>
            <w:shd w:val="clear" w:color="auto" w:fill="auto"/>
          </w:tcPr>
          <w:p w:rsidR="00055163" w:rsidRPr="00055163" w:rsidRDefault="00055163" w:rsidP="00055163">
            <w:pPr>
              <w:ind w:firstLine="0"/>
            </w:pPr>
            <w:r>
              <w:t>Hewitt</w:t>
            </w:r>
          </w:p>
        </w:tc>
        <w:tc>
          <w:tcPr>
            <w:tcW w:w="2179" w:type="dxa"/>
            <w:shd w:val="clear" w:color="auto" w:fill="auto"/>
          </w:tcPr>
          <w:p w:rsidR="00055163" w:rsidRPr="00055163" w:rsidRDefault="00055163" w:rsidP="00055163">
            <w:pPr>
              <w:ind w:firstLine="0"/>
            </w:pPr>
            <w:r>
              <w:t>Hiott</w:t>
            </w:r>
          </w:p>
        </w:tc>
        <w:tc>
          <w:tcPr>
            <w:tcW w:w="2180" w:type="dxa"/>
            <w:shd w:val="clear" w:color="auto" w:fill="auto"/>
          </w:tcPr>
          <w:p w:rsidR="00055163" w:rsidRPr="00055163" w:rsidRDefault="00055163" w:rsidP="00055163">
            <w:pPr>
              <w:ind w:firstLine="0"/>
            </w:pPr>
            <w:r>
              <w:t>Hixon</w:t>
            </w:r>
          </w:p>
        </w:tc>
      </w:tr>
      <w:tr w:rsidR="00055163" w:rsidRPr="00055163" w:rsidTr="00055163">
        <w:tc>
          <w:tcPr>
            <w:tcW w:w="2179" w:type="dxa"/>
            <w:shd w:val="clear" w:color="auto" w:fill="auto"/>
          </w:tcPr>
          <w:p w:rsidR="00055163" w:rsidRPr="00055163" w:rsidRDefault="00055163" w:rsidP="00055163">
            <w:pPr>
              <w:ind w:firstLine="0"/>
            </w:pPr>
            <w:r>
              <w:t>Hosey</w:t>
            </w:r>
          </w:p>
        </w:tc>
        <w:tc>
          <w:tcPr>
            <w:tcW w:w="2179" w:type="dxa"/>
            <w:shd w:val="clear" w:color="auto" w:fill="auto"/>
          </w:tcPr>
          <w:p w:rsidR="00055163" w:rsidRPr="00055163" w:rsidRDefault="00055163" w:rsidP="00055163">
            <w:pPr>
              <w:ind w:firstLine="0"/>
            </w:pPr>
            <w:r>
              <w:t>Huggins</w:t>
            </w:r>
          </w:p>
        </w:tc>
        <w:tc>
          <w:tcPr>
            <w:tcW w:w="2180" w:type="dxa"/>
            <w:shd w:val="clear" w:color="auto" w:fill="auto"/>
          </w:tcPr>
          <w:p w:rsidR="00055163" w:rsidRPr="00055163" w:rsidRDefault="00055163" w:rsidP="00055163">
            <w:pPr>
              <w:ind w:firstLine="0"/>
            </w:pPr>
            <w:r>
              <w:t>Hyde</w:t>
            </w:r>
          </w:p>
        </w:tc>
      </w:tr>
      <w:tr w:rsidR="00055163" w:rsidRPr="00055163" w:rsidTr="00055163">
        <w:tc>
          <w:tcPr>
            <w:tcW w:w="2179" w:type="dxa"/>
            <w:shd w:val="clear" w:color="auto" w:fill="auto"/>
          </w:tcPr>
          <w:p w:rsidR="00055163" w:rsidRPr="00055163" w:rsidRDefault="00055163" w:rsidP="00055163">
            <w:pPr>
              <w:ind w:firstLine="0"/>
            </w:pPr>
            <w:r>
              <w:t>Jefferson</w:t>
            </w:r>
          </w:p>
        </w:tc>
        <w:tc>
          <w:tcPr>
            <w:tcW w:w="2179" w:type="dxa"/>
            <w:shd w:val="clear" w:color="auto" w:fill="auto"/>
          </w:tcPr>
          <w:p w:rsidR="00055163" w:rsidRPr="00055163" w:rsidRDefault="00055163" w:rsidP="00055163">
            <w:pPr>
              <w:ind w:firstLine="0"/>
            </w:pPr>
            <w:r>
              <w:t>Johnson</w:t>
            </w:r>
          </w:p>
        </w:tc>
        <w:tc>
          <w:tcPr>
            <w:tcW w:w="2180" w:type="dxa"/>
            <w:shd w:val="clear" w:color="auto" w:fill="auto"/>
          </w:tcPr>
          <w:p w:rsidR="00055163" w:rsidRPr="00055163" w:rsidRDefault="00055163" w:rsidP="00055163">
            <w:pPr>
              <w:ind w:firstLine="0"/>
            </w:pPr>
            <w:r>
              <w:t>Jordan</w:t>
            </w:r>
          </w:p>
        </w:tc>
      </w:tr>
      <w:tr w:rsidR="00055163" w:rsidRPr="00055163" w:rsidTr="00055163">
        <w:tc>
          <w:tcPr>
            <w:tcW w:w="2179" w:type="dxa"/>
            <w:shd w:val="clear" w:color="auto" w:fill="auto"/>
          </w:tcPr>
          <w:p w:rsidR="00055163" w:rsidRPr="00055163" w:rsidRDefault="00055163" w:rsidP="00055163">
            <w:pPr>
              <w:ind w:firstLine="0"/>
            </w:pPr>
            <w:r>
              <w:t>Kimmons</w:t>
            </w:r>
          </w:p>
        </w:tc>
        <w:tc>
          <w:tcPr>
            <w:tcW w:w="2179" w:type="dxa"/>
            <w:shd w:val="clear" w:color="auto" w:fill="auto"/>
          </w:tcPr>
          <w:p w:rsidR="00055163" w:rsidRPr="00055163" w:rsidRDefault="00055163" w:rsidP="00055163">
            <w:pPr>
              <w:ind w:firstLine="0"/>
            </w:pPr>
            <w:r>
              <w:t>King</w:t>
            </w:r>
          </w:p>
        </w:tc>
        <w:tc>
          <w:tcPr>
            <w:tcW w:w="2180" w:type="dxa"/>
            <w:shd w:val="clear" w:color="auto" w:fill="auto"/>
          </w:tcPr>
          <w:p w:rsidR="00055163" w:rsidRPr="00055163" w:rsidRDefault="00055163" w:rsidP="00055163">
            <w:pPr>
              <w:ind w:firstLine="0"/>
            </w:pPr>
            <w:r>
              <w:t>Kirby</w:t>
            </w:r>
          </w:p>
        </w:tc>
      </w:tr>
      <w:tr w:rsidR="00055163" w:rsidRPr="00055163" w:rsidTr="00055163">
        <w:tc>
          <w:tcPr>
            <w:tcW w:w="2179" w:type="dxa"/>
            <w:shd w:val="clear" w:color="auto" w:fill="auto"/>
          </w:tcPr>
          <w:p w:rsidR="00055163" w:rsidRPr="00055163" w:rsidRDefault="00055163" w:rsidP="00055163">
            <w:pPr>
              <w:ind w:firstLine="0"/>
            </w:pPr>
            <w:r>
              <w:t>Ligon</w:t>
            </w:r>
          </w:p>
        </w:tc>
        <w:tc>
          <w:tcPr>
            <w:tcW w:w="2179" w:type="dxa"/>
            <w:shd w:val="clear" w:color="auto" w:fill="auto"/>
          </w:tcPr>
          <w:p w:rsidR="00055163" w:rsidRPr="00055163" w:rsidRDefault="00055163" w:rsidP="00055163">
            <w:pPr>
              <w:ind w:firstLine="0"/>
            </w:pPr>
            <w:r>
              <w:t>Long</w:t>
            </w:r>
          </w:p>
        </w:tc>
        <w:tc>
          <w:tcPr>
            <w:tcW w:w="2180" w:type="dxa"/>
            <w:shd w:val="clear" w:color="auto" w:fill="auto"/>
          </w:tcPr>
          <w:p w:rsidR="00055163" w:rsidRPr="00055163" w:rsidRDefault="00055163" w:rsidP="00055163">
            <w:pPr>
              <w:ind w:firstLine="0"/>
            </w:pPr>
            <w:r>
              <w:t>Lowe</w:t>
            </w:r>
          </w:p>
        </w:tc>
      </w:tr>
      <w:tr w:rsidR="00055163" w:rsidRPr="00055163" w:rsidTr="00055163">
        <w:tc>
          <w:tcPr>
            <w:tcW w:w="2179" w:type="dxa"/>
            <w:shd w:val="clear" w:color="auto" w:fill="auto"/>
          </w:tcPr>
          <w:p w:rsidR="00055163" w:rsidRPr="00055163" w:rsidRDefault="00055163" w:rsidP="00055163">
            <w:pPr>
              <w:ind w:firstLine="0"/>
            </w:pPr>
            <w:r>
              <w:t>Lucas</w:t>
            </w:r>
          </w:p>
        </w:tc>
        <w:tc>
          <w:tcPr>
            <w:tcW w:w="2179" w:type="dxa"/>
            <w:shd w:val="clear" w:color="auto" w:fill="auto"/>
          </w:tcPr>
          <w:p w:rsidR="00055163" w:rsidRPr="00055163" w:rsidRDefault="00055163" w:rsidP="00055163">
            <w:pPr>
              <w:ind w:firstLine="0"/>
            </w:pPr>
            <w:r>
              <w:t>Mack</w:t>
            </w:r>
          </w:p>
        </w:tc>
        <w:tc>
          <w:tcPr>
            <w:tcW w:w="2180" w:type="dxa"/>
            <w:shd w:val="clear" w:color="auto" w:fill="auto"/>
          </w:tcPr>
          <w:p w:rsidR="00055163" w:rsidRPr="00055163" w:rsidRDefault="00055163" w:rsidP="00055163">
            <w:pPr>
              <w:ind w:firstLine="0"/>
            </w:pPr>
            <w:r>
              <w:t>Martin</w:t>
            </w:r>
          </w:p>
        </w:tc>
      </w:tr>
      <w:tr w:rsidR="00055163" w:rsidRPr="00055163" w:rsidTr="00055163">
        <w:tc>
          <w:tcPr>
            <w:tcW w:w="2179" w:type="dxa"/>
            <w:shd w:val="clear" w:color="auto" w:fill="auto"/>
          </w:tcPr>
          <w:p w:rsidR="00055163" w:rsidRPr="00055163" w:rsidRDefault="00055163" w:rsidP="00055163">
            <w:pPr>
              <w:ind w:firstLine="0"/>
            </w:pPr>
            <w:r>
              <w:t>Matthews</w:t>
            </w:r>
          </w:p>
        </w:tc>
        <w:tc>
          <w:tcPr>
            <w:tcW w:w="2179" w:type="dxa"/>
            <w:shd w:val="clear" w:color="auto" w:fill="auto"/>
          </w:tcPr>
          <w:p w:rsidR="00055163" w:rsidRPr="00055163" w:rsidRDefault="00055163" w:rsidP="00055163">
            <w:pPr>
              <w:ind w:firstLine="0"/>
            </w:pPr>
            <w:r>
              <w:t>McCravy</w:t>
            </w:r>
          </w:p>
        </w:tc>
        <w:tc>
          <w:tcPr>
            <w:tcW w:w="2180" w:type="dxa"/>
            <w:shd w:val="clear" w:color="auto" w:fill="auto"/>
          </w:tcPr>
          <w:p w:rsidR="00055163" w:rsidRPr="00055163" w:rsidRDefault="00055163" w:rsidP="00055163">
            <w:pPr>
              <w:ind w:firstLine="0"/>
            </w:pPr>
            <w:r>
              <w:t>McDaniel</w:t>
            </w:r>
          </w:p>
        </w:tc>
      </w:tr>
      <w:tr w:rsidR="00055163" w:rsidRPr="00055163" w:rsidTr="00055163">
        <w:tc>
          <w:tcPr>
            <w:tcW w:w="2179" w:type="dxa"/>
            <w:shd w:val="clear" w:color="auto" w:fill="auto"/>
          </w:tcPr>
          <w:p w:rsidR="00055163" w:rsidRPr="00055163" w:rsidRDefault="00055163" w:rsidP="00055163">
            <w:pPr>
              <w:ind w:firstLine="0"/>
            </w:pPr>
            <w:r>
              <w:t>McGinnis</w:t>
            </w:r>
          </w:p>
        </w:tc>
        <w:tc>
          <w:tcPr>
            <w:tcW w:w="2179" w:type="dxa"/>
            <w:shd w:val="clear" w:color="auto" w:fill="auto"/>
          </w:tcPr>
          <w:p w:rsidR="00055163" w:rsidRPr="00055163" w:rsidRDefault="00055163" w:rsidP="00055163">
            <w:pPr>
              <w:ind w:firstLine="0"/>
            </w:pPr>
            <w:r>
              <w:t>McKnight</w:t>
            </w:r>
          </w:p>
        </w:tc>
        <w:tc>
          <w:tcPr>
            <w:tcW w:w="2180" w:type="dxa"/>
            <w:shd w:val="clear" w:color="auto" w:fill="auto"/>
          </w:tcPr>
          <w:p w:rsidR="00055163" w:rsidRPr="00055163" w:rsidRDefault="00055163" w:rsidP="00055163">
            <w:pPr>
              <w:ind w:firstLine="0"/>
            </w:pPr>
            <w:r>
              <w:t>Moore</w:t>
            </w:r>
          </w:p>
        </w:tc>
      </w:tr>
      <w:tr w:rsidR="00055163" w:rsidRPr="00055163" w:rsidTr="00055163">
        <w:tc>
          <w:tcPr>
            <w:tcW w:w="2179" w:type="dxa"/>
            <w:shd w:val="clear" w:color="auto" w:fill="auto"/>
          </w:tcPr>
          <w:p w:rsidR="00055163" w:rsidRPr="00055163" w:rsidRDefault="00055163" w:rsidP="00055163">
            <w:pPr>
              <w:ind w:firstLine="0"/>
            </w:pPr>
            <w:r>
              <w:t>Morgan</w:t>
            </w:r>
          </w:p>
        </w:tc>
        <w:tc>
          <w:tcPr>
            <w:tcW w:w="2179" w:type="dxa"/>
            <w:shd w:val="clear" w:color="auto" w:fill="auto"/>
          </w:tcPr>
          <w:p w:rsidR="00055163" w:rsidRPr="00055163" w:rsidRDefault="00055163" w:rsidP="00055163">
            <w:pPr>
              <w:ind w:firstLine="0"/>
            </w:pPr>
            <w:r>
              <w:t>D. C. Moss</w:t>
            </w:r>
          </w:p>
        </w:tc>
        <w:tc>
          <w:tcPr>
            <w:tcW w:w="2180" w:type="dxa"/>
            <w:shd w:val="clear" w:color="auto" w:fill="auto"/>
          </w:tcPr>
          <w:p w:rsidR="00055163" w:rsidRPr="00055163" w:rsidRDefault="00055163" w:rsidP="00055163">
            <w:pPr>
              <w:ind w:firstLine="0"/>
            </w:pPr>
            <w:r>
              <w:t>V. S. Moss</w:t>
            </w:r>
          </w:p>
        </w:tc>
      </w:tr>
      <w:tr w:rsidR="00055163" w:rsidRPr="00055163" w:rsidTr="00055163">
        <w:tc>
          <w:tcPr>
            <w:tcW w:w="2179" w:type="dxa"/>
            <w:shd w:val="clear" w:color="auto" w:fill="auto"/>
          </w:tcPr>
          <w:p w:rsidR="00055163" w:rsidRPr="00055163" w:rsidRDefault="00055163" w:rsidP="00055163">
            <w:pPr>
              <w:ind w:firstLine="0"/>
            </w:pPr>
            <w:r>
              <w:t>Murphy</w:t>
            </w:r>
          </w:p>
        </w:tc>
        <w:tc>
          <w:tcPr>
            <w:tcW w:w="2179" w:type="dxa"/>
            <w:shd w:val="clear" w:color="auto" w:fill="auto"/>
          </w:tcPr>
          <w:p w:rsidR="00055163" w:rsidRPr="00055163" w:rsidRDefault="00055163" w:rsidP="00055163">
            <w:pPr>
              <w:ind w:firstLine="0"/>
            </w:pPr>
            <w:r>
              <w:t>W. Newton</w:t>
            </w:r>
          </w:p>
        </w:tc>
        <w:tc>
          <w:tcPr>
            <w:tcW w:w="2180" w:type="dxa"/>
            <w:shd w:val="clear" w:color="auto" w:fill="auto"/>
          </w:tcPr>
          <w:p w:rsidR="00055163" w:rsidRPr="00055163" w:rsidRDefault="00055163" w:rsidP="00055163">
            <w:pPr>
              <w:ind w:firstLine="0"/>
            </w:pPr>
            <w:r>
              <w:t>Norrell</w:t>
            </w:r>
          </w:p>
        </w:tc>
      </w:tr>
      <w:tr w:rsidR="00055163" w:rsidRPr="00055163" w:rsidTr="00055163">
        <w:tc>
          <w:tcPr>
            <w:tcW w:w="2179" w:type="dxa"/>
            <w:shd w:val="clear" w:color="auto" w:fill="auto"/>
          </w:tcPr>
          <w:p w:rsidR="00055163" w:rsidRPr="00055163" w:rsidRDefault="00055163" w:rsidP="00055163">
            <w:pPr>
              <w:ind w:firstLine="0"/>
            </w:pPr>
            <w:r>
              <w:t>Oremus</w:t>
            </w:r>
          </w:p>
        </w:tc>
        <w:tc>
          <w:tcPr>
            <w:tcW w:w="2179" w:type="dxa"/>
            <w:shd w:val="clear" w:color="auto" w:fill="auto"/>
          </w:tcPr>
          <w:p w:rsidR="00055163" w:rsidRPr="00055163" w:rsidRDefault="00055163" w:rsidP="00055163">
            <w:pPr>
              <w:ind w:firstLine="0"/>
            </w:pPr>
            <w:r>
              <w:t>Ott</w:t>
            </w:r>
          </w:p>
        </w:tc>
        <w:tc>
          <w:tcPr>
            <w:tcW w:w="2180" w:type="dxa"/>
            <w:shd w:val="clear" w:color="auto" w:fill="auto"/>
          </w:tcPr>
          <w:p w:rsidR="00055163" w:rsidRPr="00055163" w:rsidRDefault="00055163" w:rsidP="00055163">
            <w:pPr>
              <w:ind w:firstLine="0"/>
            </w:pPr>
            <w:r>
              <w:t>Parks</w:t>
            </w:r>
          </w:p>
        </w:tc>
      </w:tr>
      <w:tr w:rsidR="00055163" w:rsidRPr="00055163" w:rsidTr="00055163">
        <w:tc>
          <w:tcPr>
            <w:tcW w:w="2179" w:type="dxa"/>
            <w:shd w:val="clear" w:color="auto" w:fill="auto"/>
          </w:tcPr>
          <w:p w:rsidR="00055163" w:rsidRPr="00055163" w:rsidRDefault="00055163" w:rsidP="00055163">
            <w:pPr>
              <w:ind w:firstLine="0"/>
            </w:pPr>
            <w:r>
              <w:t>Pendarvis</w:t>
            </w:r>
          </w:p>
        </w:tc>
        <w:tc>
          <w:tcPr>
            <w:tcW w:w="2179" w:type="dxa"/>
            <w:shd w:val="clear" w:color="auto" w:fill="auto"/>
          </w:tcPr>
          <w:p w:rsidR="00055163" w:rsidRPr="00055163" w:rsidRDefault="00055163" w:rsidP="00055163">
            <w:pPr>
              <w:ind w:firstLine="0"/>
            </w:pPr>
            <w:r>
              <w:t>Pope</w:t>
            </w:r>
          </w:p>
        </w:tc>
        <w:tc>
          <w:tcPr>
            <w:tcW w:w="2180" w:type="dxa"/>
            <w:shd w:val="clear" w:color="auto" w:fill="auto"/>
          </w:tcPr>
          <w:p w:rsidR="00055163" w:rsidRPr="00055163" w:rsidRDefault="00055163" w:rsidP="00055163">
            <w:pPr>
              <w:ind w:firstLine="0"/>
            </w:pPr>
            <w:r>
              <w:t>Ridgeway</w:t>
            </w:r>
          </w:p>
        </w:tc>
      </w:tr>
      <w:tr w:rsidR="00055163" w:rsidRPr="00055163" w:rsidTr="00055163">
        <w:tc>
          <w:tcPr>
            <w:tcW w:w="2179" w:type="dxa"/>
            <w:shd w:val="clear" w:color="auto" w:fill="auto"/>
          </w:tcPr>
          <w:p w:rsidR="00055163" w:rsidRPr="00055163" w:rsidRDefault="00055163" w:rsidP="00055163">
            <w:pPr>
              <w:ind w:firstLine="0"/>
            </w:pPr>
            <w:r>
              <w:t>Rivers</w:t>
            </w:r>
          </w:p>
        </w:tc>
        <w:tc>
          <w:tcPr>
            <w:tcW w:w="2179" w:type="dxa"/>
            <w:shd w:val="clear" w:color="auto" w:fill="auto"/>
          </w:tcPr>
          <w:p w:rsidR="00055163" w:rsidRPr="00055163" w:rsidRDefault="00055163" w:rsidP="00055163">
            <w:pPr>
              <w:ind w:firstLine="0"/>
            </w:pPr>
            <w:r>
              <w:t>Robinson</w:t>
            </w:r>
          </w:p>
        </w:tc>
        <w:tc>
          <w:tcPr>
            <w:tcW w:w="2180" w:type="dxa"/>
            <w:shd w:val="clear" w:color="auto" w:fill="auto"/>
          </w:tcPr>
          <w:p w:rsidR="00055163" w:rsidRPr="00055163" w:rsidRDefault="00055163" w:rsidP="00055163">
            <w:pPr>
              <w:ind w:firstLine="0"/>
            </w:pPr>
            <w:r>
              <w:t>Rose</w:t>
            </w:r>
          </w:p>
        </w:tc>
      </w:tr>
      <w:tr w:rsidR="00055163" w:rsidRPr="00055163" w:rsidTr="00055163">
        <w:tc>
          <w:tcPr>
            <w:tcW w:w="2179" w:type="dxa"/>
            <w:shd w:val="clear" w:color="auto" w:fill="auto"/>
          </w:tcPr>
          <w:p w:rsidR="00055163" w:rsidRPr="00055163" w:rsidRDefault="00055163" w:rsidP="00055163">
            <w:pPr>
              <w:ind w:firstLine="0"/>
            </w:pPr>
            <w:r>
              <w:t>Rutherford</w:t>
            </w:r>
          </w:p>
        </w:tc>
        <w:tc>
          <w:tcPr>
            <w:tcW w:w="2179" w:type="dxa"/>
            <w:shd w:val="clear" w:color="auto" w:fill="auto"/>
          </w:tcPr>
          <w:p w:rsidR="00055163" w:rsidRPr="00055163" w:rsidRDefault="00055163" w:rsidP="00055163">
            <w:pPr>
              <w:ind w:firstLine="0"/>
            </w:pPr>
            <w:r>
              <w:t>Sandifer</w:t>
            </w:r>
          </w:p>
        </w:tc>
        <w:tc>
          <w:tcPr>
            <w:tcW w:w="2180" w:type="dxa"/>
            <w:shd w:val="clear" w:color="auto" w:fill="auto"/>
          </w:tcPr>
          <w:p w:rsidR="00055163" w:rsidRPr="00055163" w:rsidRDefault="00055163" w:rsidP="00055163">
            <w:pPr>
              <w:ind w:firstLine="0"/>
            </w:pPr>
            <w:r>
              <w:t>Simrill</w:t>
            </w:r>
          </w:p>
        </w:tc>
      </w:tr>
      <w:tr w:rsidR="00055163" w:rsidRPr="00055163" w:rsidTr="00055163">
        <w:tc>
          <w:tcPr>
            <w:tcW w:w="2179" w:type="dxa"/>
            <w:shd w:val="clear" w:color="auto" w:fill="auto"/>
          </w:tcPr>
          <w:p w:rsidR="00055163" w:rsidRPr="00055163" w:rsidRDefault="00055163" w:rsidP="00055163">
            <w:pPr>
              <w:ind w:firstLine="0"/>
            </w:pPr>
            <w:r>
              <w:t>G. M. Smith</w:t>
            </w:r>
          </w:p>
        </w:tc>
        <w:tc>
          <w:tcPr>
            <w:tcW w:w="2179" w:type="dxa"/>
            <w:shd w:val="clear" w:color="auto" w:fill="auto"/>
          </w:tcPr>
          <w:p w:rsidR="00055163" w:rsidRPr="00055163" w:rsidRDefault="00055163" w:rsidP="00055163">
            <w:pPr>
              <w:ind w:firstLine="0"/>
            </w:pPr>
            <w:r>
              <w:t>G. R. Smith</w:t>
            </w:r>
          </w:p>
        </w:tc>
        <w:tc>
          <w:tcPr>
            <w:tcW w:w="2180" w:type="dxa"/>
            <w:shd w:val="clear" w:color="auto" w:fill="auto"/>
          </w:tcPr>
          <w:p w:rsidR="00055163" w:rsidRPr="00055163" w:rsidRDefault="00055163" w:rsidP="00055163">
            <w:pPr>
              <w:ind w:firstLine="0"/>
            </w:pPr>
            <w:r>
              <w:t>Sottile</w:t>
            </w:r>
          </w:p>
        </w:tc>
      </w:tr>
      <w:tr w:rsidR="00055163" w:rsidRPr="00055163" w:rsidTr="00055163">
        <w:tc>
          <w:tcPr>
            <w:tcW w:w="2179" w:type="dxa"/>
            <w:shd w:val="clear" w:color="auto" w:fill="auto"/>
          </w:tcPr>
          <w:p w:rsidR="00055163" w:rsidRPr="00055163" w:rsidRDefault="00055163" w:rsidP="00055163">
            <w:pPr>
              <w:ind w:firstLine="0"/>
            </w:pPr>
            <w:r>
              <w:t>Spires</w:t>
            </w:r>
          </w:p>
        </w:tc>
        <w:tc>
          <w:tcPr>
            <w:tcW w:w="2179" w:type="dxa"/>
            <w:shd w:val="clear" w:color="auto" w:fill="auto"/>
          </w:tcPr>
          <w:p w:rsidR="00055163" w:rsidRPr="00055163" w:rsidRDefault="00055163" w:rsidP="00055163">
            <w:pPr>
              <w:ind w:firstLine="0"/>
            </w:pPr>
            <w:r>
              <w:t>Stavrinakis</w:t>
            </w:r>
          </w:p>
        </w:tc>
        <w:tc>
          <w:tcPr>
            <w:tcW w:w="2180" w:type="dxa"/>
            <w:shd w:val="clear" w:color="auto" w:fill="auto"/>
          </w:tcPr>
          <w:p w:rsidR="00055163" w:rsidRPr="00055163" w:rsidRDefault="00055163" w:rsidP="00055163">
            <w:pPr>
              <w:ind w:firstLine="0"/>
            </w:pPr>
            <w:r>
              <w:t>Stringer</w:t>
            </w:r>
          </w:p>
        </w:tc>
      </w:tr>
      <w:tr w:rsidR="00055163" w:rsidRPr="00055163" w:rsidTr="00055163">
        <w:tc>
          <w:tcPr>
            <w:tcW w:w="2179" w:type="dxa"/>
            <w:shd w:val="clear" w:color="auto" w:fill="auto"/>
          </w:tcPr>
          <w:p w:rsidR="00055163" w:rsidRPr="00055163" w:rsidRDefault="00055163" w:rsidP="00055163">
            <w:pPr>
              <w:ind w:firstLine="0"/>
            </w:pPr>
            <w:r>
              <w:t>Tallon</w:t>
            </w:r>
          </w:p>
        </w:tc>
        <w:tc>
          <w:tcPr>
            <w:tcW w:w="2179" w:type="dxa"/>
            <w:shd w:val="clear" w:color="auto" w:fill="auto"/>
          </w:tcPr>
          <w:p w:rsidR="00055163" w:rsidRPr="00055163" w:rsidRDefault="00055163" w:rsidP="00055163">
            <w:pPr>
              <w:ind w:firstLine="0"/>
            </w:pPr>
            <w:r>
              <w:t>Taylor</w:t>
            </w:r>
          </w:p>
        </w:tc>
        <w:tc>
          <w:tcPr>
            <w:tcW w:w="2180" w:type="dxa"/>
            <w:shd w:val="clear" w:color="auto" w:fill="auto"/>
          </w:tcPr>
          <w:p w:rsidR="00055163" w:rsidRPr="00055163" w:rsidRDefault="00055163" w:rsidP="00055163">
            <w:pPr>
              <w:ind w:firstLine="0"/>
            </w:pPr>
            <w:r>
              <w:t>Thayer</w:t>
            </w:r>
          </w:p>
        </w:tc>
      </w:tr>
      <w:tr w:rsidR="00055163" w:rsidRPr="00055163" w:rsidTr="00055163">
        <w:tc>
          <w:tcPr>
            <w:tcW w:w="2179" w:type="dxa"/>
            <w:shd w:val="clear" w:color="auto" w:fill="auto"/>
          </w:tcPr>
          <w:p w:rsidR="00055163" w:rsidRPr="00055163" w:rsidRDefault="00055163" w:rsidP="00055163">
            <w:pPr>
              <w:ind w:firstLine="0"/>
            </w:pPr>
            <w:r>
              <w:t>Thigpen</w:t>
            </w:r>
          </w:p>
        </w:tc>
        <w:tc>
          <w:tcPr>
            <w:tcW w:w="2179" w:type="dxa"/>
            <w:shd w:val="clear" w:color="auto" w:fill="auto"/>
          </w:tcPr>
          <w:p w:rsidR="00055163" w:rsidRPr="00055163" w:rsidRDefault="00055163" w:rsidP="00055163">
            <w:pPr>
              <w:ind w:firstLine="0"/>
            </w:pPr>
            <w:r>
              <w:t>Trantham</w:t>
            </w:r>
          </w:p>
        </w:tc>
        <w:tc>
          <w:tcPr>
            <w:tcW w:w="2180" w:type="dxa"/>
            <w:shd w:val="clear" w:color="auto" w:fill="auto"/>
          </w:tcPr>
          <w:p w:rsidR="00055163" w:rsidRPr="00055163" w:rsidRDefault="00055163" w:rsidP="00055163">
            <w:pPr>
              <w:ind w:firstLine="0"/>
            </w:pPr>
            <w:r>
              <w:t>Weeks</w:t>
            </w:r>
          </w:p>
        </w:tc>
      </w:tr>
      <w:tr w:rsidR="00055163" w:rsidRPr="00055163" w:rsidTr="00055163">
        <w:tc>
          <w:tcPr>
            <w:tcW w:w="2179" w:type="dxa"/>
            <w:shd w:val="clear" w:color="auto" w:fill="auto"/>
          </w:tcPr>
          <w:p w:rsidR="00055163" w:rsidRPr="00055163" w:rsidRDefault="00055163" w:rsidP="00055163">
            <w:pPr>
              <w:ind w:firstLine="0"/>
            </w:pPr>
            <w:r>
              <w:t>West</w:t>
            </w:r>
          </w:p>
        </w:tc>
        <w:tc>
          <w:tcPr>
            <w:tcW w:w="2179" w:type="dxa"/>
            <w:shd w:val="clear" w:color="auto" w:fill="auto"/>
          </w:tcPr>
          <w:p w:rsidR="00055163" w:rsidRPr="00055163" w:rsidRDefault="00055163" w:rsidP="00055163">
            <w:pPr>
              <w:ind w:firstLine="0"/>
            </w:pPr>
            <w:r>
              <w:t>Wetmore</w:t>
            </w:r>
          </w:p>
        </w:tc>
        <w:tc>
          <w:tcPr>
            <w:tcW w:w="2180" w:type="dxa"/>
            <w:shd w:val="clear" w:color="auto" w:fill="auto"/>
          </w:tcPr>
          <w:p w:rsidR="00055163" w:rsidRPr="00055163" w:rsidRDefault="00055163" w:rsidP="00055163">
            <w:pPr>
              <w:ind w:firstLine="0"/>
            </w:pPr>
            <w:r>
              <w:t>Wheeler</w:t>
            </w:r>
          </w:p>
        </w:tc>
      </w:tr>
      <w:tr w:rsidR="00055163" w:rsidRPr="00055163" w:rsidTr="00055163">
        <w:tc>
          <w:tcPr>
            <w:tcW w:w="2179" w:type="dxa"/>
            <w:shd w:val="clear" w:color="auto" w:fill="auto"/>
          </w:tcPr>
          <w:p w:rsidR="00055163" w:rsidRPr="00055163" w:rsidRDefault="00055163" w:rsidP="00055163">
            <w:pPr>
              <w:ind w:firstLine="0"/>
            </w:pPr>
            <w:r>
              <w:t>White</w:t>
            </w:r>
          </w:p>
        </w:tc>
        <w:tc>
          <w:tcPr>
            <w:tcW w:w="2179" w:type="dxa"/>
            <w:shd w:val="clear" w:color="auto" w:fill="auto"/>
          </w:tcPr>
          <w:p w:rsidR="00055163" w:rsidRPr="00055163" w:rsidRDefault="00055163" w:rsidP="00055163">
            <w:pPr>
              <w:ind w:firstLine="0"/>
            </w:pPr>
            <w:r>
              <w:t>Whitmire</w:t>
            </w:r>
          </w:p>
        </w:tc>
        <w:tc>
          <w:tcPr>
            <w:tcW w:w="2180" w:type="dxa"/>
            <w:shd w:val="clear" w:color="auto" w:fill="auto"/>
          </w:tcPr>
          <w:p w:rsidR="00055163" w:rsidRPr="00055163" w:rsidRDefault="00055163" w:rsidP="00055163">
            <w:pPr>
              <w:ind w:firstLine="0"/>
            </w:pPr>
            <w:r>
              <w:t>R. Williams</w:t>
            </w:r>
          </w:p>
        </w:tc>
      </w:tr>
      <w:tr w:rsidR="00055163" w:rsidRPr="00055163" w:rsidTr="00055163">
        <w:tc>
          <w:tcPr>
            <w:tcW w:w="2179" w:type="dxa"/>
            <w:shd w:val="clear" w:color="auto" w:fill="auto"/>
          </w:tcPr>
          <w:p w:rsidR="00055163" w:rsidRPr="00055163" w:rsidRDefault="00055163" w:rsidP="00055163">
            <w:pPr>
              <w:keepNext/>
              <w:ind w:firstLine="0"/>
            </w:pPr>
            <w:r>
              <w:lastRenderedPageBreak/>
              <w:t>S. Williams</w:t>
            </w:r>
          </w:p>
        </w:tc>
        <w:tc>
          <w:tcPr>
            <w:tcW w:w="2179" w:type="dxa"/>
            <w:shd w:val="clear" w:color="auto" w:fill="auto"/>
          </w:tcPr>
          <w:p w:rsidR="00055163" w:rsidRPr="00055163" w:rsidRDefault="00055163" w:rsidP="00055163">
            <w:pPr>
              <w:keepNext/>
              <w:ind w:firstLine="0"/>
            </w:pPr>
            <w:r>
              <w:t>Willis</w:t>
            </w:r>
          </w:p>
        </w:tc>
        <w:tc>
          <w:tcPr>
            <w:tcW w:w="2180" w:type="dxa"/>
            <w:shd w:val="clear" w:color="auto" w:fill="auto"/>
          </w:tcPr>
          <w:p w:rsidR="00055163" w:rsidRPr="00055163" w:rsidRDefault="00055163" w:rsidP="00055163">
            <w:pPr>
              <w:keepNext/>
              <w:ind w:firstLine="0"/>
            </w:pPr>
            <w:r>
              <w:t>Wooten</w:t>
            </w:r>
          </w:p>
        </w:tc>
      </w:tr>
      <w:tr w:rsidR="00055163" w:rsidRPr="00055163" w:rsidTr="00055163">
        <w:tc>
          <w:tcPr>
            <w:tcW w:w="2179" w:type="dxa"/>
            <w:shd w:val="clear" w:color="auto" w:fill="auto"/>
          </w:tcPr>
          <w:p w:rsidR="00055163" w:rsidRPr="00055163" w:rsidRDefault="00055163" w:rsidP="00055163">
            <w:pPr>
              <w:keepNext/>
              <w:ind w:firstLine="0"/>
            </w:pPr>
            <w:r>
              <w:t>Yow</w:t>
            </w:r>
          </w:p>
        </w:tc>
        <w:tc>
          <w:tcPr>
            <w:tcW w:w="2179" w:type="dxa"/>
            <w:shd w:val="clear" w:color="auto" w:fill="auto"/>
          </w:tcPr>
          <w:p w:rsidR="00055163" w:rsidRPr="00055163" w:rsidRDefault="00055163" w:rsidP="00055163">
            <w:pPr>
              <w:keepNext/>
              <w:ind w:firstLine="0"/>
            </w:pPr>
          </w:p>
        </w:tc>
        <w:tc>
          <w:tcPr>
            <w:tcW w:w="2180" w:type="dxa"/>
            <w:shd w:val="clear" w:color="auto" w:fill="auto"/>
          </w:tcPr>
          <w:p w:rsidR="00055163" w:rsidRPr="00055163" w:rsidRDefault="00055163" w:rsidP="00055163">
            <w:pPr>
              <w:keepNext/>
              <w:ind w:firstLine="0"/>
            </w:pPr>
          </w:p>
        </w:tc>
      </w:tr>
    </w:tbl>
    <w:p w:rsidR="00055163" w:rsidRDefault="00055163" w:rsidP="00055163"/>
    <w:p w:rsidR="00055163" w:rsidRDefault="00055163" w:rsidP="00055163">
      <w:pPr>
        <w:jc w:val="center"/>
        <w:rPr>
          <w:b/>
        </w:rPr>
      </w:pPr>
      <w:r w:rsidRPr="00055163">
        <w:rPr>
          <w:b/>
        </w:rPr>
        <w:t>Total--109</w:t>
      </w:r>
    </w:p>
    <w:p w:rsidR="00055163" w:rsidRDefault="00055163" w:rsidP="00055163">
      <w:pPr>
        <w:jc w:val="center"/>
        <w:rPr>
          <w:b/>
        </w:rPr>
      </w:pPr>
    </w:p>
    <w:p w:rsidR="00055163" w:rsidRDefault="00055163" w:rsidP="00055163">
      <w:pPr>
        <w:ind w:firstLine="0"/>
      </w:pPr>
      <w:r w:rsidRPr="00055163">
        <w:t xml:space="preserve"> </w:t>
      </w:r>
      <w:r>
        <w:t>Those who voted in the negative are:</w:t>
      </w:r>
    </w:p>
    <w:p w:rsidR="00055163" w:rsidRDefault="00055163" w:rsidP="00055163"/>
    <w:p w:rsidR="00055163" w:rsidRDefault="00055163" w:rsidP="00055163">
      <w:pPr>
        <w:jc w:val="center"/>
        <w:rPr>
          <w:b/>
        </w:rPr>
      </w:pPr>
      <w:r w:rsidRPr="00055163">
        <w:rPr>
          <w:b/>
        </w:rPr>
        <w:t>Total--0</w:t>
      </w:r>
    </w:p>
    <w:p w:rsidR="00055163" w:rsidRDefault="00055163" w:rsidP="00055163">
      <w:pPr>
        <w:jc w:val="center"/>
        <w:rPr>
          <w:b/>
        </w:rPr>
      </w:pPr>
    </w:p>
    <w:p w:rsidR="00055163" w:rsidRDefault="00055163" w:rsidP="00055163">
      <w:r>
        <w:t xml:space="preserve">So, the Bill was read the second time and ordered to third reading.  </w:t>
      </w:r>
    </w:p>
    <w:p w:rsidR="00055163" w:rsidRDefault="00055163" w:rsidP="00055163"/>
    <w:p w:rsidR="00055163" w:rsidRDefault="00055163" w:rsidP="00055163">
      <w:pPr>
        <w:keepNext/>
        <w:jc w:val="center"/>
        <w:rPr>
          <w:b/>
        </w:rPr>
      </w:pPr>
      <w:r w:rsidRPr="00055163">
        <w:rPr>
          <w:b/>
        </w:rPr>
        <w:t>S. 882--ORDERED TO THIRD READING</w:t>
      </w:r>
    </w:p>
    <w:p w:rsidR="00055163" w:rsidRDefault="00055163" w:rsidP="00055163">
      <w:pPr>
        <w:keepNext/>
      </w:pPr>
      <w:r>
        <w:t>The following Bill was taken up:</w:t>
      </w:r>
    </w:p>
    <w:p w:rsidR="00055163" w:rsidRDefault="00055163" w:rsidP="00055163">
      <w:pPr>
        <w:keepNext/>
      </w:pPr>
      <w:bookmarkStart w:id="68" w:name="include_clip_start_174"/>
      <w:bookmarkEnd w:id="68"/>
    </w:p>
    <w:p w:rsidR="00055163" w:rsidRDefault="00055163" w:rsidP="00055163">
      <w:r>
        <w:t>S. 882 -- Senators Cromer and Bennett: A BILL TO AMEND THE CODE OF LAWS OF SOUTH CAROLINA, 1976, TO ENACT THE "SOUTH CAROLINA PRIVATE FLOOD INSURANCE ACT" BY ADDING CHAPTER 101 TO TITLE 38 SO AS TO ADVANCE DIFFERENT FLOOD INSURANCE COVERAGES FOR THE BENEFIT OF CONSUMERS AND INSURERS.</w:t>
      </w:r>
    </w:p>
    <w:p w:rsidR="00055163" w:rsidRDefault="00055163" w:rsidP="00055163">
      <w:bookmarkStart w:id="69" w:name="include_clip_end_174"/>
      <w:bookmarkEnd w:id="69"/>
    </w:p>
    <w:p w:rsidR="00055163" w:rsidRDefault="00055163" w:rsidP="00055163">
      <w:r>
        <w:t>Rep. SPIRES explained the Bill.</w:t>
      </w:r>
    </w:p>
    <w:p w:rsidR="00055163" w:rsidRDefault="00055163" w:rsidP="00055163"/>
    <w:p w:rsidR="00055163" w:rsidRDefault="00055163" w:rsidP="00055163">
      <w:r>
        <w:t xml:space="preserve">The yeas and nays were taken resulting as follows: </w:t>
      </w:r>
    </w:p>
    <w:p w:rsidR="00055163" w:rsidRDefault="00055163" w:rsidP="00055163">
      <w:pPr>
        <w:jc w:val="center"/>
      </w:pPr>
      <w:r>
        <w:t xml:space="preserve"> </w:t>
      </w:r>
      <w:bookmarkStart w:id="70" w:name="vote_start176"/>
      <w:bookmarkEnd w:id="70"/>
      <w:r>
        <w:t>Yeas 99; Nays 0</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Allison</w:t>
            </w:r>
          </w:p>
        </w:tc>
        <w:tc>
          <w:tcPr>
            <w:tcW w:w="2180" w:type="dxa"/>
            <w:shd w:val="clear" w:color="auto" w:fill="auto"/>
          </w:tcPr>
          <w:p w:rsidR="00055163" w:rsidRPr="00055163" w:rsidRDefault="00055163" w:rsidP="00055163">
            <w:pPr>
              <w:keepNext/>
              <w:ind w:firstLine="0"/>
            </w:pPr>
            <w:r>
              <w:t>Anderson</w:t>
            </w:r>
          </w:p>
        </w:tc>
      </w:tr>
      <w:tr w:rsidR="00055163" w:rsidRPr="00055163" w:rsidTr="00055163">
        <w:tc>
          <w:tcPr>
            <w:tcW w:w="2179" w:type="dxa"/>
            <w:shd w:val="clear" w:color="auto" w:fill="auto"/>
          </w:tcPr>
          <w:p w:rsidR="00055163" w:rsidRPr="00055163" w:rsidRDefault="00055163" w:rsidP="00055163">
            <w:pPr>
              <w:ind w:firstLine="0"/>
            </w:pPr>
            <w:r>
              <w:t>Atkinson</w:t>
            </w:r>
          </w:p>
        </w:tc>
        <w:tc>
          <w:tcPr>
            <w:tcW w:w="2179" w:type="dxa"/>
            <w:shd w:val="clear" w:color="auto" w:fill="auto"/>
          </w:tcPr>
          <w:p w:rsidR="00055163" w:rsidRPr="00055163" w:rsidRDefault="00055163" w:rsidP="00055163">
            <w:pPr>
              <w:ind w:firstLine="0"/>
            </w:pPr>
            <w:r>
              <w:t>Bailey</w:t>
            </w:r>
          </w:p>
        </w:tc>
        <w:tc>
          <w:tcPr>
            <w:tcW w:w="2180" w:type="dxa"/>
            <w:shd w:val="clear" w:color="auto" w:fill="auto"/>
          </w:tcPr>
          <w:p w:rsidR="00055163" w:rsidRPr="00055163" w:rsidRDefault="00055163" w:rsidP="00055163">
            <w:pPr>
              <w:ind w:firstLine="0"/>
            </w:pPr>
            <w:r>
              <w:t>Bales</w:t>
            </w:r>
          </w:p>
        </w:tc>
      </w:tr>
      <w:tr w:rsidR="00055163" w:rsidRPr="00055163" w:rsidTr="00055163">
        <w:tc>
          <w:tcPr>
            <w:tcW w:w="2179" w:type="dxa"/>
            <w:shd w:val="clear" w:color="auto" w:fill="auto"/>
          </w:tcPr>
          <w:p w:rsidR="00055163" w:rsidRPr="00055163" w:rsidRDefault="00055163" w:rsidP="00055163">
            <w:pPr>
              <w:ind w:firstLine="0"/>
            </w:pPr>
            <w:r>
              <w:t>Ballentine</w:t>
            </w:r>
          </w:p>
        </w:tc>
        <w:tc>
          <w:tcPr>
            <w:tcW w:w="2179" w:type="dxa"/>
            <w:shd w:val="clear" w:color="auto" w:fill="auto"/>
          </w:tcPr>
          <w:p w:rsidR="00055163" w:rsidRPr="00055163" w:rsidRDefault="00055163" w:rsidP="00055163">
            <w:pPr>
              <w:ind w:firstLine="0"/>
            </w:pPr>
            <w:r>
              <w:t>Bamberg</w:t>
            </w:r>
          </w:p>
        </w:tc>
        <w:tc>
          <w:tcPr>
            <w:tcW w:w="2180" w:type="dxa"/>
            <w:shd w:val="clear" w:color="auto" w:fill="auto"/>
          </w:tcPr>
          <w:p w:rsidR="00055163" w:rsidRPr="00055163" w:rsidRDefault="00055163" w:rsidP="00055163">
            <w:pPr>
              <w:ind w:firstLine="0"/>
            </w:pPr>
            <w:r>
              <w:t>Bannister</w:t>
            </w:r>
          </w:p>
        </w:tc>
      </w:tr>
      <w:tr w:rsidR="00055163" w:rsidRPr="00055163" w:rsidTr="00055163">
        <w:tc>
          <w:tcPr>
            <w:tcW w:w="2179" w:type="dxa"/>
            <w:shd w:val="clear" w:color="auto" w:fill="auto"/>
          </w:tcPr>
          <w:p w:rsidR="00055163" w:rsidRPr="00055163" w:rsidRDefault="00055163" w:rsidP="00055163">
            <w:pPr>
              <w:ind w:firstLine="0"/>
            </w:pPr>
            <w:r>
              <w:t>Bennett</w:t>
            </w:r>
          </w:p>
        </w:tc>
        <w:tc>
          <w:tcPr>
            <w:tcW w:w="2179" w:type="dxa"/>
            <w:shd w:val="clear" w:color="auto" w:fill="auto"/>
          </w:tcPr>
          <w:p w:rsidR="00055163" w:rsidRPr="00055163" w:rsidRDefault="00055163" w:rsidP="00055163">
            <w:pPr>
              <w:ind w:firstLine="0"/>
            </w:pPr>
            <w:r>
              <w:t>Bernstein</w:t>
            </w:r>
          </w:p>
        </w:tc>
        <w:tc>
          <w:tcPr>
            <w:tcW w:w="2180" w:type="dxa"/>
            <w:shd w:val="clear" w:color="auto" w:fill="auto"/>
          </w:tcPr>
          <w:p w:rsidR="00055163" w:rsidRPr="00055163" w:rsidRDefault="00055163" w:rsidP="00055163">
            <w:pPr>
              <w:ind w:firstLine="0"/>
            </w:pPr>
            <w:r>
              <w:t>Blackwell</w:t>
            </w:r>
          </w:p>
        </w:tc>
      </w:tr>
      <w:tr w:rsidR="00055163" w:rsidRPr="00055163" w:rsidTr="00055163">
        <w:tc>
          <w:tcPr>
            <w:tcW w:w="2179" w:type="dxa"/>
            <w:shd w:val="clear" w:color="auto" w:fill="auto"/>
          </w:tcPr>
          <w:p w:rsidR="00055163" w:rsidRPr="00055163" w:rsidRDefault="00055163" w:rsidP="00055163">
            <w:pPr>
              <w:ind w:firstLine="0"/>
            </w:pPr>
            <w:r>
              <w:t>Brawley</w:t>
            </w:r>
          </w:p>
        </w:tc>
        <w:tc>
          <w:tcPr>
            <w:tcW w:w="2179" w:type="dxa"/>
            <w:shd w:val="clear" w:color="auto" w:fill="auto"/>
          </w:tcPr>
          <w:p w:rsidR="00055163" w:rsidRPr="00055163" w:rsidRDefault="00055163" w:rsidP="00055163">
            <w:pPr>
              <w:ind w:firstLine="0"/>
            </w:pPr>
            <w:r>
              <w:t>Bryant</w:t>
            </w:r>
          </w:p>
        </w:tc>
        <w:tc>
          <w:tcPr>
            <w:tcW w:w="2180" w:type="dxa"/>
            <w:shd w:val="clear" w:color="auto" w:fill="auto"/>
          </w:tcPr>
          <w:p w:rsidR="00055163" w:rsidRPr="00055163" w:rsidRDefault="00055163" w:rsidP="00055163">
            <w:pPr>
              <w:ind w:firstLine="0"/>
            </w:pPr>
            <w:r>
              <w:t>Calhoon</w:t>
            </w:r>
          </w:p>
        </w:tc>
      </w:tr>
      <w:tr w:rsidR="00055163" w:rsidRPr="00055163" w:rsidTr="00055163">
        <w:tc>
          <w:tcPr>
            <w:tcW w:w="2179" w:type="dxa"/>
            <w:shd w:val="clear" w:color="auto" w:fill="auto"/>
          </w:tcPr>
          <w:p w:rsidR="00055163" w:rsidRPr="00055163" w:rsidRDefault="00055163" w:rsidP="00055163">
            <w:pPr>
              <w:ind w:firstLine="0"/>
            </w:pPr>
            <w:r>
              <w:t>Caskey</w:t>
            </w:r>
          </w:p>
        </w:tc>
        <w:tc>
          <w:tcPr>
            <w:tcW w:w="2179" w:type="dxa"/>
            <w:shd w:val="clear" w:color="auto" w:fill="auto"/>
          </w:tcPr>
          <w:p w:rsidR="00055163" w:rsidRPr="00055163" w:rsidRDefault="00055163" w:rsidP="00055163">
            <w:pPr>
              <w:ind w:firstLine="0"/>
            </w:pPr>
            <w:r>
              <w:t>Chumley</w:t>
            </w:r>
          </w:p>
        </w:tc>
        <w:tc>
          <w:tcPr>
            <w:tcW w:w="2180" w:type="dxa"/>
            <w:shd w:val="clear" w:color="auto" w:fill="auto"/>
          </w:tcPr>
          <w:p w:rsidR="00055163" w:rsidRPr="00055163" w:rsidRDefault="00055163" w:rsidP="00055163">
            <w:pPr>
              <w:ind w:firstLine="0"/>
            </w:pPr>
            <w:r>
              <w:t>Clary</w:t>
            </w:r>
          </w:p>
        </w:tc>
      </w:tr>
      <w:tr w:rsidR="00055163" w:rsidRPr="00055163" w:rsidTr="00055163">
        <w:tc>
          <w:tcPr>
            <w:tcW w:w="2179" w:type="dxa"/>
            <w:shd w:val="clear" w:color="auto" w:fill="auto"/>
          </w:tcPr>
          <w:p w:rsidR="00055163" w:rsidRPr="00055163" w:rsidRDefault="00055163" w:rsidP="00055163">
            <w:pPr>
              <w:ind w:firstLine="0"/>
            </w:pPr>
            <w:r>
              <w:t>Clyburn</w:t>
            </w:r>
          </w:p>
        </w:tc>
        <w:tc>
          <w:tcPr>
            <w:tcW w:w="2179" w:type="dxa"/>
            <w:shd w:val="clear" w:color="auto" w:fill="auto"/>
          </w:tcPr>
          <w:p w:rsidR="00055163" w:rsidRPr="00055163" w:rsidRDefault="00055163" w:rsidP="00055163">
            <w:pPr>
              <w:ind w:firstLine="0"/>
            </w:pPr>
            <w:r>
              <w:t>Cogswell</w:t>
            </w:r>
          </w:p>
        </w:tc>
        <w:tc>
          <w:tcPr>
            <w:tcW w:w="2180" w:type="dxa"/>
            <w:shd w:val="clear" w:color="auto" w:fill="auto"/>
          </w:tcPr>
          <w:p w:rsidR="00055163" w:rsidRPr="00055163" w:rsidRDefault="00055163" w:rsidP="00055163">
            <w:pPr>
              <w:ind w:firstLine="0"/>
            </w:pPr>
            <w:r>
              <w:t>Collins</w:t>
            </w:r>
          </w:p>
        </w:tc>
      </w:tr>
      <w:tr w:rsidR="00055163" w:rsidRPr="00055163" w:rsidTr="00055163">
        <w:tc>
          <w:tcPr>
            <w:tcW w:w="2179" w:type="dxa"/>
            <w:shd w:val="clear" w:color="auto" w:fill="auto"/>
          </w:tcPr>
          <w:p w:rsidR="00055163" w:rsidRPr="00055163" w:rsidRDefault="00055163" w:rsidP="00055163">
            <w:pPr>
              <w:ind w:firstLine="0"/>
            </w:pPr>
            <w:r>
              <w:t>B. Cox</w:t>
            </w:r>
          </w:p>
        </w:tc>
        <w:tc>
          <w:tcPr>
            <w:tcW w:w="2179" w:type="dxa"/>
            <w:shd w:val="clear" w:color="auto" w:fill="auto"/>
          </w:tcPr>
          <w:p w:rsidR="00055163" w:rsidRPr="00055163" w:rsidRDefault="00055163" w:rsidP="00055163">
            <w:pPr>
              <w:ind w:firstLine="0"/>
            </w:pPr>
            <w:r>
              <w:t>W. Cox</w:t>
            </w:r>
          </w:p>
        </w:tc>
        <w:tc>
          <w:tcPr>
            <w:tcW w:w="2180" w:type="dxa"/>
            <w:shd w:val="clear" w:color="auto" w:fill="auto"/>
          </w:tcPr>
          <w:p w:rsidR="00055163" w:rsidRPr="00055163" w:rsidRDefault="00055163" w:rsidP="00055163">
            <w:pPr>
              <w:ind w:firstLine="0"/>
            </w:pPr>
            <w:r>
              <w:t>Crawford</w:t>
            </w:r>
          </w:p>
        </w:tc>
      </w:tr>
      <w:tr w:rsidR="00055163" w:rsidRPr="00055163" w:rsidTr="00055163">
        <w:tc>
          <w:tcPr>
            <w:tcW w:w="2179" w:type="dxa"/>
            <w:shd w:val="clear" w:color="auto" w:fill="auto"/>
          </w:tcPr>
          <w:p w:rsidR="00055163" w:rsidRPr="00055163" w:rsidRDefault="00055163" w:rsidP="00055163">
            <w:pPr>
              <w:ind w:firstLine="0"/>
            </w:pPr>
            <w:r>
              <w:t>Daning</w:t>
            </w:r>
          </w:p>
        </w:tc>
        <w:tc>
          <w:tcPr>
            <w:tcW w:w="2179" w:type="dxa"/>
            <w:shd w:val="clear" w:color="auto" w:fill="auto"/>
          </w:tcPr>
          <w:p w:rsidR="00055163" w:rsidRPr="00055163" w:rsidRDefault="00055163" w:rsidP="00055163">
            <w:pPr>
              <w:ind w:firstLine="0"/>
            </w:pPr>
            <w:r>
              <w:t>Davis</w:t>
            </w:r>
          </w:p>
        </w:tc>
        <w:tc>
          <w:tcPr>
            <w:tcW w:w="2180" w:type="dxa"/>
            <w:shd w:val="clear" w:color="auto" w:fill="auto"/>
          </w:tcPr>
          <w:p w:rsidR="00055163" w:rsidRPr="00055163" w:rsidRDefault="00055163" w:rsidP="00055163">
            <w:pPr>
              <w:ind w:firstLine="0"/>
            </w:pPr>
            <w:r>
              <w:t>Dillard</w:t>
            </w:r>
          </w:p>
        </w:tc>
      </w:tr>
      <w:tr w:rsidR="00055163" w:rsidRPr="00055163" w:rsidTr="00055163">
        <w:tc>
          <w:tcPr>
            <w:tcW w:w="2179" w:type="dxa"/>
            <w:shd w:val="clear" w:color="auto" w:fill="auto"/>
          </w:tcPr>
          <w:p w:rsidR="00055163" w:rsidRPr="00055163" w:rsidRDefault="00055163" w:rsidP="00055163">
            <w:pPr>
              <w:ind w:firstLine="0"/>
            </w:pPr>
            <w:r>
              <w:t>Elliott</w:t>
            </w:r>
          </w:p>
        </w:tc>
        <w:tc>
          <w:tcPr>
            <w:tcW w:w="2179" w:type="dxa"/>
            <w:shd w:val="clear" w:color="auto" w:fill="auto"/>
          </w:tcPr>
          <w:p w:rsidR="00055163" w:rsidRPr="00055163" w:rsidRDefault="00055163" w:rsidP="00055163">
            <w:pPr>
              <w:ind w:firstLine="0"/>
            </w:pPr>
            <w:r>
              <w:t>Erickson</w:t>
            </w:r>
          </w:p>
        </w:tc>
        <w:tc>
          <w:tcPr>
            <w:tcW w:w="2180" w:type="dxa"/>
            <w:shd w:val="clear" w:color="auto" w:fill="auto"/>
          </w:tcPr>
          <w:p w:rsidR="00055163" w:rsidRPr="00055163" w:rsidRDefault="00055163" w:rsidP="00055163">
            <w:pPr>
              <w:ind w:firstLine="0"/>
            </w:pPr>
            <w:r>
              <w:t>Felder</w:t>
            </w:r>
          </w:p>
        </w:tc>
      </w:tr>
      <w:tr w:rsidR="00055163" w:rsidRPr="00055163" w:rsidTr="00055163">
        <w:tc>
          <w:tcPr>
            <w:tcW w:w="2179" w:type="dxa"/>
            <w:shd w:val="clear" w:color="auto" w:fill="auto"/>
          </w:tcPr>
          <w:p w:rsidR="00055163" w:rsidRPr="00055163" w:rsidRDefault="00055163" w:rsidP="00055163">
            <w:pPr>
              <w:ind w:firstLine="0"/>
            </w:pPr>
            <w:r>
              <w:t>Forrest</w:t>
            </w:r>
          </w:p>
        </w:tc>
        <w:tc>
          <w:tcPr>
            <w:tcW w:w="2179" w:type="dxa"/>
            <w:shd w:val="clear" w:color="auto" w:fill="auto"/>
          </w:tcPr>
          <w:p w:rsidR="00055163" w:rsidRPr="00055163" w:rsidRDefault="00055163" w:rsidP="00055163">
            <w:pPr>
              <w:ind w:firstLine="0"/>
            </w:pPr>
            <w:r>
              <w:t>Forrester</w:t>
            </w:r>
          </w:p>
        </w:tc>
        <w:tc>
          <w:tcPr>
            <w:tcW w:w="2180" w:type="dxa"/>
            <w:shd w:val="clear" w:color="auto" w:fill="auto"/>
          </w:tcPr>
          <w:p w:rsidR="00055163" w:rsidRPr="00055163" w:rsidRDefault="00055163" w:rsidP="00055163">
            <w:pPr>
              <w:ind w:firstLine="0"/>
            </w:pPr>
            <w:r>
              <w:t>Fry</w:t>
            </w:r>
          </w:p>
        </w:tc>
      </w:tr>
      <w:tr w:rsidR="00055163" w:rsidRPr="00055163" w:rsidTr="00055163">
        <w:tc>
          <w:tcPr>
            <w:tcW w:w="2179" w:type="dxa"/>
            <w:shd w:val="clear" w:color="auto" w:fill="auto"/>
          </w:tcPr>
          <w:p w:rsidR="00055163" w:rsidRPr="00055163" w:rsidRDefault="00055163" w:rsidP="00055163">
            <w:pPr>
              <w:ind w:firstLine="0"/>
            </w:pPr>
            <w:r>
              <w:t>Funderburk</w:t>
            </w:r>
          </w:p>
        </w:tc>
        <w:tc>
          <w:tcPr>
            <w:tcW w:w="2179" w:type="dxa"/>
            <w:shd w:val="clear" w:color="auto" w:fill="auto"/>
          </w:tcPr>
          <w:p w:rsidR="00055163" w:rsidRPr="00055163" w:rsidRDefault="00055163" w:rsidP="00055163">
            <w:pPr>
              <w:ind w:firstLine="0"/>
            </w:pPr>
            <w:r>
              <w:t>Garvin</w:t>
            </w:r>
          </w:p>
        </w:tc>
        <w:tc>
          <w:tcPr>
            <w:tcW w:w="2180" w:type="dxa"/>
            <w:shd w:val="clear" w:color="auto" w:fill="auto"/>
          </w:tcPr>
          <w:p w:rsidR="00055163" w:rsidRPr="00055163" w:rsidRDefault="00055163" w:rsidP="00055163">
            <w:pPr>
              <w:ind w:firstLine="0"/>
            </w:pPr>
            <w:r>
              <w:t>Gilliam</w:t>
            </w:r>
          </w:p>
        </w:tc>
      </w:tr>
      <w:tr w:rsidR="00055163" w:rsidRPr="00055163" w:rsidTr="00055163">
        <w:tc>
          <w:tcPr>
            <w:tcW w:w="2179" w:type="dxa"/>
            <w:shd w:val="clear" w:color="auto" w:fill="auto"/>
          </w:tcPr>
          <w:p w:rsidR="00055163" w:rsidRPr="00055163" w:rsidRDefault="00055163" w:rsidP="00055163">
            <w:pPr>
              <w:ind w:firstLine="0"/>
            </w:pPr>
            <w:r>
              <w:t>Govan</w:t>
            </w:r>
          </w:p>
        </w:tc>
        <w:tc>
          <w:tcPr>
            <w:tcW w:w="2179" w:type="dxa"/>
            <w:shd w:val="clear" w:color="auto" w:fill="auto"/>
          </w:tcPr>
          <w:p w:rsidR="00055163" w:rsidRPr="00055163" w:rsidRDefault="00055163" w:rsidP="00055163">
            <w:pPr>
              <w:ind w:firstLine="0"/>
            </w:pPr>
            <w:r>
              <w:t>Haddon</w:t>
            </w:r>
          </w:p>
        </w:tc>
        <w:tc>
          <w:tcPr>
            <w:tcW w:w="2180" w:type="dxa"/>
            <w:shd w:val="clear" w:color="auto" w:fill="auto"/>
          </w:tcPr>
          <w:p w:rsidR="00055163" w:rsidRPr="00055163" w:rsidRDefault="00055163" w:rsidP="00055163">
            <w:pPr>
              <w:ind w:firstLine="0"/>
            </w:pPr>
            <w:r>
              <w:t>Hardee</w:t>
            </w:r>
          </w:p>
        </w:tc>
      </w:tr>
      <w:tr w:rsidR="00055163" w:rsidRPr="00055163" w:rsidTr="00055163">
        <w:tc>
          <w:tcPr>
            <w:tcW w:w="2179" w:type="dxa"/>
            <w:shd w:val="clear" w:color="auto" w:fill="auto"/>
          </w:tcPr>
          <w:p w:rsidR="00055163" w:rsidRPr="00055163" w:rsidRDefault="00055163" w:rsidP="00055163">
            <w:pPr>
              <w:ind w:firstLine="0"/>
            </w:pPr>
            <w:r>
              <w:t>Henderson-Myers</w:t>
            </w:r>
          </w:p>
        </w:tc>
        <w:tc>
          <w:tcPr>
            <w:tcW w:w="2179" w:type="dxa"/>
            <w:shd w:val="clear" w:color="auto" w:fill="auto"/>
          </w:tcPr>
          <w:p w:rsidR="00055163" w:rsidRPr="00055163" w:rsidRDefault="00055163" w:rsidP="00055163">
            <w:pPr>
              <w:ind w:firstLine="0"/>
            </w:pPr>
            <w:r>
              <w:t>Hewitt</w:t>
            </w:r>
          </w:p>
        </w:tc>
        <w:tc>
          <w:tcPr>
            <w:tcW w:w="2180" w:type="dxa"/>
            <w:shd w:val="clear" w:color="auto" w:fill="auto"/>
          </w:tcPr>
          <w:p w:rsidR="00055163" w:rsidRPr="00055163" w:rsidRDefault="00055163" w:rsidP="00055163">
            <w:pPr>
              <w:ind w:firstLine="0"/>
            </w:pPr>
            <w:r>
              <w:t>Hill</w:t>
            </w:r>
          </w:p>
        </w:tc>
      </w:tr>
      <w:tr w:rsidR="00055163" w:rsidRPr="00055163" w:rsidTr="00055163">
        <w:tc>
          <w:tcPr>
            <w:tcW w:w="2179" w:type="dxa"/>
            <w:shd w:val="clear" w:color="auto" w:fill="auto"/>
          </w:tcPr>
          <w:p w:rsidR="00055163" w:rsidRPr="00055163" w:rsidRDefault="00055163" w:rsidP="00055163">
            <w:pPr>
              <w:ind w:firstLine="0"/>
            </w:pPr>
            <w:r>
              <w:lastRenderedPageBreak/>
              <w:t>Hiott</w:t>
            </w:r>
          </w:p>
        </w:tc>
        <w:tc>
          <w:tcPr>
            <w:tcW w:w="2179" w:type="dxa"/>
            <w:shd w:val="clear" w:color="auto" w:fill="auto"/>
          </w:tcPr>
          <w:p w:rsidR="00055163" w:rsidRPr="00055163" w:rsidRDefault="00055163" w:rsidP="00055163">
            <w:pPr>
              <w:ind w:firstLine="0"/>
            </w:pPr>
            <w:r>
              <w:t>Hixon</w:t>
            </w:r>
          </w:p>
        </w:tc>
        <w:tc>
          <w:tcPr>
            <w:tcW w:w="2180" w:type="dxa"/>
            <w:shd w:val="clear" w:color="auto" w:fill="auto"/>
          </w:tcPr>
          <w:p w:rsidR="00055163" w:rsidRPr="00055163" w:rsidRDefault="00055163" w:rsidP="00055163">
            <w:pPr>
              <w:ind w:firstLine="0"/>
            </w:pPr>
            <w:r>
              <w:t>Hosey</w:t>
            </w:r>
          </w:p>
        </w:tc>
      </w:tr>
      <w:tr w:rsidR="00055163" w:rsidRPr="00055163" w:rsidTr="00055163">
        <w:tc>
          <w:tcPr>
            <w:tcW w:w="2179" w:type="dxa"/>
            <w:shd w:val="clear" w:color="auto" w:fill="auto"/>
          </w:tcPr>
          <w:p w:rsidR="00055163" w:rsidRPr="00055163" w:rsidRDefault="00055163" w:rsidP="00055163">
            <w:pPr>
              <w:ind w:firstLine="0"/>
            </w:pPr>
            <w:r>
              <w:t>Huggins</w:t>
            </w:r>
          </w:p>
        </w:tc>
        <w:tc>
          <w:tcPr>
            <w:tcW w:w="2179" w:type="dxa"/>
            <w:shd w:val="clear" w:color="auto" w:fill="auto"/>
          </w:tcPr>
          <w:p w:rsidR="00055163" w:rsidRPr="00055163" w:rsidRDefault="00055163" w:rsidP="00055163">
            <w:pPr>
              <w:ind w:firstLine="0"/>
            </w:pPr>
            <w:r>
              <w:t>Hyde</w:t>
            </w:r>
          </w:p>
        </w:tc>
        <w:tc>
          <w:tcPr>
            <w:tcW w:w="2180" w:type="dxa"/>
            <w:shd w:val="clear" w:color="auto" w:fill="auto"/>
          </w:tcPr>
          <w:p w:rsidR="00055163" w:rsidRPr="00055163" w:rsidRDefault="00055163" w:rsidP="00055163">
            <w:pPr>
              <w:ind w:firstLine="0"/>
            </w:pPr>
            <w:r>
              <w:t>Jefferson</w:t>
            </w:r>
          </w:p>
        </w:tc>
      </w:tr>
      <w:tr w:rsidR="00055163" w:rsidRPr="00055163" w:rsidTr="00055163">
        <w:tc>
          <w:tcPr>
            <w:tcW w:w="2179" w:type="dxa"/>
            <w:shd w:val="clear" w:color="auto" w:fill="auto"/>
          </w:tcPr>
          <w:p w:rsidR="00055163" w:rsidRPr="00055163" w:rsidRDefault="00055163" w:rsidP="00055163">
            <w:pPr>
              <w:ind w:firstLine="0"/>
            </w:pPr>
            <w:r>
              <w:t>Jones</w:t>
            </w:r>
          </w:p>
        </w:tc>
        <w:tc>
          <w:tcPr>
            <w:tcW w:w="2179" w:type="dxa"/>
            <w:shd w:val="clear" w:color="auto" w:fill="auto"/>
          </w:tcPr>
          <w:p w:rsidR="00055163" w:rsidRPr="00055163" w:rsidRDefault="00055163" w:rsidP="00055163">
            <w:pPr>
              <w:ind w:firstLine="0"/>
            </w:pPr>
            <w:r>
              <w:t>Jordan</w:t>
            </w:r>
          </w:p>
        </w:tc>
        <w:tc>
          <w:tcPr>
            <w:tcW w:w="2180" w:type="dxa"/>
            <w:shd w:val="clear" w:color="auto" w:fill="auto"/>
          </w:tcPr>
          <w:p w:rsidR="00055163" w:rsidRPr="00055163" w:rsidRDefault="00055163" w:rsidP="00055163">
            <w:pPr>
              <w:ind w:firstLine="0"/>
            </w:pPr>
            <w:r>
              <w:t>Kimmons</w:t>
            </w:r>
          </w:p>
        </w:tc>
      </w:tr>
      <w:tr w:rsidR="00055163" w:rsidRPr="00055163" w:rsidTr="00055163">
        <w:tc>
          <w:tcPr>
            <w:tcW w:w="2179" w:type="dxa"/>
            <w:shd w:val="clear" w:color="auto" w:fill="auto"/>
          </w:tcPr>
          <w:p w:rsidR="00055163" w:rsidRPr="00055163" w:rsidRDefault="00055163" w:rsidP="00055163">
            <w:pPr>
              <w:ind w:firstLine="0"/>
            </w:pPr>
            <w:r>
              <w:t>King</w:t>
            </w:r>
          </w:p>
        </w:tc>
        <w:tc>
          <w:tcPr>
            <w:tcW w:w="2179" w:type="dxa"/>
            <w:shd w:val="clear" w:color="auto" w:fill="auto"/>
          </w:tcPr>
          <w:p w:rsidR="00055163" w:rsidRPr="00055163" w:rsidRDefault="00055163" w:rsidP="00055163">
            <w:pPr>
              <w:ind w:firstLine="0"/>
            </w:pPr>
            <w:r>
              <w:t>Kirby</w:t>
            </w:r>
          </w:p>
        </w:tc>
        <w:tc>
          <w:tcPr>
            <w:tcW w:w="2180" w:type="dxa"/>
            <w:shd w:val="clear" w:color="auto" w:fill="auto"/>
          </w:tcPr>
          <w:p w:rsidR="00055163" w:rsidRPr="00055163" w:rsidRDefault="00055163" w:rsidP="00055163">
            <w:pPr>
              <w:ind w:firstLine="0"/>
            </w:pPr>
            <w:r>
              <w:t>Ligon</w:t>
            </w:r>
          </w:p>
        </w:tc>
      </w:tr>
      <w:tr w:rsidR="00055163" w:rsidRPr="00055163" w:rsidTr="00055163">
        <w:tc>
          <w:tcPr>
            <w:tcW w:w="2179" w:type="dxa"/>
            <w:shd w:val="clear" w:color="auto" w:fill="auto"/>
          </w:tcPr>
          <w:p w:rsidR="00055163" w:rsidRPr="00055163" w:rsidRDefault="00055163" w:rsidP="00055163">
            <w:pPr>
              <w:ind w:firstLine="0"/>
            </w:pPr>
            <w:r>
              <w:t>Long</w:t>
            </w:r>
          </w:p>
        </w:tc>
        <w:tc>
          <w:tcPr>
            <w:tcW w:w="2179" w:type="dxa"/>
            <w:shd w:val="clear" w:color="auto" w:fill="auto"/>
          </w:tcPr>
          <w:p w:rsidR="00055163" w:rsidRPr="00055163" w:rsidRDefault="00055163" w:rsidP="00055163">
            <w:pPr>
              <w:ind w:firstLine="0"/>
            </w:pPr>
            <w:r>
              <w:t>Lowe</w:t>
            </w:r>
          </w:p>
        </w:tc>
        <w:tc>
          <w:tcPr>
            <w:tcW w:w="2180" w:type="dxa"/>
            <w:shd w:val="clear" w:color="auto" w:fill="auto"/>
          </w:tcPr>
          <w:p w:rsidR="00055163" w:rsidRPr="00055163" w:rsidRDefault="00055163" w:rsidP="00055163">
            <w:pPr>
              <w:ind w:firstLine="0"/>
            </w:pPr>
            <w:r>
              <w:t>Lucas</w:t>
            </w:r>
          </w:p>
        </w:tc>
      </w:tr>
      <w:tr w:rsidR="00055163" w:rsidRPr="00055163" w:rsidTr="00055163">
        <w:tc>
          <w:tcPr>
            <w:tcW w:w="2179" w:type="dxa"/>
            <w:shd w:val="clear" w:color="auto" w:fill="auto"/>
          </w:tcPr>
          <w:p w:rsidR="00055163" w:rsidRPr="00055163" w:rsidRDefault="00055163" w:rsidP="00055163">
            <w:pPr>
              <w:ind w:firstLine="0"/>
            </w:pPr>
            <w:r>
              <w:t>Magnuson</w:t>
            </w:r>
          </w:p>
        </w:tc>
        <w:tc>
          <w:tcPr>
            <w:tcW w:w="2179" w:type="dxa"/>
            <w:shd w:val="clear" w:color="auto" w:fill="auto"/>
          </w:tcPr>
          <w:p w:rsidR="00055163" w:rsidRPr="00055163" w:rsidRDefault="00055163" w:rsidP="00055163">
            <w:pPr>
              <w:ind w:firstLine="0"/>
            </w:pPr>
            <w:r>
              <w:t>Martin</w:t>
            </w:r>
          </w:p>
        </w:tc>
        <w:tc>
          <w:tcPr>
            <w:tcW w:w="2180" w:type="dxa"/>
            <w:shd w:val="clear" w:color="auto" w:fill="auto"/>
          </w:tcPr>
          <w:p w:rsidR="00055163" w:rsidRPr="00055163" w:rsidRDefault="00055163" w:rsidP="00055163">
            <w:pPr>
              <w:ind w:firstLine="0"/>
            </w:pPr>
            <w:r>
              <w:t>Matthews</w:t>
            </w:r>
          </w:p>
        </w:tc>
      </w:tr>
      <w:tr w:rsidR="00055163" w:rsidRPr="00055163" w:rsidTr="00055163">
        <w:tc>
          <w:tcPr>
            <w:tcW w:w="2179" w:type="dxa"/>
            <w:shd w:val="clear" w:color="auto" w:fill="auto"/>
          </w:tcPr>
          <w:p w:rsidR="00055163" w:rsidRPr="00055163" w:rsidRDefault="00055163" w:rsidP="00055163">
            <w:pPr>
              <w:ind w:firstLine="0"/>
            </w:pPr>
            <w:r>
              <w:t>McCravy</w:t>
            </w:r>
          </w:p>
        </w:tc>
        <w:tc>
          <w:tcPr>
            <w:tcW w:w="2179" w:type="dxa"/>
            <w:shd w:val="clear" w:color="auto" w:fill="auto"/>
          </w:tcPr>
          <w:p w:rsidR="00055163" w:rsidRPr="00055163" w:rsidRDefault="00055163" w:rsidP="00055163">
            <w:pPr>
              <w:ind w:firstLine="0"/>
            </w:pPr>
            <w:r>
              <w:t>McGinnis</w:t>
            </w:r>
          </w:p>
        </w:tc>
        <w:tc>
          <w:tcPr>
            <w:tcW w:w="2180" w:type="dxa"/>
            <w:shd w:val="clear" w:color="auto" w:fill="auto"/>
          </w:tcPr>
          <w:p w:rsidR="00055163" w:rsidRPr="00055163" w:rsidRDefault="00055163" w:rsidP="00055163">
            <w:pPr>
              <w:ind w:firstLine="0"/>
            </w:pPr>
            <w:r>
              <w:t>McKnight</w:t>
            </w:r>
          </w:p>
        </w:tc>
      </w:tr>
      <w:tr w:rsidR="00055163" w:rsidRPr="00055163" w:rsidTr="00055163">
        <w:tc>
          <w:tcPr>
            <w:tcW w:w="2179" w:type="dxa"/>
            <w:shd w:val="clear" w:color="auto" w:fill="auto"/>
          </w:tcPr>
          <w:p w:rsidR="00055163" w:rsidRPr="00055163" w:rsidRDefault="00055163" w:rsidP="00055163">
            <w:pPr>
              <w:ind w:firstLine="0"/>
            </w:pPr>
            <w:r>
              <w:t>Morgan</w:t>
            </w:r>
          </w:p>
        </w:tc>
        <w:tc>
          <w:tcPr>
            <w:tcW w:w="2179" w:type="dxa"/>
            <w:shd w:val="clear" w:color="auto" w:fill="auto"/>
          </w:tcPr>
          <w:p w:rsidR="00055163" w:rsidRPr="00055163" w:rsidRDefault="00055163" w:rsidP="00055163">
            <w:pPr>
              <w:ind w:firstLine="0"/>
            </w:pPr>
            <w:r>
              <w:t>D. C. Moss</w:t>
            </w:r>
          </w:p>
        </w:tc>
        <w:tc>
          <w:tcPr>
            <w:tcW w:w="2180" w:type="dxa"/>
            <w:shd w:val="clear" w:color="auto" w:fill="auto"/>
          </w:tcPr>
          <w:p w:rsidR="00055163" w:rsidRPr="00055163" w:rsidRDefault="00055163" w:rsidP="00055163">
            <w:pPr>
              <w:ind w:firstLine="0"/>
            </w:pPr>
            <w:r>
              <w:t>V. S. Moss</w:t>
            </w:r>
          </w:p>
        </w:tc>
      </w:tr>
      <w:tr w:rsidR="00055163" w:rsidRPr="00055163" w:rsidTr="00055163">
        <w:tc>
          <w:tcPr>
            <w:tcW w:w="2179" w:type="dxa"/>
            <w:shd w:val="clear" w:color="auto" w:fill="auto"/>
          </w:tcPr>
          <w:p w:rsidR="00055163" w:rsidRPr="00055163" w:rsidRDefault="00055163" w:rsidP="00055163">
            <w:pPr>
              <w:ind w:firstLine="0"/>
            </w:pPr>
            <w:r>
              <w:t>Murphy</w:t>
            </w:r>
          </w:p>
        </w:tc>
        <w:tc>
          <w:tcPr>
            <w:tcW w:w="2179" w:type="dxa"/>
            <w:shd w:val="clear" w:color="auto" w:fill="auto"/>
          </w:tcPr>
          <w:p w:rsidR="00055163" w:rsidRPr="00055163" w:rsidRDefault="00055163" w:rsidP="00055163">
            <w:pPr>
              <w:ind w:firstLine="0"/>
            </w:pPr>
            <w:r>
              <w:t>Norrell</w:t>
            </w:r>
          </w:p>
        </w:tc>
        <w:tc>
          <w:tcPr>
            <w:tcW w:w="2180" w:type="dxa"/>
            <w:shd w:val="clear" w:color="auto" w:fill="auto"/>
          </w:tcPr>
          <w:p w:rsidR="00055163" w:rsidRPr="00055163" w:rsidRDefault="00055163" w:rsidP="00055163">
            <w:pPr>
              <w:ind w:firstLine="0"/>
            </w:pPr>
            <w:r>
              <w:t>Oremus</w:t>
            </w:r>
          </w:p>
        </w:tc>
      </w:tr>
      <w:tr w:rsidR="00055163" w:rsidRPr="00055163" w:rsidTr="00055163">
        <w:tc>
          <w:tcPr>
            <w:tcW w:w="2179" w:type="dxa"/>
            <w:shd w:val="clear" w:color="auto" w:fill="auto"/>
          </w:tcPr>
          <w:p w:rsidR="00055163" w:rsidRPr="00055163" w:rsidRDefault="00055163" w:rsidP="00055163">
            <w:pPr>
              <w:ind w:firstLine="0"/>
            </w:pPr>
            <w:r>
              <w:t>Ott</w:t>
            </w:r>
          </w:p>
        </w:tc>
        <w:tc>
          <w:tcPr>
            <w:tcW w:w="2179" w:type="dxa"/>
            <w:shd w:val="clear" w:color="auto" w:fill="auto"/>
          </w:tcPr>
          <w:p w:rsidR="00055163" w:rsidRPr="00055163" w:rsidRDefault="00055163" w:rsidP="00055163">
            <w:pPr>
              <w:ind w:firstLine="0"/>
            </w:pPr>
            <w:r>
              <w:t>Parks</w:t>
            </w:r>
          </w:p>
        </w:tc>
        <w:tc>
          <w:tcPr>
            <w:tcW w:w="2180" w:type="dxa"/>
            <w:shd w:val="clear" w:color="auto" w:fill="auto"/>
          </w:tcPr>
          <w:p w:rsidR="00055163" w:rsidRPr="00055163" w:rsidRDefault="00055163" w:rsidP="00055163">
            <w:pPr>
              <w:ind w:firstLine="0"/>
            </w:pPr>
            <w:r>
              <w:t>Pope</w:t>
            </w:r>
          </w:p>
        </w:tc>
      </w:tr>
      <w:tr w:rsidR="00055163" w:rsidRPr="00055163" w:rsidTr="00055163">
        <w:tc>
          <w:tcPr>
            <w:tcW w:w="2179" w:type="dxa"/>
            <w:shd w:val="clear" w:color="auto" w:fill="auto"/>
          </w:tcPr>
          <w:p w:rsidR="00055163" w:rsidRPr="00055163" w:rsidRDefault="00055163" w:rsidP="00055163">
            <w:pPr>
              <w:ind w:firstLine="0"/>
            </w:pPr>
            <w:r>
              <w:t>Ridgeway</w:t>
            </w:r>
          </w:p>
        </w:tc>
        <w:tc>
          <w:tcPr>
            <w:tcW w:w="2179" w:type="dxa"/>
            <w:shd w:val="clear" w:color="auto" w:fill="auto"/>
          </w:tcPr>
          <w:p w:rsidR="00055163" w:rsidRPr="00055163" w:rsidRDefault="00055163" w:rsidP="00055163">
            <w:pPr>
              <w:ind w:firstLine="0"/>
            </w:pPr>
            <w:r>
              <w:t>Rivers</w:t>
            </w:r>
          </w:p>
        </w:tc>
        <w:tc>
          <w:tcPr>
            <w:tcW w:w="2180" w:type="dxa"/>
            <w:shd w:val="clear" w:color="auto" w:fill="auto"/>
          </w:tcPr>
          <w:p w:rsidR="00055163" w:rsidRPr="00055163" w:rsidRDefault="00055163" w:rsidP="00055163">
            <w:pPr>
              <w:ind w:firstLine="0"/>
            </w:pPr>
            <w:r>
              <w:t>Robinson</w:t>
            </w:r>
          </w:p>
        </w:tc>
      </w:tr>
      <w:tr w:rsidR="00055163" w:rsidRPr="00055163" w:rsidTr="00055163">
        <w:tc>
          <w:tcPr>
            <w:tcW w:w="2179" w:type="dxa"/>
            <w:shd w:val="clear" w:color="auto" w:fill="auto"/>
          </w:tcPr>
          <w:p w:rsidR="00055163" w:rsidRPr="00055163" w:rsidRDefault="00055163" w:rsidP="00055163">
            <w:pPr>
              <w:ind w:firstLine="0"/>
            </w:pPr>
            <w:r>
              <w:t>Rose</w:t>
            </w:r>
          </w:p>
        </w:tc>
        <w:tc>
          <w:tcPr>
            <w:tcW w:w="2179" w:type="dxa"/>
            <w:shd w:val="clear" w:color="auto" w:fill="auto"/>
          </w:tcPr>
          <w:p w:rsidR="00055163" w:rsidRPr="00055163" w:rsidRDefault="00055163" w:rsidP="00055163">
            <w:pPr>
              <w:ind w:firstLine="0"/>
            </w:pPr>
            <w:r>
              <w:t>Rutherford</w:t>
            </w:r>
          </w:p>
        </w:tc>
        <w:tc>
          <w:tcPr>
            <w:tcW w:w="2180" w:type="dxa"/>
            <w:shd w:val="clear" w:color="auto" w:fill="auto"/>
          </w:tcPr>
          <w:p w:rsidR="00055163" w:rsidRPr="00055163" w:rsidRDefault="00055163" w:rsidP="00055163">
            <w:pPr>
              <w:ind w:firstLine="0"/>
            </w:pPr>
            <w:r>
              <w:t>Sandifer</w:t>
            </w:r>
          </w:p>
        </w:tc>
      </w:tr>
      <w:tr w:rsidR="00055163" w:rsidRPr="00055163" w:rsidTr="00055163">
        <w:tc>
          <w:tcPr>
            <w:tcW w:w="2179" w:type="dxa"/>
            <w:shd w:val="clear" w:color="auto" w:fill="auto"/>
          </w:tcPr>
          <w:p w:rsidR="00055163" w:rsidRPr="00055163" w:rsidRDefault="00055163" w:rsidP="00055163">
            <w:pPr>
              <w:ind w:firstLine="0"/>
            </w:pPr>
            <w:r>
              <w:t>Simrill</w:t>
            </w:r>
          </w:p>
        </w:tc>
        <w:tc>
          <w:tcPr>
            <w:tcW w:w="2179" w:type="dxa"/>
            <w:shd w:val="clear" w:color="auto" w:fill="auto"/>
          </w:tcPr>
          <w:p w:rsidR="00055163" w:rsidRPr="00055163" w:rsidRDefault="00055163" w:rsidP="00055163">
            <w:pPr>
              <w:ind w:firstLine="0"/>
            </w:pPr>
            <w:r>
              <w:t>Sottile</w:t>
            </w:r>
          </w:p>
        </w:tc>
        <w:tc>
          <w:tcPr>
            <w:tcW w:w="2180" w:type="dxa"/>
            <w:shd w:val="clear" w:color="auto" w:fill="auto"/>
          </w:tcPr>
          <w:p w:rsidR="00055163" w:rsidRPr="00055163" w:rsidRDefault="00055163" w:rsidP="00055163">
            <w:pPr>
              <w:ind w:firstLine="0"/>
            </w:pPr>
            <w:r>
              <w:t>Spires</w:t>
            </w:r>
          </w:p>
        </w:tc>
      </w:tr>
      <w:tr w:rsidR="00055163" w:rsidRPr="00055163" w:rsidTr="00055163">
        <w:tc>
          <w:tcPr>
            <w:tcW w:w="2179" w:type="dxa"/>
            <w:shd w:val="clear" w:color="auto" w:fill="auto"/>
          </w:tcPr>
          <w:p w:rsidR="00055163" w:rsidRPr="00055163" w:rsidRDefault="00055163" w:rsidP="00055163">
            <w:pPr>
              <w:ind w:firstLine="0"/>
            </w:pPr>
            <w:r>
              <w:t>Stavrinakis</w:t>
            </w:r>
          </w:p>
        </w:tc>
        <w:tc>
          <w:tcPr>
            <w:tcW w:w="2179" w:type="dxa"/>
            <w:shd w:val="clear" w:color="auto" w:fill="auto"/>
          </w:tcPr>
          <w:p w:rsidR="00055163" w:rsidRPr="00055163" w:rsidRDefault="00055163" w:rsidP="00055163">
            <w:pPr>
              <w:ind w:firstLine="0"/>
            </w:pPr>
            <w:r>
              <w:t>Stringer</w:t>
            </w:r>
          </w:p>
        </w:tc>
        <w:tc>
          <w:tcPr>
            <w:tcW w:w="2180" w:type="dxa"/>
            <w:shd w:val="clear" w:color="auto" w:fill="auto"/>
          </w:tcPr>
          <w:p w:rsidR="00055163" w:rsidRPr="00055163" w:rsidRDefault="00055163" w:rsidP="00055163">
            <w:pPr>
              <w:ind w:firstLine="0"/>
            </w:pPr>
            <w:r>
              <w:t>Tallon</w:t>
            </w:r>
          </w:p>
        </w:tc>
      </w:tr>
      <w:tr w:rsidR="00055163" w:rsidRPr="00055163" w:rsidTr="00055163">
        <w:tc>
          <w:tcPr>
            <w:tcW w:w="2179" w:type="dxa"/>
            <w:shd w:val="clear" w:color="auto" w:fill="auto"/>
          </w:tcPr>
          <w:p w:rsidR="00055163" w:rsidRPr="00055163" w:rsidRDefault="00055163" w:rsidP="00055163">
            <w:pPr>
              <w:ind w:firstLine="0"/>
            </w:pPr>
            <w:r>
              <w:t>Taylor</w:t>
            </w:r>
          </w:p>
        </w:tc>
        <w:tc>
          <w:tcPr>
            <w:tcW w:w="2179" w:type="dxa"/>
            <w:shd w:val="clear" w:color="auto" w:fill="auto"/>
          </w:tcPr>
          <w:p w:rsidR="00055163" w:rsidRPr="00055163" w:rsidRDefault="00055163" w:rsidP="00055163">
            <w:pPr>
              <w:ind w:firstLine="0"/>
            </w:pPr>
            <w:r>
              <w:t>Thayer</w:t>
            </w:r>
          </w:p>
        </w:tc>
        <w:tc>
          <w:tcPr>
            <w:tcW w:w="2180" w:type="dxa"/>
            <w:shd w:val="clear" w:color="auto" w:fill="auto"/>
          </w:tcPr>
          <w:p w:rsidR="00055163" w:rsidRPr="00055163" w:rsidRDefault="00055163" w:rsidP="00055163">
            <w:pPr>
              <w:ind w:firstLine="0"/>
            </w:pPr>
            <w:r>
              <w:t>Thigpen</w:t>
            </w:r>
          </w:p>
        </w:tc>
      </w:tr>
      <w:tr w:rsidR="00055163" w:rsidRPr="00055163" w:rsidTr="00055163">
        <w:tc>
          <w:tcPr>
            <w:tcW w:w="2179" w:type="dxa"/>
            <w:shd w:val="clear" w:color="auto" w:fill="auto"/>
          </w:tcPr>
          <w:p w:rsidR="00055163" w:rsidRPr="00055163" w:rsidRDefault="00055163" w:rsidP="00055163">
            <w:pPr>
              <w:ind w:firstLine="0"/>
            </w:pPr>
            <w:r>
              <w:t>Trantham</w:t>
            </w:r>
          </w:p>
        </w:tc>
        <w:tc>
          <w:tcPr>
            <w:tcW w:w="2179" w:type="dxa"/>
            <w:shd w:val="clear" w:color="auto" w:fill="auto"/>
          </w:tcPr>
          <w:p w:rsidR="00055163" w:rsidRPr="00055163" w:rsidRDefault="00055163" w:rsidP="00055163">
            <w:pPr>
              <w:ind w:firstLine="0"/>
            </w:pPr>
            <w:r>
              <w:t>Weeks</w:t>
            </w:r>
          </w:p>
        </w:tc>
        <w:tc>
          <w:tcPr>
            <w:tcW w:w="2180" w:type="dxa"/>
            <w:shd w:val="clear" w:color="auto" w:fill="auto"/>
          </w:tcPr>
          <w:p w:rsidR="00055163" w:rsidRPr="00055163" w:rsidRDefault="00055163" w:rsidP="00055163">
            <w:pPr>
              <w:ind w:firstLine="0"/>
            </w:pPr>
            <w:r>
              <w:t>West</w:t>
            </w:r>
          </w:p>
        </w:tc>
      </w:tr>
      <w:tr w:rsidR="00055163" w:rsidRPr="00055163" w:rsidTr="00055163">
        <w:tc>
          <w:tcPr>
            <w:tcW w:w="2179" w:type="dxa"/>
            <w:shd w:val="clear" w:color="auto" w:fill="auto"/>
          </w:tcPr>
          <w:p w:rsidR="00055163" w:rsidRPr="00055163" w:rsidRDefault="00055163" w:rsidP="00055163">
            <w:pPr>
              <w:ind w:firstLine="0"/>
            </w:pPr>
            <w:r>
              <w:t>Wetmore</w:t>
            </w:r>
          </w:p>
        </w:tc>
        <w:tc>
          <w:tcPr>
            <w:tcW w:w="2179" w:type="dxa"/>
            <w:shd w:val="clear" w:color="auto" w:fill="auto"/>
          </w:tcPr>
          <w:p w:rsidR="00055163" w:rsidRPr="00055163" w:rsidRDefault="00055163" w:rsidP="00055163">
            <w:pPr>
              <w:ind w:firstLine="0"/>
            </w:pPr>
            <w:r>
              <w:t>Wheeler</w:t>
            </w:r>
          </w:p>
        </w:tc>
        <w:tc>
          <w:tcPr>
            <w:tcW w:w="2180" w:type="dxa"/>
            <w:shd w:val="clear" w:color="auto" w:fill="auto"/>
          </w:tcPr>
          <w:p w:rsidR="00055163" w:rsidRPr="00055163" w:rsidRDefault="00055163" w:rsidP="00055163">
            <w:pPr>
              <w:ind w:firstLine="0"/>
            </w:pPr>
            <w:r>
              <w:t>White</w:t>
            </w:r>
          </w:p>
        </w:tc>
      </w:tr>
      <w:tr w:rsidR="00055163" w:rsidRPr="00055163" w:rsidTr="00055163">
        <w:tc>
          <w:tcPr>
            <w:tcW w:w="2179" w:type="dxa"/>
            <w:shd w:val="clear" w:color="auto" w:fill="auto"/>
          </w:tcPr>
          <w:p w:rsidR="00055163" w:rsidRPr="00055163" w:rsidRDefault="00055163" w:rsidP="00055163">
            <w:pPr>
              <w:keepNext/>
              <w:ind w:firstLine="0"/>
            </w:pPr>
            <w:r>
              <w:t>Whitmire</w:t>
            </w:r>
          </w:p>
        </w:tc>
        <w:tc>
          <w:tcPr>
            <w:tcW w:w="2179" w:type="dxa"/>
            <w:shd w:val="clear" w:color="auto" w:fill="auto"/>
          </w:tcPr>
          <w:p w:rsidR="00055163" w:rsidRPr="00055163" w:rsidRDefault="00055163" w:rsidP="00055163">
            <w:pPr>
              <w:keepNext/>
              <w:ind w:firstLine="0"/>
            </w:pPr>
            <w:r>
              <w:t>R. Williams</w:t>
            </w:r>
          </w:p>
        </w:tc>
        <w:tc>
          <w:tcPr>
            <w:tcW w:w="2180" w:type="dxa"/>
            <w:shd w:val="clear" w:color="auto" w:fill="auto"/>
          </w:tcPr>
          <w:p w:rsidR="00055163" w:rsidRPr="00055163" w:rsidRDefault="00055163" w:rsidP="00055163">
            <w:pPr>
              <w:keepNext/>
              <w:ind w:firstLine="0"/>
            </w:pPr>
            <w:r>
              <w:t>S. Williams</w:t>
            </w:r>
          </w:p>
        </w:tc>
      </w:tr>
      <w:tr w:rsidR="00055163" w:rsidRPr="00055163" w:rsidTr="00055163">
        <w:tc>
          <w:tcPr>
            <w:tcW w:w="2179" w:type="dxa"/>
            <w:shd w:val="clear" w:color="auto" w:fill="auto"/>
          </w:tcPr>
          <w:p w:rsidR="00055163" w:rsidRPr="00055163" w:rsidRDefault="00055163" w:rsidP="00055163">
            <w:pPr>
              <w:keepNext/>
              <w:ind w:firstLine="0"/>
            </w:pPr>
            <w:r>
              <w:t>Willis</w:t>
            </w:r>
          </w:p>
        </w:tc>
        <w:tc>
          <w:tcPr>
            <w:tcW w:w="2179" w:type="dxa"/>
            <w:shd w:val="clear" w:color="auto" w:fill="auto"/>
          </w:tcPr>
          <w:p w:rsidR="00055163" w:rsidRPr="00055163" w:rsidRDefault="00055163" w:rsidP="00055163">
            <w:pPr>
              <w:keepNext/>
              <w:ind w:firstLine="0"/>
            </w:pPr>
            <w:r>
              <w:t>Wooten</w:t>
            </w:r>
          </w:p>
        </w:tc>
        <w:tc>
          <w:tcPr>
            <w:tcW w:w="2180" w:type="dxa"/>
            <w:shd w:val="clear" w:color="auto" w:fill="auto"/>
          </w:tcPr>
          <w:p w:rsidR="00055163" w:rsidRPr="00055163" w:rsidRDefault="00055163" w:rsidP="00055163">
            <w:pPr>
              <w:keepNext/>
              <w:ind w:firstLine="0"/>
            </w:pPr>
            <w:r>
              <w:t>Yow</w:t>
            </w:r>
          </w:p>
        </w:tc>
      </w:tr>
    </w:tbl>
    <w:p w:rsidR="00055163" w:rsidRDefault="00055163" w:rsidP="00055163"/>
    <w:p w:rsidR="00055163" w:rsidRDefault="00055163" w:rsidP="00055163">
      <w:pPr>
        <w:jc w:val="center"/>
        <w:rPr>
          <w:b/>
        </w:rPr>
      </w:pPr>
      <w:r w:rsidRPr="00055163">
        <w:rPr>
          <w:b/>
        </w:rPr>
        <w:t>Total--99</w:t>
      </w:r>
    </w:p>
    <w:p w:rsidR="00055163" w:rsidRDefault="00055163" w:rsidP="00055163">
      <w:pPr>
        <w:jc w:val="center"/>
        <w:rPr>
          <w:b/>
        </w:rPr>
      </w:pPr>
    </w:p>
    <w:p w:rsidR="00055163" w:rsidRDefault="00055163" w:rsidP="00055163">
      <w:pPr>
        <w:ind w:firstLine="0"/>
      </w:pPr>
      <w:r w:rsidRPr="00055163">
        <w:t xml:space="preserve"> </w:t>
      </w:r>
      <w:r>
        <w:t>Those who voted in the negative are:</w:t>
      </w:r>
    </w:p>
    <w:p w:rsidR="00055163" w:rsidRDefault="00055163" w:rsidP="00055163"/>
    <w:p w:rsidR="00055163" w:rsidRDefault="00055163" w:rsidP="00055163">
      <w:pPr>
        <w:jc w:val="center"/>
        <w:rPr>
          <w:b/>
        </w:rPr>
      </w:pPr>
      <w:r w:rsidRPr="00055163">
        <w:rPr>
          <w:b/>
        </w:rPr>
        <w:t>Total--0</w:t>
      </w:r>
    </w:p>
    <w:p w:rsidR="00055163" w:rsidRDefault="00055163" w:rsidP="00055163">
      <w:pPr>
        <w:jc w:val="center"/>
        <w:rPr>
          <w:b/>
        </w:rPr>
      </w:pPr>
    </w:p>
    <w:p w:rsidR="00055163" w:rsidRDefault="00055163" w:rsidP="00055163">
      <w:r>
        <w:t xml:space="preserve">So, the Bill was read the second time and ordered to third reading.  </w:t>
      </w:r>
    </w:p>
    <w:p w:rsidR="00055163" w:rsidRDefault="00055163" w:rsidP="00055163"/>
    <w:p w:rsidR="00055163" w:rsidRDefault="00055163" w:rsidP="00055163">
      <w:pPr>
        <w:keepNext/>
        <w:jc w:val="center"/>
        <w:rPr>
          <w:b/>
        </w:rPr>
      </w:pPr>
      <w:r w:rsidRPr="00055163">
        <w:rPr>
          <w:b/>
        </w:rPr>
        <w:t>S. 579--REQUESTS FOR DEBATE</w:t>
      </w:r>
    </w:p>
    <w:p w:rsidR="00055163" w:rsidRDefault="00055163" w:rsidP="00055163">
      <w:pPr>
        <w:keepNext/>
      </w:pPr>
      <w:r>
        <w:t>The following Bill was taken up:</w:t>
      </w:r>
    </w:p>
    <w:p w:rsidR="00055163" w:rsidRDefault="00055163" w:rsidP="00055163">
      <w:pPr>
        <w:keepNext/>
      </w:pPr>
      <w:bookmarkStart w:id="71" w:name="include_clip_start_179"/>
      <w:bookmarkEnd w:id="71"/>
    </w:p>
    <w:p w:rsidR="00055163" w:rsidRDefault="00055163" w:rsidP="00055163">
      <w:r>
        <w:t>S. 579 -- Senator Gambrell: A BILL TO AMEND SECTION 38-73-920, CODE OF LAWS OF SOUTH CAROLINA, 1976, RELATING TO REQUIRED RATE FILINGS FOR INSURERS, SO AS TO PROVIDE THAT AUTOMOBILE INSURANCE RATE INCREASES MAY NOT BE APPROVED FOR AN INSURER OR RATING ORGANIZATION WHO HAS BEEN GRANTED A RATE INCREASE IN THE PRECEDING SIX MONTHS.</w:t>
      </w:r>
    </w:p>
    <w:p w:rsidR="00055163" w:rsidRDefault="00055163" w:rsidP="00055163">
      <w:bookmarkStart w:id="72" w:name="include_clip_end_179"/>
      <w:bookmarkEnd w:id="72"/>
    </w:p>
    <w:p w:rsidR="00055163" w:rsidRDefault="00055163" w:rsidP="00055163">
      <w:r>
        <w:t>Rep. SPIRES explained the Bill.</w:t>
      </w:r>
    </w:p>
    <w:p w:rsidR="00055163" w:rsidRDefault="00055163" w:rsidP="00055163"/>
    <w:p w:rsidR="00055163" w:rsidRDefault="00055163" w:rsidP="00055163">
      <w:r>
        <w:lastRenderedPageBreak/>
        <w:t>Reps. BAMBERG, WEEKS, BRAWLEY, GARVIN, PENDARVIS, ROSE, MCCRAVY, HILL, STAVRINAKIS, MCGINNIS, JOHNSON, TRANTHAM, STRINGER, B. COX, HADDON, MAGNUSON, CHUMLEY, LONG, WHEELER, THIGPEN and GILLIAM requested debate on the Bill.</w:t>
      </w:r>
    </w:p>
    <w:p w:rsidR="00055163" w:rsidRDefault="00055163" w:rsidP="00055163"/>
    <w:p w:rsidR="00055163" w:rsidRDefault="00055163" w:rsidP="00055163">
      <w:pPr>
        <w:keepNext/>
        <w:jc w:val="center"/>
        <w:rPr>
          <w:b/>
        </w:rPr>
      </w:pPr>
      <w:r w:rsidRPr="00055163">
        <w:rPr>
          <w:b/>
        </w:rPr>
        <w:t>S. 1071--AMENDED, REQUEST FOR DEBATE, AND ORDERED TO THIRD READING</w:t>
      </w:r>
    </w:p>
    <w:p w:rsidR="00055163" w:rsidRDefault="00055163" w:rsidP="00055163">
      <w:pPr>
        <w:keepNext/>
      </w:pPr>
      <w:r>
        <w:t>The following Bill was taken up:</w:t>
      </w:r>
    </w:p>
    <w:p w:rsidR="00055163" w:rsidRDefault="00055163" w:rsidP="00055163">
      <w:pPr>
        <w:keepNext/>
      </w:pPr>
      <w:bookmarkStart w:id="73" w:name="include_clip_start_183"/>
      <w:bookmarkEnd w:id="73"/>
    </w:p>
    <w:p w:rsidR="00055163" w:rsidRDefault="00055163" w:rsidP="00055163">
      <w:r>
        <w:t>S. 1071 -- Senators Alexander, Talley, Grooms, Martin, Young, Peeler, Senn, Cash, Gambrell, Reese, Goldfinch, Fanning and Johnson: A BILL TO AMEND THE CODE OF LAWS OF SOUTH CAROLINA, 1976, BY ADDING SECTION 23-9-197 SO AS TO ESTABLISH THE "FIREFIGHTER CANCER HEALTH CARE BENEFIT PLAN" TO PROVIDE A SUPPLEMENTAL INSURANCE POLICY UPON A FIREFIGHTER BEING DIAGNOSED WITH CANCER AND TO SET FORTH THE BENEFITS CONTAINED IN THE POLICY; AND TO AMEND SECTIONS 38-7-30 AND 38-7-35, RELATING TO THE TAX ON FIRE INSURERS AND THE EXPENDITURE OF THE TAX, SO AS TO FUND THE PLAN.</w:t>
      </w:r>
    </w:p>
    <w:p w:rsidR="00055163" w:rsidRDefault="00055163" w:rsidP="00055163"/>
    <w:p w:rsidR="00055163" w:rsidRPr="00BA1743" w:rsidRDefault="00055163" w:rsidP="00055163">
      <w:r w:rsidRPr="00BA1743">
        <w:t>The Labor, Commerce and Industry Committee proposed the following Amendment No. 1</w:t>
      </w:r>
      <w:r w:rsidR="001F393E">
        <w:t xml:space="preserve"> to </w:t>
      </w:r>
      <w:r w:rsidRPr="00BA1743">
        <w:t>S. 1071 (COUNCIL\DG\1071C003.</w:t>
      </w:r>
      <w:r w:rsidR="001F393E">
        <w:t xml:space="preserve"> </w:t>
      </w:r>
      <w:r w:rsidRPr="00BA1743">
        <w:t>NBD.DG20), which was adopted:</w:t>
      </w:r>
    </w:p>
    <w:p w:rsidR="00055163" w:rsidRPr="00BA1743" w:rsidRDefault="00055163" w:rsidP="00055163">
      <w:r w:rsidRPr="00BA1743">
        <w:t>Amend the bill, as and if amended, by striking all after the enacting words and inserting:</w:t>
      </w:r>
    </w:p>
    <w:p w:rsidR="00055163" w:rsidRPr="00055163" w:rsidRDefault="00055163" w:rsidP="00055163">
      <w:pPr>
        <w:rPr>
          <w:color w:val="000000"/>
          <w:szCs w:val="36"/>
          <w:u w:color="000000"/>
        </w:rPr>
      </w:pPr>
      <w:r w:rsidRPr="00BA1743">
        <w:t>/</w:t>
      </w:r>
      <w:r w:rsidRPr="00055163">
        <w:rPr>
          <w:color w:val="000000"/>
          <w:szCs w:val="36"/>
          <w:u w:color="000000"/>
        </w:rPr>
        <w:tab/>
        <w:t>SECTION</w:t>
      </w:r>
      <w:r w:rsidRPr="00055163">
        <w:rPr>
          <w:color w:val="000000"/>
          <w:szCs w:val="36"/>
          <w:u w:color="000000"/>
        </w:rPr>
        <w:tab/>
        <w:t>1.</w:t>
      </w:r>
      <w:r w:rsidRPr="00055163">
        <w:rPr>
          <w:color w:val="000000"/>
          <w:szCs w:val="36"/>
          <w:u w:color="000000"/>
        </w:rPr>
        <w:tab/>
        <w:t>Article 1, Chapter 9, Title 23 of the 1976 Code is amended by adding:</w:t>
      </w:r>
    </w:p>
    <w:p w:rsidR="00055163" w:rsidRPr="00055163" w:rsidRDefault="00055163" w:rsidP="00055163">
      <w:pPr>
        <w:rPr>
          <w:color w:val="000000"/>
          <w:szCs w:val="36"/>
          <w:u w:color="000000"/>
        </w:rPr>
      </w:pPr>
      <w:r w:rsidRPr="00055163">
        <w:rPr>
          <w:color w:val="000000"/>
          <w:szCs w:val="36"/>
          <w:u w:color="000000"/>
        </w:rPr>
        <w:tab/>
        <w:t>“Section 23</w:t>
      </w:r>
      <w:r w:rsidRPr="00055163">
        <w:rPr>
          <w:color w:val="000000"/>
          <w:szCs w:val="36"/>
          <w:u w:color="000000"/>
        </w:rPr>
        <w:noBreakHyphen/>
        <w:t>9</w:t>
      </w:r>
      <w:r w:rsidRPr="00055163">
        <w:rPr>
          <w:color w:val="000000"/>
          <w:szCs w:val="36"/>
          <w:u w:color="000000"/>
        </w:rPr>
        <w:noBreakHyphen/>
        <w:t>197.</w:t>
      </w:r>
      <w:r w:rsidRPr="00055163">
        <w:rPr>
          <w:color w:val="000000"/>
          <w:szCs w:val="36"/>
          <w:u w:color="000000"/>
        </w:rPr>
        <w:tab/>
        <w:t>(A)</w:t>
      </w:r>
      <w:r w:rsidRPr="00055163">
        <w:rPr>
          <w:color w:val="000000"/>
          <w:szCs w:val="36"/>
          <w:u w:color="000000"/>
        </w:rPr>
        <w:tab/>
        <w:t>As used in this section:</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t>(1)</w:t>
      </w:r>
      <w:r w:rsidRPr="00055163">
        <w:rPr>
          <w:color w:val="000000"/>
          <w:szCs w:val="36"/>
          <w:u w:color="000000"/>
        </w:rPr>
        <w:tab/>
        <w:t>‘Cancer’ includes malignant neoplasms of the following body areas and organ systems:</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r>
      <w:r w:rsidRPr="00055163">
        <w:rPr>
          <w:color w:val="000000"/>
          <w:szCs w:val="36"/>
          <w:u w:color="000000"/>
        </w:rPr>
        <w:tab/>
        <w:t>(a)</w:t>
      </w:r>
      <w:r w:rsidRPr="00055163">
        <w:rPr>
          <w:color w:val="000000"/>
          <w:szCs w:val="36"/>
          <w:u w:color="000000"/>
        </w:rPr>
        <w:tab/>
        <w:t>central and peripheral nervous system;</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r>
      <w:r w:rsidRPr="00055163">
        <w:rPr>
          <w:color w:val="000000"/>
          <w:szCs w:val="36"/>
          <w:u w:color="000000"/>
        </w:rPr>
        <w:tab/>
        <w:t>(b)</w:t>
      </w:r>
      <w:r w:rsidRPr="00055163">
        <w:rPr>
          <w:color w:val="000000"/>
          <w:szCs w:val="36"/>
          <w:u w:color="000000"/>
        </w:rPr>
        <w:tab/>
        <w:t>oropharyngeal;</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r>
      <w:r w:rsidRPr="00055163">
        <w:rPr>
          <w:color w:val="000000"/>
          <w:szCs w:val="36"/>
          <w:u w:color="000000"/>
        </w:rPr>
        <w:tab/>
        <w:t>(c)</w:t>
      </w:r>
      <w:r w:rsidRPr="00055163">
        <w:rPr>
          <w:color w:val="000000"/>
          <w:szCs w:val="36"/>
          <w:u w:color="000000"/>
        </w:rPr>
        <w:tab/>
        <w:t>respiratory tract;</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r>
      <w:r w:rsidRPr="00055163">
        <w:rPr>
          <w:color w:val="000000"/>
          <w:szCs w:val="36"/>
          <w:u w:color="000000"/>
        </w:rPr>
        <w:tab/>
        <w:t>(d)</w:t>
      </w:r>
      <w:r w:rsidRPr="00055163">
        <w:rPr>
          <w:color w:val="000000"/>
          <w:szCs w:val="36"/>
          <w:u w:color="000000"/>
        </w:rPr>
        <w:tab/>
        <w:t>gastrointestinal tract;</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r>
      <w:r w:rsidRPr="00055163">
        <w:rPr>
          <w:color w:val="000000"/>
          <w:szCs w:val="36"/>
          <w:u w:color="000000"/>
        </w:rPr>
        <w:tab/>
        <w:t>(e)</w:t>
      </w:r>
      <w:r w:rsidRPr="00055163">
        <w:rPr>
          <w:color w:val="000000"/>
          <w:szCs w:val="36"/>
          <w:u w:color="000000"/>
        </w:rPr>
        <w:tab/>
        <w:t>hepatobiliary;</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r>
      <w:r w:rsidRPr="00055163">
        <w:rPr>
          <w:color w:val="000000"/>
          <w:szCs w:val="36"/>
          <w:u w:color="000000"/>
        </w:rPr>
        <w:tab/>
        <w:t>(f)</w:t>
      </w:r>
      <w:r w:rsidRPr="00055163">
        <w:rPr>
          <w:color w:val="000000"/>
          <w:szCs w:val="36"/>
          <w:u w:color="000000"/>
        </w:rPr>
        <w:tab/>
        <w:t>solid organ and endocrine;</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r>
      <w:r w:rsidRPr="00055163">
        <w:rPr>
          <w:color w:val="000000"/>
          <w:szCs w:val="36"/>
          <w:u w:color="000000"/>
        </w:rPr>
        <w:tab/>
        <w:t>(g)</w:t>
      </w:r>
      <w:r w:rsidRPr="00055163">
        <w:rPr>
          <w:color w:val="000000"/>
          <w:szCs w:val="36"/>
          <w:u w:color="000000"/>
        </w:rPr>
        <w:tab/>
        <w:t>genitourinary and male reproductive;</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r>
      <w:r w:rsidRPr="00055163">
        <w:rPr>
          <w:color w:val="000000"/>
          <w:szCs w:val="36"/>
          <w:u w:color="000000"/>
        </w:rPr>
        <w:tab/>
        <w:t>(h)</w:t>
      </w:r>
      <w:r w:rsidRPr="00055163">
        <w:rPr>
          <w:color w:val="000000"/>
          <w:szCs w:val="36"/>
          <w:u w:color="000000"/>
        </w:rPr>
        <w:tab/>
        <w:t>GYN;</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r>
      <w:r w:rsidRPr="00055163">
        <w:rPr>
          <w:color w:val="000000"/>
          <w:szCs w:val="36"/>
          <w:u w:color="000000"/>
        </w:rPr>
        <w:tab/>
        <w:t xml:space="preserve">(i) </w:t>
      </w:r>
      <w:r w:rsidRPr="00055163">
        <w:rPr>
          <w:color w:val="000000"/>
          <w:szCs w:val="36"/>
          <w:u w:color="000000"/>
        </w:rPr>
        <w:tab/>
        <w:t>skin, soft tissue, and breast;</w:t>
      </w:r>
    </w:p>
    <w:p w:rsidR="00055163" w:rsidRPr="00055163" w:rsidRDefault="00055163" w:rsidP="00055163">
      <w:pPr>
        <w:rPr>
          <w:color w:val="000000"/>
          <w:szCs w:val="36"/>
          <w:u w:color="000000"/>
        </w:rPr>
      </w:pPr>
      <w:r w:rsidRPr="00055163">
        <w:rPr>
          <w:color w:val="000000"/>
          <w:szCs w:val="36"/>
          <w:u w:color="000000"/>
        </w:rPr>
        <w:lastRenderedPageBreak/>
        <w:tab/>
      </w:r>
      <w:r w:rsidRPr="00055163">
        <w:rPr>
          <w:color w:val="000000"/>
          <w:szCs w:val="36"/>
          <w:u w:color="000000"/>
        </w:rPr>
        <w:tab/>
      </w:r>
      <w:r w:rsidRPr="00055163">
        <w:rPr>
          <w:color w:val="000000"/>
          <w:szCs w:val="36"/>
          <w:u w:color="000000"/>
        </w:rPr>
        <w:tab/>
        <w:t xml:space="preserve">(j) </w:t>
      </w:r>
      <w:r w:rsidRPr="00055163">
        <w:rPr>
          <w:color w:val="000000"/>
          <w:szCs w:val="36"/>
          <w:u w:color="000000"/>
        </w:rPr>
        <w:tab/>
        <w:t>bone and blood.</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t>(2)</w:t>
      </w:r>
      <w:r w:rsidRPr="00055163">
        <w:rPr>
          <w:color w:val="000000"/>
          <w:szCs w:val="36"/>
          <w:u w:color="000000"/>
        </w:rPr>
        <w:tab/>
        <w:t>‘Fire department’ means any organization located and based in this State that provides rescue, fire suppression, and related activities including any public or government</w:t>
      </w:r>
      <w:r w:rsidRPr="00055163">
        <w:rPr>
          <w:color w:val="000000"/>
          <w:szCs w:val="36"/>
          <w:u w:color="000000"/>
        </w:rPr>
        <w:noBreakHyphen/>
        <w:t>sponsored organizations, excluding federal agencies, engaged in rescue, fire suppression, and related activities.</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t>(3)</w:t>
      </w:r>
      <w:r w:rsidRPr="00055163">
        <w:rPr>
          <w:color w:val="000000"/>
          <w:szCs w:val="36"/>
          <w:u w:color="000000"/>
        </w:rPr>
        <w:tab/>
        <w:t>‘Firefighter’ means any person, paid or unp</w:t>
      </w:r>
      <w:r w:rsidR="007C7274">
        <w:rPr>
          <w:color w:val="000000"/>
          <w:szCs w:val="36"/>
          <w:u w:color="000000"/>
        </w:rPr>
        <w:t>aid, who is a resident of this S</w:t>
      </w:r>
      <w:r w:rsidRPr="00055163">
        <w:rPr>
          <w:color w:val="000000"/>
          <w:szCs w:val="36"/>
          <w:u w:color="000000"/>
        </w:rPr>
        <w:t>tate and engages in rescue, fire suppression, or related activities, under the supervision of a fire chief or fire department in this State or who is employed by the State Commission of Forestry or a forestry district for the purpose of fire protection.</w:t>
      </w:r>
    </w:p>
    <w:p w:rsidR="00055163" w:rsidRPr="00055163" w:rsidRDefault="00055163" w:rsidP="00055163">
      <w:pPr>
        <w:rPr>
          <w:color w:val="000000"/>
          <w:szCs w:val="36"/>
          <w:u w:color="000000"/>
        </w:rPr>
      </w:pPr>
      <w:r w:rsidRPr="00055163">
        <w:rPr>
          <w:color w:val="000000"/>
          <w:szCs w:val="36"/>
          <w:u w:color="000000"/>
        </w:rPr>
        <w:tab/>
        <w:t>(B)</w:t>
      </w:r>
      <w:r w:rsidRPr="00055163">
        <w:rPr>
          <w:color w:val="000000"/>
          <w:szCs w:val="36"/>
          <w:u w:color="000000"/>
        </w:rPr>
        <w:tab/>
        <w:t>There is established the ‘Firefighter Cancer Health Care Benefit Plan’ to provide a supplemental insurance policy upon a firefighter being diagnosed with cancer.  The plan shall provide benefits to a firefighter only if the firefighter has served in a South Carolina fire department for at least five continuous years and been in active service within ten years of the diagnosis.</w:t>
      </w:r>
    </w:p>
    <w:p w:rsidR="00055163" w:rsidRPr="00055163" w:rsidRDefault="00055163" w:rsidP="00055163">
      <w:pPr>
        <w:rPr>
          <w:color w:val="000000"/>
          <w:szCs w:val="36"/>
          <w:u w:color="000000"/>
        </w:rPr>
      </w:pPr>
      <w:r w:rsidRPr="00055163">
        <w:rPr>
          <w:color w:val="000000"/>
          <w:szCs w:val="36"/>
          <w:u w:color="000000"/>
        </w:rPr>
        <w:tab/>
        <w:t>(C)</w:t>
      </w:r>
      <w:r w:rsidRPr="00055163">
        <w:rPr>
          <w:color w:val="000000"/>
          <w:szCs w:val="36"/>
          <w:u w:color="000000"/>
        </w:rPr>
        <w:tab/>
        <w:t xml:space="preserve">the plan, upon diagnosis, must entitle an eligible firefighter to: </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t>(1)</w:t>
      </w:r>
      <w:r w:rsidRPr="00055163">
        <w:rPr>
          <w:color w:val="000000"/>
          <w:szCs w:val="36"/>
          <w:u w:color="000000"/>
        </w:rPr>
        <w:tab/>
        <w:t xml:space="preserve">a reimbursement of up to twelve thousand dollars annually to the firefighter for any out of pocket medical expenses including deductibles, copayments, or coinsurance costs incurred; </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t>(2)</w:t>
      </w:r>
      <w:r w:rsidRPr="00055163">
        <w:rPr>
          <w:color w:val="000000"/>
          <w:szCs w:val="36"/>
          <w:u w:color="000000"/>
        </w:rPr>
        <w:tab/>
        <w:t>a one</w:t>
      </w:r>
      <w:r w:rsidRPr="00055163">
        <w:rPr>
          <w:color w:val="000000"/>
          <w:szCs w:val="36"/>
          <w:u w:color="000000"/>
        </w:rPr>
        <w:noBreakHyphen/>
        <w:t>time benefit of twenty thousand dollars upon the firefighter’s initial diagnosis; and</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t>(3)</w:t>
      </w:r>
      <w:r w:rsidRPr="00055163">
        <w:rPr>
          <w:color w:val="000000"/>
          <w:szCs w:val="36"/>
          <w:u w:color="000000"/>
        </w:rPr>
        <w:tab/>
        <w:t>a seventy</w:t>
      </w:r>
      <w:r w:rsidRPr="00055163">
        <w:rPr>
          <w:color w:val="000000"/>
          <w:szCs w:val="36"/>
          <w:u w:color="000000"/>
        </w:rPr>
        <w:noBreakHyphen/>
        <w:t>five thousand dollar death benefit for a firefighter who dies as a result of cancer or circumstances that arise out of the treatment of cancer.  All of the benefits arising out of such death are available to the deceased firefighter’s beneficiary.</w:t>
      </w:r>
    </w:p>
    <w:p w:rsidR="00055163" w:rsidRPr="00055163" w:rsidRDefault="00055163" w:rsidP="00055163">
      <w:pPr>
        <w:rPr>
          <w:color w:val="000000"/>
          <w:szCs w:val="36"/>
          <w:u w:color="000000"/>
        </w:rPr>
      </w:pPr>
      <w:r w:rsidRPr="00055163">
        <w:rPr>
          <w:color w:val="000000"/>
          <w:szCs w:val="36"/>
          <w:u w:color="000000"/>
        </w:rPr>
        <w:tab/>
        <w:t>(D)(1)</w:t>
      </w:r>
      <w:r w:rsidRPr="00055163">
        <w:rPr>
          <w:color w:val="000000"/>
          <w:szCs w:val="36"/>
          <w:u w:color="000000"/>
        </w:rPr>
        <w:tab/>
        <w:t xml:space="preserve">The program must be established by and administered through the Office of the State Fire Marshal within the Department of Labor, Licensing and Regulation.  In selecting the covering insurance policy, the State Fire Marshal must utilize a competitive bidding process amongst private insurers that have such policies available. </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t>(2)</w:t>
      </w:r>
      <w:r w:rsidRPr="00055163">
        <w:rPr>
          <w:color w:val="000000"/>
          <w:szCs w:val="36"/>
          <w:u w:color="000000"/>
        </w:rPr>
        <w:tab/>
        <w:t>Additionally, the State Fire Marshal shall identify best practices to establish employer cancer prevention as it relates to personal protective equipment, decontamination, fire suppression apparatus, and fire stations.</w:t>
      </w:r>
    </w:p>
    <w:p w:rsidR="00055163" w:rsidRPr="00055163" w:rsidRDefault="00055163" w:rsidP="00055163">
      <w:pPr>
        <w:rPr>
          <w:color w:val="000000"/>
          <w:szCs w:val="36"/>
          <w:u w:color="000000"/>
        </w:rPr>
      </w:pPr>
      <w:r w:rsidRPr="00055163">
        <w:rPr>
          <w:color w:val="000000"/>
          <w:szCs w:val="36"/>
          <w:u w:color="000000"/>
        </w:rPr>
        <w:tab/>
      </w:r>
      <w:r w:rsidRPr="00055163">
        <w:rPr>
          <w:color w:val="000000"/>
          <w:szCs w:val="36"/>
          <w:u w:color="000000"/>
        </w:rPr>
        <w:tab/>
        <w:t>(3)</w:t>
      </w:r>
      <w:r w:rsidRPr="00055163">
        <w:rPr>
          <w:color w:val="000000"/>
          <w:szCs w:val="36"/>
          <w:u w:color="000000"/>
        </w:rPr>
        <w:tab/>
        <w:t xml:space="preserve">By January first of each year, the State Fire Marshall shall prepare a report detailing the activity of the program in the previous fiscal year.  The report shall include, but not be limited to: all expenses and costs associated with administration of the program, all inquiries and quotes received from prospective insurers, the number of eligible </w:t>
      </w:r>
      <w:r w:rsidRPr="00055163">
        <w:rPr>
          <w:color w:val="000000"/>
          <w:szCs w:val="36"/>
          <w:u w:color="000000"/>
        </w:rPr>
        <w:lastRenderedPageBreak/>
        <w:t>firefighters who qualify for coverage, the number of claims, and the amount and type of benefits paid.  The report must be delivered to the Department of Insurance, the Senate Finance Committee, and the House Ways and Means Committee.</w:t>
      </w:r>
    </w:p>
    <w:p w:rsidR="00055163" w:rsidRPr="00055163" w:rsidRDefault="00055163" w:rsidP="00055163">
      <w:pPr>
        <w:rPr>
          <w:color w:val="000000"/>
          <w:szCs w:val="36"/>
          <w:u w:color="000000"/>
        </w:rPr>
      </w:pPr>
      <w:r w:rsidRPr="00055163">
        <w:rPr>
          <w:color w:val="000000"/>
          <w:szCs w:val="36"/>
          <w:u w:color="000000"/>
        </w:rPr>
        <w:tab/>
        <w:t>(E)</w:t>
      </w:r>
      <w:r w:rsidRPr="00055163">
        <w:rPr>
          <w:color w:val="000000"/>
          <w:szCs w:val="36"/>
          <w:u w:color="000000"/>
        </w:rPr>
        <w:tab/>
        <w:t>Notwithstanding any other provision of this section, the implementation and operation of the Firefighter Cancer Health Care Benefit Plan and the benefits contained herein are contingent upon appropriate funding.”</w:t>
      </w:r>
    </w:p>
    <w:p w:rsidR="00055163" w:rsidRPr="00055163" w:rsidRDefault="00055163" w:rsidP="00055163">
      <w:pPr>
        <w:rPr>
          <w:color w:val="000000"/>
          <w:szCs w:val="36"/>
          <w:u w:color="000000"/>
        </w:rPr>
      </w:pPr>
      <w:r w:rsidRPr="00055163">
        <w:rPr>
          <w:color w:val="000000"/>
          <w:szCs w:val="36"/>
          <w:u w:color="000000"/>
        </w:rPr>
        <w:t>SECTION</w:t>
      </w:r>
      <w:r w:rsidRPr="00055163">
        <w:rPr>
          <w:color w:val="000000"/>
          <w:szCs w:val="36"/>
          <w:u w:color="000000"/>
        </w:rPr>
        <w:tab/>
        <w:t>2.</w:t>
      </w:r>
      <w:r w:rsidRPr="00055163">
        <w:rPr>
          <w:color w:val="000000"/>
          <w:szCs w:val="36"/>
          <w:u w:color="000000"/>
        </w:rPr>
        <w:tab/>
        <w:t xml:space="preserve">This </w:t>
      </w:r>
      <w:r w:rsidR="007C7274">
        <w:rPr>
          <w:color w:val="000000"/>
          <w:szCs w:val="36"/>
          <w:u w:color="000000"/>
        </w:rPr>
        <w:t>act takes effect July 1, 2021.</w:t>
      </w:r>
      <w:r w:rsidR="007C7274">
        <w:rPr>
          <w:color w:val="000000"/>
          <w:szCs w:val="36"/>
          <w:u w:color="000000"/>
        </w:rPr>
        <w:tab/>
      </w:r>
      <w:r w:rsidRPr="00055163">
        <w:rPr>
          <w:color w:val="000000"/>
          <w:szCs w:val="36"/>
          <w:u w:color="000000"/>
        </w:rPr>
        <w:t>/</w:t>
      </w:r>
    </w:p>
    <w:p w:rsidR="00055163" w:rsidRPr="00BA1743" w:rsidRDefault="00055163" w:rsidP="00055163">
      <w:r w:rsidRPr="00BA1743">
        <w:t>Renumber sections to conform.</w:t>
      </w:r>
    </w:p>
    <w:p w:rsidR="00055163" w:rsidRDefault="00055163" w:rsidP="00055163">
      <w:r w:rsidRPr="00BA1743">
        <w:t>Amend title to conform.</w:t>
      </w:r>
    </w:p>
    <w:p w:rsidR="00055163" w:rsidRDefault="00055163" w:rsidP="00055163"/>
    <w:p w:rsidR="00055163" w:rsidRDefault="00055163" w:rsidP="00055163">
      <w:r>
        <w:t>Rep. SPIRES explained the amendment.</w:t>
      </w:r>
    </w:p>
    <w:p w:rsidR="00055163" w:rsidRDefault="00055163" w:rsidP="00055163">
      <w:r>
        <w:t>The amendment was then adopted.</w:t>
      </w:r>
    </w:p>
    <w:p w:rsidR="00055163" w:rsidRDefault="00055163" w:rsidP="00055163"/>
    <w:p w:rsidR="00055163" w:rsidRDefault="00055163" w:rsidP="00055163">
      <w:r>
        <w:t>Reps. HILL requested debate on the Bill.</w:t>
      </w:r>
    </w:p>
    <w:p w:rsidR="00055163" w:rsidRDefault="00055163" w:rsidP="00055163"/>
    <w:p w:rsidR="00055163" w:rsidRDefault="00055163" w:rsidP="00055163">
      <w:r>
        <w:t>The question recurred to the passage of the Bill.</w:t>
      </w:r>
    </w:p>
    <w:p w:rsidR="00055163" w:rsidRDefault="00055163" w:rsidP="00055163"/>
    <w:p w:rsidR="00055163" w:rsidRDefault="00055163" w:rsidP="00055163">
      <w:r>
        <w:t xml:space="preserve">The yeas and nays were taken resulting as follows: </w:t>
      </w:r>
    </w:p>
    <w:p w:rsidR="00055163" w:rsidRDefault="00055163" w:rsidP="00055163">
      <w:pPr>
        <w:jc w:val="center"/>
      </w:pPr>
      <w:r>
        <w:t xml:space="preserve"> </w:t>
      </w:r>
      <w:bookmarkStart w:id="74" w:name="vote_start189"/>
      <w:bookmarkEnd w:id="74"/>
      <w:r>
        <w:t>Yeas 108; Nays 1</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Allison</w:t>
            </w:r>
          </w:p>
        </w:tc>
        <w:tc>
          <w:tcPr>
            <w:tcW w:w="2180" w:type="dxa"/>
            <w:shd w:val="clear" w:color="auto" w:fill="auto"/>
          </w:tcPr>
          <w:p w:rsidR="00055163" w:rsidRPr="00055163" w:rsidRDefault="00055163" w:rsidP="00055163">
            <w:pPr>
              <w:keepNext/>
              <w:ind w:firstLine="0"/>
            </w:pPr>
            <w:r>
              <w:t>Anderson</w:t>
            </w:r>
          </w:p>
        </w:tc>
      </w:tr>
      <w:tr w:rsidR="00055163" w:rsidRPr="00055163" w:rsidTr="00055163">
        <w:tc>
          <w:tcPr>
            <w:tcW w:w="2179" w:type="dxa"/>
            <w:shd w:val="clear" w:color="auto" w:fill="auto"/>
          </w:tcPr>
          <w:p w:rsidR="00055163" w:rsidRPr="00055163" w:rsidRDefault="00055163" w:rsidP="00055163">
            <w:pPr>
              <w:ind w:firstLine="0"/>
            </w:pPr>
            <w:r>
              <w:t>Atkinson</w:t>
            </w:r>
          </w:p>
        </w:tc>
        <w:tc>
          <w:tcPr>
            <w:tcW w:w="2179" w:type="dxa"/>
            <w:shd w:val="clear" w:color="auto" w:fill="auto"/>
          </w:tcPr>
          <w:p w:rsidR="00055163" w:rsidRPr="00055163" w:rsidRDefault="00055163" w:rsidP="00055163">
            <w:pPr>
              <w:ind w:firstLine="0"/>
            </w:pPr>
            <w:r>
              <w:t>Bailey</w:t>
            </w:r>
          </w:p>
        </w:tc>
        <w:tc>
          <w:tcPr>
            <w:tcW w:w="2180" w:type="dxa"/>
            <w:shd w:val="clear" w:color="auto" w:fill="auto"/>
          </w:tcPr>
          <w:p w:rsidR="00055163" w:rsidRPr="00055163" w:rsidRDefault="00055163" w:rsidP="00055163">
            <w:pPr>
              <w:ind w:firstLine="0"/>
            </w:pPr>
            <w:r>
              <w:t>Bales</w:t>
            </w:r>
          </w:p>
        </w:tc>
      </w:tr>
      <w:tr w:rsidR="00055163" w:rsidRPr="00055163" w:rsidTr="00055163">
        <w:tc>
          <w:tcPr>
            <w:tcW w:w="2179" w:type="dxa"/>
            <w:shd w:val="clear" w:color="auto" w:fill="auto"/>
          </w:tcPr>
          <w:p w:rsidR="00055163" w:rsidRPr="00055163" w:rsidRDefault="00055163" w:rsidP="00055163">
            <w:pPr>
              <w:ind w:firstLine="0"/>
            </w:pPr>
            <w:r>
              <w:t>Ballentine</w:t>
            </w:r>
          </w:p>
        </w:tc>
        <w:tc>
          <w:tcPr>
            <w:tcW w:w="2179" w:type="dxa"/>
            <w:shd w:val="clear" w:color="auto" w:fill="auto"/>
          </w:tcPr>
          <w:p w:rsidR="00055163" w:rsidRPr="00055163" w:rsidRDefault="00055163" w:rsidP="00055163">
            <w:pPr>
              <w:ind w:firstLine="0"/>
            </w:pPr>
            <w:r>
              <w:t>Bamberg</w:t>
            </w:r>
          </w:p>
        </w:tc>
        <w:tc>
          <w:tcPr>
            <w:tcW w:w="2180" w:type="dxa"/>
            <w:shd w:val="clear" w:color="auto" w:fill="auto"/>
          </w:tcPr>
          <w:p w:rsidR="00055163" w:rsidRPr="00055163" w:rsidRDefault="00055163" w:rsidP="00055163">
            <w:pPr>
              <w:ind w:firstLine="0"/>
            </w:pPr>
            <w:r>
              <w:t>Bannister</w:t>
            </w:r>
          </w:p>
        </w:tc>
      </w:tr>
      <w:tr w:rsidR="00055163" w:rsidRPr="00055163" w:rsidTr="00055163">
        <w:tc>
          <w:tcPr>
            <w:tcW w:w="2179" w:type="dxa"/>
            <w:shd w:val="clear" w:color="auto" w:fill="auto"/>
          </w:tcPr>
          <w:p w:rsidR="00055163" w:rsidRPr="00055163" w:rsidRDefault="00055163" w:rsidP="00055163">
            <w:pPr>
              <w:ind w:firstLine="0"/>
            </w:pPr>
            <w:r>
              <w:t>Bennett</w:t>
            </w:r>
          </w:p>
        </w:tc>
        <w:tc>
          <w:tcPr>
            <w:tcW w:w="2179" w:type="dxa"/>
            <w:shd w:val="clear" w:color="auto" w:fill="auto"/>
          </w:tcPr>
          <w:p w:rsidR="00055163" w:rsidRPr="00055163" w:rsidRDefault="00055163" w:rsidP="00055163">
            <w:pPr>
              <w:ind w:firstLine="0"/>
            </w:pPr>
            <w:r>
              <w:t>Bernstein</w:t>
            </w:r>
          </w:p>
        </w:tc>
        <w:tc>
          <w:tcPr>
            <w:tcW w:w="2180" w:type="dxa"/>
            <w:shd w:val="clear" w:color="auto" w:fill="auto"/>
          </w:tcPr>
          <w:p w:rsidR="00055163" w:rsidRPr="00055163" w:rsidRDefault="00055163" w:rsidP="00055163">
            <w:pPr>
              <w:ind w:firstLine="0"/>
            </w:pPr>
            <w:r>
              <w:t>Blackwell</w:t>
            </w:r>
          </w:p>
        </w:tc>
      </w:tr>
      <w:tr w:rsidR="00055163" w:rsidRPr="00055163" w:rsidTr="00055163">
        <w:tc>
          <w:tcPr>
            <w:tcW w:w="2179" w:type="dxa"/>
            <w:shd w:val="clear" w:color="auto" w:fill="auto"/>
          </w:tcPr>
          <w:p w:rsidR="00055163" w:rsidRPr="00055163" w:rsidRDefault="00055163" w:rsidP="00055163">
            <w:pPr>
              <w:ind w:firstLine="0"/>
            </w:pPr>
            <w:r>
              <w:t>Bradley</w:t>
            </w:r>
          </w:p>
        </w:tc>
        <w:tc>
          <w:tcPr>
            <w:tcW w:w="2179" w:type="dxa"/>
            <w:shd w:val="clear" w:color="auto" w:fill="auto"/>
          </w:tcPr>
          <w:p w:rsidR="00055163" w:rsidRPr="00055163" w:rsidRDefault="00055163" w:rsidP="00055163">
            <w:pPr>
              <w:ind w:firstLine="0"/>
            </w:pPr>
            <w:r>
              <w:t>Brawley</w:t>
            </w:r>
          </w:p>
        </w:tc>
        <w:tc>
          <w:tcPr>
            <w:tcW w:w="2180" w:type="dxa"/>
            <w:shd w:val="clear" w:color="auto" w:fill="auto"/>
          </w:tcPr>
          <w:p w:rsidR="00055163" w:rsidRPr="00055163" w:rsidRDefault="00055163" w:rsidP="00055163">
            <w:pPr>
              <w:ind w:firstLine="0"/>
            </w:pPr>
            <w:r>
              <w:t>Bryant</w:t>
            </w:r>
          </w:p>
        </w:tc>
      </w:tr>
      <w:tr w:rsidR="00055163" w:rsidRPr="00055163" w:rsidTr="00055163">
        <w:tc>
          <w:tcPr>
            <w:tcW w:w="2179" w:type="dxa"/>
            <w:shd w:val="clear" w:color="auto" w:fill="auto"/>
          </w:tcPr>
          <w:p w:rsidR="00055163" w:rsidRPr="00055163" w:rsidRDefault="00055163" w:rsidP="00055163">
            <w:pPr>
              <w:ind w:firstLine="0"/>
            </w:pPr>
            <w:r>
              <w:t>Burns</w:t>
            </w:r>
          </w:p>
        </w:tc>
        <w:tc>
          <w:tcPr>
            <w:tcW w:w="2179" w:type="dxa"/>
            <w:shd w:val="clear" w:color="auto" w:fill="auto"/>
          </w:tcPr>
          <w:p w:rsidR="00055163" w:rsidRPr="00055163" w:rsidRDefault="00055163" w:rsidP="00055163">
            <w:pPr>
              <w:ind w:firstLine="0"/>
            </w:pPr>
            <w:r>
              <w:t>Caskey</w:t>
            </w:r>
          </w:p>
        </w:tc>
        <w:tc>
          <w:tcPr>
            <w:tcW w:w="2180" w:type="dxa"/>
            <w:shd w:val="clear" w:color="auto" w:fill="auto"/>
          </w:tcPr>
          <w:p w:rsidR="00055163" w:rsidRPr="00055163" w:rsidRDefault="00055163" w:rsidP="00055163">
            <w:pPr>
              <w:ind w:firstLine="0"/>
            </w:pPr>
            <w:r>
              <w:t>Chumley</w:t>
            </w:r>
          </w:p>
        </w:tc>
      </w:tr>
      <w:tr w:rsidR="00055163" w:rsidRPr="00055163" w:rsidTr="00055163">
        <w:tc>
          <w:tcPr>
            <w:tcW w:w="2179" w:type="dxa"/>
            <w:shd w:val="clear" w:color="auto" w:fill="auto"/>
          </w:tcPr>
          <w:p w:rsidR="00055163" w:rsidRPr="00055163" w:rsidRDefault="00055163" w:rsidP="00055163">
            <w:pPr>
              <w:ind w:firstLine="0"/>
            </w:pPr>
            <w:r>
              <w:t>Clary</w:t>
            </w:r>
          </w:p>
        </w:tc>
        <w:tc>
          <w:tcPr>
            <w:tcW w:w="2179" w:type="dxa"/>
            <w:shd w:val="clear" w:color="auto" w:fill="auto"/>
          </w:tcPr>
          <w:p w:rsidR="00055163" w:rsidRPr="00055163" w:rsidRDefault="00055163" w:rsidP="00055163">
            <w:pPr>
              <w:ind w:firstLine="0"/>
            </w:pPr>
            <w:r>
              <w:t>Clyburn</w:t>
            </w:r>
          </w:p>
        </w:tc>
        <w:tc>
          <w:tcPr>
            <w:tcW w:w="2180" w:type="dxa"/>
            <w:shd w:val="clear" w:color="auto" w:fill="auto"/>
          </w:tcPr>
          <w:p w:rsidR="00055163" w:rsidRPr="00055163" w:rsidRDefault="00055163" w:rsidP="00055163">
            <w:pPr>
              <w:ind w:firstLine="0"/>
            </w:pPr>
            <w:r>
              <w:t>Cobb-Hunter</w:t>
            </w:r>
          </w:p>
        </w:tc>
      </w:tr>
      <w:tr w:rsidR="00055163" w:rsidRPr="00055163" w:rsidTr="00055163">
        <w:tc>
          <w:tcPr>
            <w:tcW w:w="2179" w:type="dxa"/>
            <w:shd w:val="clear" w:color="auto" w:fill="auto"/>
          </w:tcPr>
          <w:p w:rsidR="00055163" w:rsidRPr="00055163" w:rsidRDefault="00055163" w:rsidP="00055163">
            <w:pPr>
              <w:ind w:firstLine="0"/>
            </w:pPr>
            <w:r>
              <w:t>Cogswell</w:t>
            </w:r>
          </w:p>
        </w:tc>
        <w:tc>
          <w:tcPr>
            <w:tcW w:w="2179" w:type="dxa"/>
            <w:shd w:val="clear" w:color="auto" w:fill="auto"/>
          </w:tcPr>
          <w:p w:rsidR="00055163" w:rsidRPr="00055163" w:rsidRDefault="00055163" w:rsidP="00055163">
            <w:pPr>
              <w:ind w:firstLine="0"/>
            </w:pPr>
            <w:r>
              <w:t>Collins</w:t>
            </w:r>
          </w:p>
        </w:tc>
        <w:tc>
          <w:tcPr>
            <w:tcW w:w="2180" w:type="dxa"/>
            <w:shd w:val="clear" w:color="auto" w:fill="auto"/>
          </w:tcPr>
          <w:p w:rsidR="00055163" w:rsidRPr="00055163" w:rsidRDefault="00055163" w:rsidP="00055163">
            <w:pPr>
              <w:ind w:firstLine="0"/>
            </w:pPr>
            <w:r>
              <w:t>B. Cox</w:t>
            </w:r>
          </w:p>
        </w:tc>
      </w:tr>
      <w:tr w:rsidR="00055163" w:rsidRPr="00055163" w:rsidTr="00055163">
        <w:tc>
          <w:tcPr>
            <w:tcW w:w="2179" w:type="dxa"/>
            <w:shd w:val="clear" w:color="auto" w:fill="auto"/>
          </w:tcPr>
          <w:p w:rsidR="00055163" w:rsidRPr="00055163" w:rsidRDefault="00055163" w:rsidP="00055163">
            <w:pPr>
              <w:ind w:firstLine="0"/>
            </w:pPr>
            <w:r>
              <w:t>W. Cox</w:t>
            </w:r>
          </w:p>
        </w:tc>
        <w:tc>
          <w:tcPr>
            <w:tcW w:w="2179" w:type="dxa"/>
            <w:shd w:val="clear" w:color="auto" w:fill="auto"/>
          </w:tcPr>
          <w:p w:rsidR="00055163" w:rsidRPr="00055163" w:rsidRDefault="00055163" w:rsidP="00055163">
            <w:pPr>
              <w:ind w:firstLine="0"/>
            </w:pPr>
            <w:r>
              <w:t>Crawford</w:t>
            </w:r>
          </w:p>
        </w:tc>
        <w:tc>
          <w:tcPr>
            <w:tcW w:w="2180" w:type="dxa"/>
            <w:shd w:val="clear" w:color="auto" w:fill="auto"/>
          </w:tcPr>
          <w:p w:rsidR="00055163" w:rsidRPr="00055163" w:rsidRDefault="00055163" w:rsidP="00055163">
            <w:pPr>
              <w:ind w:firstLine="0"/>
            </w:pPr>
            <w:r>
              <w:t>Daning</w:t>
            </w:r>
          </w:p>
        </w:tc>
      </w:tr>
      <w:tr w:rsidR="00055163" w:rsidRPr="00055163" w:rsidTr="00055163">
        <w:tc>
          <w:tcPr>
            <w:tcW w:w="2179" w:type="dxa"/>
            <w:shd w:val="clear" w:color="auto" w:fill="auto"/>
          </w:tcPr>
          <w:p w:rsidR="00055163" w:rsidRPr="00055163" w:rsidRDefault="00055163" w:rsidP="00055163">
            <w:pPr>
              <w:ind w:firstLine="0"/>
            </w:pPr>
            <w:r>
              <w:t>Davis</w:t>
            </w:r>
          </w:p>
        </w:tc>
        <w:tc>
          <w:tcPr>
            <w:tcW w:w="2179" w:type="dxa"/>
            <w:shd w:val="clear" w:color="auto" w:fill="auto"/>
          </w:tcPr>
          <w:p w:rsidR="00055163" w:rsidRPr="00055163" w:rsidRDefault="00055163" w:rsidP="00055163">
            <w:pPr>
              <w:ind w:firstLine="0"/>
            </w:pPr>
            <w:r>
              <w:t>Dillard</w:t>
            </w:r>
          </w:p>
        </w:tc>
        <w:tc>
          <w:tcPr>
            <w:tcW w:w="2180" w:type="dxa"/>
            <w:shd w:val="clear" w:color="auto" w:fill="auto"/>
          </w:tcPr>
          <w:p w:rsidR="00055163" w:rsidRPr="00055163" w:rsidRDefault="00055163" w:rsidP="00055163">
            <w:pPr>
              <w:ind w:firstLine="0"/>
            </w:pPr>
            <w:r>
              <w:t>Elliott</w:t>
            </w:r>
          </w:p>
        </w:tc>
      </w:tr>
      <w:tr w:rsidR="00055163" w:rsidRPr="00055163" w:rsidTr="00055163">
        <w:tc>
          <w:tcPr>
            <w:tcW w:w="2179" w:type="dxa"/>
            <w:shd w:val="clear" w:color="auto" w:fill="auto"/>
          </w:tcPr>
          <w:p w:rsidR="00055163" w:rsidRPr="00055163" w:rsidRDefault="00055163" w:rsidP="00055163">
            <w:pPr>
              <w:ind w:firstLine="0"/>
            </w:pPr>
            <w:r>
              <w:t>Erickson</w:t>
            </w:r>
          </w:p>
        </w:tc>
        <w:tc>
          <w:tcPr>
            <w:tcW w:w="2179" w:type="dxa"/>
            <w:shd w:val="clear" w:color="auto" w:fill="auto"/>
          </w:tcPr>
          <w:p w:rsidR="00055163" w:rsidRPr="00055163" w:rsidRDefault="00055163" w:rsidP="00055163">
            <w:pPr>
              <w:ind w:firstLine="0"/>
            </w:pPr>
            <w:r>
              <w:t>Felder</w:t>
            </w:r>
          </w:p>
        </w:tc>
        <w:tc>
          <w:tcPr>
            <w:tcW w:w="2180" w:type="dxa"/>
            <w:shd w:val="clear" w:color="auto" w:fill="auto"/>
          </w:tcPr>
          <w:p w:rsidR="00055163" w:rsidRPr="00055163" w:rsidRDefault="00055163" w:rsidP="00055163">
            <w:pPr>
              <w:ind w:firstLine="0"/>
            </w:pPr>
            <w:r>
              <w:t>Finlay</w:t>
            </w:r>
          </w:p>
        </w:tc>
      </w:tr>
      <w:tr w:rsidR="00055163" w:rsidRPr="00055163" w:rsidTr="00055163">
        <w:tc>
          <w:tcPr>
            <w:tcW w:w="2179" w:type="dxa"/>
            <w:shd w:val="clear" w:color="auto" w:fill="auto"/>
          </w:tcPr>
          <w:p w:rsidR="00055163" w:rsidRPr="00055163" w:rsidRDefault="00055163" w:rsidP="00055163">
            <w:pPr>
              <w:ind w:firstLine="0"/>
            </w:pPr>
            <w:r>
              <w:t>Forrest</w:t>
            </w:r>
          </w:p>
        </w:tc>
        <w:tc>
          <w:tcPr>
            <w:tcW w:w="2179" w:type="dxa"/>
            <w:shd w:val="clear" w:color="auto" w:fill="auto"/>
          </w:tcPr>
          <w:p w:rsidR="00055163" w:rsidRPr="00055163" w:rsidRDefault="00055163" w:rsidP="00055163">
            <w:pPr>
              <w:ind w:firstLine="0"/>
            </w:pPr>
            <w:r>
              <w:t>Forrester</w:t>
            </w:r>
          </w:p>
        </w:tc>
        <w:tc>
          <w:tcPr>
            <w:tcW w:w="2180" w:type="dxa"/>
            <w:shd w:val="clear" w:color="auto" w:fill="auto"/>
          </w:tcPr>
          <w:p w:rsidR="00055163" w:rsidRPr="00055163" w:rsidRDefault="00055163" w:rsidP="00055163">
            <w:pPr>
              <w:ind w:firstLine="0"/>
            </w:pPr>
            <w:r>
              <w:t>Fry</w:t>
            </w:r>
          </w:p>
        </w:tc>
      </w:tr>
      <w:tr w:rsidR="00055163" w:rsidRPr="00055163" w:rsidTr="00055163">
        <w:tc>
          <w:tcPr>
            <w:tcW w:w="2179" w:type="dxa"/>
            <w:shd w:val="clear" w:color="auto" w:fill="auto"/>
          </w:tcPr>
          <w:p w:rsidR="00055163" w:rsidRPr="00055163" w:rsidRDefault="00055163" w:rsidP="00055163">
            <w:pPr>
              <w:ind w:firstLine="0"/>
            </w:pPr>
            <w:r>
              <w:t>Funderburk</w:t>
            </w:r>
          </w:p>
        </w:tc>
        <w:tc>
          <w:tcPr>
            <w:tcW w:w="2179" w:type="dxa"/>
            <w:shd w:val="clear" w:color="auto" w:fill="auto"/>
          </w:tcPr>
          <w:p w:rsidR="00055163" w:rsidRPr="00055163" w:rsidRDefault="00055163" w:rsidP="00055163">
            <w:pPr>
              <w:ind w:firstLine="0"/>
            </w:pPr>
            <w:r>
              <w:t>Gagnon</w:t>
            </w:r>
          </w:p>
        </w:tc>
        <w:tc>
          <w:tcPr>
            <w:tcW w:w="2180" w:type="dxa"/>
            <w:shd w:val="clear" w:color="auto" w:fill="auto"/>
          </w:tcPr>
          <w:p w:rsidR="00055163" w:rsidRPr="00055163" w:rsidRDefault="00055163" w:rsidP="00055163">
            <w:pPr>
              <w:ind w:firstLine="0"/>
            </w:pPr>
            <w:r>
              <w:t>Garvin</w:t>
            </w:r>
          </w:p>
        </w:tc>
      </w:tr>
      <w:tr w:rsidR="00055163" w:rsidRPr="00055163" w:rsidTr="00055163">
        <w:tc>
          <w:tcPr>
            <w:tcW w:w="2179" w:type="dxa"/>
            <w:shd w:val="clear" w:color="auto" w:fill="auto"/>
          </w:tcPr>
          <w:p w:rsidR="00055163" w:rsidRPr="00055163" w:rsidRDefault="00055163" w:rsidP="00055163">
            <w:pPr>
              <w:ind w:firstLine="0"/>
            </w:pPr>
            <w:r>
              <w:t>Gilliam</w:t>
            </w:r>
          </w:p>
        </w:tc>
        <w:tc>
          <w:tcPr>
            <w:tcW w:w="2179" w:type="dxa"/>
            <w:shd w:val="clear" w:color="auto" w:fill="auto"/>
          </w:tcPr>
          <w:p w:rsidR="00055163" w:rsidRPr="00055163" w:rsidRDefault="00055163" w:rsidP="00055163">
            <w:pPr>
              <w:ind w:firstLine="0"/>
            </w:pPr>
            <w:r>
              <w:t>Govan</w:t>
            </w:r>
          </w:p>
        </w:tc>
        <w:tc>
          <w:tcPr>
            <w:tcW w:w="2180" w:type="dxa"/>
            <w:shd w:val="clear" w:color="auto" w:fill="auto"/>
          </w:tcPr>
          <w:p w:rsidR="00055163" w:rsidRPr="00055163" w:rsidRDefault="00055163" w:rsidP="00055163">
            <w:pPr>
              <w:ind w:firstLine="0"/>
            </w:pPr>
            <w:r>
              <w:t>Haddon</w:t>
            </w:r>
          </w:p>
        </w:tc>
      </w:tr>
      <w:tr w:rsidR="00055163" w:rsidRPr="00055163" w:rsidTr="00055163">
        <w:tc>
          <w:tcPr>
            <w:tcW w:w="2179" w:type="dxa"/>
            <w:shd w:val="clear" w:color="auto" w:fill="auto"/>
          </w:tcPr>
          <w:p w:rsidR="00055163" w:rsidRPr="00055163" w:rsidRDefault="00055163" w:rsidP="00055163">
            <w:pPr>
              <w:ind w:firstLine="0"/>
            </w:pPr>
            <w:r>
              <w:t>Hardee</w:t>
            </w:r>
          </w:p>
        </w:tc>
        <w:tc>
          <w:tcPr>
            <w:tcW w:w="2179" w:type="dxa"/>
            <w:shd w:val="clear" w:color="auto" w:fill="auto"/>
          </w:tcPr>
          <w:p w:rsidR="00055163" w:rsidRPr="00055163" w:rsidRDefault="00055163" w:rsidP="00055163">
            <w:pPr>
              <w:ind w:firstLine="0"/>
            </w:pPr>
            <w:r>
              <w:t>Henderson-Myers</w:t>
            </w:r>
          </w:p>
        </w:tc>
        <w:tc>
          <w:tcPr>
            <w:tcW w:w="2180" w:type="dxa"/>
            <w:shd w:val="clear" w:color="auto" w:fill="auto"/>
          </w:tcPr>
          <w:p w:rsidR="00055163" w:rsidRPr="00055163" w:rsidRDefault="00055163" w:rsidP="00055163">
            <w:pPr>
              <w:ind w:firstLine="0"/>
            </w:pPr>
            <w:r>
              <w:t>Herbkersman</w:t>
            </w:r>
          </w:p>
        </w:tc>
      </w:tr>
      <w:tr w:rsidR="00055163" w:rsidRPr="00055163" w:rsidTr="00055163">
        <w:tc>
          <w:tcPr>
            <w:tcW w:w="2179" w:type="dxa"/>
            <w:shd w:val="clear" w:color="auto" w:fill="auto"/>
          </w:tcPr>
          <w:p w:rsidR="00055163" w:rsidRPr="00055163" w:rsidRDefault="00055163" w:rsidP="00055163">
            <w:pPr>
              <w:ind w:firstLine="0"/>
            </w:pPr>
            <w:r>
              <w:t>Hewitt</w:t>
            </w:r>
          </w:p>
        </w:tc>
        <w:tc>
          <w:tcPr>
            <w:tcW w:w="2179" w:type="dxa"/>
            <w:shd w:val="clear" w:color="auto" w:fill="auto"/>
          </w:tcPr>
          <w:p w:rsidR="00055163" w:rsidRPr="00055163" w:rsidRDefault="00055163" w:rsidP="00055163">
            <w:pPr>
              <w:ind w:firstLine="0"/>
            </w:pPr>
            <w:r>
              <w:t>Hiott</w:t>
            </w:r>
          </w:p>
        </w:tc>
        <w:tc>
          <w:tcPr>
            <w:tcW w:w="2180" w:type="dxa"/>
            <w:shd w:val="clear" w:color="auto" w:fill="auto"/>
          </w:tcPr>
          <w:p w:rsidR="00055163" w:rsidRPr="00055163" w:rsidRDefault="00055163" w:rsidP="00055163">
            <w:pPr>
              <w:ind w:firstLine="0"/>
            </w:pPr>
            <w:r>
              <w:t>Hixon</w:t>
            </w:r>
          </w:p>
        </w:tc>
      </w:tr>
      <w:tr w:rsidR="00055163" w:rsidRPr="00055163" w:rsidTr="00055163">
        <w:tc>
          <w:tcPr>
            <w:tcW w:w="2179" w:type="dxa"/>
            <w:shd w:val="clear" w:color="auto" w:fill="auto"/>
          </w:tcPr>
          <w:p w:rsidR="00055163" w:rsidRPr="00055163" w:rsidRDefault="00055163" w:rsidP="00055163">
            <w:pPr>
              <w:ind w:firstLine="0"/>
            </w:pPr>
            <w:r>
              <w:t>Hosey</w:t>
            </w:r>
          </w:p>
        </w:tc>
        <w:tc>
          <w:tcPr>
            <w:tcW w:w="2179" w:type="dxa"/>
            <w:shd w:val="clear" w:color="auto" w:fill="auto"/>
          </w:tcPr>
          <w:p w:rsidR="00055163" w:rsidRPr="00055163" w:rsidRDefault="00055163" w:rsidP="00055163">
            <w:pPr>
              <w:ind w:firstLine="0"/>
            </w:pPr>
            <w:r>
              <w:t>Huggins</w:t>
            </w:r>
          </w:p>
        </w:tc>
        <w:tc>
          <w:tcPr>
            <w:tcW w:w="2180" w:type="dxa"/>
            <w:shd w:val="clear" w:color="auto" w:fill="auto"/>
          </w:tcPr>
          <w:p w:rsidR="00055163" w:rsidRPr="00055163" w:rsidRDefault="00055163" w:rsidP="00055163">
            <w:pPr>
              <w:ind w:firstLine="0"/>
            </w:pPr>
            <w:r>
              <w:t>Hyde</w:t>
            </w:r>
          </w:p>
        </w:tc>
      </w:tr>
      <w:tr w:rsidR="00055163" w:rsidRPr="00055163" w:rsidTr="00055163">
        <w:tc>
          <w:tcPr>
            <w:tcW w:w="2179" w:type="dxa"/>
            <w:shd w:val="clear" w:color="auto" w:fill="auto"/>
          </w:tcPr>
          <w:p w:rsidR="00055163" w:rsidRPr="00055163" w:rsidRDefault="00055163" w:rsidP="00055163">
            <w:pPr>
              <w:ind w:firstLine="0"/>
            </w:pPr>
            <w:r>
              <w:t>Jefferson</w:t>
            </w:r>
          </w:p>
        </w:tc>
        <w:tc>
          <w:tcPr>
            <w:tcW w:w="2179" w:type="dxa"/>
            <w:shd w:val="clear" w:color="auto" w:fill="auto"/>
          </w:tcPr>
          <w:p w:rsidR="00055163" w:rsidRPr="00055163" w:rsidRDefault="00055163" w:rsidP="00055163">
            <w:pPr>
              <w:ind w:firstLine="0"/>
            </w:pPr>
            <w:r>
              <w:t>Johnson</w:t>
            </w:r>
          </w:p>
        </w:tc>
        <w:tc>
          <w:tcPr>
            <w:tcW w:w="2180" w:type="dxa"/>
            <w:shd w:val="clear" w:color="auto" w:fill="auto"/>
          </w:tcPr>
          <w:p w:rsidR="00055163" w:rsidRPr="00055163" w:rsidRDefault="00055163" w:rsidP="00055163">
            <w:pPr>
              <w:ind w:firstLine="0"/>
            </w:pPr>
            <w:r>
              <w:t>Jones</w:t>
            </w:r>
          </w:p>
        </w:tc>
      </w:tr>
      <w:tr w:rsidR="00055163" w:rsidRPr="00055163" w:rsidTr="00055163">
        <w:tc>
          <w:tcPr>
            <w:tcW w:w="2179" w:type="dxa"/>
            <w:shd w:val="clear" w:color="auto" w:fill="auto"/>
          </w:tcPr>
          <w:p w:rsidR="00055163" w:rsidRPr="00055163" w:rsidRDefault="00055163" w:rsidP="00055163">
            <w:pPr>
              <w:ind w:firstLine="0"/>
            </w:pPr>
            <w:r>
              <w:lastRenderedPageBreak/>
              <w:t>Jordan</w:t>
            </w:r>
          </w:p>
        </w:tc>
        <w:tc>
          <w:tcPr>
            <w:tcW w:w="2179" w:type="dxa"/>
            <w:shd w:val="clear" w:color="auto" w:fill="auto"/>
          </w:tcPr>
          <w:p w:rsidR="00055163" w:rsidRPr="00055163" w:rsidRDefault="00055163" w:rsidP="00055163">
            <w:pPr>
              <w:ind w:firstLine="0"/>
            </w:pPr>
            <w:r>
              <w:t>Kimmons</w:t>
            </w:r>
          </w:p>
        </w:tc>
        <w:tc>
          <w:tcPr>
            <w:tcW w:w="2180" w:type="dxa"/>
            <w:shd w:val="clear" w:color="auto" w:fill="auto"/>
          </w:tcPr>
          <w:p w:rsidR="00055163" w:rsidRPr="00055163" w:rsidRDefault="00055163" w:rsidP="00055163">
            <w:pPr>
              <w:ind w:firstLine="0"/>
            </w:pPr>
            <w:r>
              <w:t>King</w:t>
            </w:r>
          </w:p>
        </w:tc>
      </w:tr>
      <w:tr w:rsidR="00055163" w:rsidRPr="00055163" w:rsidTr="00055163">
        <w:tc>
          <w:tcPr>
            <w:tcW w:w="2179" w:type="dxa"/>
            <w:shd w:val="clear" w:color="auto" w:fill="auto"/>
          </w:tcPr>
          <w:p w:rsidR="00055163" w:rsidRPr="00055163" w:rsidRDefault="00055163" w:rsidP="00055163">
            <w:pPr>
              <w:ind w:firstLine="0"/>
            </w:pPr>
            <w:r>
              <w:t>Kirby</w:t>
            </w:r>
          </w:p>
        </w:tc>
        <w:tc>
          <w:tcPr>
            <w:tcW w:w="2179" w:type="dxa"/>
            <w:shd w:val="clear" w:color="auto" w:fill="auto"/>
          </w:tcPr>
          <w:p w:rsidR="00055163" w:rsidRPr="00055163" w:rsidRDefault="00055163" w:rsidP="00055163">
            <w:pPr>
              <w:ind w:firstLine="0"/>
            </w:pPr>
            <w:r>
              <w:t>Ligon</w:t>
            </w:r>
          </w:p>
        </w:tc>
        <w:tc>
          <w:tcPr>
            <w:tcW w:w="2180" w:type="dxa"/>
            <w:shd w:val="clear" w:color="auto" w:fill="auto"/>
          </w:tcPr>
          <w:p w:rsidR="00055163" w:rsidRPr="00055163" w:rsidRDefault="00055163" w:rsidP="00055163">
            <w:pPr>
              <w:ind w:firstLine="0"/>
            </w:pPr>
            <w:r>
              <w:t>Long</w:t>
            </w:r>
          </w:p>
        </w:tc>
      </w:tr>
      <w:tr w:rsidR="00055163" w:rsidRPr="00055163" w:rsidTr="00055163">
        <w:tc>
          <w:tcPr>
            <w:tcW w:w="2179" w:type="dxa"/>
            <w:shd w:val="clear" w:color="auto" w:fill="auto"/>
          </w:tcPr>
          <w:p w:rsidR="00055163" w:rsidRPr="00055163" w:rsidRDefault="00055163" w:rsidP="00055163">
            <w:pPr>
              <w:ind w:firstLine="0"/>
            </w:pPr>
            <w:r>
              <w:t>Lowe</w:t>
            </w:r>
          </w:p>
        </w:tc>
        <w:tc>
          <w:tcPr>
            <w:tcW w:w="2179" w:type="dxa"/>
            <w:shd w:val="clear" w:color="auto" w:fill="auto"/>
          </w:tcPr>
          <w:p w:rsidR="00055163" w:rsidRPr="00055163" w:rsidRDefault="00055163" w:rsidP="00055163">
            <w:pPr>
              <w:ind w:firstLine="0"/>
            </w:pPr>
            <w:r>
              <w:t>Lucas</w:t>
            </w:r>
          </w:p>
        </w:tc>
        <w:tc>
          <w:tcPr>
            <w:tcW w:w="2180" w:type="dxa"/>
            <w:shd w:val="clear" w:color="auto" w:fill="auto"/>
          </w:tcPr>
          <w:p w:rsidR="00055163" w:rsidRPr="00055163" w:rsidRDefault="00055163" w:rsidP="00055163">
            <w:pPr>
              <w:ind w:firstLine="0"/>
            </w:pPr>
            <w:r>
              <w:t>Magnuson</w:t>
            </w:r>
          </w:p>
        </w:tc>
      </w:tr>
      <w:tr w:rsidR="00055163" w:rsidRPr="00055163" w:rsidTr="00055163">
        <w:tc>
          <w:tcPr>
            <w:tcW w:w="2179" w:type="dxa"/>
            <w:shd w:val="clear" w:color="auto" w:fill="auto"/>
          </w:tcPr>
          <w:p w:rsidR="00055163" w:rsidRPr="00055163" w:rsidRDefault="00055163" w:rsidP="00055163">
            <w:pPr>
              <w:ind w:firstLine="0"/>
            </w:pPr>
            <w:r>
              <w:t>Martin</w:t>
            </w:r>
          </w:p>
        </w:tc>
        <w:tc>
          <w:tcPr>
            <w:tcW w:w="2179" w:type="dxa"/>
            <w:shd w:val="clear" w:color="auto" w:fill="auto"/>
          </w:tcPr>
          <w:p w:rsidR="00055163" w:rsidRPr="00055163" w:rsidRDefault="00055163" w:rsidP="00055163">
            <w:pPr>
              <w:ind w:firstLine="0"/>
            </w:pPr>
            <w:r>
              <w:t>Matthews</w:t>
            </w:r>
          </w:p>
        </w:tc>
        <w:tc>
          <w:tcPr>
            <w:tcW w:w="2180" w:type="dxa"/>
            <w:shd w:val="clear" w:color="auto" w:fill="auto"/>
          </w:tcPr>
          <w:p w:rsidR="00055163" w:rsidRPr="00055163" w:rsidRDefault="00055163" w:rsidP="00055163">
            <w:pPr>
              <w:ind w:firstLine="0"/>
            </w:pPr>
            <w:r>
              <w:t>McCravy</w:t>
            </w:r>
          </w:p>
        </w:tc>
      </w:tr>
      <w:tr w:rsidR="00055163" w:rsidRPr="00055163" w:rsidTr="00055163">
        <w:tc>
          <w:tcPr>
            <w:tcW w:w="2179" w:type="dxa"/>
            <w:shd w:val="clear" w:color="auto" w:fill="auto"/>
          </w:tcPr>
          <w:p w:rsidR="00055163" w:rsidRPr="00055163" w:rsidRDefault="00055163" w:rsidP="00055163">
            <w:pPr>
              <w:ind w:firstLine="0"/>
            </w:pPr>
            <w:r>
              <w:t>McDaniel</w:t>
            </w:r>
          </w:p>
        </w:tc>
        <w:tc>
          <w:tcPr>
            <w:tcW w:w="2179" w:type="dxa"/>
            <w:shd w:val="clear" w:color="auto" w:fill="auto"/>
          </w:tcPr>
          <w:p w:rsidR="00055163" w:rsidRPr="00055163" w:rsidRDefault="00055163" w:rsidP="00055163">
            <w:pPr>
              <w:ind w:firstLine="0"/>
            </w:pPr>
            <w:r>
              <w:t>McGinnis</w:t>
            </w:r>
          </w:p>
        </w:tc>
        <w:tc>
          <w:tcPr>
            <w:tcW w:w="2180" w:type="dxa"/>
            <w:shd w:val="clear" w:color="auto" w:fill="auto"/>
          </w:tcPr>
          <w:p w:rsidR="00055163" w:rsidRPr="00055163" w:rsidRDefault="00055163" w:rsidP="00055163">
            <w:pPr>
              <w:ind w:firstLine="0"/>
            </w:pPr>
            <w:r>
              <w:t>McKnight</w:t>
            </w:r>
          </w:p>
        </w:tc>
      </w:tr>
      <w:tr w:rsidR="00055163" w:rsidRPr="00055163" w:rsidTr="00055163">
        <w:tc>
          <w:tcPr>
            <w:tcW w:w="2179" w:type="dxa"/>
            <w:shd w:val="clear" w:color="auto" w:fill="auto"/>
          </w:tcPr>
          <w:p w:rsidR="00055163" w:rsidRPr="00055163" w:rsidRDefault="00055163" w:rsidP="00055163">
            <w:pPr>
              <w:ind w:firstLine="0"/>
            </w:pPr>
            <w:r>
              <w:t>Moore</w:t>
            </w:r>
          </w:p>
        </w:tc>
        <w:tc>
          <w:tcPr>
            <w:tcW w:w="2179" w:type="dxa"/>
            <w:shd w:val="clear" w:color="auto" w:fill="auto"/>
          </w:tcPr>
          <w:p w:rsidR="00055163" w:rsidRPr="00055163" w:rsidRDefault="00055163" w:rsidP="00055163">
            <w:pPr>
              <w:ind w:firstLine="0"/>
            </w:pPr>
            <w:r>
              <w:t>Morgan</w:t>
            </w:r>
          </w:p>
        </w:tc>
        <w:tc>
          <w:tcPr>
            <w:tcW w:w="2180" w:type="dxa"/>
            <w:shd w:val="clear" w:color="auto" w:fill="auto"/>
          </w:tcPr>
          <w:p w:rsidR="00055163" w:rsidRPr="00055163" w:rsidRDefault="00055163" w:rsidP="00055163">
            <w:pPr>
              <w:ind w:firstLine="0"/>
            </w:pPr>
            <w:r>
              <w:t>D. C. Moss</w:t>
            </w:r>
          </w:p>
        </w:tc>
      </w:tr>
      <w:tr w:rsidR="00055163" w:rsidRPr="00055163" w:rsidTr="00055163">
        <w:tc>
          <w:tcPr>
            <w:tcW w:w="2179" w:type="dxa"/>
            <w:shd w:val="clear" w:color="auto" w:fill="auto"/>
          </w:tcPr>
          <w:p w:rsidR="00055163" w:rsidRPr="00055163" w:rsidRDefault="00055163" w:rsidP="00055163">
            <w:pPr>
              <w:ind w:firstLine="0"/>
            </w:pPr>
            <w:r>
              <w:t>V. S. Moss</w:t>
            </w:r>
          </w:p>
        </w:tc>
        <w:tc>
          <w:tcPr>
            <w:tcW w:w="2179" w:type="dxa"/>
            <w:shd w:val="clear" w:color="auto" w:fill="auto"/>
          </w:tcPr>
          <w:p w:rsidR="00055163" w:rsidRPr="00055163" w:rsidRDefault="00055163" w:rsidP="00055163">
            <w:pPr>
              <w:ind w:firstLine="0"/>
            </w:pPr>
            <w:r>
              <w:t>Murphy</w:t>
            </w:r>
          </w:p>
        </w:tc>
        <w:tc>
          <w:tcPr>
            <w:tcW w:w="2180" w:type="dxa"/>
            <w:shd w:val="clear" w:color="auto" w:fill="auto"/>
          </w:tcPr>
          <w:p w:rsidR="00055163" w:rsidRPr="00055163" w:rsidRDefault="00055163" w:rsidP="00055163">
            <w:pPr>
              <w:ind w:firstLine="0"/>
            </w:pPr>
            <w:r>
              <w:t>W. Newton</w:t>
            </w:r>
          </w:p>
        </w:tc>
      </w:tr>
      <w:tr w:rsidR="00055163" w:rsidRPr="00055163" w:rsidTr="00055163">
        <w:tc>
          <w:tcPr>
            <w:tcW w:w="2179" w:type="dxa"/>
            <w:shd w:val="clear" w:color="auto" w:fill="auto"/>
          </w:tcPr>
          <w:p w:rsidR="00055163" w:rsidRPr="00055163" w:rsidRDefault="00055163" w:rsidP="00055163">
            <w:pPr>
              <w:ind w:firstLine="0"/>
            </w:pPr>
            <w:r>
              <w:t>Norrell</w:t>
            </w:r>
          </w:p>
        </w:tc>
        <w:tc>
          <w:tcPr>
            <w:tcW w:w="2179" w:type="dxa"/>
            <w:shd w:val="clear" w:color="auto" w:fill="auto"/>
          </w:tcPr>
          <w:p w:rsidR="00055163" w:rsidRPr="00055163" w:rsidRDefault="00055163" w:rsidP="00055163">
            <w:pPr>
              <w:ind w:firstLine="0"/>
            </w:pPr>
            <w:r>
              <w:t>Oremus</w:t>
            </w:r>
          </w:p>
        </w:tc>
        <w:tc>
          <w:tcPr>
            <w:tcW w:w="2180" w:type="dxa"/>
            <w:shd w:val="clear" w:color="auto" w:fill="auto"/>
          </w:tcPr>
          <w:p w:rsidR="00055163" w:rsidRPr="00055163" w:rsidRDefault="00055163" w:rsidP="00055163">
            <w:pPr>
              <w:ind w:firstLine="0"/>
            </w:pPr>
            <w:r>
              <w:t>Ott</w:t>
            </w:r>
          </w:p>
        </w:tc>
      </w:tr>
      <w:tr w:rsidR="00055163" w:rsidRPr="00055163" w:rsidTr="00055163">
        <w:tc>
          <w:tcPr>
            <w:tcW w:w="2179" w:type="dxa"/>
            <w:shd w:val="clear" w:color="auto" w:fill="auto"/>
          </w:tcPr>
          <w:p w:rsidR="00055163" w:rsidRPr="00055163" w:rsidRDefault="00055163" w:rsidP="00055163">
            <w:pPr>
              <w:ind w:firstLine="0"/>
            </w:pPr>
            <w:r>
              <w:t>Parks</w:t>
            </w:r>
          </w:p>
        </w:tc>
        <w:tc>
          <w:tcPr>
            <w:tcW w:w="2179" w:type="dxa"/>
            <w:shd w:val="clear" w:color="auto" w:fill="auto"/>
          </w:tcPr>
          <w:p w:rsidR="00055163" w:rsidRPr="00055163" w:rsidRDefault="00055163" w:rsidP="00055163">
            <w:pPr>
              <w:ind w:firstLine="0"/>
            </w:pPr>
            <w:r>
              <w:t>Pope</w:t>
            </w:r>
          </w:p>
        </w:tc>
        <w:tc>
          <w:tcPr>
            <w:tcW w:w="2180" w:type="dxa"/>
            <w:shd w:val="clear" w:color="auto" w:fill="auto"/>
          </w:tcPr>
          <w:p w:rsidR="00055163" w:rsidRPr="00055163" w:rsidRDefault="00055163" w:rsidP="00055163">
            <w:pPr>
              <w:ind w:firstLine="0"/>
            </w:pPr>
            <w:r>
              <w:t>Ridgeway</w:t>
            </w:r>
          </w:p>
        </w:tc>
      </w:tr>
      <w:tr w:rsidR="00055163" w:rsidRPr="00055163" w:rsidTr="00055163">
        <w:tc>
          <w:tcPr>
            <w:tcW w:w="2179" w:type="dxa"/>
            <w:shd w:val="clear" w:color="auto" w:fill="auto"/>
          </w:tcPr>
          <w:p w:rsidR="00055163" w:rsidRPr="00055163" w:rsidRDefault="00055163" w:rsidP="00055163">
            <w:pPr>
              <w:ind w:firstLine="0"/>
            </w:pPr>
            <w:r>
              <w:t>Rivers</w:t>
            </w:r>
          </w:p>
        </w:tc>
        <w:tc>
          <w:tcPr>
            <w:tcW w:w="2179" w:type="dxa"/>
            <w:shd w:val="clear" w:color="auto" w:fill="auto"/>
          </w:tcPr>
          <w:p w:rsidR="00055163" w:rsidRPr="00055163" w:rsidRDefault="00055163" w:rsidP="00055163">
            <w:pPr>
              <w:ind w:firstLine="0"/>
            </w:pPr>
            <w:r>
              <w:t>Robinson</w:t>
            </w:r>
          </w:p>
        </w:tc>
        <w:tc>
          <w:tcPr>
            <w:tcW w:w="2180" w:type="dxa"/>
            <w:shd w:val="clear" w:color="auto" w:fill="auto"/>
          </w:tcPr>
          <w:p w:rsidR="00055163" w:rsidRPr="00055163" w:rsidRDefault="00055163" w:rsidP="00055163">
            <w:pPr>
              <w:ind w:firstLine="0"/>
            </w:pPr>
            <w:r>
              <w:t>Rose</w:t>
            </w:r>
          </w:p>
        </w:tc>
      </w:tr>
      <w:tr w:rsidR="00055163" w:rsidRPr="00055163" w:rsidTr="00055163">
        <w:tc>
          <w:tcPr>
            <w:tcW w:w="2179" w:type="dxa"/>
            <w:shd w:val="clear" w:color="auto" w:fill="auto"/>
          </w:tcPr>
          <w:p w:rsidR="00055163" w:rsidRPr="00055163" w:rsidRDefault="00055163" w:rsidP="00055163">
            <w:pPr>
              <w:ind w:firstLine="0"/>
            </w:pPr>
            <w:r>
              <w:t>Rutherford</w:t>
            </w:r>
          </w:p>
        </w:tc>
        <w:tc>
          <w:tcPr>
            <w:tcW w:w="2179" w:type="dxa"/>
            <w:shd w:val="clear" w:color="auto" w:fill="auto"/>
          </w:tcPr>
          <w:p w:rsidR="00055163" w:rsidRPr="00055163" w:rsidRDefault="00055163" w:rsidP="00055163">
            <w:pPr>
              <w:ind w:firstLine="0"/>
            </w:pPr>
            <w:r>
              <w:t>Sandifer</w:t>
            </w:r>
          </w:p>
        </w:tc>
        <w:tc>
          <w:tcPr>
            <w:tcW w:w="2180" w:type="dxa"/>
            <w:shd w:val="clear" w:color="auto" w:fill="auto"/>
          </w:tcPr>
          <w:p w:rsidR="00055163" w:rsidRPr="00055163" w:rsidRDefault="00055163" w:rsidP="00055163">
            <w:pPr>
              <w:ind w:firstLine="0"/>
            </w:pPr>
            <w:r>
              <w:t>Simrill</w:t>
            </w:r>
          </w:p>
        </w:tc>
      </w:tr>
      <w:tr w:rsidR="00055163" w:rsidRPr="00055163" w:rsidTr="00055163">
        <w:tc>
          <w:tcPr>
            <w:tcW w:w="2179" w:type="dxa"/>
            <w:shd w:val="clear" w:color="auto" w:fill="auto"/>
          </w:tcPr>
          <w:p w:rsidR="00055163" w:rsidRPr="00055163" w:rsidRDefault="00055163" w:rsidP="00055163">
            <w:pPr>
              <w:ind w:firstLine="0"/>
            </w:pPr>
            <w:r>
              <w:t>G. M. Smith</w:t>
            </w:r>
          </w:p>
        </w:tc>
        <w:tc>
          <w:tcPr>
            <w:tcW w:w="2179" w:type="dxa"/>
            <w:shd w:val="clear" w:color="auto" w:fill="auto"/>
          </w:tcPr>
          <w:p w:rsidR="00055163" w:rsidRPr="00055163" w:rsidRDefault="00055163" w:rsidP="00055163">
            <w:pPr>
              <w:ind w:firstLine="0"/>
            </w:pPr>
            <w:r>
              <w:t>Sottile</w:t>
            </w:r>
          </w:p>
        </w:tc>
        <w:tc>
          <w:tcPr>
            <w:tcW w:w="2180" w:type="dxa"/>
            <w:shd w:val="clear" w:color="auto" w:fill="auto"/>
          </w:tcPr>
          <w:p w:rsidR="00055163" w:rsidRPr="00055163" w:rsidRDefault="00055163" w:rsidP="00055163">
            <w:pPr>
              <w:ind w:firstLine="0"/>
            </w:pPr>
            <w:r>
              <w:t>Spires</w:t>
            </w:r>
          </w:p>
        </w:tc>
      </w:tr>
      <w:tr w:rsidR="00055163" w:rsidRPr="00055163" w:rsidTr="00055163">
        <w:tc>
          <w:tcPr>
            <w:tcW w:w="2179" w:type="dxa"/>
            <w:shd w:val="clear" w:color="auto" w:fill="auto"/>
          </w:tcPr>
          <w:p w:rsidR="00055163" w:rsidRPr="00055163" w:rsidRDefault="00055163" w:rsidP="00055163">
            <w:pPr>
              <w:ind w:firstLine="0"/>
            </w:pPr>
            <w:r>
              <w:t>Stavrinakis</w:t>
            </w:r>
          </w:p>
        </w:tc>
        <w:tc>
          <w:tcPr>
            <w:tcW w:w="2179" w:type="dxa"/>
            <w:shd w:val="clear" w:color="auto" w:fill="auto"/>
          </w:tcPr>
          <w:p w:rsidR="00055163" w:rsidRPr="00055163" w:rsidRDefault="00055163" w:rsidP="00055163">
            <w:pPr>
              <w:ind w:firstLine="0"/>
            </w:pPr>
            <w:r>
              <w:t>Stringer</w:t>
            </w:r>
          </w:p>
        </w:tc>
        <w:tc>
          <w:tcPr>
            <w:tcW w:w="2180" w:type="dxa"/>
            <w:shd w:val="clear" w:color="auto" w:fill="auto"/>
          </w:tcPr>
          <w:p w:rsidR="00055163" w:rsidRPr="00055163" w:rsidRDefault="00055163" w:rsidP="00055163">
            <w:pPr>
              <w:ind w:firstLine="0"/>
            </w:pPr>
            <w:r>
              <w:t>Tallon</w:t>
            </w:r>
          </w:p>
        </w:tc>
      </w:tr>
      <w:tr w:rsidR="00055163" w:rsidRPr="00055163" w:rsidTr="00055163">
        <w:tc>
          <w:tcPr>
            <w:tcW w:w="2179" w:type="dxa"/>
            <w:shd w:val="clear" w:color="auto" w:fill="auto"/>
          </w:tcPr>
          <w:p w:rsidR="00055163" w:rsidRPr="00055163" w:rsidRDefault="00055163" w:rsidP="00055163">
            <w:pPr>
              <w:ind w:firstLine="0"/>
            </w:pPr>
            <w:r>
              <w:t>Taylor</w:t>
            </w:r>
          </w:p>
        </w:tc>
        <w:tc>
          <w:tcPr>
            <w:tcW w:w="2179" w:type="dxa"/>
            <w:shd w:val="clear" w:color="auto" w:fill="auto"/>
          </w:tcPr>
          <w:p w:rsidR="00055163" w:rsidRPr="00055163" w:rsidRDefault="00055163" w:rsidP="00055163">
            <w:pPr>
              <w:ind w:firstLine="0"/>
            </w:pPr>
            <w:r>
              <w:t>Thayer</w:t>
            </w:r>
          </w:p>
        </w:tc>
        <w:tc>
          <w:tcPr>
            <w:tcW w:w="2180" w:type="dxa"/>
            <w:shd w:val="clear" w:color="auto" w:fill="auto"/>
          </w:tcPr>
          <w:p w:rsidR="00055163" w:rsidRPr="00055163" w:rsidRDefault="00055163" w:rsidP="00055163">
            <w:pPr>
              <w:ind w:firstLine="0"/>
            </w:pPr>
            <w:r>
              <w:t>Thigpen</w:t>
            </w:r>
          </w:p>
        </w:tc>
      </w:tr>
      <w:tr w:rsidR="00055163" w:rsidRPr="00055163" w:rsidTr="00055163">
        <w:tc>
          <w:tcPr>
            <w:tcW w:w="2179" w:type="dxa"/>
            <w:shd w:val="clear" w:color="auto" w:fill="auto"/>
          </w:tcPr>
          <w:p w:rsidR="00055163" w:rsidRPr="00055163" w:rsidRDefault="00055163" w:rsidP="00055163">
            <w:pPr>
              <w:ind w:firstLine="0"/>
            </w:pPr>
            <w:r>
              <w:t>Trantham</w:t>
            </w:r>
          </w:p>
        </w:tc>
        <w:tc>
          <w:tcPr>
            <w:tcW w:w="2179" w:type="dxa"/>
            <w:shd w:val="clear" w:color="auto" w:fill="auto"/>
          </w:tcPr>
          <w:p w:rsidR="00055163" w:rsidRPr="00055163" w:rsidRDefault="00055163" w:rsidP="00055163">
            <w:pPr>
              <w:ind w:firstLine="0"/>
            </w:pPr>
            <w:r>
              <w:t>Weeks</w:t>
            </w:r>
          </w:p>
        </w:tc>
        <w:tc>
          <w:tcPr>
            <w:tcW w:w="2180" w:type="dxa"/>
            <w:shd w:val="clear" w:color="auto" w:fill="auto"/>
          </w:tcPr>
          <w:p w:rsidR="00055163" w:rsidRPr="00055163" w:rsidRDefault="00055163" w:rsidP="00055163">
            <w:pPr>
              <w:ind w:firstLine="0"/>
            </w:pPr>
            <w:r>
              <w:t>West</w:t>
            </w:r>
          </w:p>
        </w:tc>
      </w:tr>
      <w:tr w:rsidR="00055163" w:rsidRPr="00055163" w:rsidTr="00055163">
        <w:tc>
          <w:tcPr>
            <w:tcW w:w="2179" w:type="dxa"/>
            <w:shd w:val="clear" w:color="auto" w:fill="auto"/>
          </w:tcPr>
          <w:p w:rsidR="00055163" w:rsidRPr="00055163" w:rsidRDefault="00055163" w:rsidP="00055163">
            <w:pPr>
              <w:ind w:firstLine="0"/>
            </w:pPr>
            <w:r>
              <w:t>Wetmore</w:t>
            </w:r>
          </w:p>
        </w:tc>
        <w:tc>
          <w:tcPr>
            <w:tcW w:w="2179" w:type="dxa"/>
            <w:shd w:val="clear" w:color="auto" w:fill="auto"/>
          </w:tcPr>
          <w:p w:rsidR="00055163" w:rsidRPr="00055163" w:rsidRDefault="00055163" w:rsidP="00055163">
            <w:pPr>
              <w:ind w:firstLine="0"/>
            </w:pPr>
            <w:r>
              <w:t>Wheeler</w:t>
            </w:r>
          </w:p>
        </w:tc>
        <w:tc>
          <w:tcPr>
            <w:tcW w:w="2180" w:type="dxa"/>
            <w:shd w:val="clear" w:color="auto" w:fill="auto"/>
          </w:tcPr>
          <w:p w:rsidR="00055163" w:rsidRPr="00055163" w:rsidRDefault="00055163" w:rsidP="00055163">
            <w:pPr>
              <w:ind w:firstLine="0"/>
            </w:pPr>
            <w:r>
              <w:t>White</w:t>
            </w:r>
          </w:p>
        </w:tc>
      </w:tr>
      <w:tr w:rsidR="00055163" w:rsidRPr="00055163" w:rsidTr="00055163">
        <w:tc>
          <w:tcPr>
            <w:tcW w:w="2179" w:type="dxa"/>
            <w:shd w:val="clear" w:color="auto" w:fill="auto"/>
          </w:tcPr>
          <w:p w:rsidR="00055163" w:rsidRPr="00055163" w:rsidRDefault="00055163" w:rsidP="00055163">
            <w:pPr>
              <w:keepNext/>
              <w:ind w:firstLine="0"/>
            </w:pPr>
            <w:r>
              <w:t>Whitmire</w:t>
            </w:r>
          </w:p>
        </w:tc>
        <w:tc>
          <w:tcPr>
            <w:tcW w:w="2179" w:type="dxa"/>
            <w:shd w:val="clear" w:color="auto" w:fill="auto"/>
          </w:tcPr>
          <w:p w:rsidR="00055163" w:rsidRPr="00055163" w:rsidRDefault="00055163" w:rsidP="00055163">
            <w:pPr>
              <w:keepNext/>
              <w:ind w:firstLine="0"/>
            </w:pPr>
            <w:r>
              <w:t>R. Williams</w:t>
            </w:r>
          </w:p>
        </w:tc>
        <w:tc>
          <w:tcPr>
            <w:tcW w:w="2180" w:type="dxa"/>
            <w:shd w:val="clear" w:color="auto" w:fill="auto"/>
          </w:tcPr>
          <w:p w:rsidR="00055163" w:rsidRPr="00055163" w:rsidRDefault="00055163" w:rsidP="00055163">
            <w:pPr>
              <w:keepNext/>
              <w:ind w:firstLine="0"/>
            </w:pPr>
            <w:r>
              <w:t>S. Williams</w:t>
            </w:r>
          </w:p>
        </w:tc>
      </w:tr>
      <w:tr w:rsidR="00055163" w:rsidRPr="00055163" w:rsidTr="00055163">
        <w:tc>
          <w:tcPr>
            <w:tcW w:w="2179" w:type="dxa"/>
            <w:shd w:val="clear" w:color="auto" w:fill="auto"/>
          </w:tcPr>
          <w:p w:rsidR="00055163" w:rsidRPr="00055163" w:rsidRDefault="00055163" w:rsidP="00055163">
            <w:pPr>
              <w:keepNext/>
              <w:ind w:firstLine="0"/>
            </w:pPr>
            <w:r>
              <w:t>Willis</w:t>
            </w:r>
          </w:p>
        </w:tc>
        <w:tc>
          <w:tcPr>
            <w:tcW w:w="2179" w:type="dxa"/>
            <w:shd w:val="clear" w:color="auto" w:fill="auto"/>
          </w:tcPr>
          <w:p w:rsidR="00055163" w:rsidRPr="00055163" w:rsidRDefault="00055163" w:rsidP="00055163">
            <w:pPr>
              <w:keepNext/>
              <w:ind w:firstLine="0"/>
            </w:pPr>
            <w:r>
              <w:t>Wooten</w:t>
            </w:r>
          </w:p>
        </w:tc>
        <w:tc>
          <w:tcPr>
            <w:tcW w:w="2180" w:type="dxa"/>
            <w:shd w:val="clear" w:color="auto" w:fill="auto"/>
          </w:tcPr>
          <w:p w:rsidR="00055163" w:rsidRPr="00055163" w:rsidRDefault="00055163" w:rsidP="00055163">
            <w:pPr>
              <w:keepNext/>
              <w:ind w:firstLine="0"/>
            </w:pPr>
            <w:r>
              <w:t>Yow</w:t>
            </w:r>
          </w:p>
        </w:tc>
      </w:tr>
    </w:tbl>
    <w:p w:rsidR="00055163" w:rsidRDefault="00055163" w:rsidP="00055163"/>
    <w:p w:rsidR="00055163" w:rsidRDefault="00055163" w:rsidP="00055163">
      <w:pPr>
        <w:jc w:val="center"/>
        <w:rPr>
          <w:b/>
        </w:rPr>
      </w:pPr>
      <w:r w:rsidRPr="00055163">
        <w:rPr>
          <w:b/>
        </w:rPr>
        <w:t>Total--108</w:t>
      </w:r>
    </w:p>
    <w:p w:rsidR="00055163" w:rsidRDefault="00055163" w:rsidP="00055163">
      <w:pPr>
        <w:jc w:val="center"/>
        <w:rPr>
          <w:b/>
        </w:rPr>
      </w:pPr>
    </w:p>
    <w:p w:rsidR="00055163" w:rsidRDefault="00055163" w:rsidP="00055163">
      <w:pPr>
        <w:ind w:firstLine="0"/>
      </w:pPr>
      <w:r w:rsidRPr="0005516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Hill</w:t>
            </w:r>
          </w:p>
        </w:tc>
        <w:tc>
          <w:tcPr>
            <w:tcW w:w="2179" w:type="dxa"/>
            <w:shd w:val="clear" w:color="auto" w:fill="auto"/>
          </w:tcPr>
          <w:p w:rsidR="00055163" w:rsidRPr="00055163" w:rsidRDefault="00055163" w:rsidP="00055163">
            <w:pPr>
              <w:keepNext/>
              <w:ind w:firstLine="0"/>
            </w:pPr>
          </w:p>
        </w:tc>
        <w:tc>
          <w:tcPr>
            <w:tcW w:w="2180" w:type="dxa"/>
            <w:shd w:val="clear" w:color="auto" w:fill="auto"/>
          </w:tcPr>
          <w:p w:rsidR="00055163" w:rsidRPr="00055163" w:rsidRDefault="00055163" w:rsidP="00055163">
            <w:pPr>
              <w:keepNext/>
              <w:ind w:firstLine="0"/>
            </w:pPr>
          </w:p>
        </w:tc>
      </w:tr>
    </w:tbl>
    <w:p w:rsidR="00055163" w:rsidRDefault="00055163" w:rsidP="00055163"/>
    <w:p w:rsidR="00055163" w:rsidRDefault="00055163" w:rsidP="00055163">
      <w:pPr>
        <w:jc w:val="center"/>
        <w:rPr>
          <w:b/>
        </w:rPr>
      </w:pPr>
      <w:r w:rsidRPr="00055163">
        <w:rPr>
          <w:b/>
        </w:rPr>
        <w:t>Total--1</w:t>
      </w:r>
    </w:p>
    <w:p w:rsidR="00055163" w:rsidRDefault="00055163" w:rsidP="00055163">
      <w:pPr>
        <w:jc w:val="center"/>
        <w:rPr>
          <w:b/>
        </w:rPr>
      </w:pPr>
    </w:p>
    <w:p w:rsidR="00055163" w:rsidRDefault="00055163" w:rsidP="00055163">
      <w:r>
        <w:t>So, the Bill, as amended, was read the second time and ordered to third reading.</w:t>
      </w:r>
    </w:p>
    <w:p w:rsidR="00055163" w:rsidRDefault="00055163" w:rsidP="00055163"/>
    <w:p w:rsidR="00055163" w:rsidRPr="00652778" w:rsidRDefault="00055163" w:rsidP="00055163">
      <w:pPr>
        <w:pStyle w:val="Title"/>
        <w:keepNext/>
        <w:rPr>
          <w:sz w:val="22"/>
        </w:rPr>
      </w:pPr>
      <w:bookmarkStart w:id="75" w:name="file_start191"/>
      <w:bookmarkEnd w:id="75"/>
      <w:r w:rsidRPr="00652778">
        <w:rPr>
          <w:sz w:val="22"/>
        </w:rPr>
        <w:t>STATEMENT FOR JOURNAL</w:t>
      </w:r>
    </w:p>
    <w:p w:rsidR="00055163" w:rsidRPr="00652778" w:rsidRDefault="00055163" w:rsidP="00055163">
      <w:pPr>
        <w:tabs>
          <w:tab w:val="left" w:pos="270"/>
          <w:tab w:val="left" w:pos="630"/>
          <w:tab w:val="left" w:pos="900"/>
          <w:tab w:val="left" w:pos="1260"/>
          <w:tab w:val="left" w:pos="1620"/>
          <w:tab w:val="left" w:pos="1980"/>
          <w:tab w:val="left" w:pos="2340"/>
          <w:tab w:val="left" w:pos="2700"/>
        </w:tabs>
        <w:ind w:firstLine="0"/>
      </w:pPr>
      <w:r w:rsidRPr="00652778">
        <w:tab/>
        <w:t>I was temporarily out of the Chamber on constituent business during the vote on S. 1071. If I had been present, I would have voted in favor of the Bill.</w:t>
      </w:r>
    </w:p>
    <w:p w:rsidR="00055163" w:rsidRDefault="00055163" w:rsidP="00055163">
      <w:pPr>
        <w:tabs>
          <w:tab w:val="left" w:pos="270"/>
          <w:tab w:val="left" w:pos="630"/>
          <w:tab w:val="left" w:pos="900"/>
          <w:tab w:val="left" w:pos="1260"/>
          <w:tab w:val="left" w:pos="1620"/>
          <w:tab w:val="left" w:pos="1980"/>
          <w:tab w:val="left" w:pos="2340"/>
          <w:tab w:val="left" w:pos="2700"/>
        </w:tabs>
        <w:ind w:firstLine="0"/>
      </w:pPr>
      <w:r w:rsidRPr="00652778">
        <w:tab/>
        <w:t>Rep. Marvin Pendarvis</w:t>
      </w:r>
    </w:p>
    <w:p w:rsidR="00055163" w:rsidRDefault="00055163" w:rsidP="00055163">
      <w:pPr>
        <w:tabs>
          <w:tab w:val="left" w:pos="270"/>
          <w:tab w:val="left" w:pos="630"/>
          <w:tab w:val="left" w:pos="900"/>
          <w:tab w:val="left" w:pos="1260"/>
          <w:tab w:val="left" w:pos="1620"/>
          <w:tab w:val="left" w:pos="1980"/>
          <w:tab w:val="left" w:pos="2340"/>
          <w:tab w:val="left" w:pos="2700"/>
        </w:tabs>
        <w:ind w:firstLine="0"/>
      </w:pPr>
    </w:p>
    <w:p w:rsidR="00055163" w:rsidRDefault="00055163" w:rsidP="00055163">
      <w:pPr>
        <w:keepNext/>
        <w:jc w:val="center"/>
        <w:rPr>
          <w:b/>
        </w:rPr>
      </w:pPr>
      <w:r w:rsidRPr="00055163">
        <w:rPr>
          <w:b/>
        </w:rPr>
        <w:t>S. 1263--ORDERED TO THIRD READING</w:t>
      </w:r>
    </w:p>
    <w:p w:rsidR="00055163" w:rsidRDefault="00055163" w:rsidP="00055163">
      <w:pPr>
        <w:keepNext/>
      </w:pPr>
      <w:r>
        <w:t>The following Bill was taken up:</w:t>
      </w:r>
    </w:p>
    <w:p w:rsidR="00055163" w:rsidRDefault="00055163" w:rsidP="00055163">
      <w:pPr>
        <w:keepNext/>
      </w:pPr>
      <w:bookmarkStart w:id="76" w:name="include_clip_start_193"/>
      <w:bookmarkEnd w:id="76"/>
    </w:p>
    <w:p w:rsidR="00055163" w:rsidRDefault="00055163" w:rsidP="00055163">
      <w:r>
        <w:t xml:space="preserve">S. 1263 -- Senator Sheheen: A BILL TO AMEND SECTION 7-7-340, CODE OF LAWS OF SOUTH CAROLINA, 1976, RELATING TO THE DESIGNATION OF VOTING PRECINCTS IN KERSHAW </w:t>
      </w:r>
      <w:r>
        <w:lastRenderedPageBreak/>
        <w:t>COUNTY, SO AS TO MERGE THE EAST CAMDEN-HERMITAGE PRECINCT WITH THE CAMDEN 6 PRECINCT, WITH THE RESULTING COMBINED PRECINCT RETAINING THE NAME CAMDEN 6, TO MERGE THE GATES FORD PRECINCT WITH THE BUFFALO PRECINCT, WITH THE RESULTING COMBINED PRECINCT RETAINING THE NAME BUFFALO, AND TO UPDATE THE MAP NUMBER ON WHICH THE NAMES OF THESE PRECINCTS MAY BE FOUND AND MAINTAINED BY THE REVENUE AND FISCAL AFFAIRS OFFICE.</w:t>
      </w:r>
    </w:p>
    <w:p w:rsidR="00055163" w:rsidRDefault="00055163" w:rsidP="00055163">
      <w:bookmarkStart w:id="77" w:name="include_clip_end_193"/>
      <w:bookmarkEnd w:id="77"/>
    </w:p>
    <w:p w:rsidR="00055163" w:rsidRDefault="00055163" w:rsidP="00055163">
      <w:r>
        <w:t>Rep. FUNDERBURK explained the Bill.</w:t>
      </w:r>
    </w:p>
    <w:p w:rsidR="00055163" w:rsidRDefault="00055163" w:rsidP="00055163"/>
    <w:p w:rsidR="00055163" w:rsidRDefault="00055163" w:rsidP="00055163">
      <w:r>
        <w:t xml:space="preserve">The yeas and nays were taken resulting as follows: </w:t>
      </w:r>
    </w:p>
    <w:p w:rsidR="00055163" w:rsidRDefault="00055163" w:rsidP="00055163">
      <w:pPr>
        <w:jc w:val="center"/>
      </w:pPr>
      <w:r>
        <w:t xml:space="preserve"> </w:t>
      </w:r>
      <w:bookmarkStart w:id="78" w:name="vote_start195"/>
      <w:bookmarkEnd w:id="78"/>
      <w:r>
        <w:t>Yeas 99; Nays 0</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Allison</w:t>
            </w:r>
          </w:p>
        </w:tc>
        <w:tc>
          <w:tcPr>
            <w:tcW w:w="2180" w:type="dxa"/>
            <w:shd w:val="clear" w:color="auto" w:fill="auto"/>
          </w:tcPr>
          <w:p w:rsidR="00055163" w:rsidRPr="00055163" w:rsidRDefault="00055163" w:rsidP="00055163">
            <w:pPr>
              <w:keepNext/>
              <w:ind w:firstLine="0"/>
            </w:pPr>
            <w:r>
              <w:t>Anderson</w:t>
            </w:r>
          </w:p>
        </w:tc>
      </w:tr>
      <w:tr w:rsidR="00055163" w:rsidRPr="00055163" w:rsidTr="00055163">
        <w:tc>
          <w:tcPr>
            <w:tcW w:w="2179" w:type="dxa"/>
            <w:shd w:val="clear" w:color="auto" w:fill="auto"/>
          </w:tcPr>
          <w:p w:rsidR="00055163" w:rsidRPr="00055163" w:rsidRDefault="00055163" w:rsidP="00055163">
            <w:pPr>
              <w:ind w:firstLine="0"/>
            </w:pPr>
            <w:r>
              <w:t>Atkinson</w:t>
            </w:r>
          </w:p>
        </w:tc>
        <w:tc>
          <w:tcPr>
            <w:tcW w:w="2179" w:type="dxa"/>
            <w:shd w:val="clear" w:color="auto" w:fill="auto"/>
          </w:tcPr>
          <w:p w:rsidR="00055163" w:rsidRPr="00055163" w:rsidRDefault="00055163" w:rsidP="00055163">
            <w:pPr>
              <w:ind w:firstLine="0"/>
            </w:pPr>
            <w:r>
              <w:t>Bailey</w:t>
            </w:r>
          </w:p>
        </w:tc>
        <w:tc>
          <w:tcPr>
            <w:tcW w:w="2180" w:type="dxa"/>
            <w:shd w:val="clear" w:color="auto" w:fill="auto"/>
          </w:tcPr>
          <w:p w:rsidR="00055163" w:rsidRPr="00055163" w:rsidRDefault="00055163" w:rsidP="00055163">
            <w:pPr>
              <w:ind w:firstLine="0"/>
            </w:pPr>
            <w:r>
              <w:t>Bales</w:t>
            </w:r>
          </w:p>
        </w:tc>
      </w:tr>
      <w:tr w:rsidR="00055163" w:rsidRPr="00055163" w:rsidTr="00055163">
        <w:tc>
          <w:tcPr>
            <w:tcW w:w="2179" w:type="dxa"/>
            <w:shd w:val="clear" w:color="auto" w:fill="auto"/>
          </w:tcPr>
          <w:p w:rsidR="00055163" w:rsidRPr="00055163" w:rsidRDefault="00055163" w:rsidP="00055163">
            <w:pPr>
              <w:ind w:firstLine="0"/>
            </w:pPr>
            <w:r>
              <w:t>Ballentine</w:t>
            </w:r>
          </w:p>
        </w:tc>
        <w:tc>
          <w:tcPr>
            <w:tcW w:w="2179" w:type="dxa"/>
            <w:shd w:val="clear" w:color="auto" w:fill="auto"/>
          </w:tcPr>
          <w:p w:rsidR="00055163" w:rsidRPr="00055163" w:rsidRDefault="00055163" w:rsidP="00055163">
            <w:pPr>
              <w:ind w:firstLine="0"/>
            </w:pPr>
            <w:r>
              <w:t>Bamberg</w:t>
            </w:r>
          </w:p>
        </w:tc>
        <w:tc>
          <w:tcPr>
            <w:tcW w:w="2180" w:type="dxa"/>
            <w:shd w:val="clear" w:color="auto" w:fill="auto"/>
          </w:tcPr>
          <w:p w:rsidR="00055163" w:rsidRPr="00055163" w:rsidRDefault="00055163" w:rsidP="00055163">
            <w:pPr>
              <w:ind w:firstLine="0"/>
            </w:pPr>
            <w:r>
              <w:t>Bannister</w:t>
            </w:r>
          </w:p>
        </w:tc>
      </w:tr>
      <w:tr w:rsidR="00055163" w:rsidRPr="00055163" w:rsidTr="00055163">
        <w:tc>
          <w:tcPr>
            <w:tcW w:w="2179" w:type="dxa"/>
            <w:shd w:val="clear" w:color="auto" w:fill="auto"/>
          </w:tcPr>
          <w:p w:rsidR="00055163" w:rsidRPr="00055163" w:rsidRDefault="00055163" w:rsidP="00055163">
            <w:pPr>
              <w:ind w:firstLine="0"/>
            </w:pPr>
            <w:r>
              <w:t>Bennett</w:t>
            </w:r>
          </w:p>
        </w:tc>
        <w:tc>
          <w:tcPr>
            <w:tcW w:w="2179" w:type="dxa"/>
            <w:shd w:val="clear" w:color="auto" w:fill="auto"/>
          </w:tcPr>
          <w:p w:rsidR="00055163" w:rsidRPr="00055163" w:rsidRDefault="00055163" w:rsidP="00055163">
            <w:pPr>
              <w:ind w:firstLine="0"/>
            </w:pPr>
            <w:r>
              <w:t>Bernstein</w:t>
            </w:r>
          </w:p>
        </w:tc>
        <w:tc>
          <w:tcPr>
            <w:tcW w:w="2180" w:type="dxa"/>
            <w:shd w:val="clear" w:color="auto" w:fill="auto"/>
          </w:tcPr>
          <w:p w:rsidR="00055163" w:rsidRPr="00055163" w:rsidRDefault="00055163" w:rsidP="00055163">
            <w:pPr>
              <w:ind w:firstLine="0"/>
            </w:pPr>
            <w:r>
              <w:t>Blackwell</w:t>
            </w:r>
          </w:p>
        </w:tc>
      </w:tr>
      <w:tr w:rsidR="00055163" w:rsidRPr="00055163" w:rsidTr="00055163">
        <w:tc>
          <w:tcPr>
            <w:tcW w:w="2179" w:type="dxa"/>
            <w:shd w:val="clear" w:color="auto" w:fill="auto"/>
          </w:tcPr>
          <w:p w:rsidR="00055163" w:rsidRPr="00055163" w:rsidRDefault="00055163" w:rsidP="00055163">
            <w:pPr>
              <w:ind w:firstLine="0"/>
            </w:pPr>
            <w:r>
              <w:t>Bradley</w:t>
            </w:r>
          </w:p>
        </w:tc>
        <w:tc>
          <w:tcPr>
            <w:tcW w:w="2179" w:type="dxa"/>
            <w:shd w:val="clear" w:color="auto" w:fill="auto"/>
          </w:tcPr>
          <w:p w:rsidR="00055163" w:rsidRPr="00055163" w:rsidRDefault="00055163" w:rsidP="00055163">
            <w:pPr>
              <w:ind w:firstLine="0"/>
            </w:pPr>
            <w:r>
              <w:t>Burns</w:t>
            </w:r>
          </w:p>
        </w:tc>
        <w:tc>
          <w:tcPr>
            <w:tcW w:w="2180" w:type="dxa"/>
            <w:shd w:val="clear" w:color="auto" w:fill="auto"/>
          </w:tcPr>
          <w:p w:rsidR="00055163" w:rsidRPr="00055163" w:rsidRDefault="00055163" w:rsidP="00055163">
            <w:pPr>
              <w:ind w:firstLine="0"/>
            </w:pPr>
            <w:r>
              <w:t>Calhoon</w:t>
            </w:r>
          </w:p>
        </w:tc>
      </w:tr>
      <w:tr w:rsidR="00055163" w:rsidRPr="00055163" w:rsidTr="00055163">
        <w:tc>
          <w:tcPr>
            <w:tcW w:w="2179" w:type="dxa"/>
            <w:shd w:val="clear" w:color="auto" w:fill="auto"/>
          </w:tcPr>
          <w:p w:rsidR="00055163" w:rsidRPr="00055163" w:rsidRDefault="00055163" w:rsidP="00055163">
            <w:pPr>
              <w:ind w:firstLine="0"/>
            </w:pPr>
            <w:r>
              <w:t>Caskey</w:t>
            </w:r>
          </w:p>
        </w:tc>
        <w:tc>
          <w:tcPr>
            <w:tcW w:w="2179" w:type="dxa"/>
            <w:shd w:val="clear" w:color="auto" w:fill="auto"/>
          </w:tcPr>
          <w:p w:rsidR="00055163" w:rsidRPr="00055163" w:rsidRDefault="00055163" w:rsidP="00055163">
            <w:pPr>
              <w:ind w:firstLine="0"/>
            </w:pPr>
            <w:r>
              <w:t>Chumley</w:t>
            </w:r>
          </w:p>
        </w:tc>
        <w:tc>
          <w:tcPr>
            <w:tcW w:w="2180" w:type="dxa"/>
            <w:shd w:val="clear" w:color="auto" w:fill="auto"/>
          </w:tcPr>
          <w:p w:rsidR="00055163" w:rsidRPr="00055163" w:rsidRDefault="00055163" w:rsidP="00055163">
            <w:pPr>
              <w:ind w:firstLine="0"/>
            </w:pPr>
            <w:r>
              <w:t>Clary</w:t>
            </w:r>
          </w:p>
        </w:tc>
      </w:tr>
      <w:tr w:rsidR="00055163" w:rsidRPr="00055163" w:rsidTr="00055163">
        <w:tc>
          <w:tcPr>
            <w:tcW w:w="2179" w:type="dxa"/>
            <w:shd w:val="clear" w:color="auto" w:fill="auto"/>
          </w:tcPr>
          <w:p w:rsidR="00055163" w:rsidRPr="00055163" w:rsidRDefault="00055163" w:rsidP="00055163">
            <w:pPr>
              <w:ind w:firstLine="0"/>
            </w:pPr>
            <w:r>
              <w:t>Cogswell</w:t>
            </w:r>
          </w:p>
        </w:tc>
        <w:tc>
          <w:tcPr>
            <w:tcW w:w="2179" w:type="dxa"/>
            <w:shd w:val="clear" w:color="auto" w:fill="auto"/>
          </w:tcPr>
          <w:p w:rsidR="00055163" w:rsidRPr="00055163" w:rsidRDefault="00055163" w:rsidP="00055163">
            <w:pPr>
              <w:ind w:firstLine="0"/>
            </w:pPr>
            <w:r>
              <w:t>B. Cox</w:t>
            </w:r>
          </w:p>
        </w:tc>
        <w:tc>
          <w:tcPr>
            <w:tcW w:w="2180" w:type="dxa"/>
            <w:shd w:val="clear" w:color="auto" w:fill="auto"/>
          </w:tcPr>
          <w:p w:rsidR="00055163" w:rsidRPr="00055163" w:rsidRDefault="00055163" w:rsidP="00055163">
            <w:pPr>
              <w:ind w:firstLine="0"/>
            </w:pPr>
            <w:r>
              <w:t>W. Cox</w:t>
            </w:r>
          </w:p>
        </w:tc>
      </w:tr>
      <w:tr w:rsidR="00055163" w:rsidRPr="00055163" w:rsidTr="00055163">
        <w:tc>
          <w:tcPr>
            <w:tcW w:w="2179" w:type="dxa"/>
            <w:shd w:val="clear" w:color="auto" w:fill="auto"/>
          </w:tcPr>
          <w:p w:rsidR="00055163" w:rsidRPr="00055163" w:rsidRDefault="00055163" w:rsidP="00055163">
            <w:pPr>
              <w:ind w:firstLine="0"/>
            </w:pPr>
            <w:r>
              <w:t>Crawford</w:t>
            </w:r>
          </w:p>
        </w:tc>
        <w:tc>
          <w:tcPr>
            <w:tcW w:w="2179" w:type="dxa"/>
            <w:shd w:val="clear" w:color="auto" w:fill="auto"/>
          </w:tcPr>
          <w:p w:rsidR="00055163" w:rsidRPr="00055163" w:rsidRDefault="00055163" w:rsidP="00055163">
            <w:pPr>
              <w:ind w:firstLine="0"/>
            </w:pPr>
            <w:r>
              <w:t>Daning</w:t>
            </w:r>
          </w:p>
        </w:tc>
        <w:tc>
          <w:tcPr>
            <w:tcW w:w="2180" w:type="dxa"/>
            <w:shd w:val="clear" w:color="auto" w:fill="auto"/>
          </w:tcPr>
          <w:p w:rsidR="00055163" w:rsidRPr="00055163" w:rsidRDefault="00055163" w:rsidP="00055163">
            <w:pPr>
              <w:ind w:firstLine="0"/>
            </w:pPr>
            <w:r>
              <w:t>Davis</w:t>
            </w:r>
          </w:p>
        </w:tc>
      </w:tr>
      <w:tr w:rsidR="00055163" w:rsidRPr="00055163" w:rsidTr="00055163">
        <w:tc>
          <w:tcPr>
            <w:tcW w:w="2179" w:type="dxa"/>
            <w:shd w:val="clear" w:color="auto" w:fill="auto"/>
          </w:tcPr>
          <w:p w:rsidR="00055163" w:rsidRPr="00055163" w:rsidRDefault="00055163" w:rsidP="00055163">
            <w:pPr>
              <w:ind w:firstLine="0"/>
            </w:pPr>
            <w:r>
              <w:t>Dillard</w:t>
            </w:r>
          </w:p>
        </w:tc>
        <w:tc>
          <w:tcPr>
            <w:tcW w:w="2179" w:type="dxa"/>
            <w:shd w:val="clear" w:color="auto" w:fill="auto"/>
          </w:tcPr>
          <w:p w:rsidR="00055163" w:rsidRPr="00055163" w:rsidRDefault="00055163" w:rsidP="00055163">
            <w:pPr>
              <w:ind w:firstLine="0"/>
            </w:pPr>
            <w:r>
              <w:t>Elliott</w:t>
            </w:r>
          </w:p>
        </w:tc>
        <w:tc>
          <w:tcPr>
            <w:tcW w:w="2180" w:type="dxa"/>
            <w:shd w:val="clear" w:color="auto" w:fill="auto"/>
          </w:tcPr>
          <w:p w:rsidR="00055163" w:rsidRPr="00055163" w:rsidRDefault="00055163" w:rsidP="00055163">
            <w:pPr>
              <w:ind w:firstLine="0"/>
            </w:pPr>
            <w:r>
              <w:t>Erickson</w:t>
            </w:r>
          </w:p>
        </w:tc>
      </w:tr>
      <w:tr w:rsidR="00055163" w:rsidRPr="00055163" w:rsidTr="00055163">
        <w:tc>
          <w:tcPr>
            <w:tcW w:w="2179" w:type="dxa"/>
            <w:shd w:val="clear" w:color="auto" w:fill="auto"/>
          </w:tcPr>
          <w:p w:rsidR="00055163" w:rsidRPr="00055163" w:rsidRDefault="00055163" w:rsidP="00055163">
            <w:pPr>
              <w:ind w:firstLine="0"/>
            </w:pPr>
            <w:r>
              <w:t>Forrest</w:t>
            </w:r>
          </w:p>
        </w:tc>
        <w:tc>
          <w:tcPr>
            <w:tcW w:w="2179" w:type="dxa"/>
            <w:shd w:val="clear" w:color="auto" w:fill="auto"/>
          </w:tcPr>
          <w:p w:rsidR="00055163" w:rsidRPr="00055163" w:rsidRDefault="00055163" w:rsidP="00055163">
            <w:pPr>
              <w:ind w:firstLine="0"/>
            </w:pPr>
            <w:r>
              <w:t>Forrester</w:t>
            </w:r>
          </w:p>
        </w:tc>
        <w:tc>
          <w:tcPr>
            <w:tcW w:w="2180" w:type="dxa"/>
            <w:shd w:val="clear" w:color="auto" w:fill="auto"/>
          </w:tcPr>
          <w:p w:rsidR="00055163" w:rsidRPr="00055163" w:rsidRDefault="00055163" w:rsidP="00055163">
            <w:pPr>
              <w:ind w:firstLine="0"/>
            </w:pPr>
            <w:r>
              <w:t>Fry</w:t>
            </w:r>
          </w:p>
        </w:tc>
      </w:tr>
      <w:tr w:rsidR="00055163" w:rsidRPr="00055163" w:rsidTr="00055163">
        <w:tc>
          <w:tcPr>
            <w:tcW w:w="2179" w:type="dxa"/>
            <w:shd w:val="clear" w:color="auto" w:fill="auto"/>
          </w:tcPr>
          <w:p w:rsidR="00055163" w:rsidRPr="00055163" w:rsidRDefault="00055163" w:rsidP="00055163">
            <w:pPr>
              <w:ind w:firstLine="0"/>
            </w:pPr>
            <w:r>
              <w:t>Funderburk</w:t>
            </w:r>
          </w:p>
        </w:tc>
        <w:tc>
          <w:tcPr>
            <w:tcW w:w="2179" w:type="dxa"/>
            <w:shd w:val="clear" w:color="auto" w:fill="auto"/>
          </w:tcPr>
          <w:p w:rsidR="00055163" w:rsidRPr="00055163" w:rsidRDefault="00055163" w:rsidP="00055163">
            <w:pPr>
              <w:ind w:firstLine="0"/>
            </w:pPr>
            <w:r>
              <w:t>Gagnon</w:t>
            </w:r>
          </w:p>
        </w:tc>
        <w:tc>
          <w:tcPr>
            <w:tcW w:w="2180" w:type="dxa"/>
            <w:shd w:val="clear" w:color="auto" w:fill="auto"/>
          </w:tcPr>
          <w:p w:rsidR="00055163" w:rsidRPr="00055163" w:rsidRDefault="00055163" w:rsidP="00055163">
            <w:pPr>
              <w:ind w:firstLine="0"/>
            </w:pPr>
            <w:r>
              <w:t>Garvin</w:t>
            </w:r>
          </w:p>
        </w:tc>
      </w:tr>
      <w:tr w:rsidR="00055163" w:rsidRPr="00055163" w:rsidTr="00055163">
        <w:tc>
          <w:tcPr>
            <w:tcW w:w="2179" w:type="dxa"/>
            <w:shd w:val="clear" w:color="auto" w:fill="auto"/>
          </w:tcPr>
          <w:p w:rsidR="00055163" w:rsidRPr="00055163" w:rsidRDefault="00055163" w:rsidP="00055163">
            <w:pPr>
              <w:ind w:firstLine="0"/>
            </w:pPr>
            <w:r>
              <w:t>Gilliam</w:t>
            </w:r>
          </w:p>
        </w:tc>
        <w:tc>
          <w:tcPr>
            <w:tcW w:w="2179" w:type="dxa"/>
            <w:shd w:val="clear" w:color="auto" w:fill="auto"/>
          </w:tcPr>
          <w:p w:rsidR="00055163" w:rsidRPr="00055163" w:rsidRDefault="00055163" w:rsidP="00055163">
            <w:pPr>
              <w:ind w:firstLine="0"/>
            </w:pPr>
            <w:r>
              <w:t>Govan</w:t>
            </w:r>
          </w:p>
        </w:tc>
        <w:tc>
          <w:tcPr>
            <w:tcW w:w="2180" w:type="dxa"/>
            <w:shd w:val="clear" w:color="auto" w:fill="auto"/>
          </w:tcPr>
          <w:p w:rsidR="00055163" w:rsidRPr="00055163" w:rsidRDefault="00055163" w:rsidP="00055163">
            <w:pPr>
              <w:ind w:firstLine="0"/>
            </w:pPr>
            <w:r>
              <w:t>Haddon</w:t>
            </w:r>
          </w:p>
        </w:tc>
      </w:tr>
      <w:tr w:rsidR="00055163" w:rsidRPr="00055163" w:rsidTr="00055163">
        <w:tc>
          <w:tcPr>
            <w:tcW w:w="2179" w:type="dxa"/>
            <w:shd w:val="clear" w:color="auto" w:fill="auto"/>
          </w:tcPr>
          <w:p w:rsidR="00055163" w:rsidRPr="00055163" w:rsidRDefault="00055163" w:rsidP="00055163">
            <w:pPr>
              <w:ind w:firstLine="0"/>
            </w:pPr>
            <w:r>
              <w:t>Hardee</w:t>
            </w:r>
          </w:p>
        </w:tc>
        <w:tc>
          <w:tcPr>
            <w:tcW w:w="2179" w:type="dxa"/>
            <w:shd w:val="clear" w:color="auto" w:fill="auto"/>
          </w:tcPr>
          <w:p w:rsidR="00055163" w:rsidRPr="00055163" w:rsidRDefault="00055163" w:rsidP="00055163">
            <w:pPr>
              <w:ind w:firstLine="0"/>
            </w:pPr>
            <w:r>
              <w:t>Henderson-Myers</w:t>
            </w:r>
          </w:p>
        </w:tc>
        <w:tc>
          <w:tcPr>
            <w:tcW w:w="2180" w:type="dxa"/>
            <w:shd w:val="clear" w:color="auto" w:fill="auto"/>
          </w:tcPr>
          <w:p w:rsidR="00055163" w:rsidRPr="00055163" w:rsidRDefault="00055163" w:rsidP="00055163">
            <w:pPr>
              <w:ind w:firstLine="0"/>
            </w:pPr>
            <w:r>
              <w:t>Herbkersman</w:t>
            </w:r>
          </w:p>
        </w:tc>
      </w:tr>
      <w:tr w:rsidR="00055163" w:rsidRPr="00055163" w:rsidTr="00055163">
        <w:tc>
          <w:tcPr>
            <w:tcW w:w="2179" w:type="dxa"/>
            <w:shd w:val="clear" w:color="auto" w:fill="auto"/>
          </w:tcPr>
          <w:p w:rsidR="00055163" w:rsidRPr="00055163" w:rsidRDefault="00055163" w:rsidP="00055163">
            <w:pPr>
              <w:ind w:firstLine="0"/>
            </w:pPr>
            <w:r>
              <w:t>Hewitt</w:t>
            </w:r>
          </w:p>
        </w:tc>
        <w:tc>
          <w:tcPr>
            <w:tcW w:w="2179" w:type="dxa"/>
            <w:shd w:val="clear" w:color="auto" w:fill="auto"/>
          </w:tcPr>
          <w:p w:rsidR="00055163" w:rsidRPr="00055163" w:rsidRDefault="00055163" w:rsidP="00055163">
            <w:pPr>
              <w:ind w:firstLine="0"/>
            </w:pPr>
            <w:r>
              <w:t>Hixon</w:t>
            </w:r>
          </w:p>
        </w:tc>
        <w:tc>
          <w:tcPr>
            <w:tcW w:w="2180" w:type="dxa"/>
            <w:shd w:val="clear" w:color="auto" w:fill="auto"/>
          </w:tcPr>
          <w:p w:rsidR="00055163" w:rsidRPr="00055163" w:rsidRDefault="00055163" w:rsidP="00055163">
            <w:pPr>
              <w:ind w:firstLine="0"/>
            </w:pPr>
            <w:r>
              <w:t>Hosey</w:t>
            </w:r>
          </w:p>
        </w:tc>
      </w:tr>
      <w:tr w:rsidR="00055163" w:rsidRPr="00055163" w:rsidTr="00055163">
        <w:tc>
          <w:tcPr>
            <w:tcW w:w="2179" w:type="dxa"/>
            <w:shd w:val="clear" w:color="auto" w:fill="auto"/>
          </w:tcPr>
          <w:p w:rsidR="00055163" w:rsidRPr="00055163" w:rsidRDefault="00055163" w:rsidP="00055163">
            <w:pPr>
              <w:ind w:firstLine="0"/>
            </w:pPr>
            <w:r>
              <w:t>Huggins</w:t>
            </w:r>
          </w:p>
        </w:tc>
        <w:tc>
          <w:tcPr>
            <w:tcW w:w="2179" w:type="dxa"/>
            <w:shd w:val="clear" w:color="auto" w:fill="auto"/>
          </w:tcPr>
          <w:p w:rsidR="00055163" w:rsidRPr="00055163" w:rsidRDefault="00055163" w:rsidP="00055163">
            <w:pPr>
              <w:ind w:firstLine="0"/>
            </w:pPr>
            <w:r>
              <w:t>Hyde</w:t>
            </w:r>
          </w:p>
        </w:tc>
        <w:tc>
          <w:tcPr>
            <w:tcW w:w="2180" w:type="dxa"/>
            <w:shd w:val="clear" w:color="auto" w:fill="auto"/>
          </w:tcPr>
          <w:p w:rsidR="00055163" w:rsidRPr="00055163" w:rsidRDefault="00055163" w:rsidP="00055163">
            <w:pPr>
              <w:ind w:firstLine="0"/>
            </w:pPr>
            <w:r>
              <w:t>Jefferson</w:t>
            </w:r>
          </w:p>
        </w:tc>
      </w:tr>
      <w:tr w:rsidR="00055163" w:rsidRPr="00055163" w:rsidTr="00055163">
        <w:tc>
          <w:tcPr>
            <w:tcW w:w="2179" w:type="dxa"/>
            <w:shd w:val="clear" w:color="auto" w:fill="auto"/>
          </w:tcPr>
          <w:p w:rsidR="00055163" w:rsidRPr="00055163" w:rsidRDefault="00055163" w:rsidP="00055163">
            <w:pPr>
              <w:ind w:firstLine="0"/>
            </w:pPr>
            <w:r>
              <w:t>Johnson</w:t>
            </w:r>
          </w:p>
        </w:tc>
        <w:tc>
          <w:tcPr>
            <w:tcW w:w="2179" w:type="dxa"/>
            <w:shd w:val="clear" w:color="auto" w:fill="auto"/>
          </w:tcPr>
          <w:p w:rsidR="00055163" w:rsidRPr="00055163" w:rsidRDefault="00055163" w:rsidP="00055163">
            <w:pPr>
              <w:ind w:firstLine="0"/>
            </w:pPr>
            <w:r>
              <w:t>Jones</w:t>
            </w:r>
          </w:p>
        </w:tc>
        <w:tc>
          <w:tcPr>
            <w:tcW w:w="2180" w:type="dxa"/>
            <w:shd w:val="clear" w:color="auto" w:fill="auto"/>
          </w:tcPr>
          <w:p w:rsidR="00055163" w:rsidRPr="00055163" w:rsidRDefault="00055163" w:rsidP="00055163">
            <w:pPr>
              <w:ind w:firstLine="0"/>
            </w:pPr>
            <w:r>
              <w:t>Jordan</w:t>
            </w:r>
          </w:p>
        </w:tc>
      </w:tr>
      <w:tr w:rsidR="00055163" w:rsidRPr="00055163" w:rsidTr="00055163">
        <w:tc>
          <w:tcPr>
            <w:tcW w:w="2179" w:type="dxa"/>
            <w:shd w:val="clear" w:color="auto" w:fill="auto"/>
          </w:tcPr>
          <w:p w:rsidR="00055163" w:rsidRPr="00055163" w:rsidRDefault="00055163" w:rsidP="00055163">
            <w:pPr>
              <w:ind w:firstLine="0"/>
            </w:pPr>
            <w:r>
              <w:t>Kimmons</w:t>
            </w:r>
          </w:p>
        </w:tc>
        <w:tc>
          <w:tcPr>
            <w:tcW w:w="2179" w:type="dxa"/>
            <w:shd w:val="clear" w:color="auto" w:fill="auto"/>
          </w:tcPr>
          <w:p w:rsidR="00055163" w:rsidRPr="00055163" w:rsidRDefault="00055163" w:rsidP="00055163">
            <w:pPr>
              <w:ind w:firstLine="0"/>
            </w:pPr>
            <w:r>
              <w:t>King</w:t>
            </w:r>
          </w:p>
        </w:tc>
        <w:tc>
          <w:tcPr>
            <w:tcW w:w="2180" w:type="dxa"/>
            <w:shd w:val="clear" w:color="auto" w:fill="auto"/>
          </w:tcPr>
          <w:p w:rsidR="00055163" w:rsidRPr="00055163" w:rsidRDefault="00055163" w:rsidP="00055163">
            <w:pPr>
              <w:ind w:firstLine="0"/>
            </w:pPr>
            <w:r>
              <w:t>Kirby</w:t>
            </w:r>
          </w:p>
        </w:tc>
      </w:tr>
      <w:tr w:rsidR="00055163" w:rsidRPr="00055163" w:rsidTr="00055163">
        <w:tc>
          <w:tcPr>
            <w:tcW w:w="2179" w:type="dxa"/>
            <w:shd w:val="clear" w:color="auto" w:fill="auto"/>
          </w:tcPr>
          <w:p w:rsidR="00055163" w:rsidRPr="00055163" w:rsidRDefault="00055163" w:rsidP="00055163">
            <w:pPr>
              <w:ind w:firstLine="0"/>
            </w:pPr>
            <w:r>
              <w:t>Ligon</w:t>
            </w:r>
          </w:p>
        </w:tc>
        <w:tc>
          <w:tcPr>
            <w:tcW w:w="2179" w:type="dxa"/>
            <w:shd w:val="clear" w:color="auto" w:fill="auto"/>
          </w:tcPr>
          <w:p w:rsidR="00055163" w:rsidRPr="00055163" w:rsidRDefault="00055163" w:rsidP="00055163">
            <w:pPr>
              <w:ind w:firstLine="0"/>
            </w:pPr>
            <w:r>
              <w:t>Long</w:t>
            </w:r>
          </w:p>
        </w:tc>
        <w:tc>
          <w:tcPr>
            <w:tcW w:w="2180" w:type="dxa"/>
            <w:shd w:val="clear" w:color="auto" w:fill="auto"/>
          </w:tcPr>
          <w:p w:rsidR="00055163" w:rsidRPr="00055163" w:rsidRDefault="00055163" w:rsidP="00055163">
            <w:pPr>
              <w:ind w:firstLine="0"/>
            </w:pPr>
            <w:r>
              <w:t>Lucas</w:t>
            </w:r>
          </w:p>
        </w:tc>
      </w:tr>
      <w:tr w:rsidR="00055163" w:rsidRPr="00055163" w:rsidTr="00055163">
        <w:tc>
          <w:tcPr>
            <w:tcW w:w="2179" w:type="dxa"/>
            <w:shd w:val="clear" w:color="auto" w:fill="auto"/>
          </w:tcPr>
          <w:p w:rsidR="00055163" w:rsidRPr="00055163" w:rsidRDefault="00055163" w:rsidP="00055163">
            <w:pPr>
              <w:ind w:firstLine="0"/>
            </w:pPr>
            <w:r>
              <w:t>Magnuson</w:t>
            </w:r>
          </w:p>
        </w:tc>
        <w:tc>
          <w:tcPr>
            <w:tcW w:w="2179" w:type="dxa"/>
            <w:shd w:val="clear" w:color="auto" w:fill="auto"/>
          </w:tcPr>
          <w:p w:rsidR="00055163" w:rsidRPr="00055163" w:rsidRDefault="00055163" w:rsidP="00055163">
            <w:pPr>
              <w:ind w:firstLine="0"/>
            </w:pPr>
            <w:r>
              <w:t>Martin</w:t>
            </w:r>
          </w:p>
        </w:tc>
        <w:tc>
          <w:tcPr>
            <w:tcW w:w="2180" w:type="dxa"/>
            <w:shd w:val="clear" w:color="auto" w:fill="auto"/>
          </w:tcPr>
          <w:p w:rsidR="00055163" w:rsidRPr="00055163" w:rsidRDefault="00055163" w:rsidP="00055163">
            <w:pPr>
              <w:ind w:firstLine="0"/>
            </w:pPr>
            <w:r>
              <w:t>Matthews</w:t>
            </w:r>
          </w:p>
        </w:tc>
      </w:tr>
      <w:tr w:rsidR="00055163" w:rsidRPr="00055163" w:rsidTr="00055163">
        <w:tc>
          <w:tcPr>
            <w:tcW w:w="2179" w:type="dxa"/>
            <w:shd w:val="clear" w:color="auto" w:fill="auto"/>
          </w:tcPr>
          <w:p w:rsidR="00055163" w:rsidRPr="00055163" w:rsidRDefault="00055163" w:rsidP="00055163">
            <w:pPr>
              <w:ind w:firstLine="0"/>
            </w:pPr>
            <w:r>
              <w:t>McCravy</w:t>
            </w:r>
          </w:p>
        </w:tc>
        <w:tc>
          <w:tcPr>
            <w:tcW w:w="2179" w:type="dxa"/>
            <w:shd w:val="clear" w:color="auto" w:fill="auto"/>
          </w:tcPr>
          <w:p w:rsidR="00055163" w:rsidRPr="00055163" w:rsidRDefault="00055163" w:rsidP="00055163">
            <w:pPr>
              <w:ind w:firstLine="0"/>
            </w:pPr>
            <w:r>
              <w:t>McDaniel</w:t>
            </w:r>
          </w:p>
        </w:tc>
        <w:tc>
          <w:tcPr>
            <w:tcW w:w="2180" w:type="dxa"/>
            <w:shd w:val="clear" w:color="auto" w:fill="auto"/>
          </w:tcPr>
          <w:p w:rsidR="00055163" w:rsidRPr="00055163" w:rsidRDefault="00055163" w:rsidP="00055163">
            <w:pPr>
              <w:ind w:firstLine="0"/>
            </w:pPr>
            <w:r>
              <w:t>McGinnis</w:t>
            </w:r>
          </w:p>
        </w:tc>
      </w:tr>
      <w:tr w:rsidR="00055163" w:rsidRPr="00055163" w:rsidTr="00055163">
        <w:tc>
          <w:tcPr>
            <w:tcW w:w="2179" w:type="dxa"/>
            <w:shd w:val="clear" w:color="auto" w:fill="auto"/>
          </w:tcPr>
          <w:p w:rsidR="00055163" w:rsidRPr="00055163" w:rsidRDefault="00055163" w:rsidP="00055163">
            <w:pPr>
              <w:ind w:firstLine="0"/>
            </w:pPr>
            <w:r>
              <w:t>McKnight</w:t>
            </w:r>
          </w:p>
        </w:tc>
        <w:tc>
          <w:tcPr>
            <w:tcW w:w="2179" w:type="dxa"/>
            <w:shd w:val="clear" w:color="auto" w:fill="auto"/>
          </w:tcPr>
          <w:p w:rsidR="00055163" w:rsidRPr="00055163" w:rsidRDefault="00055163" w:rsidP="00055163">
            <w:pPr>
              <w:ind w:firstLine="0"/>
            </w:pPr>
            <w:r>
              <w:t>Moore</w:t>
            </w:r>
          </w:p>
        </w:tc>
        <w:tc>
          <w:tcPr>
            <w:tcW w:w="2180" w:type="dxa"/>
            <w:shd w:val="clear" w:color="auto" w:fill="auto"/>
          </w:tcPr>
          <w:p w:rsidR="00055163" w:rsidRPr="00055163" w:rsidRDefault="00055163" w:rsidP="00055163">
            <w:pPr>
              <w:ind w:firstLine="0"/>
            </w:pPr>
            <w:r>
              <w:t>Morgan</w:t>
            </w:r>
          </w:p>
        </w:tc>
      </w:tr>
      <w:tr w:rsidR="00055163" w:rsidRPr="00055163" w:rsidTr="00055163">
        <w:tc>
          <w:tcPr>
            <w:tcW w:w="2179" w:type="dxa"/>
            <w:shd w:val="clear" w:color="auto" w:fill="auto"/>
          </w:tcPr>
          <w:p w:rsidR="00055163" w:rsidRPr="00055163" w:rsidRDefault="00055163" w:rsidP="00055163">
            <w:pPr>
              <w:ind w:firstLine="0"/>
            </w:pPr>
            <w:r>
              <w:t>D. C. Moss</w:t>
            </w:r>
          </w:p>
        </w:tc>
        <w:tc>
          <w:tcPr>
            <w:tcW w:w="2179" w:type="dxa"/>
            <w:shd w:val="clear" w:color="auto" w:fill="auto"/>
          </w:tcPr>
          <w:p w:rsidR="00055163" w:rsidRPr="00055163" w:rsidRDefault="00055163" w:rsidP="00055163">
            <w:pPr>
              <w:ind w:firstLine="0"/>
            </w:pPr>
            <w:r>
              <w:t>V. S. Moss</w:t>
            </w:r>
          </w:p>
        </w:tc>
        <w:tc>
          <w:tcPr>
            <w:tcW w:w="2180" w:type="dxa"/>
            <w:shd w:val="clear" w:color="auto" w:fill="auto"/>
          </w:tcPr>
          <w:p w:rsidR="00055163" w:rsidRPr="00055163" w:rsidRDefault="00055163" w:rsidP="00055163">
            <w:pPr>
              <w:ind w:firstLine="0"/>
            </w:pPr>
            <w:r>
              <w:t>Murphy</w:t>
            </w:r>
          </w:p>
        </w:tc>
      </w:tr>
      <w:tr w:rsidR="00055163" w:rsidRPr="00055163" w:rsidTr="00055163">
        <w:tc>
          <w:tcPr>
            <w:tcW w:w="2179" w:type="dxa"/>
            <w:shd w:val="clear" w:color="auto" w:fill="auto"/>
          </w:tcPr>
          <w:p w:rsidR="00055163" w:rsidRPr="00055163" w:rsidRDefault="00055163" w:rsidP="00055163">
            <w:pPr>
              <w:ind w:firstLine="0"/>
            </w:pPr>
            <w:r>
              <w:t>W. Newton</w:t>
            </w:r>
          </w:p>
        </w:tc>
        <w:tc>
          <w:tcPr>
            <w:tcW w:w="2179" w:type="dxa"/>
            <w:shd w:val="clear" w:color="auto" w:fill="auto"/>
          </w:tcPr>
          <w:p w:rsidR="00055163" w:rsidRPr="00055163" w:rsidRDefault="00055163" w:rsidP="00055163">
            <w:pPr>
              <w:ind w:firstLine="0"/>
            </w:pPr>
            <w:r>
              <w:t>Norrell</w:t>
            </w:r>
          </w:p>
        </w:tc>
        <w:tc>
          <w:tcPr>
            <w:tcW w:w="2180" w:type="dxa"/>
            <w:shd w:val="clear" w:color="auto" w:fill="auto"/>
          </w:tcPr>
          <w:p w:rsidR="00055163" w:rsidRPr="00055163" w:rsidRDefault="00055163" w:rsidP="00055163">
            <w:pPr>
              <w:ind w:firstLine="0"/>
            </w:pPr>
            <w:r>
              <w:t>Oremus</w:t>
            </w:r>
          </w:p>
        </w:tc>
      </w:tr>
      <w:tr w:rsidR="00055163" w:rsidRPr="00055163" w:rsidTr="00055163">
        <w:tc>
          <w:tcPr>
            <w:tcW w:w="2179" w:type="dxa"/>
            <w:shd w:val="clear" w:color="auto" w:fill="auto"/>
          </w:tcPr>
          <w:p w:rsidR="00055163" w:rsidRPr="00055163" w:rsidRDefault="00055163" w:rsidP="00055163">
            <w:pPr>
              <w:ind w:firstLine="0"/>
            </w:pPr>
            <w:r>
              <w:t>Ott</w:t>
            </w:r>
          </w:p>
        </w:tc>
        <w:tc>
          <w:tcPr>
            <w:tcW w:w="2179" w:type="dxa"/>
            <w:shd w:val="clear" w:color="auto" w:fill="auto"/>
          </w:tcPr>
          <w:p w:rsidR="00055163" w:rsidRPr="00055163" w:rsidRDefault="00055163" w:rsidP="00055163">
            <w:pPr>
              <w:ind w:firstLine="0"/>
            </w:pPr>
            <w:r>
              <w:t>Parks</w:t>
            </w:r>
          </w:p>
        </w:tc>
        <w:tc>
          <w:tcPr>
            <w:tcW w:w="2180" w:type="dxa"/>
            <w:shd w:val="clear" w:color="auto" w:fill="auto"/>
          </w:tcPr>
          <w:p w:rsidR="00055163" w:rsidRPr="00055163" w:rsidRDefault="00055163" w:rsidP="00055163">
            <w:pPr>
              <w:ind w:firstLine="0"/>
            </w:pPr>
            <w:r>
              <w:t>Pope</w:t>
            </w:r>
          </w:p>
        </w:tc>
      </w:tr>
      <w:tr w:rsidR="00055163" w:rsidRPr="00055163" w:rsidTr="00055163">
        <w:tc>
          <w:tcPr>
            <w:tcW w:w="2179" w:type="dxa"/>
            <w:shd w:val="clear" w:color="auto" w:fill="auto"/>
          </w:tcPr>
          <w:p w:rsidR="00055163" w:rsidRPr="00055163" w:rsidRDefault="00055163" w:rsidP="00055163">
            <w:pPr>
              <w:ind w:firstLine="0"/>
            </w:pPr>
            <w:r>
              <w:t>Ridgeway</w:t>
            </w:r>
          </w:p>
        </w:tc>
        <w:tc>
          <w:tcPr>
            <w:tcW w:w="2179" w:type="dxa"/>
            <w:shd w:val="clear" w:color="auto" w:fill="auto"/>
          </w:tcPr>
          <w:p w:rsidR="00055163" w:rsidRPr="00055163" w:rsidRDefault="00055163" w:rsidP="00055163">
            <w:pPr>
              <w:ind w:firstLine="0"/>
            </w:pPr>
            <w:r>
              <w:t>Rivers</w:t>
            </w:r>
          </w:p>
        </w:tc>
        <w:tc>
          <w:tcPr>
            <w:tcW w:w="2180" w:type="dxa"/>
            <w:shd w:val="clear" w:color="auto" w:fill="auto"/>
          </w:tcPr>
          <w:p w:rsidR="00055163" w:rsidRPr="00055163" w:rsidRDefault="00055163" w:rsidP="00055163">
            <w:pPr>
              <w:ind w:firstLine="0"/>
            </w:pPr>
            <w:r>
              <w:t>Robinson</w:t>
            </w:r>
          </w:p>
        </w:tc>
      </w:tr>
      <w:tr w:rsidR="00055163" w:rsidRPr="00055163" w:rsidTr="00055163">
        <w:tc>
          <w:tcPr>
            <w:tcW w:w="2179" w:type="dxa"/>
            <w:shd w:val="clear" w:color="auto" w:fill="auto"/>
          </w:tcPr>
          <w:p w:rsidR="00055163" w:rsidRPr="00055163" w:rsidRDefault="00055163" w:rsidP="00055163">
            <w:pPr>
              <w:ind w:firstLine="0"/>
            </w:pPr>
            <w:r>
              <w:lastRenderedPageBreak/>
              <w:t>Rose</w:t>
            </w:r>
          </w:p>
        </w:tc>
        <w:tc>
          <w:tcPr>
            <w:tcW w:w="2179" w:type="dxa"/>
            <w:shd w:val="clear" w:color="auto" w:fill="auto"/>
          </w:tcPr>
          <w:p w:rsidR="00055163" w:rsidRPr="00055163" w:rsidRDefault="00055163" w:rsidP="00055163">
            <w:pPr>
              <w:ind w:firstLine="0"/>
            </w:pPr>
            <w:r>
              <w:t>Rutherford</w:t>
            </w:r>
          </w:p>
        </w:tc>
        <w:tc>
          <w:tcPr>
            <w:tcW w:w="2180" w:type="dxa"/>
            <w:shd w:val="clear" w:color="auto" w:fill="auto"/>
          </w:tcPr>
          <w:p w:rsidR="00055163" w:rsidRPr="00055163" w:rsidRDefault="00055163" w:rsidP="00055163">
            <w:pPr>
              <w:ind w:firstLine="0"/>
            </w:pPr>
            <w:r>
              <w:t>Simrill</w:t>
            </w:r>
          </w:p>
        </w:tc>
      </w:tr>
      <w:tr w:rsidR="00055163" w:rsidRPr="00055163" w:rsidTr="00055163">
        <w:tc>
          <w:tcPr>
            <w:tcW w:w="2179" w:type="dxa"/>
            <w:shd w:val="clear" w:color="auto" w:fill="auto"/>
          </w:tcPr>
          <w:p w:rsidR="00055163" w:rsidRPr="00055163" w:rsidRDefault="00055163" w:rsidP="00055163">
            <w:pPr>
              <w:ind w:firstLine="0"/>
            </w:pPr>
            <w:r>
              <w:t>G. M. Smith</w:t>
            </w:r>
          </w:p>
        </w:tc>
        <w:tc>
          <w:tcPr>
            <w:tcW w:w="2179" w:type="dxa"/>
            <w:shd w:val="clear" w:color="auto" w:fill="auto"/>
          </w:tcPr>
          <w:p w:rsidR="00055163" w:rsidRPr="00055163" w:rsidRDefault="00055163" w:rsidP="00055163">
            <w:pPr>
              <w:ind w:firstLine="0"/>
            </w:pPr>
            <w:r>
              <w:t>Sottile</w:t>
            </w:r>
          </w:p>
        </w:tc>
        <w:tc>
          <w:tcPr>
            <w:tcW w:w="2180" w:type="dxa"/>
            <w:shd w:val="clear" w:color="auto" w:fill="auto"/>
          </w:tcPr>
          <w:p w:rsidR="00055163" w:rsidRPr="00055163" w:rsidRDefault="00055163" w:rsidP="00055163">
            <w:pPr>
              <w:ind w:firstLine="0"/>
            </w:pPr>
            <w:r>
              <w:t>Spires</w:t>
            </w:r>
          </w:p>
        </w:tc>
      </w:tr>
      <w:tr w:rsidR="00055163" w:rsidRPr="00055163" w:rsidTr="00055163">
        <w:tc>
          <w:tcPr>
            <w:tcW w:w="2179" w:type="dxa"/>
            <w:shd w:val="clear" w:color="auto" w:fill="auto"/>
          </w:tcPr>
          <w:p w:rsidR="00055163" w:rsidRPr="00055163" w:rsidRDefault="00055163" w:rsidP="00055163">
            <w:pPr>
              <w:ind w:firstLine="0"/>
            </w:pPr>
            <w:r>
              <w:t>Stavrinakis</w:t>
            </w:r>
          </w:p>
        </w:tc>
        <w:tc>
          <w:tcPr>
            <w:tcW w:w="2179" w:type="dxa"/>
            <w:shd w:val="clear" w:color="auto" w:fill="auto"/>
          </w:tcPr>
          <w:p w:rsidR="00055163" w:rsidRPr="00055163" w:rsidRDefault="00055163" w:rsidP="00055163">
            <w:pPr>
              <w:ind w:firstLine="0"/>
            </w:pPr>
            <w:r>
              <w:t>Stringer</w:t>
            </w:r>
          </w:p>
        </w:tc>
        <w:tc>
          <w:tcPr>
            <w:tcW w:w="2180" w:type="dxa"/>
            <w:shd w:val="clear" w:color="auto" w:fill="auto"/>
          </w:tcPr>
          <w:p w:rsidR="00055163" w:rsidRPr="00055163" w:rsidRDefault="00055163" w:rsidP="00055163">
            <w:pPr>
              <w:ind w:firstLine="0"/>
            </w:pPr>
            <w:r>
              <w:t>Tallon</w:t>
            </w:r>
          </w:p>
        </w:tc>
      </w:tr>
      <w:tr w:rsidR="00055163" w:rsidRPr="00055163" w:rsidTr="00055163">
        <w:tc>
          <w:tcPr>
            <w:tcW w:w="2179" w:type="dxa"/>
            <w:shd w:val="clear" w:color="auto" w:fill="auto"/>
          </w:tcPr>
          <w:p w:rsidR="00055163" w:rsidRPr="00055163" w:rsidRDefault="00055163" w:rsidP="00055163">
            <w:pPr>
              <w:ind w:firstLine="0"/>
            </w:pPr>
            <w:r>
              <w:t>Taylor</w:t>
            </w:r>
          </w:p>
        </w:tc>
        <w:tc>
          <w:tcPr>
            <w:tcW w:w="2179" w:type="dxa"/>
            <w:shd w:val="clear" w:color="auto" w:fill="auto"/>
          </w:tcPr>
          <w:p w:rsidR="00055163" w:rsidRPr="00055163" w:rsidRDefault="00055163" w:rsidP="00055163">
            <w:pPr>
              <w:ind w:firstLine="0"/>
            </w:pPr>
            <w:r>
              <w:t>Thayer</w:t>
            </w:r>
          </w:p>
        </w:tc>
        <w:tc>
          <w:tcPr>
            <w:tcW w:w="2180" w:type="dxa"/>
            <w:shd w:val="clear" w:color="auto" w:fill="auto"/>
          </w:tcPr>
          <w:p w:rsidR="00055163" w:rsidRPr="00055163" w:rsidRDefault="00055163" w:rsidP="00055163">
            <w:pPr>
              <w:ind w:firstLine="0"/>
            </w:pPr>
            <w:r>
              <w:t>Thigpen</w:t>
            </w:r>
          </w:p>
        </w:tc>
      </w:tr>
      <w:tr w:rsidR="00055163" w:rsidRPr="00055163" w:rsidTr="00055163">
        <w:tc>
          <w:tcPr>
            <w:tcW w:w="2179" w:type="dxa"/>
            <w:shd w:val="clear" w:color="auto" w:fill="auto"/>
          </w:tcPr>
          <w:p w:rsidR="00055163" w:rsidRPr="00055163" w:rsidRDefault="00055163" w:rsidP="00055163">
            <w:pPr>
              <w:ind w:firstLine="0"/>
            </w:pPr>
            <w:r>
              <w:t>Trantham</w:t>
            </w:r>
          </w:p>
        </w:tc>
        <w:tc>
          <w:tcPr>
            <w:tcW w:w="2179" w:type="dxa"/>
            <w:shd w:val="clear" w:color="auto" w:fill="auto"/>
          </w:tcPr>
          <w:p w:rsidR="00055163" w:rsidRPr="00055163" w:rsidRDefault="00055163" w:rsidP="00055163">
            <w:pPr>
              <w:ind w:firstLine="0"/>
            </w:pPr>
            <w:r>
              <w:t>Weeks</w:t>
            </w:r>
          </w:p>
        </w:tc>
        <w:tc>
          <w:tcPr>
            <w:tcW w:w="2180" w:type="dxa"/>
            <w:shd w:val="clear" w:color="auto" w:fill="auto"/>
          </w:tcPr>
          <w:p w:rsidR="00055163" w:rsidRPr="00055163" w:rsidRDefault="00055163" w:rsidP="00055163">
            <w:pPr>
              <w:ind w:firstLine="0"/>
            </w:pPr>
            <w:r>
              <w:t>West</w:t>
            </w:r>
          </w:p>
        </w:tc>
      </w:tr>
      <w:tr w:rsidR="00055163" w:rsidRPr="00055163" w:rsidTr="00055163">
        <w:tc>
          <w:tcPr>
            <w:tcW w:w="2179" w:type="dxa"/>
            <w:shd w:val="clear" w:color="auto" w:fill="auto"/>
          </w:tcPr>
          <w:p w:rsidR="00055163" w:rsidRPr="00055163" w:rsidRDefault="00055163" w:rsidP="00055163">
            <w:pPr>
              <w:ind w:firstLine="0"/>
            </w:pPr>
            <w:r>
              <w:t>Wetmore</w:t>
            </w:r>
          </w:p>
        </w:tc>
        <w:tc>
          <w:tcPr>
            <w:tcW w:w="2179" w:type="dxa"/>
            <w:shd w:val="clear" w:color="auto" w:fill="auto"/>
          </w:tcPr>
          <w:p w:rsidR="00055163" w:rsidRPr="00055163" w:rsidRDefault="00055163" w:rsidP="00055163">
            <w:pPr>
              <w:ind w:firstLine="0"/>
            </w:pPr>
            <w:r>
              <w:t>Wheeler</w:t>
            </w:r>
          </w:p>
        </w:tc>
        <w:tc>
          <w:tcPr>
            <w:tcW w:w="2180" w:type="dxa"/>
            <w:shd w:val="clear" w:color="auto" w:fill="auto"/>
          </w:tcPr>
          <w:p w:rsidR="00055163" w:rsidRPr="00055163" w:rsidRDefault="00055163" w:rsidP="00055163">
            <w:pPr>
              <w:ind w:firstLine="0"/>
            </w:pPr>
            <w:r>
              <w:t>White</w:t>
            </w:r>
          </w:p>
        </w:tc>
      </w:tr>
      <w:tr w:rsidR="00055163" w:rsidRPr="00055163" w:rsidTr="00055163">
        <w:tc>
          <w:tcPr>
            <w:tcW w:w="2179" w:type="dxa"/>
            <w:shd w:val="clear" w:color="auto" w:fill="auto"/>
          </w:tcPr>
          <w:p w:rsidR="00055163" w:rsidRPr="00055163" w:rsidRDefault="00055163" w:rsidP="00055163">
            <w:pPr>
              <w:keepNext/>
              <w:ind w:firstLine="0"/>
            </w:pPr>
            <w:r>
              <w:t>Whitmire</w:t>
            </w:r>
          </w:p>
        </w:tc>
        <w:tc>
          <w:tcPr>
            <w:tcW w:w="2179" w:type="dxa"/>
            <w:shd w:val="clear" w:color="auto" w:fill="auto"/>
          </w:tcPr>
          <w:p w:rsidR="00055163" w:rsidRPr="00055163" w:rsidRDefault="00055163" w:rsidP="00055163">
            <w:pPr>
              <w:keepNext/>
              <w:ind w:firstLine="0"/>
            </w:pPr>
            <w:r>
              <w:t>R. Williams</w:t>
            </w:r>
          </w:p>
        </w:tc>
        <w:tc>
          <w:tcPr>
            <w:tcW w:w="2180" w:type="dxa"/>
            <w:shd w:val="clear" w:color="auto" w:fill="auto"/>
          </w:tcPr>
          <w:p w:rsidR="00055163" w:rsidRPr="00055163" w:rsidRDefault="00055163" w:rsidP="00055163">
            <w:pPr>
              <w:keepNext/>
              <w:ind w:firstLine="0"/>
            </w:pPr>
            <w:r>
              <w:t>S. Williams</w:t>
            </w:r>
          </w:p>
        </w:tc>
      </w:tr>
      <w:tr w:rsidR="00055163" w:rsidRPr="00055163" w:rsidTr="00055163">
        <w:tc>
          <w:tcPr>
            <w:tcW w:w="2179" w:type="dxa"/>
            <w:shd w:val="clear" w:color="auto" w:fill="auto"/>
          </w:tcPr>
          <w:p w:rsidR="00055163" w:rsidRPr="00055163" w:rsidRDefault="00055163" w:rsidP="00055163">
            <w:pPr>
              <w:keepNext/>
              <w:ind w:firstLine="0"/>
            </w:pPr>
            <w:r>
              <w:t>Willis</w:t>
            </w:r>
          </w:p>
        </w:tc>
        <w:tc>
          <w:tcPr>
            <w:tcW w:w="2179" w:type="dxa"/>
            <w:shd w:val="clear" w:color="auto" w:fill="auto"/>
          </w:tcPr>
          <w:p w:rsidR="00055163" w:rsidRPr="00055163" w:rsidRDefault="00055163" w:rsidP="00055163">
            <w:pPr>
              <w:keepNext/>
              <w:ind w:firstLine="0"/>
            </w:pPr>
            <w:r>
              <w:t>Wooten</w:t>
            </w:r>
          </w:p>
        </w:tc>
        <w:tc>
          <w:tcPr>
            <w:tcW w:w="2180" w:type="dxa"/>
            <w:shd w:val="clear" w:color="auto" w:fill="auto"/>
          </w:tcPr>
          <w:p w:rsidR="00055163" w:rsidRPr="00055163" w:rsidRDefault="00055163" w:rsidP="00055163">
            <w:pPr>
              <w:keepNext/>
              <w:ind w:firstLine="0"/>
            </w:pPr>
            <w:r>
              <w:t>Yow</w:t>
            </w:r>
          </w:p>
        </w:tc>
      </w:tr>
    </w:tbl>
    <w:p w:rsidR="00055163" w:rsidRDefault="00055163" w:rsidP="00055163"/>
    <w:p w:rsidR="00055163" w:rsidRDefault="00055163" w:rsidP="00055163">
      <w:pPr>
        <w:jc w:val="center"/>
        <w:rPr>
          <w:b/>
        </w:rPr>
      </w:pPr>
      <w:r w:rsidRPr="00055163">
        <w:rPr>
          <w:b/>
        </w:rPr>
        <w:t>Total--99</w:t>
      </w:r>
    </w:p>
    <w:p w:rsidR="00055163" w:rsidRDefault="00055163" w:rsidP="00055163">
      <w:pPr>
        <w:jc w:val="center"/>
        <w:rPr>
          <w:b/>
        </w:rPr>
      </w:pPr>
    </w:p>
    <w:p w:rsidR="00055163" w:rsidRDefault="00055163" w:rsidP="00055163">
      <w:pPr>
        <w:ind w:firstLine="0"/>
      </w:pPr>
      <w:r w:rsidRPr="00055163">
        <w:t xml:space="preserve"> </w:t>
      </w:r>
      <w:r>
        <w:t>Those who voted in the negative are:</w:t>
      </w:r>
    </w:p>
    <w:p w:rsidR="00055163" w:rsidRDefault="00055163" w:rsidP="00055163"/>
    <w:p w:rsidR="00055163" w:rsidRDefault="00055163" w:rsidP="00055163">
      <w:pPr>
        <w:jc w:val="center"/>
        <w:rPr>
          <w:b/>
        </w:rPr>
      </w:pPr>
      <w:r w:rsidRPr="00055163">
        <w:rPr>
          <w:b/>
        </w:rPr>
        <w:t>Total--0</w:t>
      </w:r>
    </w:p>
    <w:p w:rsidR="00055163" w:rsidRDefault="00055163" w:rsidP="00055163">
      <w:pPr>
        <w:jc w:val="center"/>
        <w:rPr>
          <w:b/>
        </w:rPr>
      </w:pPr>
    </w:p>
    <w:p w:rsidR="00055163" w:rsidRDefault="00055163" w:rsidP="00055163">
      <w:r>
        <w:t xml:space="preserve">So, the Bill was read the second time and ordered to third reading.  </w:t>
      </w:r>
    </w:p>
    <w:p w:rsidR="00055163" w:rsidRDefault="00055163" w:rsidP="00055163"/>
    <w:p w:rsidR="00055163" w:rsidRDefault="00055163" w:rsidP="00055163">
      <w:pPr>
        <w:keepNext/>
        <w:jc w:val="center"/>
        <w:rPr>
          <w:b/>
        </w:rPr>
      </w:pPr>
      <w:r w:rsidRPr="00055163">
        <w:rPr>
          <w:b/>
        </w:rPr>
        <w:t>S. 217--REQUESTS FOR DEBATE WITHDRAWN</w:t>
      </w:r>
    </w:p>
    <w:p w:rsidR="00055163" w:rsidRDefault="00055163" w:rsidP="00055163">
      <w:r>
        <w:t xml:space="preserve">Reps. MCKNIGHT, HOSEY, G. R. SMITH, KING, MCDANIEL, BRAWLEY, HERBKERSMAN, HENDERSON-MYERS, R. WILLIAMS and ROSE withdrew their requests for debate on S. 217; however, other requests for debate remained on the Bill. </w:t>
      </w:r>
    </w:p>
    <w:p w:rsidR="00055163" w:rsidRDefault="00055163" w:rsidP="00055163"/>
    <w:p w:rsidR="00055163" w:rsidRDefault="00055163" w:rsidP="00055163">
      <w:pPr>
        <w:keepNext/>
        <w:jc w:val="center"/>
        <w:rPr>
          <w:b/>
        </w:rPr>
      </w:pPr>
      <w:r w:rsidRPr="00055163">
        <w:rPr>
          <w:b/>
        </w:rPr>
        <w:t>S. 259--REQUESTS FOR DEBATE WITHDRAWN , AMENDED, AND ORDERED TO THIRD READING</w:t>
      </w:r>
    </w:p>
    <w:p w:rsidR="00055163" w:rsidRDefault="00055163" w:rsidP="00055163">
      <w:r>
        <w:t xml:space="preserve">Upon the withdrawal of requests for debate by Reps. OTT, THAYER, CALHOON, CASKEY, WOOTEN, MARTIN, HIXON, TRANTHAM, BURNS and HADDON, the following Bill was taken up:  </w:t>
      </w:r>
    </w:p>
    <w:p w:rsidR="00055163" w:rsidRDefault="00055163" w:rsidP="00055163">
      <w:bookmarkStart w:id="79" w:name="include_clip_start_200"/>
      <w:bookmarkEnd w:id="79"/>
    </w:p>
    <w:p w:rsidR="00055163" w:rsidRDefault="00055163" w:rsidP="00055163">
      <w:r>
        <w:t xml:space="preserve">S. 259 -- Senators Goldfinch, Campsen, Kimpson, Senn and Campbell: A BILL TO AMEND THE CODE OF LAWS OF SOUTH CAROLINA, 1976, BY ADDING CHAPTER 61 TO TITLE 48 SO AS TO ENACT THE "SOUTH CAROLINA RESILIENCE REVOLVING FUND ACT"; TO ESTABLISH THE "SOUTH CAROLINA RESILIENCE REVOLVING FUND" TO PROVIDE LOW INTEREST LOANS TO PERFORM FLOODED-HOME BUYOUTS AND FLOODPLAIN RESTORATION, TO AUTHORIZE THE BANK TO UNDERTAKE CERTAIN ACTIONS IN ORDER TO PROPERLY FUNCTION, TO ESTABLISH CERTAIN CRITERIA FOR LOANS AND ELIGIBLE FUND RECIPIENTS, TO PROVIDE CERTAIN REQUIREMENTS FOR THE MONIES WITHIN THE FUND, TO </w:t>
      </w:r>
      <w:r>
        <w:lastRenderedPageBreak/>
        <w:t>AUTHORIZE THE DEPARTMENT OF NATURAL RESOURCES TO UNDERTAKE CERTAIN ACTIONS TO EFFECTIVELY OPERATE THE FUND.</w:t>
      </w:r>
    </w:p>
    <w:p w:rsidR="001F393E" w:rsidRDefault="001F393E" w:rsidP="00055163"/>
    <w:p w:rsidR="00055163" w:rsidRPr="009B2D96" w:rsidRDefault="00055163" w:rsidP="00055163">
      <w:r w:rsidRPr="009B2D96">
        <w:t>The Ways and Means Committee proposed the following Amendment No. 1</w:t>
      </w:r>
      <w:r w:rsidR="001F393E">
        <w:t xml:space="preserve"> to </w:t>
      </w:r>
      <w:r w:rsidRPr="009B2D96">
        <w:t>S. 259 (COUNCIL\SA\259C001.RT.SA20), which was adopted:</w:t>
      </w:r>
    </w:p>
    <w:p w:rsidR="00055163" w:rsidRPr="009B2D96" w:rsidRDefault="00055163" w:rsidP="00055163">
      <w:r w:rsidRPr="009B2D96">
        <w:t>Amend the bill, as and if amended, by striking all after the enacting words and inserting:</w:t>
      </w:r>
    </w:p>
    <w:p w:rsidR="00055163" w:rsidRPr="009B2D96" w:rsidRDefault="00055163" w:rsidP="00055163">
      <w:r w:rsidRPr="009B2D96">
        <w:t>/</w:t>
      </w:r>
      <w:r w:rsidRPr="009B2D96">
        <w:tab/>
        <w:t>SECTION</w:t>
      </w:r>
      <w:r w:rsidRPr="009B2D96">
        <w:tab/>
        <w:t>1.</w:t>
      </w:r>
      <w:r w:rsidRPr="009B2D96">
        <w:tab/>
        <w:t>A.</w:t>
      </w:r>
      <w:r w:rsidRPr="009B2D96">
        <w:tab/>
        <w:t xml:space="preserve">Title 48 of the 1976 Code is amended by adding: </w:t>
      </w:r>
    </w:p>
    <w:p w:rsidR="00055163" w:rsidRPr="009B2D96" w:rsidRDefault="00055163" w:rsidP="00267E2F">
      <w:pPr>
        <w:jc w:val="center"/>
      </w:pPr>
      <w:r w:rsidRPr="009B2D96">
        <w:t>“CHAPTER 62</w:t>
      </w:r>
    </w:p>
    <w:p w:rsidR="00055163" w:rsidRPr="009B2D96" w:rsidRDefault="00055163" w:rsidP="00267E2F">
      <w:pPr>
        <w:jc w:val="center"/>
      </w:pPr>
      <w:r w:rsidRPr="009B2D96">
        <w:t>Disaster Relief and Resilience Act</w:t>
      </w:r>
    </w:p>
    <w:p w:rsidR="00055163" w:rsidRPr="009B2D96" w:rsidRDefault="00055163" w:rsidP="00267E2F">
      <w:pPr>
        <w:jc w:val="center"/>
      </w:pPr>
      <w:r w:rsidRPr="009B2D96">
        <w:t>Article 1</w:t>
      </w:r>
    </w:p>
    <w:p w:rsidR="00055163" w:rsidRPr="009B2D96" w:rsidRDefault="00055163" w:rsidP="00055163">
      <w:r w:rsidRPr="009B2D96">
        <w:t>South Carolina Office of Resilience</w:t>
      </w:r>
    </w:p>
    <w:p w:rsidR="00055163" w:rsidRPr="009B2D96" w:rsidRDefault="00055163" w:rsidP="00055163">
      <w:r w:rsidRPr="009B2D96">
        <w:tab/>
        <w:t>Section 48</w:t>
      </w:r>
      <w:r w:rsidRPr="009B2D96">
        <w:noBreakHyphen/>
        <w:t>62</w:t>
      </w:r>
      <w:r w:rsidRPr="009B2D96">
        <w:noBreakHyphen/>
        <w:t>10.</w:t>
      </w:r>
      <w:r w:rsidRPr="009B2D96">
        <w:tab/>
        <w:t>As used in this article:</w:t>
      </w:r>
    </w:p>
    <w:p w:rsidR="00055163" w:rsidRPr="009B2D96" w:rsidRDefault="00055163" w:rsidP="00055163">
      <w:r w:rsidRPr="009B2D96">
        <w:tab/>
      </w:r>
      <w:r w:rsidRPr="009B2D96">
        <w:tab/>
        <w:t>(1)</w:t>
      </w:r>
      <w:r w:rsidRPr="009B2D96">
        <w:tab/>
        <w:t>‘Fund’ means the Disaster Relief and Resilience Reserve Fund.</w:t>
      </w:r>
    </w:p>
    <w:p w:rsidR="00055163" w:rsidRPr="009B2D96" w:rsidRDefault="00055163" w:rsidP="00055163">
      <w:r w:rsidRPr="009B2D96">
        <w:tab/>
      </w:r>
      <w:r w:rsidRPr="009B2D96">
        <w:tab/>
        <w:t>(2)</w:t>
      </w:r>
      <w:r w:rsidRPr="009B2D96">
        <w:tab/>
        <w:t>‘Office’ means the South Carolina Office of Resilience.</w:t>
      </w:r>
    </w:p>
    <w:p w:rsidR="00055163" w:rsidRPr="009B2D96" w:rsidRDefault="00055163" w:rsidP="00055163">
      <w:r w:rsidRPr="009B2D96">
        <w:tab/>
        <w:t>Section 48</w:t>
      </w:r>
      <w:r w:rsidRPr="009B2D96">
        <w:noBreakHyphen/>
        <w:t>62</w:t>
      </w:r>
      <w:r w:rsidRPr="009B2D96">
        <w:noBreakHyphen/>
        <w:t>20.</w:t>
      </w:r>
      <w:r w:rsidRPr="009B2D96">
        <w:tab/>
        <w:t>(A)</w:t>
      </w:r>
      <w:r w:rsidRPr="009B2D96">
        <w:tab/>
        <w:t>There is created the South Carolina Office of Resilience.  The office shall develop, implement, and maintain the Statewide Resilience Plan and shall coordinate statewide resilience and disaster recovery efforts, including coordination with federal, state, and local government agencies, stakeholders, and nongovernmental entities.</w:t>
      </w:r>
    </w:p>
    <w:p w:rsidR="00055163" w:rsidRPr="009B2D96" w:rsidRDefault="00055163" w:rsidP="00055163">
      <w:r w:rsidRPr="009B2D96">
        <w:tab/>
        <w:t>(B)</w:t>
      </w:r>
      <w:r w:rsidRPr="009B2D96">
        <w:tab/>
        <w:t>Additionally, the South Carolina Disaster Recovery Office as established by Executive Order 2016-13 and included within the South Carolina Department of Administration by Executive Order 2018-59 is transferred to, and incorporated into, the South Carolina Office of Resilience.</w:t>
      </w:r>
    </w:p>
    <w:p w:rsidR="00055163" w:rsidRPr="009B2D96" w:rsidRDefault="00055163" w:rsidP="00055163">
      <w:r w:rsidRPr="009B2D96">
        <w:tab/>
        <w:t>(C)</w:t>
      </w:r>
      <w:r w:rsidRPr="009B2D96">
        <w:tab/>
        <w:t>The office shall be governed by a Chief Resilience Officer who shall be appointed by the Governor, with the advice and consent of the General Assembly, with each house holding a separate confirmation vote.  The Chief Resilience Officer shall serve at the pleasure of the Governor.</w:t>
      </w:r>
    </w:p>
    <w:p w:rsidR="00055163" w:rsidRPr="009B2D96" w:rsidRDefault="00055163" w:rsidP="00055163">
      <w:r w:rsidRPr="009B2D96">
        <w:tab/>
        <w:t>Section 48</w:t>
      </w:r>
      <w:r w:rsidRPr="009B2D96">
        <w:noBreakHyphen/>
        <w:t>62</w:t>
      </w:r>
      <w:r w:rsidRPr="009B2D96">
        <w:noBreakHyphen/>
        <w:t>30.</w:t>
      </w:r>
      <w:r w:rsidRPr="009B2D96">
        <w:tab/>
        <w:t>To coordinate and strengthen efforts to reduce losses from future disasters across the State, the office shall develop, implement, and maintain a strategic Statewide Resilience Plan, which must include, but is not limited to:</w:t>
      </w:r>
    </w:p>
    <w:p w:rsidR="00055163" w:rsidRPr="009B2D96" w:rsidRDefault="00055163" w:rsidP="00055163">
      <w:r w:rsidRPr="009B2D96">
        <w:tab/>
      </w:r>
      <w:r w:rsidRPr="009B2D96">
        <w:tab/>
        <w:t>(1)</w:t>
      </w:r>
      <w:r w:rsidRPr="009B2D96">
        <w:tab/>
        <w:t xml:space="preserve">development and implementation of a Strategic Statewide Resilience and Risk Reduction Plan, which shall be developed in accordance with the principles recommended in the South Carolina Floodwater Commission Report and shall serve as framework to guide </w:t>
      </w:r>
      <w:r w:rsidRPr="009B2D96">
        <w:lastRenderedPageBreak/>
        <w:t>state investment in flood mitigation projects and the adoption of programs and policies to protect the people and property of South Carolina from the damage and destruction of extreme weather events. This plan shall be reviewed and revised at appropriate intervals determined by the Chief Resilience Officer and advisory agencies to assure that it continues to serve the health, safety, and welfare of the citizens of South Carolina over time. An initial version of this plan shall be completed by July 1, 2022, and shall, at minimum, include provisions that:</w:t>
      </w:r>
    </w:p>
    <w:p w:rsidR="00055163" w:rsidRPr="009B2D96" w:rsidRDefault="00055163" w:rsidP="00055163">
      <w:r w:rsidRPr="009B2D96">
        <w:tab/>
      </w:r>
      <w:r w:rsidRPr="009B2D96">
        <w:tab/>
      </w:r>
      <w:r w:rsidRPr="009B2D96">
        <w:tab/>
        <w:t>(a)</w:t>
      </w:r>
      <w:r w:rsidRPr="009B2D96">
        <w:tab/>
        <w:t xml:space="preserve">describe known flood risks for each of the eight major watersheds of the State, as delineated in the Department of Health and Environmental Control’s South Carolina Watershed Atlas; </w:t>
      </w:r>
    </w:p>
    <w:p w:rsidR="00055163" w:rsidRPr="009B2D96" w:rsidRDefault="00055163" w:rsidP="00055163">
      <w:r w:rsidRPr="009B2D96">
        <w:tab/>
      </w:r>
      <w:r w:rsidRPr="009B2D96">
        <w:tab/>
      </w:r>
      <w:r w:rsidRPr="009B2D96">
        <w:tab/>
        <w:t>(b)</w:t>
      </w:r>
      <w:r w:rsidRPr="009B2D96">
        <w:tab/>
        <w:t xml:space="preserve">for each major watershed, examine present and potential losses associated with the occurrence of extreme weather events and other natural catastrophes in this State, and land management practices that potentiate extreme weather events, resulting in increased flooding, wildfires, and drought conditions; </w:t>
      </w:r>
    </w:p>
    <w:p w:rsidR="00055163" w:rsidRPr="009B2D96" w:rsidRDefault="00055163" w:rsidP="00055163">
      <w:r w:rsidRPr="009B2D96">
        <w:tab/>
      </w:r>
      <w:r w:rsidRPr="009B2D96">
        <w:tab/>
      </w:r>
      <w:r w:rsidRPr="009B2D96">
        <w:tab/>
        <w:t>(c)</w:t>
      </w:r>
      <w:r w:rsidRPr="009B2D96">
        <w:tab/>
        <w:t>for each major watershed, identify data and information gaps that affect the capacity of state agencies or local governments to adequately evaluate and address the factors that increase flood risk, and recommend strategies to overcome such gaps;</w:t>
      </w:r>
    </w:p>
    <w:p w:rsidR="00055163" w:rsidRPr="009B2D96" w:rsidRDefault="00055163" w:rsidP="00055163">
      <w:r w:rsidRPr="009B2D96">
        <w:tab/>
      </w:r>
      <w:r w:rsidRPr="009B2D96">
        <w:tab/>
      </w:r>
      <w:r w:rsidRPr="009B2D96">
        <w:tab/>
        <w:t>(d)</w:t>
      </w:r>
      <w:r w:rsidRPr="009B2D96">
        <w:tab/>
        <w:t>develop recommendations, at appropriate scale, including subwatershed or local governmental levels, to decrease vulnerabilities and adverse impacts associated with flooding. In developing these recommendations, the office shall, at a minimum, consider the following:</w:t>
      </w:r>
    </w:p>
    <w:p w:rsidR="00055163" w:rsidRPr="009B2D96" w:rsidRDefault="00055163" w:rsidP="00055163">
      <w:r w:rsidRPr="009B2D96">
        <w:tab/>
      </w:r>
      <w:r w:rsidRPr="009B2D96">
        <w:tab/>
      </w:r>
      <w:r w:rsidRPr="009B2D96">
        <w:tab/>
      </w:r>
      <w:r w:rsidRPr="009B2D96">
        <w:tab/>
        <w:t>(i)</w:t>
      </w:r>
      <w:r w:rsidRPr="009B2D96">
        <w:tab/>
      </w:r>
      <w:r w:rsidRPr="009B2D96">
        <w:tab/>
        <w:t xml:space="preserve">the economic impact of best available projections related to the current and future risk of extreme weather events in this State including, but not limited to, the impact on forestry, agriculture, water, and other natural resources, food systems, zoning, wildlife, hunting, infrastructure, economic productivity and security, education, and public health; </w:t>
      </w:r>
    </w:p>
    <w:p w:rsidR="00055163" w:rsidRPr="009B2D96" w:rsidRDefault="00055163" w:rsidP="00055163">
      <w:r w:rsidRPr="009B2D96">
        <w:tab/>
      </w:r>
      <w:r w:rsidRPr="009B2D96">
        <w:tab/>
      </w:r>
      <w:r w:rsidRPr="009B2D96">
        <w:tab/>
      </w:r>
      <w:r w:rsidRPr="009B2D96">
        <w:tab/>
        <w:t>(ii)</w:t>
      </w:r>
      <w:r w:rsidRPr="009B2D96">
        <w:tab/>
        <w:t>the long</w:t>
      </w:r>
      <w:r w:rsidRPr="009B2D96">
        <w:noBreakHyphen/>
        <w:t>term costs, including ongoing operation and maintenance costs of specific projects or suites of flood mitigation projects and approaches;</w:t>
      </w:r>
    </w:p>
    <w:p w:rsidR="00055163" w:rsidRPr="009B2D96" w:rsidRDefault="00055163" w:rsidP="00055163">
      <w:r w:rsidRPr="009B2D96">
        <w:tab/>
      </w:r>
      <w:r w:rsidRPr="009B2D96">
        <w:tab/>
      </w:r>
      <w:r w:rsidRPr="009B2D96">
        <w:tab/>
      </w:r>
      <w:r w:rsidRPr="009B2D96">
        <w:tab/>
        <w:t>(iii)</w:t>
      </w:r>
      <w:r w:rsidRPr="009B2D96">
        <w:tab/>
        <w:t>opportunities to prioritize the role of nature</w:t>
      </w:r>
      <w:r w:rsidRPr="009B2D96">
        <w:noBreakHyphen/>
        <w:t>based solutions and other methods to restore the natural function of the floodplain;</w:t>
      </w:r>
    </w:p>
    <w:p w:rsidR="00055163" w:rsidRPr="009B2D96" w:rsidRDefault="00055163" w:rsidP="00055163">
      <w:r w:rsidRPr="009B2D96">
        <w:tab/>
      </w:r>
      <w:r w:rsidRPr="009B2D96">
        <w:tab/>
      </w:r>
      <w:r w:rsidRPr="009B2D96">
        <w:tab/>
      </w:r>
      <w:r w:rsidRPr="009B2D96">
        <w:tab/>
        <w:t>(iv)</w:t>
      </w:r>
      <w:r w:rsidRPr="009B2D96">
        <w:tab/>
        <w:t xml:space="preserve">possible cobenefits that may be achieved beyond flood reduction including, but not limited to, enhanced water supply, </w:t>
      </w:r>
      <w:r w:rsidRPr="009B2D96">
        <w:lastRenderedPageBreak/>
        <w:t>improvements in water quality, tourism and recreational opportunities, or protection of wildlife and aquatic resources;</w:t>
      </w:r>
    </w:p>
    <w:p w:rsidR="00055163" w:rsidRPr="009B2D96" w:rsidRDefault="00055163" w:rsidP="00055163">
      <w:r w:rsidRPr="009B2D96">
        <w:tab/>
      </w:r>
      <w:r w:rsidRPr="009B2D96">
        <w:tab/>
      </w:r>
      <w:r w:rsidRPr="009B2D96">
        <w:tab/>
      </w:r>
      <w:r w:rsidRPr="009B2D96">
        <w:tab/>
        <w:t>(v)</w:t>
      </w:r>
      <w:r w:rsidRPr="009B2D96">
        <w:tab/>
        <w:t xml:space="preserve">statutory or regulatory remedies for consideration by the General Assembly; </w:t>
      </w:r>
    </w:p>
    <w:p w:rsidR="00055163" w:rsidRPr="009B2D96" w:rsidRDefault="00055163" w:rsidP="00055163">
      <w:r w:rsidRPr="009B2D96">
        <w:tab/>
      </w:r>
      <w:r w:rsidRPr="009B2D96">
        <w:tab/>
      </w:r>
      <w:r w:rsidRPr="009B2D96">
        <w:tab/>
      </w:r>
      <w:r w:rsidRPr="009B2D96">
        <w:tab/>
        <w:t>(vi)</w:t>
      </w:r>
      <w:r w:rsidRPr="009B2D96">
        <w:tab/>
        <w:t xml:space="preserve">necessary state policies or responses, including alterations to state building codes and land use management, creation of additional programs or offices and directions for the provision of clear and coordinated services and support to reduce the impact of natural catastrophes and extreme weather events and increase resiliency in this State; and </w:t>
      </w:r>
    </w:p>
    <w:p w:rsidR="00055163" w:rsidRPr="009B2D96" w:rsidRDefault="00055163" w:rsidP="00055163">
      <w:r w:rsidRPr="009B2D96">
        <w:tab/>
      </w:r>
      <w:r w:rsidRPr="009B2D96">
        <w:tab/>
      </w:r>
      <w:r w:rsidRPr="009B2D96">
        <w:tab/>
      </w:r>
      <w:r w:rsidRPr="009B2D96">
        <w:tab/>
        <w:t>(vii)</w:t>
      </w:r>
      <w:r w:rsidRPr="009B2D96">
        <w:tab/>
        <w:t>potential financial resources available for increasing resiliency throughout The State;</w:t>
      </w:r>
    </w:p>
    <w:p w:rsidR="00055163" w:rsidRPr="009B2D96" w:rsidRDefault="00055163" w:rsidP="00055163">
      <w:r w:rsidRPr="009B2D96">
        <w:tab/>
      </w:r>
      <w:r w:rsidRPr="009B2D96">
        <w:tab/>
      </w:r>
      <w:r w:rsidRPr="009B2D96">
        <w:tab/>
        <w:t>(e)</w:t>
      </w:r>
      <w:r w:rsidRPr="009B2D96">
        <w:tab/>
        <w:t xml:space="preserve">estimates of the number and cost of residential properties within the state for which a floodplain buyout may be appropriate; </w:t>
      </w:r>
    </w:p>
    <w:p w:rsidR="00055163" w:rsidRPr="009B2D96" w:rsidRDefault="00055163" w:rsidP="00055163">
      <w:r w:rsidRPr="009B2D96">
        <w:tab/>
      </w:r>
      <w:r w:rsidRPr="009B2D96">
        <w:tab/>
      </w:r>
      <w:r w:rsidRPr="009B2D96">
        <w:tab/>
        <w:t>(f) a strategy for providing resources, technical assistance, and other support to local governments for flood risk reduction action;</w:t>
      </w:r>
    </w:p>
    <w:p w:rsidR="00055163" w:rsidRPr="009B2D96" w:rsidRDefault="00055163" w:rsidP="00055163">
      <w:r w:rsidRPr="009B2D96">
        <w:tab/>
      </w:r>
      <w:r w:rsidRPr="009B2D96">
        <w:tab/>
      </w:r>
      <w:r w:rsidRPr="009B2D96">
        <w:tab/>
        <w:t>(g)</w:t>
      </w:r>
      <w:r w:rsidRPr="009B2D96">
        <w:tab/>
        <w:t>plans for integrating recommended approaches to risk reduction into existing state strategies for hazard mitigation, environmental protection and economic opportunity and development;</w:t>
      </w:r>
    </w:p>
    <w:p w:rsidR="00055163" w:rsidRPr="009B2D96" w:rsidRDefault="00055163" w:rsidP="00055163">
      <w:r w:rsidRPr="009B2D96">
        <w:tab/>
      </w:r>
      <w:r w:rsidRPr="009B2D96">
        <w:tab/>
      </w:r>
      <w:r w:rsidRPr="009B2D96">
        <w:tab/>
        <w:t>(h)</w:t>
      </w:r>
      <w:r w:rsidRPr="009B2D96">
        <w:tab/>
        <w:t>opportunities for stakeholder input from citizens around the state;</w:t>
      </w:r>
    </w:p>
    <w:p w:rsidR="00055163" w:rsidRPr="009B2D96" w:rsidRDefault="00055163" w:rsidP="00055163">
      <w:r w:rsidRPr="009B2D96">
        <w:tab/>
      </w:r>
      <w:r w:rsidRPr="009B2D96">
        <w:tab/>
        <w:t>(2)</w:t>
      </w:r>
      <w:r w:rsidRPr="009B2D96">
        <w:tab/>
        <w:t>coordination of statewide disaster recovery efforts and activities and collaboration between federal, state, and local stakeholders;</w:t>
      </w:r>
    </w:p>
    <w:p w:rsidR="00055163" w:rsidRPr="009B2D96" w:rsidRDefault="00055163" w:rsidP="00055163">
      <w:r w:rsidRPr="009B2D96">
        <w:tab/>
      </w:r>
      <w:r w:rsidRPr="009B2D96">
        <w:tab/>
        <w:t>(3)</w:t>
      </w:r>
      <w:r w:rsidRPr="009B2D96">
        <w:tab/>
        <w:t>technical planning assistance for state and local governmental entities; and</w:t>
      </w:r>
    </w:p>
    <w:p w:rsidR="00055163" w:rsidRPr="009B2D96" w:rsidRDefault="00055163" w:rsidP="00055163">
      <w:r w:rsidRPr="009B2D96">
        <w:tab/>
      </w:r>
      <w:r w:rsidRPr="009B2D96">
        <w:tab/>
        <w:t>(4)</w:t>
      </w:r>
      <w:r w:rsidRPr="009B2D96">
        <w:tab/>
        <w:t>grants to institutions of higher education and other state and local governmental entities to conduct research related to resilience concerns specific to South Carolina.</w:t>
      </w:r>
    </w:p>
    <w:p w:rsidR="00055163" w:rsidRPr="009B2D96" w:rsidRDefault="00055163" w:rsidP="00055163">
      <w:r w:rsidRPr="009B2D96">
        <w:tab/>
        <w:t>Section 48</w:t>
      </w:r>
      <w:r w:rsidRPr="009B2D96">
        <w:noBreakHyphen/>
        <w:t>62</w:t>
      </w:r>
      <w:r w:rsidRPr="009B2D96">
        <w:noBreakHyphen/>
        <w:t>40.</w:t>
      </w:r>
      <w:r w:rsidRPr="009B2D96">
        <w:tab/>
        <w:t>(A)</w:t>
      </w:r>
      <w:r w:rsidRPr="009B2D96">
        <w:tab/>
        <w:t>To aid in the development of the Statewide Resilience Plan, there is created the Statewide Resilience Plan Advisory Committee.  The committee must be composed of:</w:t>
      </w:r>
    </w:p>
    <w:p w:rsidR="00055163" w:rsidRPr="009B2D96" w:rsidRDefault="00055163" w:rsidP="00055163">
      <w:r w:rsidRPr="009B2D96">
        <w:tab/>
      </w:r>
      <w:r w:rsidRPr="009B2D96">
        <w:tab/>
        <w:t>(1)</w:t>
      </w:r>
      <w:r w:rsidRPr="009B2D96">
        <w:tab/>
        <w:t>the Director of the Department of Natural Resources, or his designee;</w:t>
      </w:r>
    </w:p>
    <w:p w:rsidR="00055163" w:rsidRPr="009B2D96" w:rsidRDefault="00055163" w:rsidP="00055163">
      <w:r w:rsidRPr="009B2D96">
        <w:tab/>
      </w:r>
      <w:r w:rsidRPr="009B2D96">
        <w:tab/>
        <w:t>(2)</w:t>
      </w:r>
      <w:r w:rsidRPr="009B2D96">
        <w:tab/>
        <w:t>the Director of the Department of Insurance, or his designee;</w:t>
      </w:r>
    </w:p>
    <w:p w:rsidR="00055163" w:rsidRPr="009B2D96" w:rsidRDefault="00055163" w:rsidP="00055163">
      <w:r w:rsidRPr="009B2D96">
        <w:tab/>
      </w:r>
      <w:r w:rsidRPr="009B2D96">
        <w:tab/>
        <w:t>(3)</w:t>
      </w:r>
      <w:r w:rsidRPr="009B2D96">
        <w:tab/>
        <w:t>a representative of the South Carolina Disaster Recovery Office appointed by the Chief Resilience Officer;</w:t>
      </w:r>
    </w:p>
    <w:p w:rsidR="00055163" w:rsidRPr="009B2D96" w:rsidRDefault="00055163" w:rsidP="00055163">
      <w:r w:rsidRPr="009B2D96">
        <w:tab/>
      </w:r>
      <w:r w:rsidRPr="009B2D96">
        <w:tab/>
        <w:t>(4)</w:t>
      </w:r>
      <w:r w:rsidRPr="009B2D96">
        <w:tab/>
        <w:t>the Commissioner of Agriculture, or his designee;</w:t>
      </w:r>
    </w:p>
    <w:p w:rsidR="00055163" w:rsidRPr="009B2D96" w:rsidRDefault="00055163" w:rsidP="00055163">
      <w:r w:rsidRPr="009B2D96">
        <w:tab/>
      </w:r>
      <w:r w:rsidRPr="009B2D96">
        <w:tab/>
        <w:t>(5)</w:t>
      </w:r>
      <w:r w:rsidRPr="009B2D96">
        <w:tab/>
        <w:t>the Director of the South Carolina Emergency Management Division, or his designee;</w:t>
      </w:r>
    </w:p>
    <w:p w:rsidR="00055163" w:rsidRPr="009B2D96" w:rsidRDefault="00055163" w:rsidP="00055163">
      <w:r w:rsidRPr="009B2D96">
        <w:lastRenderedPageBreak/>
        <w:tab/>
      </w:r>
      <w:r w:rsidRPr="009B2D96">
        <w:tab/>
        <w:t>(6)</w:t>
      </w:r>
      <w:r w:rsidRPr="009B2D96">
        <w:tab/>
        <w:t>the Executive Director of the Sea Grant Consortium, or his designee; and</w:t>
      </w:r>
    </w:p>
    <w:p w:rsidR="00055163" w:rsidRPr="009B2D96" w:rsidRDefault="00055163" w:rsidP="00055163">
      <w:r w:rsidRPr="009B2D96">
        <w:tab/>
      </w:r>
      <w:r w:rsidRPr="009B2D96">
        <w:tab/>
        <w:t>(7)</w:t>
      </w:r>
      <w:r w:rsidRPr="009B2D96">
        <w:tab/>
        <w:t>the Secretary of the Department of Commerce, or his designee.</w:t>
      </w:r>
    </w:p>
    <w:p w:rsidR="00055163" w:rsidRPr="009B2D96" w:rsidRDefault="00055163" w:rsidP="00055163">
      <w:r w:rsidRPr="009B2D96">
        <w:tab/>
        <w:t>(B)</w:t>
      </w:r>
      <w:r w:rsidRPr="009B2D96">
        <w:tab/>
        <w:t>In addition to the members set forth in subsection (A), the Chief Resilience Office may add members to the advisory board as he deems necessary and proper.  All governmental agencies must cooperate with advisory board to fulfill its mission.</w:t>
      </w:r>
    </w:p>
    <w:p w:rsidR="00055163" w:rsidRPr="009B2D96" w:rsidRDefault="00055163" w:rsidP="00055163">
      <w:r w:rsidRPr="009B2D96">
        <w:tab/>
        <w:t>Section 48</w:t>
      </w:r>
      <w:r w:rsidRPr="009B2D96">
        <w:noBreakHyphen/>
        <w:t>62</w:t>
      </w:r>
      <w:r w:rsidRPr="009B2D96">
        <w:noBreakHyphen/>
        <w:t>50.</w:t>
      </w:r>
      <w:r w:rsidRPr="009B2D96">
        <w:tab/>
        <w:t>There is created in the State Treasury the Disaster Relief and Resilience Reserve Fund, which shall be separate and distinct from the general fund and all other reserve funds.  Funds appropriated to the fund only may be used to develop, implement, and maintain the Statewide Resilience Plan, and for disaster relief assistance, hazard mitigation, and infrastructure improvements as set forth in this article. Interest accrued by the fund must remain in the fund and unexpended funds must be retained and carried forward to be used for the same purposes.</w:t>
      </w:r>
    </w:p>
    <w:p w:rsidR="00055163" w:rsidRPr="009B2D96" w:rsidRDefault="00055163" w:rsidP="00055163">
      <w:r w:rsidRPr="009B2D96">
        <w:tab/>
        <w:t>Section 48</w:t>
      </w:r>
      <w:r w:rsidRPr="009B2D96">
        <w:noBreakHyphen/>
        <w:t>62</w:t>
      </w:r>
      <w:r w:rsidRPr="009B2D96">
        <w:noBreakHyphen/>
        <w:t>60.</w:t>
      </w:r>
      <w:r w:rsidRPr="009B2D96">
        <w:tab/>
        <w:t>(A)</w:t>
      </w:r>
      <w:r w:rsidRPr="009B2D96">
        <w:tab/>
        <w:t>Following a federally declared disaster, the Disaster Relief and Resilience Reserve Fund may make available immediate disaster relief assistance to aid resilient rebuilding in affected communities with significant unmet needs. For purposes of this section, disaster relief assistance includes, but is not limited to:</w:t>
      </w:r>
    </w:p>
    <w:p w:rsidR="00055163" w:rsidRPr="009B2D96" w:rsidRDefault="00055163" w:rsidP="00055163">
      <w:r w:rsidRPr="009B2D96">
        <w:tab/>
      </w:r>
      <w:r w:rsidRPr="009B2D96">
        <w:tab/>
        <w:t>(1)</w:t>
      </w:r>
      <w:r w:rsidRPr="009B2D96">
        <w:tab/>
        <w:t>financial assistance to state and local governmental entities to provide the nonfederal share for federal disaster assistance programs;</w:t>
      </w:r>
    </w:p>
    <w:p w:rsidR="00055163" w:rsidRPr="009B2D96" w:rsidRDefault="00055163" w:rsidP="00055163">
      <w:r w:rsidRPr="009B2D96">
        <w:tab/>
      </w:r>
      <w:r w:rsidRPr="009B2D96">
        <w:tab/>
        <w:t>(2)</w:t>
      </w:r>
      <w:r w:rsidRPr="009B2D96">
        <w:tab/>
        <w:t xml:space="preserve">infrastructure repairs for homeowners and communities that are not eligible for Community Development Block Grant </w:t>
      </w:r>
      <w:r w:rsidRPr="009B2D96">
        <w:noBreakHyphen/>
        <w:t xml:space="preserve"> Disaster Recovery and other federal funding assistance;</w:t>
      </w:r>
    </w:p>
    <w:p w:rsidR="00055163" w:rsidRPr="009B2D96" w:rsidRDefault="00055163" w:rsidP="00055163">
      <w:r w:rsidRPr="009B2D96">
        <w:tab/>
      </w:r>
      <w:r w:rsidRPr="009B2D96">
        <w:tab/>
        <w:t>(3)</w:t>
      </w:r>
      <w:r w:rsidRPr="009B2D96">
        <w:tab/>
        <w:t>loans and grants to local governments in disaster areas that need immediate cash flow assistance;</w:t>
      </w:r>
    </w:p>
    <w:p w:rsidR="00055163" w:rsidRPr="009B2D96" w:rsidRDefault="00055163" w:rsidP="00055163">
      <w:r w:rsidRPr="009B2D96">
        <w:tab/>
      </w:r>
      <w:r w:rsidRPr="009B2D96">
        <w:tab/>
        <w:t>(4)</w:t>
      </w:r>
      <w:r w:rsidRPr="009B2D96">
        <w:tab/>
        <w:t>grants to governmental entities and organizations exempt from federal income tax under Section 501(c)(3) of the Internal Revenue Code to repair or replace infrastructure or equipment damaged as a result of a natural disaster; and</w:t>
      </w:r>
    </w:p>
    <w:p w:rsidR="00055163" w:rsidRPr="009B2D96" w:rsidRDefault="00055163" w:rsidP="00055163">
      <w:r w:rsidRPr="009B2D96">
        <w:tab/>
      </w:r>
      <w:r w:rsidRPr="009B2D96">
        <w:tab/>
        <w:t>(5)</w:t>
      </w:r>
      <w:r w:rsidRPr="009B2D96">
        <w:tab/>
        <w:t>financial assistance for verifiable losses of agricultural commodities due to a natural disaster.</w:t>
      </w:r>
    </w:p>
    <w:p w:rsidR="00055163" w:rsidRPr="009B2D96" w:rsidRDefault="00055163" w:rsidP="00055163">
      <w:r w:rsidRPr="009B2D96">
        <w:tab/>
        <w:t>(B)</w:t>
      </w:r>
      <w:r w:rsidRPr="009B2D96">
        <w:tab/>
        <w:t xml:space="preserve">Activities completed using disaster relief assistance from the fund shall account for future risks and hazard exposure in order to rebuild in a manner that will reduce the exposure of the community to future hazards and reduce future losses, consistent with the implementation of the Statewide Resilience Plan. </w:t>
      </w:r>
    </w:p>
    <w:p w:rsidR="00055163" w:rsidRPr="009B2D96" w:rsidRDefault="00055163" w:rsidP="00055163">
      <w:r w:rsidRPr="009B2D96">
        <w:lastRenderedPageBreak/>
        <w:tab/>
        <w:t>(C)</w:t>
      </w:r>
      <w:r w:rsidRPr="009B2D96">
        <w:tab/>
        <w:t>In order to qualify for disaster relief assistance, eligible fund recipients must apply to the office and meet all criteria set forth by the office.</w:t>
      </w:r>
    </w:p>
    <w:p w:rsidR="00055163" w:rsidRPr="009B2D96" w:rsidRDefault="00055163" w:rsidP="00055163">
      <w:r w:rsidRPr="009B2D96">
        <w:tab/>
        <w:t>Section 48</w:t>
      </w:r>
      <w:r w:rsidRPr="009B2D96">
        <w:noBreakHyphen/>
        <w:t>62</w:t>
      </w:r>
      <w:r w:rsidRPr="009B2D96">
        <w:noBreakHyphen/>
        <w:t>70.</w:t>
      </w:r>
      <w:r w:rsidRPr="009B2D96">
        <w:tab/>
        <w:t>(A)</w:t>
      </w:r>
      <w:r w:rsidRPr="009B2D96">
        <w:tab/>
        <w:t>To satisfy the purposes of removing residents from hazard areas, safeguarding property, and restoring the natural function of the floodplain, the Disaster Relief and Resilience Reserve Fund may be allocated to enable hazard mitigation and infrastructure improvements through loans and through a competitive grant process administered by the office. For purposes of this section, hazard mitigation and infrastructure improvements include, but are not limited to:</w:t>
      </w:r>
    </w:p>
    <w:p w:rsidR="00055163" w:rsidRPr="009B2D96" w:rsidRDefault="00055163" w:rsidP="00055163">
      <w:r w:rsidRPr="009B2D96">
        <w:tab/>
      </w:r>
      <w:r w:rsidRPr="009B2D96">
        <w:tab/>
        <w:t>(1)</w:t>
      </w:r>
      <w:r w:rsidRPr="009B2D96">
        <w:tab/>
        <w:t>mitigation buyouts, relocations, and buyout assistance for homes, including multifamily units, not covered by Hazard Mitigation Grant Program;</w:t>
      </w:r>
    </w:p>
    <w:p w:rsidR="00055163" w:rsidRPr="009B2D96" w:rsidRDefault="00055163" w:rsidP="00055163">
      <w:r w:rsidRPr="009B2D96">
        <w:tab/>
      </w:r>
      <w:r w:rsidRPr="009B2D96">
        <w:tab/>
        <w:t>(2)</w:t>
      </w:r>
      <w:r w:rsidRPr="009B2D96">
        <w:tab/>
        <w:t>gap funding related to buyouts in order to move residents out of floodplain hazard areas and restore or enhance the natural flood</w:t>
      </w:r>
      <w:r w:rsidRPr="009B2D96">
        <w:noBreakHyphen/>
        <w:t xml:space="preserve">mitigation capacity of functioning floodplains; </w:t>
      </w:r>
    </w:p>
    <w:p w:rsidR="00055163" w:rsidRPr="009B2D96" w:rsidRDefault="00055163" w:rsidP="00055163">
      <w:r w:rsidRPr="009B2D96">
        <w:tab/>
      </w:r>
      <w:r w:rsidRPr="009B2D96">
        <w:tab/>
        <w:t>(3)</w:t>
      </w:r>
      <w:r w:rsidRPr="009B2D96">
        <w:tab/>
        <w:t>assistance to low</w:t>
      </w:r>
      <w:r w:rsidRPr="009B2D96">
        <w:noBreakHyphen/>
        <w:t xml:space="preserve"> and moderate</w:t>
      </w:r>
      <w:r w:rsidRPr="009B2D96">
        <w:noBreakHyphen/>
        <w:t xml:space="preserve">income homeowners to help lower flood risk through flood insurance, structural and nonstructural mitigation projects, or other means; and </w:t>
      </w:r>
    </w:p>
    <w:p w:rsidR="00055163" w:rsidRPr="009B2D96" w:rsidRDefault="00055163" w:rsidP="00055163">
      <w:r w:rsidRPr="009B2D96">
        <w:tab/>
      </w:r>
      <w:r w:rsidRPr="009B2D96">
        <w:tab/>
        <w:t>(4)</w:t>
      </w:r>
      <w:r w:rsidRPr="009B2D96">
        <w:tab/>
        <w:t>loans and grants to state and local governmental entities for hazard mitigation and infrastructure improvement projects.</w:t>
      </w:r>
    </w:p>
    <w:p w:rsidR="00055163" w:rsidRPr="009B2D96" w:rsidRDefault="00055163" w:rsidP="00055163">
      <w:r w:rsidRPr="009B2D96">
        <w:tab/>
      </w:r>
      <w:r w:rsidRPr="009B2D96">
        <w:tab/>
        <w:t>(5)</w:t>
      </w:r>
      <w:r w:rsidRPr="009B2D96">
        <w:tab/>
        <w:t>approved mitigation projects identified in local post</w:t>
      </w:r>
      <w:r w:rsidRPr="009B2D96">
        <w:noBreakHyphen/>
        <w:t xml:space="preserve">disaster recovery plans created and adopted prior to a disaster. </w:t>
      </w:r>
    </w:p>
    <w:p w:rsidR="00055163" w:rsidRPr="009B2D96" w:rsidRDefault="00055163" w:rsidP="00055163">
      <w:r w:rsidRPr="009B2D96">
        <w:tab/>
        <w:t>(B)</w:t>
      </w:r>
      <w:r w:rsidRPr="009B2D96">
        <w:tab/>
        <w:t>Upon its creation, funding priority must be given to projects identified by the Statewide Resilience Plan or local hazard mitigation plans.</w:t>
      </w:r>
    </w:p>
    <w:p w:rsidR="00055163" w:rsidRPr="009B2D96" w:rsidRDefault="00055163" w:rsidP="00055163">
      <w:r w:rsidRPr="009B2D96">
        <w:tab/>
        <w:t>(C)</w:t>
      </w:r>
      <w:r w:rsidRPr="009B2D96">
        <w:tab/>
        <w:t>In approving financial assistance for hazard mitigation and infrastructure improvement projects, the office shall ensure that selected projects are in compliance with requirements of the National Flood Insurance Program or any more stringent requirements adopted by a local government and shall give priority to projects which offer enhanced protection from future flood events or which utilize or incorporate natural features to achieve protections. Funds may not be used for projects which, rather than lowering risks overall, increase the flood vulnerabilities of neighboring areas.</w:t>
      </w:r>
    </w:p>
    <w:p w:rsidR="00055163" w:rsidRPr="009B2D96" w:rsidRDefault="00055163" w:rsidP="00055163">
      <w:r w:rsidRPr="009B2D96">
        <w:tab/>
        <w:t>(D)</w:t>
      </w:r>
      <w:r w:rsidRPr="009B2D96">
        <w:tab/>
        <w:t>In order to qualify for hazard mitigation and infrastructure improvement grants and loans, eligible fund recipients must apply to the office and meet all criteria set forth by the office.</w:t>
      </w:r>
    </w:p>
    <w:p w:rsidR="00055163" w:rsidRPr="009B2D96" w:rsidRDefault="00055163" w:rsidP="00055163">
      <w:r w:rsidRPr="009B2D96">
        <w:t>Article 3</w:t>
      </w:r>
    </w:p>
    <w:p w:rsidR="00055163" w:rsidRPr="009B2D96" w:rsidRDefault="00055163" w:rsidP="00055163">
      <w:r w:rsidRPr="009B2D96">
        <w:t>South Carolina Resilience Revolving Fund</w:t>
      </w:r>
    </w:p>
    <w:p w:rsidR="00055163" w:rsidRPr="009B2D96" w:rsidRDefault="00055163" w:rsidP="00055163">
      <w:r w:rsidRPr="009B2D96">
        <w:lastRenderedPageBreak/>
        <w:tab/>
        <w:t>Section 48</w:t>
      </w:r>
      <w:r w:rsidRPr="009B2D96">
        <w:noBreakHyphen/>
        <w:t>62</w:t>
      </w:r>
      <w:r w:rsidRPr="009B2D96">
        <w:noBreakHyphen/>
        <w:t>310.</w:t>
      </w:r>
      <w:r w:rsidRPr="009B2D96">
        <w:tab/>
        <w:t>As used in this article:</w:t>
      </w:r>
    </w:p>
    <w:p w:rsidR="00055163" w:rsidRPr="009B2D96" w:rsidRDefault="00055163" w:rsidP="00055163">
      <w:r w:rsidRPr="009B2D96">
        <w:tab/>
        <w:t>(1)</w:t>
      </w:r>
      <w:r w:rsidRPr="009B2D96">
        <w:tab/>
        <w:t>‘Authority’ means the South Carolina Disaster Recovery Office within the South Carolina Office of Resilience.</w:t>
      </w:r>
    </w:p>
    <w:p w:rsidR="00055163" w:rsidRPr="009B2D96" w:rsidRDefault="00055163" w:rsidP="00055163">
      <w:r w:rsidRPr="009B2D96">
        <w:tab/>
        <w:t>(2)</w:t>
      </w:r>
      <w:r w:rsidRPr="009B2D96">
        <w:tab/>
        <w:t>‘Conservation easement’ means an interest in real property as defined in Chapter 8, Title 27, the South Carolina Conservation Easement Act of 1991.</w:t>
      </w:r>
    </w:p>
    <w:p w:rsidR="00055163" w:rsidRPr="009B2D96" w:rsidRDefault="00055163" w:rsidP="00055163">
      <w:r w:rsidRPr="009B2D96">
        <w:tab/>
        <w:t>(3)</w:t>
      </w:r>
      <w:r w:rsidRPr="009B2D96">
        <w:tab/>
        <w:t>‘Eligible fund recipient’ means:</w:t>
      </w:r>
    </w:p>
    <w:p w:rsidR="00055163" w:rsidRPr="009B2D96" w:rsidRDefault="00055163" w:rsidP="00055163">
      <w:r w:rsidRPr="009B2D96">
        <w:tab/>
      </w:r>
      <w:r w:rsidRPr="009B2D96">
        <w:tab/>
        <w:t>(a)</w:t>
      </w:r>
      <w:r w:rsidRPr="009B2D96">
        <w:tab/>
        <w:t xml:space="preserve">the State of South Carolina and any agency, commission, or instrumentality of the State; </w:t>
      </w:r>
    </w:p>
    <w:p w:rsidR="00055163" w:rsidRPr="009B2D96" w:rsidRDefault="00055163" w:rsidP="00055163">
      <w:r w:rsidRPr="009B2D96">
        <w:tab/>
      </w:r>
      <w:r w:rsidRPr="009B2D96">
        <w:tab/>
        <w:t>(b)</w:t>
      </w:r>
      <w:r w:rsidRPr="009B2D96">
        <w:tab/>
        <w:t xml:space="preserve">local governments of the State and any agency, commission, or instrumentality of the local government; and </w:t>
      </w:r>
    </w:p>
    <w:p w:rsidR="00055163" w:rsidRPr="009B2D96" w:rsidRDefault="00055163" w:rsidP="00055163">
      <w:r w:rsidRPr="009B2D96">
        <w:tab/>
      </w:r>
      <w:r w:rsidRPr="009B2D96">
        <w:tab/>
        <w:t>(c)</w:t>
      </w:r>
      <w:r w:rsidRPr="009B2D96">
        <w:tab/>
        <w:t>land trusts operating within the State accredited by the Land Trust Accreditation Commission, an independent program of the Land Trust Alliance that provides independent verification that land trusts meet the high standards of land conservation, stewardship, and nonprofit management in the nationally recognized Land Trust Standards and Practices.</w:t>
      </w:r>
    </w:p>
    <w:p w:rsidR="00055163" w:rsidRPr="009B2D96" w:rsidRDefault="00055163" w:rsidP="00055163">
      <w:r w:rsidRPr="009B2D96">
        <w:tab/>
        <w:t>(4)</w:t>
      </w:r>
      <w:r w:rsidRPr="009B2D96">
        <w:tab/>
        <w:t>‘Floodplain restoration’ means any activity undertaken to reestablish the hydrology and ecology of the floodplain to its natural state.</w:t>
      </w:r>
    </w:p>
    <w:p w:rsidR="00055163" w:rsidRPr="009B2D96" w:rsidRDefault="00055163" w:rsidP="00055163">
      <w:r w:rsidRPr="009B2D96">
        <w:tab/>
        <w:t>(5)</w:t>
      </w:r>
      <w:r w:rsidRPr="009B2D96">
        <w:tab/>
        <w:t>‘Fund’ means the South Carolina Resilience Revolving Fund.</w:t>
      </w:r>
    </w:p>
    <w:p w:rsidR="00055163" w:rsidRPr="009B2D96" w:rsidRDefault="00055163" w:rsidP="00055163">
      <w:r w:rsidRPr="009B2D96">
        <w:tab/>
        <w:t>(6)</w:t>
      </w:r>
      <w:r w:rsidRPr="009B2D96">
        <w:tab/>
        <w:t>‘Loan’ means a loan from the authority to an eligible fund recipient for the purpose of financing all or a portion of the cost of a project.</w:t>
      </w:r>
    </w:p>
    <w:p w:rsidR="00055163" w:rsidRPr="009B2D96" w:rsidRDefault="00055163" w:rsidP="00055163">
      <w:r w:rsidRPr="009B2D96">
        <w:tab/>
        <w:t>(7)</w:t>
      </w:r>
      <w:r w:rsidRPr="009B2D96">
        <w:tab/>
        <w:t>‘Loan agreement’ means a written agreement between the authority and a project sponsor with respect to a loan.</w:t>
      </w:r>
    </w:p>
    <w:p w:rsidR="00055163" w:rsidRPr="009B2D96" w:rsidRDefault="00055163" w:rsidP="00055163">
      <w:r w:rsidRPr="009B2D96">
        <w:tab/>
        <w:t>(8)</w:t>
      </w:r>
      <w:r w:rsidRPr="009B2D96">
        <w:tab/>
        <w:t>‘Loan obligation’ means a bond, note, or other evidence of obligation issued by a project sponsor to evidence its indebtedness under a loan agreement with respect to a loan.</w:t>
      </w:r>
    </w:p>
    <w:p w:rsidR="00055163" w:rsidRPr="009B2D96" w:rsidRDefault="00055163" w:rsidP="00055163">
      <w:r w:rsidRPr="009B2D96">
        <w:tab/>
        <w:t>(9)</w:t>
      </w:r>
      <w:r w:rsidRPr="009B2D96">
        <w:tab/>
        <w:t>‘Local government’ means any county, city, town, municipal corporation, authority, district, commission, or political subdivision created by the General Assembly or established pursuant to the laws of this State.</w:t>
      </w:r>
    </w:p>
    <w:p w:rsidR="00055163" w:rsidRPr="009B2D96" w:rsidRDefault="00055163" w:rsidP="00055163">
      <w:r w:rsidRPr="009B2D96">
        <w:tab/>
        <w:t>(10)</w:t>
      </w:r>
      <w:r w:rsidRPr="009B2D96">
        <w:tab/>
        <w:t>‘Multifamily residence’ means a building with multiple separate residential housing units.</w:t>
      </w:r>
    </w:p>
    <w:p w:rsidR="00055163" w:rsidRPr="009B2D96" w:rsidRDefault="00055163" w:rsidP="00055163">
      <w:r w:rsidRPr="009B2D96">
        <w:tab/>
        <w:t>(11)</w:t>
      </w:r>
      <w:r w:rsidRPr="009B2D96">
        <w:tab/>
        <w:t>‘Office’ means the South Carolina Office of Resilience.</w:t>
      </w:r>
    </w:p>
    <w:p w:rsidR="00055163" w:rsidRPr="009B2D96" w:rsidRDefault="00055163" w:rsidP="00055163">
      <w:r w:rsidRPr="009B2D96">
        <w:tab/>
        <w:t>(12)</w:t>
      </w:r>
      <w:r w:rsidRPr="009B2D96">
        <w:tab/>
        <w:t>‘Primary single family residence’ means a single detached dwelling that is occupied as the main home by the owners for the majority of the year.</w:t>
      </w:r>
    </w:p>
    <w:p w:rsidR="00055163" w:rsidRPr="009B2D96" w:rsidRDefault="00055163" w:rsidP="00055163">
      <w:r w:rsidRPr="009B2D96">
        <w:tab/>
        <w:t>(13)</w:t>
      </w:r>
      <w:r w:rsidRPr="009B2D96">
        <w:tab/>
        <w:t>‘Proposed project’ means a plan submitted to the authority by an eligible fund recipient for the use of loan funds.</w:t>
      </w:r>
    </w:p>
    <w:p w:rsidR="00055163" w:rsidRPr="009B2D96" w:rsidRDefault="00055163" w:rsidP="00055163">
      <w:r w:rsidRPr="009B2D96">
        <w:lastRenderedPageBreak/>
        <w:tab/>
        <w:t>(14)</w:t>
      </w:r>
      <w:r w:rsidRPr="009B2D96">
        <w:tab/>
        <w:t>‘Repetitive loss’ means a residence that sustained two or more incidents of weather</w:t>
      </w:r>
      <w:r w:rsidRPr="009B2D96">
        <w:noBreakHyphen/>
        <w:t>related flooding causing damages over one thousand dollars each within a period of ten consecutive years.</w:t>
      </w:r>
    </w:p>
    <w:p w:rsidR="00055163" w:rsidRPr="009B2D96" w:rsidRDefault="00055163" w:rsidP="00055163">
      <w:r w:rsidRPr="009B2D96">
        <w:tab/>
        <w:t>(15)</w:t>
      </w:r>
      <w:r w:rsidRPr="009B2D96">
        <w:tab/>
        <w:t>‘Restrictive covenant’ means a recorded covenant that imposes activity and use limitations on real property.</w:t>
      </w:r>
    </w:p>
    <w:p w:rsidR="00055163" w:rsidRPr="009B2D96" w:rsidRDefault="00055163" w:rsidP="00055163">
      <w:r w:rsidRPr="009B2D96">
        <w:tab/>
        <w:t>Section 48</w:t>
      </w:r>
      <w:r w:rsidRPr="009B2D96">
        <w:noBreakHyphen/>
        <w:t>62</w:t>
      </w:r>
      <w:r w:rsidRPr="009B2D96">
        <w:noBreakHyphen/>
        <w:t>320.</w:t>
      </w:r>
      <w:r w:rsidRPr="009B2D96">
        <w:tab/>
        <w:t>There is created the South Carolina Resilience Revolving Fund. The fund is governed by the authority. The authority is a public instrumentality of this State, and the exercise by it of a power conferred in this article is the performance of an essential public function. The Director and staff of the South Carolina Disaster Recovery Office comprise the authority, under the supervision and review of the Chief Resilience Officer and the Governor.</w:t>
      </w:r>
    </w:p>
    <w:p w:rsidR="00055163" w:rsidRPr="009B2D96" w:rsidRDefault="00055163" w:rsidP="00055163">
      <w:r w:rsidRPr="009B2D96">
        <w:tab/>
        <w:t>Section 48</w:t>
      </w:r>
      <w:r w:rsidRPr="009B2D96">
        <w:noBreakHyphen/>
        <w:t>62</w:t>
      </w:r>
      <w:r w:rsidRPr="009B2D96">
        <w:noBreakHyphen/>
        <w:t>330.</w:t>
      </w:r>
      <w:r w:rsidRPr="009B2D96">
        <w:tab/>
        <w:t>(A)</w:t>
      </w:r>
      <w:r w:rsidRPr="009B2D96">
        <w:tab/>
        <w:t>With regard to the fund, the authority is authorized to:</w:t>
      </w:r>
    </w:p>
    <w:p w:rsidR="00055163" w:rsidRPr="009B2D96" w:rsidRDefault="00055163" w:rsidP="00055163">
      <w:r w:rsidRPr="009B2D96">
        <w:tab/>
      </w:r>
      <w:r w:rsidRPr="009B2D96">
        <w:tab/>
        <w:t>(1)</w:t>
      </w:r>
      <w:r w:rsidRPr="009B2D96">
        <w:tab/>
        <w:t>make and service below</w:t>
      </w:r>
      <w:r w:rsidRPr="009B2D96">
        <w:noBreakHyphen/>
        <w:t>market interest rate loans and grants as financial incentives to eligible fund recipients meeting the criteria of Section 48</w:t>
      </w:r>
      <w:r w:rsidRPr="009B2D96">
        <w:noBreakHyphen/>
        <w:t>62</w:t>
      </w:r>
      <w:r w:rsidRPr="009B2D96">
        <w:noBreakHyphen/>
        <w:t xml:space="preserve">50 for the purchase of flooded properties and land to complete floodplain restorations, so long as the loans advance the purposes of this article and meet applicable criteria; </w:t>
      </w:r>
    </w:p>
    <w:p w:rsidR="00055163" w:rsidRPr="009B2D96" w:rsidRDefault="00055163" w:rsidP="00055163">
      <w:r w:rsidRPr="009B2D96">
        <w:tab/>
      </w:r>
      <w:r w:rsidRPr="009B2D96">
        <w:tab/>
        <w:t>(2)</w:t>
      </w:r>
      <w:r w:rsidRPr="009B2D96">
        <w:tab/>
        <w:t>enter into loan agreements and accept and enforce loan obligations, so long as the loans advance the purposes of this article and meet applicable criteria;</w:t>
      </w:r>
    </w:p>
    <w:p w:rsidR="00055163" w:rsidRPr="009B2D96" w:rsidRDefault="00055163" w:rsidP="00055163">
      <w:r w:rsidRPr="009B2D96">
        <w:tab/>
      </w:r>
      <w:r w:rsidRPr="009B2D96">
        <w:tab/>
        <w:t>(3)</w:t>
      </w:r>
      <w:r w:rsidRPr="009B2D96">
        <w:tab/>
        <w:t xml:space="preserve">receive and collect the inflow of payments on loan amounts; </w:t>
      </w:r>
    </w:p>
    <w:p w:rsidR="00055163" w:rsidRPr="009B2D96" w:rsidRDefault="00055163" w:rsidP="00055163">
      <w:r w:rsidRPr="009B2D96">
        <w:tab/>
      </w:r>
      <w:r w:rsidRPr="009B2D96">
        <w:tab/>
        <w:t>(4)</w:t>
      </w:r>
      <w:r w:rsidRPr="009B2D96">
        <w:tab/>
        <w:t>apply for and receive additional funding for the fund from federal, state, private, and other sources;</w:t>
      </w:r>
    </w:p>
    <w:p w:rsidR="00055163" w:rsidRPr="009B2D96" w:rsidRDefault="00055163" w:rsidP="00055163">
      <w:r w:rsidRPr="009B2D96">
        <w:tab/>
      </w:r>
      <w:r w:rsidRPr="009B2D96">
        <w:tab/>
        <w:t>(5)</w:t>
      </w:r>
      <w:r w:rsidRPr="009B2D96">
        <w:tab/>
        <w:t>receive charitable contributions and donations to the fund;</w:t>
      </w:r>
    </w:p>
    <w:p w:rsidR="00055163" w:rsidRPr="009B2D96" w:rsidRDefault="00055163" w:rsidP="00055163">
      <w:r w:rsidRPr="009B2D96">
        <w:tab/>
      </w:r>
      <w:r w:rsidRPr="009B2D96">
        <w:tab/>
        <w:t>(6)</w:t>
      </w:r>
      <w:r w:rsidRPr="009B2D96">
        <w:tab/>
        <w:t xml:space="preserve">receive contributions to the fund in satisfaction of any public or private obligation for flooding mitigation, whether such obligation arises out of law, equity, contract, regulation, administrative proceeding, or judicial proceeding. Such contributions must be used as provided for in this article; </w:t>
      </w:r>
    </w:p>
    <w:p w:rsidR="00055163" w:rsidRPr="009B2D96" w:rsidRDefault="00055163" w:rsidP="00055163">
      <w:r w:rsidRPr="009B2D96">
        <w:tab/>
      </w:r>
      <w:r w:rsidRPr="009B2D96">
        <w:tab/>
        <w:t>(7)</w:t>
      </w:r>
      <w:r w:rsidRPr="009B2D96">
        <w:tab/>
        <w:t xml:space="preserve">make and execute contracts and all other instruments and agreements necessary or convenient for the performance of its duties and the exercise of its powers and functions; </w:t>
      </w:r>
    </w:p>
    <w:p w:rsidR="00055163" w:rsidRPr="009B2D96" w:rsidRDefault="00055163" w:rsidP="00055163">
      <w:r w:rsidRPr="009B2D96">
        <w:tab/>
      </w:r>
      <w:r w:rsidRPr="009B2D96">
        <w:tab/>
        <w:t>(8)</w:t>
      </w:r>
      <w:r w:rsidRPr="009B2D96">
        <w:tab/>
        <w:t>establish policies and procedures for the making and administration of loans, fiscal controls, and accounting procedures to ensure proper accounting and reporting; and</w:t>
      </w:r>
    </w:p>
    <w:p w:rsidR="00055163" w:rsidRPr="009B2D96" w:rsidRDefault="00055163" w:rsidP="00055163">
      <w:r w:rsidRPr="009B2D96">
        <w:tab/>
      </w:r>
      <w:r w:rsidRPr="009B2D96">
        <w:tab/>
        <w:t>(9)</w:t>
      </w:r>
      <w:r w:rsidRPr="009B2D96">
        <w:tab/>
        <w:t>exercise its discretion in determining what portion of funds must be disbursed and awarded in any particular year and what portion of funds shall remain in the fund from one fiscal year to the next. Sums within the fund must be invested or deposited into interest</w:t>
      </w:r>
      <w:r w:rsidRPr="009B2D96">
        <w:noBreakHyphen/>
        <w:t xml:space="preserve">bearing </w:t>
      </w:r>
      <w:r w:rsidRPr="009B2D96">
        <w:lastRenderedPageBreak/>
        <w:t xml:space="preserve">instruments or accounts, and the accrued interest must be credited to the fund. </w:t>
      </w:r>
    </w:p>
    <w:p w:rsidR="00055163" w:rsidRPr="009B2D96" w:rsidRDefault="00055163" w:rsidP="00055163">
      <w:r w:rsidRPr="009B2D96">
        <w:tab/>
        <w:t>(B)</w:t>
      </w:r>
      <w:r w:rsidRPr="009B2D96">
        <w:tab/>
        <w:t>To carry out these functions, the authority shall:</w:t>
      </w:r>
    </w:p>
    <w:p w:rsidR="00055163" w:rsidRPr="009B2D96" w:rsidRDefault="00055163" w:rsidP="00055163">
      <w:r w:rsidRPr="009B2D96">
        <w:tab/>
      </w:r>
      <w:r w:rsidRPr="009B2D96">
        <w:tab/>
        <w:t>(1)</w:t>
      </w:r>
      <w:r w:rsidRPr="009B2D96">
        <w:tab/>
        <w:t>operate a program in order to implement the purposes of this article;</w:t>
      </w:r>
    </w:p>
    <w:p w:rsidR="00055163" w:rsidRPr="009B2D96" w:rsidRDefault="00055163" w:rsidP="00055163">
      <w:r w:rsidRPr="009B2D96">
        <w:tab/>
      </w:r>
      <w:r w:rsidRPr="009B2D96">
        <w:tab/>
        <w:t>(2)</w:t>
      </w:r>
      <w:r w:rsidRPr="009B2D96">
        <w:tab/>
        <w:t>receive final approval from the State Fiscal Accountability Authority for fund disbursements prior to the issuance of a loan;</w:t>
      </w:r>
    </w:p>
    <w:p w:rsidR="00055163" w:rsidRPr="009B2D96" w:rsidRDefault="00055163" w:rsidP="00055163">
      <w:r w:rsidRPr="009B2D96">
        <w:tab/>
      </w:r>
      <w:r w:rsidRPr="009B2D96">
        <w:tab/>
        <w:t>(3)</w:t>
      </w:r>
      <w:r w:rsidRPr="009B2D96">
        <w:tab/>
        <w:t>develop additional guidelines and prescribe procedures, consistent with the criteria and purposes of this article;</w:t>
      </w:r>
    </w:p>
    <w:p w:rsidR="00055163" w:rsidRPr="009B2D96" w:rsidRDefault="00055163" w:rsidP="00055163">
      <w:r w:rsidRPr="009B2D96">
        <w:tab/>
      </w:r>
      <w:r w:rsidRPr="009B2D96">
        <w:tab/>
        <w:t>(4)</w:t>
      </w:r>
      <w:r w:rsidRPr="009B2D96">
        <w:tab/>
        <w:t>submit an annual report to the Governor, Lieutenant Governor, State Treasurer, and General Assembly that:</w:t>
      </w:r>
    </w:p>
    <w:p w:rsidR="00055163" w:rsidRPr="009B2D96" w:rsidRDefault="00055163" w:rsidP="00055163">
      <w:r w:rsidRPr="009B2D96">
        <w:tab/>
      </w:r>
      <w:r w:rsidRPr="009B2D96">
        <w:tab/>
      </w:r>
      <w:r w:rsidRPr="009B2D96">
        <w:tab/>
        <w:t>(a)</w:t>
      </w:r>
      <w:r w:rsidRPr="009B2D96">
        <w:tab/>
        <w:t>accounts for fund receipts and disbursements;</w:t>
      </w:r>
    </w:p>
    <w:p w:rsidR="00055163" w:rsidRPr="009B2D96" w:rsidRDefault="00055163" w:rsidP="00055163">
      <w:r w:rsidRPr="009B2D96">
        <w:tab/>
      </w:r>
      <w:r w:rsidRPr="009B2D96">
        <w:tab/>
      </w:r>
      <w:r w:rsidRPr="009B2D96">
        <w:tab/>
        <w:t>(b)</w:t>
      </w:r>
      <w:r w:rsidRPr="009B2D96">
        <w:tab/>
        <w:t>briefly describes applications submitted to the fund and, in greater detail, describes grants and loans that were approved or funded during the current year and the public benefits, including increased flood retention resulting from such grants and loans;</w:t>
      </w:r>
      <w:r w:rsidRPr="009B2D96">
        <w:tab/>
      </w:r>
    </w:p>
    <w:p w:rsidR="00055163" w:rsidRPr="009B2D96" w:rsidRDefault="00055163" w:rsidP="00055163">
      <w:r w:rsidRPr="009B2D96">
        <w:tab/>
      </w:r>
      <w:r w:rsidRPr="009B2D96">
        <w:tab/>
      </w:r>
      <w:r w:rsidRPr="009B2D96">
        <w:tab/>
        <w:t>(c)</w:t>
      </w:r>
      <w:r w:rsidRPr="009B2D96">
        <w:tab/>
        <w:t>describes recipients of fund loans and grant monies; and</w:t>
      </w:r>
    </w:p>
    <w:p w:rsidR="00055163" w:rsidRPr="009B2D96" w:rsidRDefault="00055163" w:rsidP="00055163">
      <w:r w:rsidRPr="009B2D96">
        <w:tab/>
      </w:r>
      <w:r w:rsidRPr="009B2D96">
        <w:tab/>
      </w:r>
      <w:r w:rsidRPr="009B2D96">
        <w:tab/>
        <w:t>(d)</w:t>
      </w:r>
      <w:r w:rsidRPr="009B2D96">
        <w:tab/>
        <w:t>sets forth a list and description of all loans and grants approved and all acquisitions of homes and lands obtained since the fund’s inception; and</w:t>
      </w:r>
    </w:p>
    <w:p w:rsidR="00055163" w:rsidRPr="009B2D96" w:rsidRDefault="00055163" w:rsidP="00055163">
      <w:r w:rsidRPr="009B2D96">
        <w:tab/>
      </w:r>
      <w:r w:rsidRPr="009B2D96">
        <w:tab/>
        <w:t>(5)</w:t>
      </w:r>
      <w:r w:rsidRPr="009B2D96">
        <w:tab/>
        <w:t>have an annual audit of the fund conducted by outside independent certified public accountants and submitted to the Governor, Lieutenant Governor, State Treasurer, and General Assembly. The accounting of fund receipts and expenditures required above must be part of this annual audit.</w:t>
      </w:r>
    </w:p>
    <w:p w:rsidR="00055163" w:rsidRPr="009B2D96" w:rsidRDefault="00055163" w:rsidP="00055163">
      <w:r w:rsidRPr="009B2D96">
        <w:tab/>
        <w:t>Section 48</w:t>
      </w:r>
      <w:r w:rsidRPr="009B2D96">
        <w:noBreakHyphen/>
        <w:t>62</w:t>
      </w:r>
      <w:r w:rsidRPr="009B2D96">
        <w:noBreakHyphen/>
        <w:t>340.</w:t>
      </w:r>
      <w:r w:rsidRPr="009B2D96">
        <w:tab/>
        <w:t>(A)</w:t>
      </w:r>
      <w:r w:rsidRPr="009B2D96">
        <w:tab/>
        <w:t>In the issuing of loans, the authority must:</w:t>
      </w:r>
    </w:p>
    <w:p w:rsidR="00055163" w:rsidRPr="009B2D96" w:rsidRDefault="00055163" w:rsidP="00055163">
      <w:r w:rsidRPr="009B2D96">
        <w:tab/>
      </w:r>
      <w:r w:rsidRPr="009B2D96">
        <w:tab/>
        <w:t>(1)</w:t>
      </w:r>
      <w:r w:rsidRPr="009B2D96">
        <w:tab/>
        <w:t>prioritize the buyout of blocks or groups of homes rather than individual homes so that no more than fifteen percent of funds disbursed in a fiscal year go toward individual home buyouts;</w:t>
      </w:r>
    </w:p>
    <w:p w:rsidR="00055163" w:rsidRPr="009B2D96" w:rsidRDefault="00055163" w:rsidP="00055163">
      <w:r w:rsidRPr="009B2D96">
        <w:tab/>
      </w:r>
      <w:r w:rsidRPr="009B2D96">
        <w:tab/>
        <w:t>(2)</w:t>
      </w:r>
      <w:r w:rsidRPr="009B2D96">
        <w:tab/>
        <w:t>prioritize buyouts of single</w:t>
      </w:r>
      <w:r w:rsidRPr="009B2D96">
        <w:noBreakHyphen/>
        <w:t>family primary residences and multifamily residences;</w:t>
      </w:r>
    </w:p>
    <w:p w:rsidR="00055163" w:rsidRPr="009B2D96" w:rsidRDefault="00055163" w:rsidP="00055163">
      <w:r w:rsidRPr="009B2D96">
        <w:tab/>
      </w:r>
      <w:r w:rsidRPr="009B2D96">
        <w:tab/>
        <w:t>(3)</w:t>
      </w:r>
      <w:r w:rsidRPr="009B2D96">
        <w:tab/>
        <w:t>consider the availability of additional funding sources leveraged by a project;</w:t>
      </w:r>
    </w:p>
    <w:p w:rsidR="00055163" w:rsidRPr="009B2D96" w:rsidRDefault="00055163" w:rsidP="00055163">
      <w:r w:rsidRPr="009B2D96">
        <w:tab/>
      </w:r>
      <w:r w:rsidRPr="009B2D96">
        <w:tab/>
        <w:t>(4)</w:t>
      </w:r>
      <w:r w:rsidRPr="009B2D96">
        <w:tab/>
        <w:t xml:space="preserve">prevent the use of the fund for homes built after July 1, 2020; </w:t>
      </w:r>
    </w:p>
    <w:p w:rsidR="00055163" w:rsidRPr="009B2D96" w:rsidRDefault="00055163" w:rsidP="00055163">
      <w:r w:rsidRPr="009B2D96">
        <w:tab/>
      </w:r>
      <w:r w:rsidRPr="009B2D96">
        <w:tab/>
        <w:t>(5)</w:t>
      </w:r>
      <w:r w:rsidRPr="009B2D96">
        <w:tab/>
        <w:t xml:space="preserve">prevent the use of the fund for proposed projects that involve the use of eminent domain; and </w:t>
      </w:r>
    </w:p>
    <w:p w:rsidR="00055163" w:rsidRPr="009B2D96" w:rsidRDefault="00055163" w:rsidP="00055163">
      <w:r w:rsidRPr="009B2D96">
        <w:tab/>
      </w:r>
      <w:r w:rsidRPr="009B2D96">
        <w:tab/>
        <w:t>(6)</w:t>
      </w:r>
      <w:r w:rsidRPr="009B2D96">
        <w:tab/>
        <w:t>prioritize the use of the fund for low</w:t>
      </w:r>
      <w:r w:rsidRPr="009B2D96">
        <w:noBreakHyphen/>
        <w:t xml:space="preserve"> and moderate </w:t>
      </w:r>
      <w:r w:rsidRPr="009B2D96">
        <w:noBreakHyphen/>
        <w:t>income households making less than one hundred twenty</w:t>
      </w:r>
      <w:r w:rsidRPr="009B2D96">
        <w:noBreakHyphen/>
        <w:t>five percent of the median household income in the jurisdiction of the eligible fund recipient.</w:t>
      </w:r>
    </w:p>
    <w:p w:rsidR="00055163" w:rsidRPr="009B2D96" w:rsidRDefault="00055163" w:rsidP="00055163">
      <w:r w:rsidRPr="009B2D96">
        <w:lastRenderedPageBreak/>
        <w:tab/>
        <w:t>(B)</w:t>
      </w:r>
      <w:r w:rsidRPr="009B2D96">
        <w:tab/>
        <w:t>The authority must issue loans using the following criteria and conditions:</w:t>
      </w:r>
    </w:p>
    <w:p w:rsidR="00055163" w:rsidRPr="009B2D96" w:rsidRDefault="00055163" w:rsidP="00055163">
      <w:r w:rsidRPr="009B2D96">
        <w:tab/>
      </w:r>
      <w:r w:rsidRPr="009B2D96">
        <w:tab/>
        <w:t>(1)</w:t>
      </w:r>
      <w:r w:rsidRPr="009B2D96">
        <w:tab/>
        <w:t>offer a funding package of grants and loans for a particular project that carries an overall effective interest rate equivalent to no higher than forty percent of the market interest rate as defined by the ten</w:t>
      </w:r>
      <w:r w:rsidRPr="009B2D96">
        <w:noBreakHyphen/>
        <w:t>year United States Treasury Yield Curve;</w:t>
      </w:r>
    </w:p>
    <w:p w:rsidR="00055163" w:rsidRPr="009B2D96" w:rsidRDefault="00055163" w:rsidP="00055163">
      <w:r w:rsidRPr="009B2D96">
        <w:tab/>
      </w:r>
      <w:r w:rsidRPr="009B2D96">
        <w:tab/>
        <w:t>(2)</w:t>
      </w:r>
      <w:r w:rsidRPr="009B2D96">
        <w:tab/>
        <w:t>make a portion of each loan available as a grant not requiring payment as a financial incentive to reduce the loan amount, that portion being no greater than twenty</w:t>
      </w:r>
      <w:r w:rsidRPr="009B2D96">
        <w:noBreakHyphen/>
        <w:t>five percent and no less than five percent of the total project disbursement, to incrementally reward those eligible fund recipients that execute beneficial flood mitigation practices. To qualify for a grant, eligible fund recipients must execute one or more of the following beneficial flood mitigation practices:</w:t>
      </w:r>
    </w:p>
    <w:p w:rsidR="00055163" w:rsidRPr="009B2D96" w:rsidRDefault="00055163" w:rsidP="00055163">
      <w:r w:rsidRPr="009B2D96">
        <w:tab/>
      </w:r>
      <w:r w:rsidRPr="009B2D96">
        <w:tab/>
      </w:r>
      <w:r w:rsidRPr="009B2D96">
        <w:tab/>
        <w:t>(a)</w:t>
      </w:r>
      <w:r w:rsidRPr="009B2D96">
        <w:tab/>
        <w:t>ensuring residents relocate outside of the floodplain;</w:t>
      </w:r>
    </w:p>
    <w:p w:rsidR="00055163" w:rsidRPr="009B2D96" w:rsidRDefault="00055163" w:rsidP="00055163">
      <w:r w:rsidRPr="009B2D96">
        <w:tab/>
      </w:r>
      <w:r w:rsidRPr="009B2D96">
        <w:tab/>
      </w:r>
      <w:r w:rsidRPr="009B2D96">
        <w:tab/>
        <w:t>(b)</w:t>
      </w:r>
      <w:r w:rsidRPr="009B2D96">
        <w:tab/>
        <w:t>aiding residents in relocating outside of the floodplain and within the tax base;</w:t>
      </w:r>
    </w:p>
    <w:p w:rsidR="00055163" w:rsidRPr="009B2D96" w:rsidRDefault="00055163" w:rsidP="00055163">
      <w:r w:rsidRPr="009B2D96">
        <w:tab/>
      </w:r>
      <w:r w:rsidRPr="009B2D96">
        <w:tab/>
      </w:r>
      <w:r w:rsidRPr="009B2D96">
        <w:tab/>
        <w:t>(c)</w:t>
      </w:r>
      <w:r w:rsidRPr="009B2D96">
        <w:tab/>
        <w:t>aiding residents in relocating outside of the floodplain within an area designated as an opportunity zone;</w:t>
      </w:r>
    </w:p>
    <w:p w:rsidR="00055163" w:rsidRPr="009B2D96" w:rsidRDefault="00055163" w:rsidP="00055163">
      <w:r w:rsidRPr="009B2D96">
        <w:tab/>
      </w:r>
      <w:r w:rsidRPr="009B2D96">
        <w:tab/>
      </w:r>
      <w:r w:rsidRPr="009B2D96">
        <w:tab/>
        <w:t>(d)</w:t>
      </w:r>
      <w:r w:rsidRPr="009B2D96">
        <w:tab/>
        <w:t>conducting floodplain restoration after the property is converted to open space to reestablish the full water storing benefits of the floodplain;</w:t>
      </w:r>
    </w:p>
    <w:p w:rsidR="00055163" w:rsidRPr="009B2D96" w:rsidRDefault="00055163" w:rsidP="00055163">
      <w:r w:rsidRPr="009B2D96">
        <w:tab/>
      </w:r>
      <w:r w:rsidRPr="009B2D96">
        <w:tab/>
      </w:r>
      <w:r w:rsidRPr="009B2D96">
        <w:tab/>
        <w:t>(e)</w:t>
      </w:r>
      <w:r w:rsidRPr="009B2D96">
        <w:tab/>
        <w:t>completing a buyout of an area larger than ten acres; and</w:t>
      </w:r>
    </w:p>
    <w:p w:rsidR="00055163" w:rsidRPr="009B2D96" w:rsidRDefault="00055163" w:rsidP="00055163">
      <w:r w:rsidRPr="009B2D96">
        <w:tab/>
      </w:r>
      <w:r w:rsidRPr="009B2D96">
        <w:tab/>
      </w:r>
      <w:r w:rsidRPr="009B2D96">
        <w:tab/>
        <w:t>(f)</w:t>
      </w:r>
      <w:r w:rsidRPr="009B2D96">
        <w:tab/>
        <w:t>other activities as deemed appropriate by the authority so long as they contribute to flood resilience in the community of the buyout;</w:t>
      </w:r>
    </w:p>
    <w:p w:rsidR="00055163" w:rsidRPr="009B2D96" w:rsidRDefault="00055163" w:rsidP="00055163">
      <w:r w:rsidRPr="009B2D96">
        <w:tab/>
      </w:r>
      <w:r w:rsidRPr="009B2D96">
        <w:tab/>
        <w:t>(3)</w:t>
      </w:r>
      <w:r w:rsidRPr="009B2D96">
        <w:tab/>
        <w:t>require that acquired properties are returned to open space and that all future development on the parcel is prohibited in perpetuity through easement or restrictive covenant; and</w:t>
      </w:r>
    </w:p>
    <w:p w:rsidR="00055163" w:rsidRPr="009B2D96" w:rsidRDefault="00055163" w:rsidP="00055163">
      <w:r w:rsidRPr="009B2D96">
        <w:tab/>
      </w:r>
      <w:r w:rsidRPr="009B2D96">
        <w:tab/>
        <w:t>(4)</w:t>
      </w:r>
      <w:r w:rsidRPr="009B2D96">
        <w:tab/>
        <w:t>prohibit the use of more than five hundred thousand dollars for each housing unit receiving loan funds.</w:t>
      </w:r>
    </w:p>
    <w:p w:rsidR="00055163" w:rsidRPr="009B2D96" w:rsidRDefault="00055163" w:rsidP="00055163">
      <w:r w:rsidRPr="009B2D96">
        <w:tab/>
        <w:t>(C)</w:t>
      </w:r>
      <w:r w:rsidRPr="009B2D96">
        <w:tab/>
        <w:t>Eligible fund recipients may apply for loans from the fund to complete:</w:t>
      </w:r>
    </w:p>
    <w:p w:rsidR="00055163" w:rsidRPr="009B2D96" w:rsidRDefault="00055163" w:rsidP="00055163">
      <w:r w:rsidRPr="009B2D96">
        <w:tab/>
      </w:r>
      <w:r w:rsidRPr="009B2D96">
        <w:tab/>
        <w:t>(1)</w:t>
      </w:r>
      <w:r w:rsidRPr="009B2D96">
        <w:tab/>
        <w:t>buyouts of repetitive loss properties;</w:t>
      </w:r>
    </w:p>
    <w:p w:rsidR="00055163" w:rsidRPr="009B2D96" w:rsidRDefault="00055163" w:rsidP="00055163">
      <w:r w:rsidRPr="009B2D96">
        <w:tab/>
      </w:r>
      <w:r w:rsidRPr="009B2D96">
        <w:tab/>
        <w:t>(2)</w:t>
      </w:r>
      <w:r w:rsidRPr="009B2D96">
        <w:tab/>
        <w:t>buyouts of repetitive loss properties with land intended for floodplain restoration; and</w:t>
      </w:r>
    </w:p>
    <w:p w:rsidR="00055163" w:rsidRPr="009B2D96" w:rsidRDefault="00055163" w:rsidP="00055163">
      <w:r w:rsidRPr="009B2D96">
        <w:tab/>
      </w:r>
      <w:r w:rsidRPr="009B2D96">
        <w:tab/>
        <w:t>(3)</w:t>
      </w:r>
      <w:r w:rsidRPr="009B2D96">
        <w:tab/>
        <w:t>floodplain restoration in connection with buyouts funded through other mechanisms.</w:t>
      </w:r>
    </w:p>
    <w:p w:rsidR="00055163" w:rsidRPr="009B2D96" w:rsidRDefault="00055163" w:rsidP="00055163">
      <w:r w:rsidRPr="009B2D96">
        <w:tab/>
        <w:t>(D)</w:t>
      </w:r>
      <w:r w:rsidRPr="009B2D96">
        <w:tab/>
        <w:t>In order to qualify for a loan, eligible fund recipients must apply to the authority and, at a minimum, meet the following criteria:</w:t>
      </w:r>
    </w:p>
    <w:p w:rsidR="00055163" w:rsidRPr="009B2D96" w:rsidRDefault="00055163" w:rsidP="00055163">
      <w:r w:rsidRPr="009B2D96">
        <w:tab/>
      </w:r>
      <w:r w:rsidRPr="009B2D96">
        <w:tab/>
        <w:t>(1)</w:t>
      </w:r>
      <w:r w:rsidRPr="009B2D96">
        <w:tab/>
        <w:t>for buyouts of repetitive loss properties:</w:t>
      </w:r>
    </w:p>
    <w:p w:rsidR="00055163" w:rsidRPr="009B2D96" w:rsidRDefault="00055163" w:rsidP="00055163">
      <w:r w:rsidRPr="009B2D96">
        <w:lastRenderedPageBreak/>
        <w:tab/>
      </w:r>
      <w:r w:rsidRPr="009B2D96">
        <w:tab/>
      </w:r>
      <w:r w:rsidRPr="009B2D96">
        <w:tab/>
        <w:t>(a)</w:t>
      </w:r>
      <w:r w:rsidRPr="009B2D96">
        <w:tab/>
        <w:t xml:space="preserve">identify specific properties included in the proposed project; </w:t>
      </w:r>
    </w:p>
    <w:p w:rsidR="00055163" w:rsidRPr="009B2D96" w:rsidRDefault="00055163" w:rsidP="00055163">
      <w:r w:rsidRPr="009B2D96">
        <w:tab/>
      </w:r>
      <w:r w:rsidRPr="009B2D96">
        <w:tab/>
      </w:r>
      <w:r w:rsidRPr="009B2D96">
        <w:tab/>
        <w:t>(b)</w:t>
      </w:r>
      <w:r w:rsidRPr="009B2D96">
        <w:tab/>
        <w:t>demonstrate how the properties qualify as repetitive loss properties;</w:t>
      </w:r>
    </w:p>
    <w:p w:rsidR="00055163" w:rsidRPr="009B2D96" w:rsidRDefault="00055163" w:rsidP="00055163">
      <w:r w:rsidRPr="009B2D96">
        <w:tab/>
      </w:r>
      <w:r w:rsidRPr="009B2D96">
        <w:tab/>
      </w:r>
      <w:r w:rsidRPr="009B2D96">
        <w:tab/>
        <w:t>(c)</w:t>
      </w:r>
      <w:r w:rsidRPr="009B2D96">
        <w:tab/>
        <w:t>identify a plan and timeline for returning the property to open space within six months following the completion of the buyout and holding an easement or restrictive covenant on the land in perpetuity;</w:t>
      </w:r>
    </w:p>
    <w:p w:rsidR="00055163" w:rsidRPr="009B2D96" w:rsidRDefault="00055163" w:rsidP="00055163">
      <w:r w:rsidRPr="009B2D96">
        <w:tab/>
      </w:r>
      <w:r w:rsidRPr="009B2D96">
        <w:tab/>
      </w:r>
      <w:r w:rsidRPr="009B2D96">
        <w:tab/>
        <w:t>(d)</w:t>
      </w:r>
      <w:r w:rsidRPr="009B2D96">
        <w:tab/>
        <w:t>complete an economic assessment to show the costs and benefits of the project; and</w:t>
      </w:r>
    </w:p>
    <w:p w:rsidR="00055163" w:rsidRPr="009B2D96" w:rsidRDefault="00055163" w:rsidP="00055163">
      <w:r w:rsidRPr="009B2D96">
        <w:tab/>
      </w:r>
      <w:r w:rsidRPr="009B2D96">
        <w:tab/>
      </w:r>
      <w:r w:rsidRPr="009B2D96">
        <w:tab/>
        <w:t>(e)</w:t>
      </w:r>
      <w:r w:rsidRPr="009B2D96">
        <w:tab/>
        <w:t>identify any beneficial flood mitigation practices planned for the project;</w:t>
      </w:r>
    </w:p>
    <w:p w:rsidR="00055163" w:rsidRPr="009B2D96" w:rsidRDefault="00055163" w:rsidP="00055163">
      <w:r w:rsidRPr="009B2D96">
        <w:tab/>
      </w:r>
      <w:r w:rsidRPr="009B2D96">
        <w:tab/>
        <w:t>(2)</w:t>
      </w:r>
      <w:r w:rsidRPr="009B2D96">
        <w:tab/>
        <w:t>for buyouts of repetitive loss properties with land intended for floodplain restoration:</w:t>
      </w:r>
    </w:p>
    <w:p w:rsidR="00055163" w:rsidRPr="009B2D96" w:rsidRDefault="00055163" w:rsidP="00055163">
      <w:r w:rsidRPr="009B2D96">
        <w:tab/>
      </w:r>
      <w:r w:rsidRPr="009B2D96">
        <w:tab/>
      </w:r>
      <w:r w:rsidRPr="009B2D96">
        <w:tab/>
        <w:t>(a)</w:t>
      </w:r>
      <w:r w:rsidRPr="009B2D96">
        <w:tab/>
        <w:t>identify specific properties included in the proposed project;</w:t>
      </w:r>
    </w:p>
    <w:p w:rsidR="00055163" w:rsidRPr="009B2D96" w:rsidRDefault="00055163" w:rsidP="00055163">
      <w:r w:rsidRPr="009B2D96">
        <w:tab/>
      </w:r>
      <w:r w:rsidRPr="009B2D96">
        <w:tab/>
      </w:r>
      <w:r w:rsidRPr="009B2D96">
        <w:tab/>
        <w:t>(b)</w:t>
      </w:r>
      <w:r w:rsidRPr="009B2D96">
        <w:tab/>
        <w:t>demonstrate how the properties qualify as repetitive loss properties;</w:t>
      </w:r>
    </w:p>
    <w:p w:rsidR="00055163" w:rsidRPr="009B2D96" w:rsidRDefault="00055163" w:rsidP="00055163">
      <w:r w:rsidRPr="009B2D96">
        <w:tab/>
      </w:r>
      <w:r w:rsidRPr="009B2D96">
        <w:tab/>
      </w:r>
      <w:r w:rsidRPr="009B2D96">
        <w:tab/>
        <w:t>(c)</w:t>
      </w:r>
      <w:r w:rsidRPr="009B2D96">
        <w:tab/>
        <w:t>identify a plan and timeline for returning the property to open space within six months following the completion of the buyout and holding an easement or restrictive covenant on the land in perpetuity;</w:t>
      </w:r>
    </w:p>
    <w:p w:rsidR="00055163" w:rsidRPr="009B2D96" w:rsidRDefault="00055163" w:rsidP="00055163">
      <w:r w:rsidRPr="009B2D96">
        <w:tab/>
      </w:r>
      <w:r w:rsidRPr="009B2D96">
        <w:tab/>
      </w:r>
      <w:r w:rsidRPr="009B2D96">
        <w:tab/>
        <w:t>(d)</w:t>
      </w:r>
      <w:r w:rsidRPr="009B2D96">
        <w:tab/>
        <w:t>complete an economic assessment to show the costs and benefits of the project;</w:t>
      </w:r>
    </w:p>
    <w:p w:rsidR="00055163" w:rsidRPr="009B2D96" w:rsidRDefault="00055163" w:rsidP="00055163">
      <w:r w:rsidRPr="009B2D96">
        <w:tab/>
      </w:r>
      <w:r w:rsidRPr="009B2D96">
        <w:tab/>
      </w:r>
      <w:r w:rsidRPr="009B2D96">
        <w:tab/>
        <w:t>(e)</w:t>
      </w:r>
      <w:r w:rsidRPr="009B2D96">
        <w:tab/>
        <w:t>submit a plan for conducting floodplain restoration; and</w:t>
      </w:r>
    </w:p>
    <w:p w:rsidR="00055163" w:rsidRPr="009B2D96" w:rsidRDefault="00055163" w:rsidP="00055163">
      <w:r w:rsidRPr="009B2D96">
        <w:tab/>
      </w:r>
      <w:r w:rsidRPr="009B2D96">
        <w:tab/>
      </w:r>
      <w:r w:rsidRPr="009B2D96">
        <w:tab/>
        <w:t>(f)</w:t>
      </w:r>
      <w:r w:rsidRPr="009B2D96">
        <w:tab/>
        <w:t>identify any additional beneficial flood mitigation practices planned for the project;</w:t>
      </w:r>
    </w:p>
    <w:p w:rsidR="00055163" w:rsidRPr="009B2D96" w:rsidRDefault="00055163" w:rsidP="00055163">
      <w:r w:rsidRPr="009B2D96">
        <w:tab/>
      </w:r>
      <w:r w:rsidRPr="009B2D96">
        <w:tab/>
        <w:t>(3)</w:t>
      </w:r>
      <w:r w:rsidRPr="009B2D96">
        <w:tab/>
        <w:t>for other floodplain restoration:</w:t>
      </w:r>
    </w:p>
    <w:p w:rsidR="00055163" w:rsidRPr="009B2D96" w:rsidRDefault="00055163" w:rsidP="00055163">
      <w:r w:rsidRPr="009B2D96">
        <w:tab/>
      </w:r>
      <w:r w:rsidRPr="009B2D96">
        <w:tab/>
      </w:r>
      <w:r w:rsidRPr="009B2D96">
        <w:tab/>
        <w:t>(a)</w:t>
      </w:r>
      <w:r w:rsidRPr="009B2D96">
        <w:tab/>
        <w:t>submit a plan and timeline for conducting floodplain restoration;</w:t>
      </w:r>
    </w:p>
    <w:p w:rsidR="00055163" w:rsidRPr="009B2D96" w:rsidRDefault="00055163" w:rsidP="00055163">
      <w:r w:rsidRPr="009B2D96">
        <w:tab/>
      </w:r>
      <w:r w:rsidRPr="009B2D96">
        <w:tab/>
      </w:r>
      <w:r w:rsidRPr="009B2D96">
        <w:tab/>
        <w:t>(b)</w:t>
      </w:r>
      <w:r w:rsidRPr="009B2D96">
        <w:tab/>
        <w:t>identify a plan and timeline for holding an easement or restrictive covenant on the land in perpetuity;</w:t>
      </w:r>
    </w:p>
    <w:p w:rsidR="00055163" w:rsidRPr="009B2D96" w:rsidRDefault="00055163" w:rsidP="00055163">
      <w:r w:rsidRPr="009B2D96">
        <w:tab/>
      </w:r>
      <w:r w:rsidRPr="009B2D96">
        <w:tab/>
      </w:r>
      <w:r w:rsidRPr="009B2D96">
        <w:tab/>
        <w:t>(c)</w:t>
      </w:r>
      <w:r w:rsidRPr="009B2D96">
        <w:tab/>
        <w:t>complete an economic assessment to show the costs and benefits of the project; and</w:t>
      </w:r>
    </w:p>
    <w:p w:rsidR="00055163" w:rsidRPr="009B2D96" w:rsidRDefault="00055163" w:rsidP="00055163">
      <w:r w:rsidRPr="009B2D96">
        <w:tab/>
      </w:r>
      <w:r w:rsidRPr="009B2D96">
        <w:tab/>
      </w:r>
      <w:r w:rsidRPr="009B2D96">
        <w:tab/>
        <w:t>(d)</w:t>
      </w:r>
      <w:r w:rsidRPr="009B2D96">
        <w:tab/>
        <w:t>identify any additional beneficial flood mitigation practices planned for the project; and</w:t>
      </w:r>
    </w:p>
    <w:p w:rsidR="00055163" w:rsidRPr="009B2D96" w:rsidRDefault="00055163" w:rsidP="00055163">
      <w:r w:rsidRPr="009B2D96">
        <w:tab/>
      </w:r>
      <w:r w:rsidRPr="009B2D96">
        <w:tab/>
        <w:t>(4)</w:t>
      </w:r>
      <w:r w:rsidRPr="009B2D96">
        <w:tab/>
        <w:t xml:space="preserve">any additional criteria required by external grants contributing to the fund. </w:t>
      </w:r>
    </w:p>
    <w:p w:rsidR="00055163" w:rsidRPr="009B2D96" w:rsidRDefault="00055163" w:rsidP="00055163">
      <w:r w:rsidRPr="009B2D96">
        <w:tab/>
        <w:t>(E)</w:t>
      </w:r>
      <w:r w:rsidRPr="009B2D96">
        <w:tab/>
        <w:t>Financial criteria also must be met pursuant to the standards set by the authority. The authority may require additional criteria and exercise discretion in issuing loans.</w:t>
      </w:r>
    </w:p>
    <w:p w:rsidR="00055163" w:rsidRPr="009B2D96" w:rsidRDefault="00055163" w:rsidP="00055163">
      <w:r w:rsidRPr="009B2D96">
        <w:tab/>
        <w:t>Section 48</w:t>
      </w:r>
      <w:r w:rsidRPr="009B2D96">
        <w:noBreakHyphen/>
        <w:t>62</w:t>
      </w:r>
      <w:r w:rsidRPr="009B2D96">
        <w:noBreakHyphen/>
        <w:t>350.</w:t>
      </w:r>
      <w:r w:rsidRPr="009B2D96">
        <w:tab/>
        <w:t>(A)</w:t>
      </w:r>
      <w:r w:rsidRPr="009B2D96">
        <w:tab/>
        <w:t xml:space="preserve">The fund must be held and administered by the authority in accordance with the provisions of this article and </w:t>
      </w:r>
      <w:r w:rsidRPr="009B2D96">
        <w:lastRenderedPageBreak/>
        <w:t>policies, rules, regulations, directives, and agreements as may be promulgated or entered into by the authority pursuant to this article. Earnings on balances in the fund must be credited to the fund. Amounts remaining in the fund at the end of the fiscal year accrue only to the credit of the fund. Amounts in the fund must be available in perpetuity for the purpose of providing financial assistance in accordance with the provisions of this article.</w:t>
      </w:r>
    </w:p>
    <w:p w:rsidR="00055163" w:rsidRPr="009B2D96" w:rsidRDefault="00055163" w:rsidP="00055163">
      <w:r w:rsidRPr="009B2D96">
        <w:tab/>
        <w:t>(B)</w:t>
      </w:r>
      <w:r w:rsidRPr="009B2D96">
        <w:tab/>
        <w:t>The authority is authorized to deposit the following into the fund:</w:t>
      </w:r>
    </w:p>
    <w:p w:rsidR="00055163" w:rsidRPr="009B2D96" w:rsidRDefault="00055163" w:rsidP="00055163">
      <w:r w:rsidRPr="009B2D96">
        <w:tab/>
      </w:r>
      <w:r w:rsidRPr="009B2D96">
        <w:tab/>
        <w:t>(1)</w:t>
      </w:r>
      <w:r w:rsidRPr="009B2D96">
        <w:tab/>
        <w:t>federal capitalization grants, awards, or other federal assistance received by the office for the purposes of the fund;</w:t>
      </w:r>
    </w:p>
    <w:p w:rsidR="00055163" w:rsidRPr="009B2D96" w:rsidRDefault="00055163" w:rsidP="00055163">
      <w:r w:rsidRPr="009B2D96">
        <w:tab/>
      </w:r>
      <w:r w:rsidRPr="009B2D96">
        <w:tab/>
        <w:t>(2)</w:t>
      </w:r>
      <w:r w:rsidRPr="009B2D96">
        <w:tab/>
        <w:t>funds appropriated by the General Assembly for deposit to the fund;</w:t>
      </w:r>
    </w:p>
    <w:p w:rsidR="00055163" w:rsidRPr="009B2D96" w:rsidRDefault="00055163" w:rsidP="00055163">
      <w:r w:rsidRPr="009B2D96">
        <w:tab/>
      </w:r>
      <w:r w:rsidRPr="009B2D96">
        <w:tab/>
        <w:t>(3)</w:t>
      </w:r>
      <w:r w:rsidRPr="009B2D96">
        <w:tab/>
        <w:t>payments received from a recipient in repayment of a loan;</w:t>
      </w:r>
    </w:p>
    <w:p w:rsidR="00055163" w:rsidRPr="009B2D96" w:rsidRDefault="00055163" w:rsidP="00055163">
      <w:r w:rsidRPr="009B2D96">
        <w:tab/>
      </w:r>
      <w:r w:rsidRPr="009B2D96">
        <w:tab/>
        <w:t>(4)</w:t>
      </w:r>
      <w:r w:rsidRPr="009B2D96">
        <w:tab/>
        <w:t>interest or other income earned on the investment of monies in the fund; and</w:t>
      </w:r>
    </w:p>
    <w:p w:rsidR="00055163" w:rsidRPr="009B2D96" w:rsidRDefault="00055163" w:rsidP="00055163">
      <w:r w:rsidRPr="009B2D96">
        <w:tab/>
      </w:r>
      <w:r w:rsidRPr="009B2D96">
        <w:tab/>
        <w:t>(5)</w:t>
      </w:r>
      <w:r w:rsidRPr="009B2D96">
        <w:tab/>
        <w:t>additional monies made available from public or private sources for the purposes of which the fund has been established.</w:t>
      </w:r>
    </w:p>
    <w:p w:rsidR="00055163" w:rsidRPr="009B2D96" w:rsidRDefault="00055163" w:rsidP="00055163">
      <w:r w:rsidRPr="009B2D96">
        <w:tab/>
        <w:t>(C)</w:t>
      </w:r>
      <w:r w:rsidRPr="009B2D96">
        <w:tab/>
        <w:t>Monies in the fund may only be used to:</w:t>
      </w:r>
    </w:p>
    <w:p w:rsidR="00055163" w:rsidRPr="009B2D96" w:rsidRDefault="00055163" w:rsidP="00055163">
      <w:r w:rsidRPr="009B2D96">
        <w:tab/>
      </w:r>
      <w:r w:rsidRPr="009B2D96">
        <w:tab/>
        <w:t>(1)</w:t>
      </w:r>
      <w:r w:rsidRPr="009B2D96">
        <w:tab/>
        <w:t xml:space="preserve">make loans to eligible fund recipients in accordance with the provisions of this article; </w:t>
      </w:r>
    </w:p>
    <w:p w:rsidR="00055163" w:rsidRPr="009B2D96" w:rsidRDefault="00055163" w:rsidP="00055163">
      <w:r w:rsidRPr="009B2D96">
        <w:tab/>
      </w:r>
      <w:r w:rsidRPr="009B2D96">
        <w:tab/>
        <w:t>(2)</w:t>
      </w:r>
      <w:r w:rsidRPr="009B2D96">
        <w:tab/>
        <w:t>earn interest on fund accounts; and</w:t>
      </w:r>
    </w:p>
    <w:p w:rsidR="00055163" w:rsidRPr="009B2D96" w:rsidRDefault="00055163" w:rsidP="00055163">
      <w:r w:rsidRPr="009B2D96">
        <w:tab/>
      </w:r>
      <w:r w:rsidRPr="009B2D96">
        <w:tab/>
        <w:t>(3)</w:t>
      </w:r>
      <w:r w:rsidRPr="009B2D96">
        <w:tab/>
        <w:t>provide for the program administration and project management activities of the fund.</w:t>
      </w:r>
    </w:p>
    <w:p w:rsidR="00055163" w:rsidRPr="009B2D96" w:rsidRDefault="00055163" w:rsidP="00055163">
      <w:r w:rsidRPr="009B2D96">
        <w:tab/>
        <w:t>(D)</w:t>
      </w:r>
      <w:r w:rsidRPr="009B2D96">
        <w:tab/>
        <w:t>The authority may establish accounts and subaccounts within the fund as considered desirable to effectuate the purposes of this article.</w:t>
      </w:r>
    </w:p>
    <w:p w:rsidR="00055163" w:rsidRPr="009B2D96" w:rsidRDefault="00055163" w:rsidP="00055163">
      <w:r w:rsidRPr="009B2D96">
        <w:tab/>
        <w:t>Section 48</w:t>
      </w:r>
      <w:r w:rsidRPr="009B2D96">
        <w:noBreakHyphen/>
        <w:t>62</w:t>
      </w:r>
      <w:r w:rsidRPr="009B2D96">
        <w:noBreakHyphen/>
        <w:t>360.</w:t>
      </w:r>
      <w:r w:rsidRPr="009B2D96">
        <w:tab/>
        <w:t>In addition to appropriations made by the General Assembly, the office shall seek out additional sources of funding to sustain the fund, including federal dollars from the Department of Housing and Urban Development Community Development Block Grant</w:t>
      </w:r>
      <w:r w:rsidRPr="009B2D96">
        <w:noBreakHyphen/>
        <w:t>Disaster Recovery appropriations. Additional appropriations to the fund may be requested from the General Assembly so as to expand the capabilities of the fund.</w:t>
      </w:r>
    </w:p>
    <w:p w:rsidR="00055163" w:rsidRPr="009B2D96" w:rsidRDefault="00055163" w:rsidP="00055163">
      <w:r w:rsidRPr="009B2D96">
        <w:tab/>
        <w:t>Section 48</w:t>
      </w:r>
      <w:r w:rsidRPr="009B2D96">
        <w:noBreakHyphen/>
        <w:t>62</w:t>
      </w:r>
      <w:r w:rsidRPr="009B2D96">
        <w:noBreakHyphen/>
        <w:t>370.</w:t>
      </w:r>
      <w:r w:rsidRPr="009B2D96">
        <w:tab/>
        <w:t>The office may:</w:t>
      </w:r>
    </w:p>
    <w:p w:rsidR="00055163" w:rsidRPr="009B2D96" w:rsidRDefault="00055163" w:rsidP="00055163">
      <w:r w:rsidRPr="009B2D96">
        <w:tab/>
      </w:r>
      <w:r w:rsidRPr="009B2D96">
        <w:tab/>
        <w:t>(1)</w:t>
      </w:r>
      <w:r w:rsidRPr="009B2D96">
        <w:tab/>
        <w:t>promulgate regulations to effectuate the provisions of this article;</w:t>
      </w:r>
    </w:p>
    <w:p w:rsidR="00055163" w:rsidRPr="009B2D96" w:rsidRDefault="00055163" w:rsidP="00055163">
      <w:r w:rsidRPr="009B2D96">
        <w:tab/>
      </w:r>
      <w:r w:rsidRPr="009B2D96">
        <w:tab/>
        <w:t>(2)</w:t>
      </w:r>
      <w:r w:rsidRPr="009B2D96">
        <w:tab/>
        <w:t>establish an operational structure within its authority to administer the fund;</w:t>
      </w:r>
    </w:p>
    <w:p w:rsidR="00055163" w:rsidRPr="009B2D96" w:rsidRDefault="00055163" w:rsidP="00055163">
      <w:r w:rsidRPr="009B2D96">
        <w:tab/>
      </w:r>
      <w:r w:rsidRPr="009B2D96">
        <w:tab/>
        <w:t>(3)</w:t>
      </w:r>
      <w:r w:rsidRPr="009B2D96">
        <w:tab/>
        <w:t>develop priority systems that ensure consistency with the provisions of this article;</w:t>
      </w:r>
    </w:p>
    <w:p w:rsidR="00055163" w:rsidRPr="009B2D96" w:rsidRDefault="00055163" w:rsidP="00055163">
      <w:r w:rsidRPr="009B2D96">
        <w:tab/>
      </w:r>
      <w:r w:rsidRPr="009B2D96">
        <w:tab/>
        <w:t>(4)</w:t>
      </w:r>
      <w:r w:rsidRPr="009B2D96">
        <w:tab/>
        <w:t>prepare annual plans in accordance with this article;</w:t>
      </w:r>
    </w:p>
    <w:p w:rsidR="00055163" w:rsidRPr="009B2D96" w:rsidRDefault="00055163" w:rsidP="00055163">
      <w:r w:rsidRPr="009B2D96">
        <w:lastRenderedPageBreak/>
        <w:tab/>
      </w:r>
      <w:r w:rsidRPr="009B2D96">
        <w:tab/>
        <w:t>(5)</w:t>
      </w:r>
      <w:r w:rsidRPr="009B2D96">
        <w:tab/>
        <w:t>receive monies from the fund for program administration and project management activities of the fund; and</w:t>
      </w:r>
    </w:p>
    <w:p w:rsidR="00055163" w:rsidRPr="009B2D96" w:rsidRDefault="00055163" w:rsidP="00055163">
      <w:r w:rsidRPr="009B2D96">
        <w:tab/>
      </w:r>
      <w:r w:rsidRPr="009B2D96">
        <w:tab/>
        <w:t>(6)</w:t>
      </w:r>
      <w:r w:rsidRPr="009B2D96">
        <w:tab/>
        <w:t xml:space="preserve">hire staff and employ agents, advisers, consultants, and other employees, including attorneys, financial advisers, engineers, and other technical advisers, and public accountants and determine their duties and compensation. </w:t>
      </w:r>
    </w:p>
    <w:p w:rsidR="00055163" w:rsidRPr="009B2D96" w:rsidRDefault="00055163" w:rsidP="00055163">
      <w:r w:rsidRPr="009B2D96">
        <w:tab/>
        <w:t>Section 48</w:t>
      </w:r>
      <w:r w:rsidRPr="009B2D96">
        <w:noBreakHyphen/>
        <w:t>62</w:t>
      </w:r>
      <w:r w:rsidRPr="009B2D96">
        <w:noBreakHyphen/>
        <w:t>380.</w:t>
      </w:r>
      <w:r w:rsidRPr="009B2D96">
        <w:tab/>
        <w:t>The provisions of this article must be liberally construed to the end that its beneficial purposes may be effectuated. No proceeding, notice, or approval is required for loan obligations by a project sponsor or instruments or the security for the loan obligation, except as provided in this article. If the provisions of this article are inconsistent with the provisions of any other law, whether general, special, or local, then the provisions of this article are controlling.”</w:t>
      </w:r>
    </w:p>
    <w:p w:rsidR="00055163" w:rsidRPr="009B2D96" w:rsidRDefault="00055163" w:rsidP="00055163">
      <w:r w:rsidRPr="009B2D96">
        <w:t>B.</w:t>
      </w:r>
      <w:r w:rsidRPr="009B2D96">
        <w:tab/>
        <w:t>(A)</w:t>
      </w:r>
      <w:r w:rsidRPr="009B2D96">
        <w:tab/>
        <w:t xml:space="preserve">As set forth in Section 48-62-20(B), </w:t>
      </w:r>
      <w:r w:rsidRPr="009B2D96">
        <w:tab/>
        <w:t xml:space="preserve">(C) the South Carolina Disaster Recovery Office as established by Executive Order 2016-13 and included within the South Carolina Department of Administration by Executive Order 2018-59 is transferred to, and incorporated into, the South Carolina Office of Resilience. </w:t>
      </w:r>
    </w:p>
    <w:p w:rsidR="00055163" w:rsidRPr="009B2D96" w:rsidRDefault="00055163" w:rsidP="00055163">
      <w:r w:rsidRPr="009B2D96">
        <w:tab/>
        <w:t>(B)</w:t>
      </w:r>
      <w:r w:rsidRPr="009B2D96">
        <w:tab/>
        <w:t xml:space="preserve">The South Carolina Disaster Recovery Office, and to the extent necessary, the South Carolina Department of Administration, shall take all necessary actions to accomplish this transfer in accordance with any state and federal laws and regulations.   </w:t>
      </w:r>
    </w:p>
    <w:p w:rsidR="00055163" w:rsidRPr="009B2D96" w:rsidRDefault="00055163" w:rsidP="00055163">
      <w:r w:rsidRPr="009B2D96">
        <w:tab/>
        <w:t>(C)</w:t>
      </w:r>
      <w:r w:rsidRPr="009B2D96">
        <w:tab/>
        <w:t xml:space="preserve">The employees, authorized appropriations, and assets and liabilities of the South Carolina Disaster Recovery Office also are transferred to and become part of the South Carolina Office of Resilience.  </w:t>
      </w:r>
    </w:p>
    <w:p w:rsidR="00055163" w:rsidRPr="009B2D96" w:rsidRDefault="00055163" w:rsidP="00055163">
      <w:r w:rsidRPr="009B2D96">
        <w:tab/>
        <w:t>(D)</w:t>
      </w:r>
      <w:r w:rsidRPr="009B2D96">
        <w:tab/>
        <w:t>On the effective date of this act, all classified or unclassified personnel employed by the South Carolina Disaster Recovery Office, either by contract or by employment at will, and all permanent or temporary grant employees become employees of the South Carolina Office of Resilience, with the same compensation, classification, and grade level, as applicable.</w:t>
      </w:r>
    </w:p>
    <w:p w:rsidR="00055163" w:rsidRPr="009B2D96" w:rsidRDefault="00055163" w:rsidP="00055163">
      <w:r w:rsidRPr="009B2D96">
        <w:tab/>
        <w:t>(E)</w:t>
      </w:r>
      <w:r w:rsidRPr="009B2D96">
        <w:tab/>
        <w:t>Any rules or regulations which have been promulgated by the South Carolina Disaster Recovery Office and any applicable contracts entered into by the South Carolina Disaster Recovery Office are continued in full force and effect.</w:t>
      </w:r>
    </w:p>
    <w:p w:rsidR="00055163" w:rsidRPr="009B2D96" w:rsidRDefault="00055163" w:rsidP="00055163">
      <w:r w:rsidRPr="009B2D96">
        <w:t>SECTION</w:t>
      </w:r>
      <w:r w:rsidRPr="009B2D96">
        <w:tab/>
        <w:t>2.</w:t>
      </w:r>
      <w:r w:rsidRPr="009B2D96">
        <w:tab/>
        <w:t>Section 6</w:t>
      </w:r>
      <w:r w:rsidRPr="009B2D96">
        <w:noBreakHyphen/>
        <w:t>29</w:t>
      </w:r>
      <w:r w:rsidRPr="009B2D96">
        <w:noBreakHyphen/>
        <w:t>510(D) of the 1976 Code is amended by adding an appropriately numbered item at the end to read:</w:t>
      </w:r>
    </w:p>
    <w:p w:rsidR="00055163" w:rsidRPr="009B2D96" w:rsidRDefault="00055163" w:rsidP="00055163">
      <w:r w:rsidRPr="009B2D96">
        <w:tab/>
        <w:t>“(  )</w:t>
      </w:r>
      <w:r w:rsidRPr="009B2D96">
        <w:tab/>
        <w:t xml:space="preserve">a resiliency element that considers the impacts of flooding, high water, and natural hazards on individuals, communities, institutions, businesses, economic development, public infrastructure </w:t>
      </w:r>
      <w:r w:rsidRPr="009B2D96">
        <w:lastRenderedPageBreak/>
        <w:t>and facilities, and public health, safety and welfare. This element includes an inventory of existing resiliency conditions, promotes resilient planning, design and development, and is coordinated with adjacent and relevant jurisdictions and agencies. For the purposes of this item, ‘adjacent and relevant jurisdictions and agencies’ means those counties, municipalities, public service districts, school districts, public and private utilities, transportation agencies, and other public entities that are affected by or have planning authority over the public project. For the purposes of this item, ‘coordination’ means written notification by the local planning commission or its staff to adjacent and relevant jurisdictions and agencies of the proposed projects and the opportunity for adjacent and relevant jurisdictions and agencies to provide comment to the planning commission or its staff concerning the proposed projects. Failure of the planning commission or its staff to identify or notify an adjacent or relevant jurisdiction or agency does not invalidate the local comprehensive plan and does not give rise to a civil cause of action. This element shall be developed in coordination with all preceding elements and integrated into the goals and strategies of each of the other plan elements.”</w:t>
      </w:r>
    </w:p>
    <w:p w:rsidR="00055163" w:rsidRPr="009B2D96" w:rsidRDefault="00055163" w:rsidP="00055163">
      <w:r w:rsidRPr="009B2D96">
        <w:t>SECTION</w:t>
      </w:r>
      <w:r w:rsidRPr="009B2D96">
        <w:tab/>
        <w:t>3.</w:t>
      </w:r>
      <w:r w:rsidRPr="009B2D96">
        <w:tab/>
        <w:t>This act takes effect upon approval by the Governor.</w:t>
      </w:r>
      <w:r w:rsidR="00267E2F">
        <w:t xml:space="preserve"> </w:t>
      </w:r>
      <w:r w:rsidRPr="009B2D96">
        <w:t>/</w:t>
      </w:r>
    </w:p>
    <w:p w:rsidR="00055163" w:rsidRPr="009B2D96" w:rsidRDefault="00055163" w:rsidP="00055163">
      <w:r w:rsidRPr="009B2D96">
        <w:t>Renumber sections to conform.</w:t>
      </w:r>
    </w:p>
    <w:p w:rsidR="00055163" w:rsidRPr="009B2D96" w:rsidRDefault="00055163" w:rsidP="00055163">
      <w:r w:rsidRPr="009B2D96">
        <w:t>Amend title to conform.</w:t>
      </w:r>
    </w:p>
    <w:p w:rsidR="00055163" w:rsidRDefault="00055163" w:rsidP="00055163">
      <w:bookmarkStart w:id="80" w:name="file_end201"/>
      <w:bookmarkEnd w:id="80"/>
    </w:p>
    <w:p w:rsidR="00055163" w:rsidRDefault="00055163" w:rsidP="00055163">
      <w:r>
        <w:t>Rep. BALLENTINE spoke in favor of the amendment.</w:t>
      </w:r>
    </w:p>
    <w:p w:rsidR="00055163" w:rsidRDefault="00055163" w:rsidP="00055163">
      <w:r>
        <w:t>The amendment was then adopted.</w:t>
      </w:r>
    </w:p>
    <w:p w:rsidR="00055163" w:rsidRDefault="00055163" w:rsidP="00055163"/>
    <w:p w:rsidR="00055163" w:rsidRDefault="00055163" w:rsidP="00055163">
      <w:r>
        <w:t>The question recurred to the passage of the Bill.</w:t>
      </w:r>
    </w:p>
    <w:p w:rsidR="00267E2F" w:rsidRDefault="00267E2F" w:rsidP="00055163"/>
    <w:p w:rsidR="00055163" w:rsidRDefault="00267E2F" w:rsidP="00055163">
      <w:r>
        <w:t>Rep. HILL</w:t>
      </w:r>
      <w:r w:rsidR="00055163">
        <w:t>, requested that pursuant to Article III, Section 18 of the Constitution of South Carolina, 1895, the Reading Clerk read the provisions of the Bill.</w:t>
      </w:r>
    </w:p>
    <w:p w:rsidR="00267E2F" w:rsidRDefault="00267E2F" w:rsidP="00055163"/>
    <w:p w:rsidR="00055163" w:rsidRDefault="00055163" w:rsidP="00055163">
      <w:r>
        <w:t>Rep. HILL spoke against the Bill.</w:t>
      </w:r>
    </w:p>
    <w:p w:rsidR="00055163" w:rsidRDefault="00055163" w:rsidP="00055163"/>
    <w:p w:rsidR="00055163" w:rsidRDefault="00055163" w:rsidP="00055163">
      <w:r>
        <w:t xml:space="preserve">The yeas and nays were taken resulting as follows: </w:t>
      </w:r>
    </w:p>
    <w:p w:rsidR="00055163" w:rsidRDefault="00055163" w:rsidP="00055163">
      <w:pPr>
        <w:jc w:val="center"/>
      </w:pPr>
      <w:r>
        <w:t xml:space="preserve"> </w:t>
      </w:r>
      <w:bookmarkStart w:id="81" w:name="vote_start207"/>
      <w:bookmarkEnd w:id="81"/>
      <w:r>
        <w:t>Yeas 65; Nays 35</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Anderson</w:t>
            </w:r>
          </w:p>
        </w:tc>
        <w:tc>
          <w:tcPr>
            <w:tcW w:w="2180" w:type="dxa"/>
            <w:shd w:val="clear" w:color="auto" w:fill="auto"/>
          </w:tcPr>
          <w:p w:rsidR="00055163" w:rsidRPr="00055163" w:rsidRDefault="00055163" w:rsidP="00055163">
            <w:pPr>
              <w:keepNext/>
              <w:ind w:firstLine="0"/>
            </w:pPr>
            <w:r>
              <w:t>Atkinson</w:t>
            </w:r>
          </w:p>
        </w:tc>
      </w:tr>
      <w:tr w:rsidR="00055163" w:rsidRPr="00055163" w:rsidTr="00055163">
        <w:tc>
          <w:tcPr>
            <w:tcW w:w="2179" w:type="dxa"/>
            <w:shd w:val="clear" w:color="auto" w:fill="auto"/>
          </w:tcPr>
          <w:p w:rsidR="00055163" w:rsidRPr="00055163" w:rsidRDefault="00055163" w:rsidP="00055163">
            <w:pPr>
              <w:ind w:firstLine="0"/>
            </w:pPr>
            <w:r>
              <w:t>Ballentine</w:t>
            </w:r>
          </w:p>
        </w:tc>
        <w:tc>
          <w:tcPr>
            <w:tcW w:w="2179" w:type="dxa"/>
            <w:shd w:val="clear" w:color="auto" w:fill="auto"/>
          </w:tcPr>
          <w:p w:rsidR="00055163" w:rsidRPr="00055163" w:rsidRDefault="00055163" w:rsidP="00055163">
            <w:pPr>
              <w:ind w:firstLine="0"/>
            </w:pPr>
            <w:r>
              <w:t>Bamberg</w:t>
            </w:r>
          </w:p>
        </w:tc>
        <w:tc>
          <w:tcPr>
            <w:tcW w:w="2180" w:type="dxa"/>
            <w:shd w:val="clear" w:color="auto" w:fill="auto"/>
          </w:tcPr>
          <w:p w:rsidR="00055163" w:rsidRPr="00055163" w:rsidRDefault="00055163" w:rsidP="00055163">
            <w:pPr>
              <w:ind w:firstLine="0"/>
            </w:pPr>
            <w:r>
              <w:t>Bannister</w:t>
            </w:r>
          </w:p>
        </w:tc>
      </w:tr>
      <w:tr w:rsidR="00055163" w:rsidRPr="00055163" w:rsidTr="00055163">
        <w:tc>
          <w:tcPr>
            <w:tcW w:w="2179" w:type="dxa"/>
            <w:shd w:val="clear" w:color="auto" w:fill="auto"/>
          </w:tcPr>
          <w:p w:rsidR="00055163" w:rsidRPr="00055163" w:rsidRDefault="00055163" w:rsidP="00055163">
            <w:pPr>
              <w:ind w:firstLine="0"/>
            </w:pPr>
            <w:r>
              <w:t>Bernstein</w:t>
            </w:r>
          </w:p>
        </w:tc>
        <w:tc>
          <w:tcPr>
            <w:tcW w:w="2179" w:type="dxa"/>
            <w:shd w:val="clear" w:color="auto" w:fill="auto"/>
          </w:tcPr>
          <w:p w:rsidR="00055163" w:rsidRPr="00055163" w:rsidRDefault="00055163" w:rsidP="00055163">
            <w:pPr>
              <w:ind w:firstLine="0"/>
            </w:pPr>
            <w:r>
              <w:t>Blackwell</w:t>
            </w:r>
          </w:p>
        </w:tc>
        <w:tc>
          <w:tcPr>
            <w:tcW w:w="2180" w:type="dxa"/>
            <w:shd w:val="clear" w:color="auto" w:fill="auto"/>
          </w:tcPr>
          <w:p w:rsidR="00055163" w:rsidRPr="00055163" w:rsidRDefault="00055163" w:rsidP="00055163">
            <w:pPr>
              <w:ind w:firstLine="0"/>
            </w:pPr>
            <w:r>
              <w:t>Brawley</w:t>
            </w:r>
          </w:p>
        </w:tc>
      </w:tr>
      <w:tr w:rsidR="00055163" w:rsidRPr="00055163" w:rsidTr="00055163">
        <w:tc>
          <w:tcPr>
            <w:tcW w:w="2179" w:type="dxa"/>
            <w:shd w:val="clear" w:color="auto" w:fill="auto"/>
          </w:tcPr>
          <w:p w:rsidR="00055163" w:rsidRPr="00055163" w:rsidRDefault="00055163" w:rsidP="00055163">
            <w:pPr>
              <w:ind w:firstLine="0"/>
            </w:pPr>
            <w:r>
              <w:lastRenderedPageBreak/>
              <w:t>Clary</w:t>
            </w:r>
          </w:p>
        </w:tc>
        <w:tc>
          <w:tcPr>
            <w:tcW w:w="2179" w:type="dxa"/>
            <w:shd w:val="clear" w:color="auto" w:fill="auto"/>
          </w:tcPr>
          <w:p w:rsidR="00055163" w:rsidRPr="00055163" w:rsidRDefault="00055163" w:rsidP="00055163">
            <w:pPr>
              <w:ind w:firstLine="0"/>
            </w:pPr>
            <w:r>
              <w:t>Clyburn</w:t>
            </w:r>
          </w:p>
        </w:tc>
        <w:tc>
          <w:tcPr>
            <w:tcW w:w="2180" w:type="dxa"/>
            <w:shd w:val="clear" w:color="auto" w:fill="auto"/>
          </w:tcPr>
          <w:p w:rsidR="00055163" w:rsidRPr="00055163" w:rsidRDefault="00055163" w:rsidP="00055163">
            <w:pPr>
              <w:ind w:firstLine="0"/>
            </w:pPr>
            <w:r>
              <w:t>Cogswell</w:t>
            </w:r>
          </w:p>
        </w:tc>
      </w:tr>
      <w:tr w:rsidR="00055163" w:rsidRPr="00055163" w:rsidTr="00055163">
        <w:tc>
          <w:tcPr>
            <w:tcW w:w="2179" w:type="dxa"/>
            <w:shd w:val="clear" w:color="auto" w:fill="auto"/>
          </w:tcPr>
          <w:p w:rsidR="00055163" w:rsidRPr="00055163" w:rsidRDefault="00055163" w:rsidP="00055163">
            <w:pPr>
              <w:ind w:firstLine="0"/>
            </w:pPr>
            <w:r>
              <w:t>Crawford</w:t>
            </w:r>
          </w:p>
        </w:tc>
        <w:tc>
          <w:tcPr>
            <w:tcW w:w="2179" w:type="dxa"/>
            <w:shd w:val="clear" w:color="auto" w:fill="auto"/>
          </w:tcPr>
          <w:p w:rsidR="00055163" w:rsidRPr="00055163" w:rsidRDefault="00055163" w:rsidP="00055163">
            <w:pPr>
              <w:ind w:firstLine="0"/>
            </w:pPr>
            <w:r>
              <w:t>Dillard</w:t>
            </w:r>
          </w:p>
        </w:tc>
        <w:tc>
          <w:tcPr>
            <w:tcW w:w="2180" w:type="dxa"/>
            <w:shd w:val="clear" w:color="auto" w:fill="auto"/>
          </w:tcPr>
          <w:p w:rsidR="00055163" w:rsidRPr="00055163" w:rsidRDefault="00055163" w:rsidP="00055163">
            <w:pPr>
              <w:ind w:firstLine="0"/>
            </w:pPr>
            <w:r>
              <w:t>Elliott</w:t>
            </w:r>
          </w:p>
        </w:tc>
      </w:tr>
      <w:tr w:rsidR="00055163" w:rsidRPr="00055163" w:rsidTr="00055163">
        <w:tc>
          <w:tcPr>
            <w:tcW w:w="2179" w:type="dxa"/>
            <w:shd w:val="clear" w:color="auto" w:fill="auto"/>
          </w:tcPr>
          <w:p w:rsidR="00055163" w:rsidRPr="00055163" w:rsidRDefault="00055163" w:rsidP="00055163">
            <w:pPr>
              <w:ind w:firstLine="0"/>
            </w:pPr>
            <w:r>
              <w:t>Erickson</w:t>
            </w:r>
          </w:p>
        </w:tc>
        <w:tc>
          <w:tcPr>
            <w:tcW w:w="2179" w:type="dxa"/>
            <w:shd w:val="clear" w:color="auto" w:fill="auto"/>
          </w:tcPr>
          <w:p w:rsidR="00055163" w:rsidRPr="00055163" w:rsidRDefault="00055163" w:rsidP="00055163">
            <w:pPr>
              <w:ind w:firstLine="0"/>
            </w:pPr>
            <w:r>
              <w:t>Finlay</w:t>
            </w:r>
          </w:p>
        </w:tc>
        <w:tc>
          <w:tcPr>
            <w:tcW w:w="2180" w:type="dxa"/>
            <w:shd w:val="clear" w:color="auto" w:fill="auto"/>
          </w:tcPr>
          <w:p w:rsidR="00055163" w:rsidRPr="00055163" w:rsidRDefault="00055163" w:rsidP="00055163">
            <w:pPr>
              <w:ind w:firstLine="0"/>
            </w:pPr>
            <w:r>
              <w:t>Fry</w:t>
            </w:r>
          </w:p>
        </w:tc>
      </w:tr>
      <w:tr w:rsidR="00055163" w:rsidRPr="00055163" w:rsidTr="00055163">
        <w:tc>
          <w:tcPr>
            <w:tcW w:w="2179" w:type="dxa"/>
            <w:shd w:val="clear" w:color="auto" w:fill="auto"/>
          </w:tcPr>
          <w:p w:rsidR="00055163" w:rsidRPr="00055163" w:rsidRDefault="00055163" w:rsidP="00055163">
            <w:pPr>
              <w:ind w:firstLine="0"/>
            </w:pPr>
            <w:r>
              <w:t>Funderburk</w:t>
            </w:r>
          </w:p>
        </w:tc>
        <w:tc>
          <w:tcPr>
            <w:tcW w:w="2179" w:type="dxa"/>
            <w:shd w:val="clear" w:color="auto" w:fill="auto"/>
          </w:tcPr>
          <w:p w:rsidR="00055163" w:rsidRPr="00055163" w:rsidRDefault="00055163" w:rsidP="00055163">
            <w:pPr>
              <w:ind w:firstLine="0"/>
            </w:pPr>
            <w:r>
              <w:t>Garvin</w:t>
            </w:r>
          </w:p>
        </w:tc>
        <w:tc>
          <w:tcPr>
            <w:tcW w:w="2180" w:type="dxa"/>
            <w:shd w:val="clear" w:color="auto" w:fill="auto"/>
          </w:tcPr>
          <w:p w:rsidR="00055163" w:rsidRPr="00055163" w:rsidRDefault="00055163" w:rsidP="00055163">
            <w:pPr>
              <w:ind w:firstLine="0"/>
            </w:pPr>
            <w:r>
              <w:t>Govan</w:t>
            </w:r>
          </w:p>
        </w:tc>
      </w:tr>
      <w:tr w:rsidR="00055163" w:rsidRPr="00055163" w:rsidTr="00055163">
        <w:tc>
          <w:tcPr>
            <w:tcW w:w="2179" w:type="dxa"/>
            <w:shd w:val="clear" w:color="auto" w:fill="auto"/>
          </w:tcPr>
          <w:p w:rsidR="00055163" w:rsidRPr="00055163" w:rsidRDefault="00055163" w:rsidP="00055163">
            <w:pPr>
              <w:ind w:firstLine="0"/>
            </w:pPr>
            <w:r>
              <w:t>Henderson-Myers</w:t>
            </w:r>
          </w:p>
        </w:tc>
        <w:tc>
          <w:tcPr>
            <w:tcW w:w="2179" w:type="dxa"/>
            <w:shd w:val="clear" w:color="auto" w:fill="auto"/>
          </w:tcPr>
          <w:p w:rsidR="00055163" w:rsidRPr="00055163" w:rsidRDefault="00055163" w:rsidP="00055163">
            <w:pPr>
              <w:ind w:firstLine="0"/>
            </w:pPr>
            <w:r>
              <w:t>Herbkersman</w:t>
            </w:r>
          </w:p>
        </w:tc>
        <w:tc>
          <w:tcPr>
            <w:tcW w:w="2180" w:type="dxa"/>
            <w:shd w:val="clear" w:color="auto" w:fill="auto"/>
          </w:tcPr>
          <w:p w:rsidR="00055163" w:rsidRPr="00055163" w:rsidRDefault="00055163" w:rsidP="00055163">
            <w:pPr>
              <w:ind w:firstLine="0"/>
            </w:pPr>
            <w:r>
              <w:t>Hewitt</w:t>
            </w:r>
          </w:p>
        </w:tc>
      </w:tr>
      <w:tr w:rsidR="00055163" w:rsidRPr="00055163" w:rsidTr="00055163">
        <w:tc>
          <w:tcPr>
            <w:tcW w:w="2179" w:type="dxa"/>
            <w:shd w:val="clear" w:color="auto" w:fill="auto"/>
          </w:tcPr>
          <w:p w:rsidR="00055163" w:rsidRPr="00055163" w:rsidRDefault="00055163" w:rsidP="00055163">
            <w:pPr>
              <w:ind w:firstLine="0"/>
            </w:pPr>
            <w:r>
              <w:t>Hosey</w:t>
            </w:r>
          </w:p>
        </w:tc>
        <w:tc>
          <w:tcPr>
            <w:tcW w:w="2179" w:type="dxa"/>
            <w:shd w:val="clear" w:color="auto" w:fill="auto"/>
          </w:tcPr>
          <w:p w:rsidR="00055163" w:rsidRPr="00055163" w:rsidRDefault="00055163" w:rsidP="00055163">
            <w:pPr>
              <w:ind w:firstLine="0"/>
            </w:pPr>
            <w:r>
              <w:t>Huggins</w:t>
            </w:r>
          </w:p>
        </w:tc>
        <w:tc>
          <w:tcPr>
            <w:tcW w:w="2180" w:type="dxa"/>
            <w:shd w:val="clear" w:color="auto" w:fill="auto"/>
          </w:tcPr>
          <w:p w:rsidR="00055163" w:rsidRPr="00055163" w:rsidRDefault="00055163" w:rsidP="00055163">
            <w:pPr>
              <w:ind w:firstLine="0"/>
            </w:pPr>
            <w:r>
              <w:t>Hyde</w:t>
            </w:r>
          </w:p>
        </w:tc>
      </w:tr>
      <w:tr w:rsidR="00055163" w:rsidRPr="00055163" w:rsidTr="00055163">
        <w:tc>
          <w:tcPr>
            <w:tcW w:w="2179" w:type="dxa"/>
            <w:shd w:val="clear" w:color="auto" w:fill="auto"/>
          </w:tcPr>
          <w:p w:rsidR="00055163" w:rsidRPr="00055163" w:rsidRDefault="00055163" w:rsidP="00055163">
            <w:pPr>
              <w:ind w:firstLine="0"/>
            </w:pPr>
            <w:r>
              <w:t>Jordan</w:t>
            </w:r>
          </w:p>
        </w:tc>
        <w:tc>
          <w:tcPr>
            <w:tcW w:w="2179" w:type="dxa"/>
            <w:shd w:val="clear" w:color="auto" w:fill="auto"/>
          </w:tcPr>
          <w:p w:rsidR="00055163" w:rsidRPr="00055163" w:rsidRDefault="00055163" w:rsidP="00055163">
            <w:pPr>
              <w:ind w:firstLine="0"/>
            </w:pPr>
            <w:r>
              <w:t>Kirby</w:t>
            </w:r>
          </w:p>
        </w:tc>
        <w:tc>
          <w:tcPr>
            <w:tcW w:w="2180" w:type="dxa"/>
            <w:shd w:val="clear" w:color="auto" w:fill="auto"/>
          </w:tcPr>
          <w:p w:rsidR="00055163" w:rsidRPr="00055163" w:rsidRDefault="00055163" w:rsidP="00055163">
            <w:pPr>
              <w:ind w:firstLine="0"/>
            </w:pPr>
            <w:r>
              <w:t>Lowe</w:t>
            </w:r>
          </w:p>
        </w:tc>
      </w:tr>
      <w:tr w:rsidR="00055163" w:rsidRPr="00055163" w:rsidTr="00055163">
        <w:tc>
          <w:tcPr>
            <w:tcW w:w="2179" w:type="dxa"/>
            <w:shd w:val="clear" w:color="auto" w:fill="auto"/>
          </w:tcPr>
          <w:p w:rsidR="00055163" w:rsidRPr="00055163" w:rsidRDefault="00055163" w:rsidP="00055163">
            <w:pPr>
              <w:ind w:firstLine="0"/>
            </w:pPr>
            <w:r>
              <w:t>Lucas</w:t>
            </w:r>
          </w:p>
        </w:tc>
        <w:tc>
          <w:tcPr>
            <w:tcW w:w="2179" w:type="dxa"/>
            <w:shd w:val="clear" w:color="auto" w:fill="auto"/>
          </w:tcPr>
          <w:p w:rsidR="00055163" w:rsidRPr="00055163" w:rsidRDefault="00055163" w:rsidP="00055163">
            <w:pPr>
              <w:ind w:firstLine="0"/>
            </w:pPr>
            <w:r>
              <w:t>Mack</w:t>
            </w:r>
          </w:p>
        </w:tc>
        <w:tc>
          <w:tcPr>
            <w:tcW w:w="2180" w:type="dxa"/>
            <w:shd w:val="clear" w:color="auto" w:fill="auto"/>
          </w:tcPr>
          <w:p w:rsidR="00055163" w:rsidRPr="00055163" w:rsidRDefault="00055163" w:rsidP="00055163">
            <w:pPr>
              <w:ind w:firstLine="0"/>
            </w:pPr>
            <w:r>
              <w:t>Martin</w:t>
            </w:r>
          </w:p>
        </w:tc>
      </w:tr>
      <w:tr w:rsidR="00055163" w:rsidRPr="00055163" w:rsidTr="00055163">
        <w:tc>
          <w:tcPr>
            <w:tcW w:w="2179" w:type="dxa"/>
            <w:shd w:val="clear" w:color="auto" w:fill="auto"/>
          </w:tcPr>
          <w:p w:rsidR="00055163" w:rsidRPr="00055163" w:rsidRDefault="00055163" w:rsidP="00055163">
            <w:pPr>
              <w:ind w:firstLine="0"/>
            </w:pPr>
            <w:r>
              <w:t>Matthews</w:t>
            </w:r>
          </w:p>
        </w:tc>
        <w:tc>
          <w:tcPr>
            <w:tcW w:w="2179" w:type="dxa"/>
            <w:shd w:val="clear" w:color="auto" w:fill="auto"/>
          </w:tcPr>
          <w:p w:rsidR="00055163" w:rsidRPr="00055163" w:rsidRDefault="00055163" w:rsidP="00055163">
            <w:pPr>
              <w:ind w:firstLine="0"/>
            </w:pPr>
            <w:r>
              <w:t>McGinnis</w:t>
            </w:r>
          </w:p>
        </w:tc>
        <w:tc>
          <w:tcPr>
            <w:tcW w:w="2180" w:type="dxa"/>
            <w:shd w:val="clear" w:color="auto" w:fill="auto"/>
          </w:tcPr>
          <w:p w:rsidR="00055163" w:rsidRPr="00055163" w:rsidRDefault="00055163" w:rsidP="00055163">
            <w:pPr>
              <w:ind w:firstLine="0"/>
            </w:pPr>
            <w:r>
              <w:t>McKnight</w:t>
            </w:r>
          </w:p>
        </w:tc>
      </w:tr>
      <w:tr w:rsidR="00055163" w:rsidRPr="00055163" w:rsidTr="00055163">
        <w:tc>
          <w:tcPr>
            <w:tcW w:w="2179" w:type="dxa"/>
            <w:shd w:val="clear" w:color="auto" w:fill="auto"/>
          </w:tcPr>
          <w:p w:rsidR="00055163" w:rsidRPr="00055163" w:rsidRDefault="00055163" w:rsidP="00055163">
            <w:pPr>
              <w:ind w:firstLine="0"/>
            </w:pPr>
            <w:r>
              <w:t>Moore</w:t>
            </w:r>
          </w:p>
        </w:tc>
        <w:tc>
          <w:tcPr>
            <w:tcW w:w="2179" w:type="dxa"/>
            <w:shd w:val="clear" w:color="auto" w:fill="auto"/>
          </w:tcPr>
          <w:p w:rsidR="00055163" w:rsidRPr="00055163" w:rsidRDefault="00055163" w:rsidP="00055163">
            <w:pPr>
              <w:ind w:firstLine="0"/>
            </w:pPr>
            <w:r>
              <w:t>Murphy</w:t>
            </w:r>
          </w:p>
        </w:tc>
        <w:tc>
          <w:tcPr>
            <w:tcW w:w="2180" w:type="dxa"/>
            <w:shd w:val="clear" w:color="auto" w:fill="auto"/>
          </w:tcPr>
          <w:p w:rsidR="00055163" w:rsidRPr="00055163" w:rsidRDefault="00055163" w:rsidP="00055163">
            <w:pPr>
              <w:ind w:firstLine="0"/>
            </w:pPr>
            <w:r>
              <w:t>W. Newton</w:t>
            </w:r>
          </w:p>
        </w:tc>
      </w:tr>
      <w:tr w:rsidR="00055163" w:rsidRPr="00055163" w:rsidTr="00055163">
        <w:tc>
          <w:tcPr>
            <w:tcW w:w="2179" w:type="dxa"/>
            <w:shd w:val="clear" w:color="auto" w:fill="auto"/>
          </w:tcPr>
          <w:p w:rsidR="00055163" w:rsidRPr="00055163" w:rsidRDefault="00055163" w:rsidP="00055163">
            <w:pPr>
              <w:ind w:firstLine="0"/>
            </w:pPr>
            <w:r>
              <w:t>Norrell</w:t>
            </w:r>
          </w:p>
        </w:tc>
        <w:tc>
          <w:tcPr>
            <w:tcW w:w="2179" w:type="dxa"/>
            <w:shd w:val="clear" w:color="auto" w:fill="auto"/>
          </w:tcPr>
          <w:p w:rsidR="00055163" w:rsidRPr="00055163" w:rsidRDefault="00055163" w:rsidP="00055163">
            <w:pPr>
              <w:ind w:firstLine="0"/>
            </w:pPr>
            <w:r>
              <w:t>Ott</w:t>
            </w:r>
          </w:p>
        </w:tc>
        <w:tc>
          <w:tcPr>
            <w:tcW w:w="2180" w:type="dxa"/>
            <w:shd w:val="clear" w:color="auto" w:fill="auto"/>
          </w:tcPr>
          <w:p w:rsidR="00055163" w:rsidRPr="00055163" w:rsidRDefault="00055163" w:rsidP="00055163">
            <w:pPr>
              <w:ind w:firstLine="0"/>
            </w:pPr>
            <w:r>
              <w:t>Parks</w:t>
            </w:r>
          </w:p>
        </w:tc>
      </w:tr>
      <w:tr w:rsidR="00055163" w:rsidRPr="00055163" w:rsidTr="00055163">
        <w:tc>
          <w:tcPr>
            <w:tcW w:w="2179" w:type="dxa"/>
            <w:shd w:val="clear" w:color="auto" w:fill="auto"/>
          </w:tcPr>
          <w:p w:rsidR="00055163" w:rsidRPr="00055163" w:rsidRDefault="00055163" w:rsidP="00055163">
            <w:pPr>
              <w:ind w:firstLine="0"/>
            </w:pPr>
            <w:r>
              <w:t>Pendarvis</w:t>
            </w:r>
          </w:p>
        </w:tc>
        <w:tc>
          <w:tcPr>
            <w:tcW w:w="2179" w:type="dxa"/>
            <w:shd w:val="clear" w:color="auto" w:fill="auto"/>
          </w:tcPr>
          <w:p w:rsidR="00055163" w:rsidRPr="00055163" w:rsidRDefault="00055163" w:rsidP="00055163">
            <w:pPr>
              <w:ind w:firstLine="0"/>
            </w:pPr>
            <w:r>
              <w:t>Pope</w:t>
            </w:r>
          </w:p>
        </w:tc>
        <w:tc>
          <w:tcPr>
            <w:tcW w:w="2180" w:type="dxa"/>
            <w:shd w:val="clear" w:color="auto" w:fill="auto"/>
          </w:tcPr>
          <w:p w:rsidR="00055163" w:rsidRPr="00055163" w:rsidRDefault="00055163" w:rsidP="00055163">
            <w:pPr>
              <w:ind w:firstLine="0"/>
            </w:pPr>
            <w:r>
              <w:t>Ridgeway</w:t>
            </w:r>
          </w:p>
        </w:tc>
      </w:tr>
      <w:tr w:rsidR="00055163" w:rsidRPr="00055163" w:rsidTr="00055163">
        <w:tc>
          <w:tcPr>
            <w:tcW w:w="2179" w:type="dxa"/>
            <w:shd w:val="clear" w:color="auto" w:fill="auto"/>
          </w:tcPr>
          <w:p w:rsidR="00055163" w:rsidRPr="00055163" w:rsidRDefault="00055163" w:rsidP="00055163">
            <w:pPr>
              <w:ind w:firstLine="0"/>
            </w:pPr>
            <w:r>
              <w:t>Rivers</w:t>
            </w:r>
          </w:p>
        </w:tc>
        <w:tc>
          <w:tcPr>
            <w:tcW w:w="2179" w:type="dxa"/>
            <w:shd w:val="clear" w:color="auto" w:fill="auto"/>
          </w:tcPr>
          <w:p w:rsidR="00055163" w:rsidRPr="00055163" w:rsidRDefault="00055163" w:rsidP="00055163">
            <w:pPr>
              <w:ind w:firstLine="0"/>
            </w:pPr>
            <w:r>
              <w:t>Robinson</w:t>
            </w:r>
          </w:p>
        </w:tc>
        <w:tc>
          <w:tcPr>
            <w:tcW w:w="2180" w:type="dxa"/>
            <w:shd w:val="clear" w:color="auto" w:fill="auto"/>
          </w:tcPr>
          <w:p w:rsidR="00055163" w:rsidRPr="00055163" w:rsidRDefault="00055163" w:rsidP="00055163">
            <w:pPr>
              <w:ind w:firstLine="0"/>
            </w:pPr>
            <w:r>
              <w:t>Rose</w:t>
            </w:r>
          </w:p>
        </w:tc>
      </w:tr>
      <w:tr w:rsidR="00055163" w:rsidRPr="00055163" w:rsidTr="00055163">
        <w:tc>
          <w:tcPr>
            <w:tcW w:w="2179" w:type="dxa"/>
            <w:shd w:val="clear" w:color="auto" w:fill="auto"/>
          </w:tcPr>
          <w:p w:rsidR="00055163" w:rsidRPr="00055163" w:rsidRDefault="00055163" w:rsidP="00055163">
            <w:pPr>
              <w:ind w:firstLine="0"/>
            </w:pPr>
            <w:r>
              <w:t>Rutherford</w:t>
            </w:r>
          </w:p>
        </w:tc>
        <w:tc>
          <w:tcPr>
            <w:tcW w:w="2179" w:type="dxa"/>
            <w:shd w:val="clear" w:color="auto" w:fill="auto"/>
          </w:tcPr>
          <w:p w:rsidR="00055163" w:rsidRPr="00055163" w:rsidRDefault="00055163" w:rsidP="00055163">
            <w:pPr>
              <w:ind w:firstLine="0"/>
            </w:pPr>
            <w:r>
              <w:t>Sandifer</w:t>
            </w:r>
          </w:p>
        </w:tc>
        <w:tc>
          <w:tcPr>
            <w:tcW w:w="2180" w:type="dxa"/>
            <w:shd w:val="clear" w:color="auto" w:fill="auto"/>
          </w:tcPr>
          <w:p w:rsidR="00055163" w:rsidRPr="00055163" w:rsidRDefault="00055163" w:rsidP="00055163">
            <w:pPr>
              <w:ind w:firstLine="0"/>
            </w:pPr>
            <w:r>
              <w:t>Simrill</w:t>
            </w:r>
          </w:p>
        </w:tc>
      </w:tr>
      <w:tr w:rsidR="00055163" w:rsidRPr="00055163" w:rsidTr="00055163">
        <w:tc>
          <w:tcPr>
            <w:tcW w:w="2179" w:type="dxa"/>
            <w:shd w:val="clear" w:color="auto" w:fill="auto"/>
          </w:tcPr>
          <w:p w:rsidR="00055163" w:rsidRPr="00055163" w:rsidRDefault="00055163" w:rsidP="00055163">
            <w:pPr>
              <w:ind w:firstLine="0"/>
            </w:pPr>
            <w:r>
              <w:t>G. M. Smith</w:t>
            </w:r>
          </w:p>
        </w:tc>
        <w:tc>
          <w:tcPr>
            <w:tcW w:w="2179" w:type="dxa"/>
            <w:shd w:val="clear" w:color="auto" w:fill="auto"/>
          </w:tcPr>
          <w:p w:rsidR="00055163" w:rsidRPr="00055163" w:rsidRDefault="00055163" w:rsidP="00055163">
            <w:pPr>
              <w:ind w:firstLine="0"/>
            </w:pPr>
            <w:r>
              <w:t>Sottile</w:t>
            </w:r>
          </w:p>
        </w:tc>
        <w:tc>
          <w:tcPr>
            <w:tcW w:w="2180" w:type="dxa"/>
            <w:shd w:val="clear" w:color="auto" w:fill="auto"/>
          </w:tcPr>
          <w:p w:rsidR="00055163" w:rsidRPr="00055163" w:rsidRDefault="00055163" w:rsidP="00055163">
            <w:pPr>
              <w:ind w:firstLine="0"/>
            </w:pPr>
            <w:r>
              <w:t>Spires</w:t>
            </w:r>
          </w:p>
        </w:tc>
      </w:tr>
      <w:tr w:rsidR="00055163" w:rsidRPr="00055163" w:rsidTr="00055163">
        <w:tc>
          <w:tcPr>
            <w:tcW w:w="2179" w:type="dxa"/>
            <w:shd w:val="clear" w:color="auto" w:fill="auto"/>
          </w:tcPr>
          <w:p w:rsidR="00055163" w:rsidRPr="00055163" w:rsidRDefault="00055163" w:rsidP="00055163">
            <w:pPr>
              <w:ind w:firstLine="0"/>
            </w:pPr>
            <w:r>
              <w:t>Stavrinakis</w:t>
            </w:r>
          </w:p>
        </w:tc>
        <w:tc>
          <w:tcPr>
            <w:tcW w:w="2179" w:type="dxa"/>
            <w:shd w:val="clear" w:color="auto" w:fill="auto"/>
          </w:tcPr>
          <w:p w:rsidR="00055163" w:rsidRPr="00055163" w:rsidRDefault="00055163" w:rsidP="00055163">
            <w:pPr>
              <w:ind w:firstLine="0"/>
            </w:pPr>
            <w:r>
              <w:t>Taylor</w:t>
            </w:r>
          </w:p>
        </w:tc>
        <w:tc>
          <w:tcPr>
            <w:tcW w:w="2180" w:type="dxa"/>
            <w:shd w:val="clear" w:color="auto" w:fill="auto"/>
          </w:tcPr>
          <w:p w:rsidR="00055163" w:rsidRPr="00055163" w:rsidRDefault="00055163" w:rsidP="00055163">
            <w:pPr>
              <w:ind w:firstLine="0"/>
            </w:pPr>
            <w:r>
              <w:t>Thigpen</w:t>
            </w:r>
          </w:p>
        </w:tc>
      </w:tr>
      <w:tr w:rsidR="00055163" w:rsidRPr="00055163" w:rsidTr="00055163">
        <w:tc>
          <w:tcPr>
            <w:tcW w:w="2179" w:type="dxa"/>
            <w:shd w:val="clear" w:color="auto" w:fill="auto"/>
          </w:tcPr>
          <w:p w:rsidR="00055163" w:rsidRPr="00055163" w:rsidRDefault="00055163" w:rsidP="00055163">
            <w:pPr>
              <w:ind w:firstLine="0"/>
            </w:pPr>
            <w:r>
              <w:t>Weeks</w:t>
            </w:r>
          </w:p>
        </w:tc>
        <w:tc>
          <w:tcPr>
            <w:tcW w:w="2179" w:type="dxa"/>
            <w:shd w:val="clear" w:color="auto" w:fill="auto"/>
          </w:tcPr>
          <w:p w:rsidR="00055163" w:rsidRPr="00055163" w:rsidRDefault="00055163" w:rsidP="00055163">
            <w:pPr>
              <w:ind w:firstLine="0"/>
            </w:pPr>
            <w:r>
              <w:t>Wetmore</w:t>
            </w:r>
          </w:p>
        </w:tc>
        <w:tc>
          <w:tcPr>
            <w:tcW w:w="2180" w:type="dxa"/>
            <w:shd w:val="clear" w:color="auto" w:fill="auto"/>
          </w:tcPr>
          <w:p w:rsidR="00055163" w:rsidRPr="00055163" w:rsidRDefault="00055163" w:rsidP="00055163">
            <w:pPr>
              <w:ind w:firstLine="0"/>
            </w:pPr>
            <w:r>
              <w:t>Wheeler</w:t>
            </w:r>
          </w:p>
        </w:tc>
      </w:tr>
      <w:tr w:rsidR="00055163" w:rsidRPr="00055163" w:rsidTr="00055163">
        <w:tc>
          <w:tcPr>
            <w:tcW w:w="2179" w:type="dxa"/>
            <w:shd w:val="clear" w:color="auto" w:fill="auto"/>
          </w:tcPr>
          <w:p w:rsidR="00055163" w:rsidRPr="00055163" w:rsidRDefault="00055163" w:rsidP="00055163">
            <w:pPr>
              <w:keepNext/>
              <w:ind w:firstLine="0"/>
            </w:pPr>
            <w:r>
              <w:t>R. Williams</w:t>
            </w:r>
          </w:p>
        </w:tc>
        <w:tc>
          <w:tcPr>
            <w:tcW w:w="2179" w:type="dxa"/>
            <w:shd w:val="clear" w:color="auto" w:fill="auto"/>
          </w:tcPr>
          <w:p w:rsidR="00055163" w:rsidRPr="00055163" w:rsidRDefault="00055163" w:rsidP="00055163">
            <w:pPr>
              <w:keepNext/>
              <w:ind w:firstLine="0"/>
            </w:pPr>
            <w:r>
              <w:t>S. Williams</w:t>
            </w:r>
          </w:p>
        </w:tc>
        <w:tc>
          <w:tcPr>
            <w:tcW w:w="2180" w:type="dxa"/>
            <w:shd w:val="clear" w:color="auto" w:fill="auto"/>
          </w:tcPr>
          <w:p w:rsidR="00055163" w:rsidRPr="00055163" w:rsidRDefault="00055163" w:rsidP="00055163">
            <w:pPr>
              <w:keepNext/>
              <w:ind w:firstLine="0"/>
            </w:pPr>
            <w:r>
              <w:t>Willis</w:t>
            </w:r>
          </w:p>
        </w:tc>
      </w:tr>
      <w:tr w:rsidR="00055163" w:rsidRPr="00055163" w:rsidTr="00055163">
        <w:tc>
          <w:tcPr>
            <w:tcW w:w="2179" w:type="dxa"/>
            <w:shd w:val="clear" w:color="auto" w:fill="auto"/>
          </w:tcPr>
          <w:p w:rsidR="00055163" w:rsidRPr="00055163" w:rsidRDefault="00055163" w:rsidP="00055163">
            <w:pPr>
              <w:keepNext/>
              <w:ind w:firstLine="0"/>
            </w:pPr>
            <w:r>
              <w:t>Wooten</w:t>
            </w:r>
          </w:p>
        </w:tc>
        <w:tc>
          <w:tcPr>
            <w:tcW w:w="2179" w:type="dxa"/>
            <w:shd w:val="clear" w:color="auto" w:fill="auto"/>
          </w:tcPr>
          <w:p w:rsidR="00055163" w:rsidRPr="00055163" w:rsidRDefault="00055163" w:rsidP="00055163">
            <w:pPr>
              <w:keepNext/>
              <w:ind w:firstLine="0"/>
            </w:pPr>
            <w:r>
              <w:t>Yow</w:t>
            </w:r>
          </w:p>
        </w:tc>
        <w:tc>
          <w:tcPr>
            <w:tcW w:w="2180" w:type="dxa"/>
            <w:shd w:val="clear" w:color="auto" w:fill="auto"/>
          </w:tcPr>
          <w:p w:rsidR="00055163" w:rsidRPr="00055163" w:rsidRDefault="00055163" w:rsidP="00055163">
            <w:pPr>
              <w:keepNext/>
              <w:ind w:firstLine="0"/>
            </w:pPr>
          </w:p>
        </w:tc>
      </w:tr>
    </w:tbl>
    <w:p w:rsidR="00055163" w:rsidRDefault="00055163" w:rsidP="00055163"/>
    <w:p w:rsidR="00055163" w:rsidRDefault="00055163" w:rsidP="00055163">
      <w:pPr>
        <w:jc w:val="center"/>
        <w:rPr>
          <w:b/>
        </w:rPr>
      </w:pPr>
      <w:r w:rsidRPr="00055163">
        <w:rPr>
          <w:b/>
        </w:rPr>
        <w:t>Total--65</w:t>
      </w:r>
    </w:p>
    <w:p w:rsidR="00055163" w:rsidRDefault="00055163" w:rsidP="00055163">
      <w:pPr>
        <w:jc w:val="center"/>
        <w:rPr>
          <w:b/>
        </w:rPr>
      </w:pPr>
    </w:p>
    <w:p w:rsidR="00055163" w:rsidRDefault="00055163" w:rsidP="00055163">
      <w:pPr>
        <w:ind w:firstLine="0"/>
      </w:pPr>
      <w:r w:rsidRPr="0005516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Allison</w:t>
            </w:r>
          </w:p>
        </w:tc>
        <w:tc>
          <w:tcPr>
            <w:tcW w:w="2179" w:type="dxa"/>
            <w:shd w:val="clear" w:color="auto" w:fill="auto"/>
          </w:tcPr>
          <w:p w:rsidR="00055163" w:rsidRPr="00055163" w:rsidRDefault="00055163" w:rsidP="00055163">
            <w:pPr>
              <w:keepNext/>
              <w:ind w:firstLine="0"/>
            </w:pPr>
            <w:r>
              <w:t>Bennett</w:t>
            </w:r>
          </w:p>
        </w:tc>
        <w:tc>
          <w:tcPr>
            <w:tcW w:w="2180" w:type="dxa"/>
            <w:shd w:val="clear" w:color="auto" w:fill="auto"/>
          </w:tcPr>
          <w:p w:rsidR="00055163" w:rsidRPr="00055163" w:rsidRDefault="00055163" w:rsidP="00055163">
            <w:pPr>
              <w:keepNext/>
              <w:ind w:firstLine="0"/>
            </w:pPr>
            <w:r>
              <w:t>Bradley</w:t>
            </w:r>
          </w:p>
        </w:tc>
      </w:tr>
      <w:tr w:rsidR="00055163" w:rsidRPr="00055163" w:rsidTr="00055163">
        <w:tc>
          <w:tcPr>
            <w:tcW w:w="2179" w:type="dxa"/>
            <w:shd w:val="clear" w:color="auto" w:fill="auto"/>
          </w:tcPr>
          <w:p w:rsidR="00055163" w:rsidRPr="00055163" w:rsidRDefault="00055163" w:rsidP="00055163">
            <w:pPr>
              <w:ind w:firstLine="0"/>
            </w:pPr>
            <w:r>
              <w:t>Bryant</w:t>
            </w:r>
          </w:p>
        </w:tc>
        <w:tc>
          <w:tcPr>
            <w:tcW w:w="2179" w:type="dxa"/>
            <w:shd w:val="clear" w:color="auto" w:fill="auto"/>
          </w:tcPr>
          <w:p w:rsidR="00055163" w:rsidRPr="00055163" w:rsidRDefault="00055163" w:rsidP="00055163">
            <w:pPr>
              <w:ind w:firstLine="0"/>
            </w:pPr>
            <w:r>
              <w:t>Burns</w:t>
            </w:r>
          </w:p>
        </w:tc>
        <w:tc>
          <w:tcPr>
            <w:tcW w:w="2180" w:type="dxa"/>
            <w:shd w:val="clear" w:color="auto" w:fill="auto"/>
          </w:tcPr>
          <w:p w:rsidR="00055163" w:rsidRPr="00055163" w:rsidRDefault="00055163" w:rsidP="00055163">
            <w:pPr>
              <w:ind w:firstLine="0"/>
            </w:pPr>
            <w:r>
              <w:t>Calhoon</w:t>
            </w:r>
          </w:p>
        </w:tc>
      </w:tr>
      <w:tr w:rsidR="00055163" w:rsidRPr="00055163" w:rsidTr="00055163">
        <w:tc>
          <w:tcPr>
            <w:tcW w:w="2179" w:type="dxa"/>
            <w:shd w:val="clear" w:color="auto" w:fill="auto"/>
          </w:tcPr>
          <w:p w:rsidR="00055163" w:rsidRPr="00055163" w:rsidRDefault="00055163" w:rsidP="00055163">
            <w:pPr>
              <w:ind w:firstLine="0"/>
            </w:pPr>
            <w:r>
              <w:t>Caskey</w:t>
            </w:r>
          </w:p>
        </w:tc>
        <w:tc>
          <w:tcPr>
            <w:tcW w:w="2179" w:type="dxa"/>
            <w:shd w:val="clear" w:color="auto" w:fill="auto"/>
          </w:tcPr>
          <w:p w:rsidR="00055163" w:rsidRPr="00055163" w:rsidRDefault="00055163" w:rsidP="00055163">
            <w:pPr>
              <w:ind w:firstLine="0"/>
            </w:pPr>
            <w:r>
              <w:t>Chumley</w:t>
            </w:r>
          </w:p>
        </w:tc>
        <w:tc>
          <w:tcPr>
            <w:tcW w:w="2180" w:type="dxa"/>
            <w:shd w:val="clear" w:color="auto" w:fill="auto"/>
          </w:tcPr>
          <w:p w:rsidR="00055163" w:rsidRPr="00055163" w:rsidRDefault="00055163" w:rsidP="00055163">
            <w:pPr>
              <w:ind w:firstLine="0"/>
            </w:pPr>
            <w:r>
              <w:t>B. Cox</w:t>
            </w:r>
          </w:p>
        </w:tc>
      </w:tr>
      <w:tr w:rsidR="00055163" w:rsidRPr="00055163" w:rsidTr="00055163">
        <w:tc>
          <w:tcPr>
            <w:tcW w:w="2179" w:type="dxa"/>
            <w:shd w:val="clear" w:color="auto" w:fill="auto"/>
          </w:tcPr>
          <w:p w:rsidR="00055163" w:rsidRPr="00055163" w:rsidRDefault="00055163" w:rsidP="00055163">
            <w:pPr>
              <w:ind w:firstLine="0"/>
            </w:pPr>
            <w:r>
              <w:t>Daning</w:t>
            </w:r>
          </w:p>
        </w:tc>
        <w:tc>
          <w:tcPr>
            <w:tcW w:w="2179" w:type="dxa"/>
            <w:shd w:val="clear" w:color="auto" w:fill="auto"/>
          </w:tcPr>
          <w:p w:rsidR="00055163" w:rsidRPr="00055163" w:rsidRDefault="00055163" w:rsidP="00055163">
            <w:pPr>
              <w:ind w:firstLine="0"/>
            </w:pPr>
            <w:r>
              <w:t>Davis</w:t>
            </w:r>
          </w:p>
        </w:tc>
        <w:tc>
          <w:tcPr>
            <w:tcW w:w="2180" w:type="dxa"/>
            <w:shd w:val="clear" w:color="auto" w:fill="auto"/>
          </w:tcPr>
          <w:p w:rsidR="00055163" w:rsidRPr="00055163" w:rsidRDefault="00055163" w:rsidP="00055163">
            <w:pPr>
              <w:ind w:firstLine="0"/>
            </w:pPr>
            <w:r>
              <w:t>Forrest</w:t>
            </w:r>
          </w:p>
        </w:tc>
      </w:tr>
      <w:tr w:rsidR="00055163" w:rsidRPr="00055163" w:rsidTr="00055163">
        <w:tc>
          <w:tcPr>
            <w:tcW w:w="2179" w:type="dxa"/>
            <w:shd w:val="clear" w:color="auto" w:fill="auto"/>
          </w:tcPr>
          <w:p w:rsidR="00055163" w:rsidRPr="00055163" w:rsidRDefault="00055163" w:rsidP="00055163">
            <w:pPr>
              <w:ind w:firstLine="0"/>
            </w:pPr>
            <w:r>
              <w:t>Forrester</w:t>
            </w:r>
          </w:p>
        </w:tc>
        <w:tc>
          <w:tcPr>
            <w:tcW w:w="2179" w:type="dxa"/>
            <w:shd w:val="clear" w:color="auto" w:fill="auto"/>
          </w:tcPr>
          <w:p w:rsidR="00055163" w:rsidRPr="00055163" w:rsidRDefault="00055163" w:rsidP="00055163">
            <w:pPr>
              <w:ind w:firstLine="0"/>
            </w:pPr>
            <w:r>
              <w:t>Gagnon</w:t>
            </w:r>
          </w:p>
        </w:tc>
        <w:tc>
          <w:tcPr>
            <w:tcW w:w="2180" w:type="dxa"/>
            <w:shd w:val="clear" w:color="auto" w:fill="auto"/>
          </w:tcPr>
          <w:p w:rsidR="00055163" w:rsidRPr="00055163" w:rsidRDefault="00055163" w:rsidP="00055163">
            <w:pPr>
              <w:ind w:firstLine="0"/>
            </w:pPr>
            <w:r>
              <w:t>Gilliam</w:t>
            </w:r>
          </w:p>
        </w:tc>
      </w:tr>
      <w:tr w:rsidR="00055163" w:rsidRPr="00055163" w:rsidTr="00055163">
        <w:tc>
          <w:tcPr>
            <w:tcW w:w="2179" w:type="dxa"/>
            <w:shd w:val="clear" w:color="auto" w:fill="auto"/>
          </w:tcPr>
          <w:p w:rsidR="00055163" w:rsidRPr="00055163" w:rsidRDefault="00055163" w:rsidP="00055163">
            <w:pPr>
              <w:ind w:firstLine="0"/>
            </w:pPr>
            <w:r>
              <w:t>Haddon</w:t>
            </w:r>
          </w:p>
        </w:tc>
        <w:tc>
          <w:tcPr>
            <w:tcW w:w="2179" w:type="dxa"/>
            <w:shd w:val="clear" w:color="auto" w:fill="auto"/>
          </w:tcPr>
          <w:p w:rsidR="00055163" w:rsidRPr="00055163" w:rsidRDefault="00055163" w:rsidP="00055163">
            <w:pPr>
              <w:ind w:firstLine="0"/>
            </w:pPr>
            <w:r>
              <w:t>Hill</w:t>
            </w:r>
          </w:p>
        </w:tc>
        <w:tc>
          <w:tcPr>
            <w:tcW w:w="2180" w:type="dxa"/>
            <w:shd w:val="clear" w:color="auto" w:fill="auto"/>
          </w:tcPr>
          <w:p w:rsidR="00055163" w:rsidRPr="00055163" w:rsidRDefault="00055163" w:rsidP="00055163">
            <w:pPr>
              <w:ind w:firstLine="0"/>
            </w:pPr>
            <w:r>
              <w:t>Hiott</w:t>
            </w:r>
          </w:p>
        </w:tc>
      </w:tr>
      <w:tr w:rsidR="00055163" w:rsidRPr="00055163" w:rsidTr="00055163">
        <w:tc>
          <w:tcPr>
            <w:tcW w:w="2179" w:type="dxa"/>
            <w:shd w:val="clear" w:color="auto" w:fill="auto"/>
          </w:tcPr>
          <w:p w:rsidR="00055163" w:rsidRPr="00055163" w:rsidRDefault="00055163" w:rsidP="00055163">
            <w:pPr>
              <w:ind w:firstLine="0"/>
            </w:pPr>
            <w:r>
              <w:t>Hixon</w:t>
            </w:r>
          </w:p>
        </w:tc>
        <w:tc>
          <w:tcPr>
            <w:tcW w:w="2179" w:type="dxa"/>
            <w:shd w:val="clear" w:color="auto" w:fill="auto"/>
          </w:tcPr>
          <w:p w:rsidR="00055163" w:rsidRPr="00055163" w:rsidRDefault="00055163" w:rsidP="00055163">
            <w:pPr>
              <w:ind w:firstLine="0"/>
            </w:pPr>
            <w:r>
              <w:t>Jefferson</w:t>
            </w:r>
          </w:p>
        </w:tc>
        <w:tc>
          <w:tcPr>
            <w:tcW w:w="2180" w:type="dxa"/>
            <w:shd w:val="clear" w:color="auto" w:fill="auto"/>
          </w:tcPr>
          <w:p w:rsidR="00055163" w:rsidRPr="00055163" w:rsidRDefault="00055163" w:rsidP="00055163">
            <w:pPr>
              <w:ind w:firstLine="0"/>
            </w:pPr>
            <w:r>
              <w:t>Jones</w:t>
            </w:r>
          </w:p>
        </w:tc>
      </w:tr>
      <w:tr w:rsidR="00055163" w:rsidRPr="00055163" w:rsidTr="00055163">
        <w:tc>
          <w:tcPr>
            <w:tcW w:w="2179" w:type="dxa"/>
            <w:shd w:val="clear" w:color="auto" w:fill="auto"/>
          </w:tcPr>
          <w:p w:rsidR="00055163" w:rsidRPr="00055163" w:rsidRDefault="00055163" w:rsidP="00055163">
            <w:pPr>
              <w:ind w:firstLine="0"/>
            </w:pPr>
            <w:r>
              <w:t>Kimmons</w:t>
            </w:r>
          </w:p>
        </w:tc>
        <w:tc>
          <w:tcPr>
            <w:tcW w:w="2179" w:type="dxa"/>
            <w:shd w:val="clear" w:color="auto" w:fill="auto"/>
          </w:tcPr>
          <w:p w:rsidR="00055163" w:rsidRPr="00055163" w:rsidRDefault="00055163" w:rsidP="00055163">
            <w:pPr>
              <w:ind w:firstLine="0"/>
            </w:pPr>
            <w:r>
              <w:t>Long</w:t>
            </w:r>
          </w:p>
        </w:tc>
        <w:tc>
          <w:tcPr>
            <w:tcW w:w="2180" w:type="dxa"/>
            <w:shd w:val="clear" w:color="auto" w:fill="auto"/>
          </w:tcPr>
          <w:p w:rsidR="00055163" w:rsidRPr="00055163" w:rsidRDefault="00055163" w:rsidP="00055163">
            <w:pPr>
              <w:ind w:firstLine="0"/>
            </w:pPr>
            <w:r>
              <w:t>Magnuson</w:t>
            </w:r>
          </w:p>
        </w:tc>
      </w:tr>
      <w:tr w:rsidR="00055163" w:rsidRPr="00055163" w:rsidTr="00055163">
        <w:tc>
          <w:tcPr>
            <w:tcW w:w="2179" w:type="dxa"/>
            <w:shd w:val="clear" w:color="auto" w:fill="auto"/>
          </w:tcPr>
          <w:p w:rsidR="00055163" w:rsidRPr="00055163" w:rsidRDefault="00055163" w:rsidP="00055163">
            <w:pPr>
              <w:ind w:firstLine="0"/>
            </w:pPr>
            <w:r>
              <w:t>McCravy</w:t>
            </w:r>
          </w:p>
        </w:tc>
        <w:tc>
          <w:tcPr>
            <w:tcW w:w="2179" w:type="dxa"/>
            <w:shd w:val="clear" w:color="auto" w:fill="auto"/>
          </w:tcPr>
          <w:p w:rsidR="00055163" w:rsidRPr="00055163" w:rsidRDefault="00055163" w:rsidP="00055163">
            <w:pPr>
              <w:ind w:firstLine="0"/>
            </w:pPr>
            <w:r>
              <w:t>Morgan</w:t>
            </w:r>
          </w:p>
        </w:tc>
        <w:tc>
          <w:tcPr>
            <w:tcW w:w="2180" w:type="dxa"/>
            <w:shd w:val="clear" w:color="auto" w:fill="auto"/>
          </w:tcPr>
          <w:p w:rsidR="00055163" w:rsidRPr="00055163" w:rsidRDefault="00055163" w:rsidP="00055163">
            <w:pPr>
              <w:ind w:firstLine="0"/>
            </w:pPr>
            <w:r>
              <w:t>D. C. Moss</w:t>
            </w:r>
          </w:p>
        </w:tc>
      </w:tr>
      <w:tr w:rsidR="00055163" w:rsidRPr="00055163" w:rsidTr="00055163">
        <w:tc>
          <w:tcPr>
            <w:tcW w:w="2179" w:type="dxa"/>
            <w:shd w:val="clear" w:color="auto" w:fill="auto"/>
          </w:tcPr>
          <w:p w:rsidR="00055163" w:rsidRPr="00055163" w:rsidRDefault="00055163" w:rsidP="00055163">
            <w:pPr>
              <w:ind w:firstLine="0"/>
            </w:pPr>
            <w:r>
              <w:t>V. S. Moss</w:t>
            </w:r>
          </w:p>
        </w:tc>
        <w:tc>
          <w:tcPr>
            <w:tcW w:w="2179" w:type="dxa"/>
            <w:shd w:val="clear" w:color="auto" w:fill="auto"/>
          </w:tcPr>
          <w:p w:rsidR="00055163" w:rsidRPr="00055163" w:rsidRDefault="00055163" w:rsidP="00055163">
            <w:pPr>
              <w:ind w:firstLine="0"/>
            </w:pPr>
            <w:r>
              <w:t>Oremus</w:t>
            </w:r>
          </w:p>
        </w:tc>
        <w:tc>
          <w:tcPr>
            <w:tcW w:w="2180" w:type="dxa"/>
            <w:shd w:val="clear" w:color="auto" w:fill="auto"/>
          </w:tcPr>
          <w:p w:rsidR="00055163" w:rsidRPr="00055163" w:rsidRDefault="00055163" w:rsidP="00055163">
            <w:pPr>
              <w:ind w:firstLine="0"/>
            </w:pPr>
            <w:r>
              <w:t>G. R. Smith</w:t>
            </w:r>
          </w:p>
        </w:tc>
      </w:tr>
      <w:tr w:rsidR="00055163" w:rsidRPr="00055163" w:rsidTr="00055163">
        <w:tc>
          <w:tcPr>
            <w:tcW w:w="2179" w:type="dxa"/>
            <w:shd w:val="clear" w:color="auto" w:fill="auto"/>
          </w:tcPr>
          <w:p w:rsidR="00055163" w:rsidRPr="00055163" w:rsidRDefault="00055163" w:rsidP="00055163">
            <w:pPr>
              <w:keepNext/>
              <w:ind w:firstLine="0"/>
            </w:pPr>
            <w:r>
              <w:t>Tallon</w:t>
            </w:r>
          </w:p>
        </w:tc>
        <w:tc>
          <w:tcPr>
            <w:tcW w:w="2179" w:type="dxa"/>
            <w:shd w:val="clear" w:color="auto" w:fill="auto"/>
          </w:tcPr>
          <w:p w:rsidR="00055163" w:rsidRPr="00055163" w:rsidRDefault="00055163" w:rsidP="00055163">
            <w:pPr>
              <w:keepNext/>
              <w:ind w:firstLine="0"/>
            </w:pPr>
            <w:r>
              <w:t>Thayer</w:t>
            </w:r>
          </w:p>
        </w:tc>
        <w:tc>
          <w:tcPr>
            <w:tcW w:w="2180" w:type="dxa"/>
            <w:shd w:val="clear" w:color="auto" w:fill="auto"/>
          </w:tcPr>
          <w:p w:rsidR="00055163" w:rsidRPr="00055163" w:rsidRDefault="00055163" w:rsidP="00055163">
            <w:pPr>
              <w:keepNext/>
              <w:ind w:firstLine="0"/>
            </w:pPr>
            <w:r>
              <w:t>Trantham</w:t>
            </w:r>
          </w:p>
        </w:tc>
      </w:tr>
      <w:tr w:rsidR="00055163" w:rsidRPr="00055163" w:rsidTr="00055163">
        <w:tc>
          <w:tcPr>
            <w:tcW w:w="2179" w:type="dxa"/>
            <w:shd w:val="clear" w:color="auto" w:fill="auto"/>
          </w:tcPr>
          <w:p w:rsidR="00055163" w:rsidRPr="00055163" w:rsidRDefault="00055163" w:rsidP="00055163">
            <w:pPr>
              <w:keepNext/>
              <w:ind w:firstLine="0"/>
            </w:pPr>
            <w:r>
              <w:t>White</w:t>
            </w:r>
          </w:p>
        </w:tc>
        <w:tc>
          <w:tcPr>
            <w:tcW w:w="2179" w:type="dxa"/>
            <w:shd w:val="clear" w:color="auto" w:fill="auto"/>
          </w:tcPr>
          <w:p w:rsidR="00055163" w:rsidRPr="00055163" w:rsidRDefault="00055163" w:rsidP="00055163">
            <w:pPr>
              <w:keepNext/>
              <w:ind w:firstLine="0"/>
            </w:pPr>
            <w:r>
              <w:t>Whitmire</w:t>
            </w:r>
          </w:p>
        </w:tc>
        <w:tc>
          <w:tcPr>
            <w:tcW w:w="2180" w:type="dxa"/>
            <w:shd w:val="clear" w:color="auto" w:fill="auto"/>
          </w:tcPr>
          <w:p w:rsidR="00055163" w:rsidRPr="00055163" w:rsidRDefault="00055163" w:rsidP="00055163">
            <w:pPr>
              <w:keepNext/>
              <w:ind w:firstLine="0"/>
            </w:pPr>
          </w:p>
        </w:tc>
      </w:tr>
    </w:tbl>
    <w:p w:rsidR="00055163" w:rsidRDefault="00055163" w:rsidP="00055163"/>
    <w:p w:rsidR="00055163" w:rsidRDefault="00055163" w:rsidP="00055163">
      <w:pPr>
        <w:jc w:val="center"/>
        <w:rPr>
          <w:b/>
        </w:rPr>
      </w:pPr>
      <w:r w:rsidRPr="00055163">
        <w:rPr>
          <w:b/>
        </w:rPr>
        <w:t>Total--35</w:t>
      </w:r>
    </w:p>
    <w:p w:rsidR="00055163" w:rsidRDefault="00055163" w:rsidP="00055163">
      <w:pPr>
        <w:jc w:val="center"/>
        <w:rPr>
          <w:b/>
        </w:rPr>
      </w:pPr>
    </w:p>
    <w:p w:rsidR="00055163" w:rsidRDefault="00055163" w:rsidP="00055163">
      <w:r>
        <w:t>So, the Bill, as amended, was read the second time and ordered to third reading.</w:t>
      </w:r>
    </w:p>
    <w:p w:rsidR="00055163" w:rsidRDefault="00055163" w:rsidP="00055163"/>
    <w:p w:rsidR="00055163" w:rsidRPr="00636FD2" w:rsidRDefault="00267E2F" w:rsidP="00055163">
      <w:pPr>
        <w:pStyle w:val="Title"/>
        <w:keepNext/>
        <w:rPr>
          <w:sz w:val="22"/>
        </w:rPr>
      </w:pPr>
      <w:r>
        <w:rPr>
          <w:sz w:val="22"/>
        </w:rPr>
        <w:br w:type="column"/>
      </w:r>
      <w:r w:rsidR="00055163" w:rsidRPr="00636FD2">
        <w:rPr>
          <w:sz w:val="22"/>
        </w:rPr>
        <w:lastRenderedPageBreak/>
        <w:t>STATEMENT FOR JOURNAL</w:t>
      </w:r>
    </w:p>
    <w:p w:rsidR="00055163" w:rsidRPr="00636FD2" w:rsidRDefault="00055163" w:rsidP="00055163">
      <w:pPr>
        <w:ind w:firstLine="0"/>
      </w:pPr>
      <w:r w:rsidRPr="00636FD2">
        <w:t>September 22, 2020</w:t>
      </w:r>
    </w:p>
    <w:p w:rsidR="00055163" w:rsidRPr="00636FD2" w:rsidRDefault="00055163" w:rsidP="00055163">
      <w:pPr>
        <w:ind w:firstLine="0"/>
      </w:pPr>
      <w:r w:rsidRPr="00636FD2">
        <w:t>Charles Reid, Clerk</w:t>
      </w:r>
    </w:p>
    <w:p w:rsidR="00055163" w:rsidRPr="00636FD2" w:rsidRDefault="00055163" w:rsidP="00055163">
      <w:pPr>
        <w:ind w:firstLine="0"/>
      </w:pPr>
      <w:r w:rsidRPr="00636FD2">
        <w:t>South Carolina House of Representatives</w:t>
      </w:r>
    </w:p>
    <w:p w:rsidR="00055163" w:rsidRPr="00636FD2" w:rsidRDefault="00055163" w:rsidP="00055163">
      <w:pPr>
        <w:ind w:firstLine="0"/>
      </w:pPr>
    </w:p>
    <w:p w:rsidR="00055163" w:rsidRPr="00636FD2" w:rsidRDefault="00055163" w:rsidP="00055163">
      <w:pPr>
        <w:tabs>
          <w:tab w:val="left" w:pos="216"/>
        </w:tabs>
        <w:ind w:firstLine="0"/>
      </w:pPr>
      <w:r w:rsidRPr="00636FD2">
        <w:t>Dear Mr. Reid,</w:t>
      </w:r>
    </w:p>
    <w:p w:rsidR="00055163" w:rsidRPr="00636FD2" w:rsidRDefault="00055163" w:rsidP="00055163">
      <w:pPr>
        <w:tabs>
          <w:tab w:val="left" w:pos="216"/>
        </w:tabs>
        <w:ind w:firstLine="0"/>
      </w:pPr>
      <w:r w:rsidRPr="00636FD2">
        <w:tab/>
        <w:t xml:space="preserve">I am notifying you that I did not participate in the vote on S. 259, a bill known as “The SC Resilience Revolving Fund Act.” In accordance with Section 8-13-700(B) of the SC Code, I recused myself from voting on the the bill because of a potential conflict of interest due to an economic interest of myself, my family member as defined in Section 8-13-100(15)(a), or an individual or business with which I am associated may be affected. Please note this in the House Journal for September 22, 2020. </w:t>
      </w:r>
    </w:p>
    <w:p w:rsidR="00055163" w:rsidRDefault="00055163" w:rsidP="00055163">
      <w:pPr>
        <w:tabs>
          <w:tab w:val="left" w:pos="216"/>
        </w:tabs>
        <w:ind w:firstLine="0"/>
      </w:pPr>
      <w:r w:rsidRPr="00636FD2">
        <w:tab/>
        <w:t>Rep. Westley P. Cox</w:t>
      </w:r>
    </w:p>
    <w:p w:rsidR="00055163" w:rsidRDefault="00055163" w:rsidP="00055163">
      <w:pPr>
        <w:tabs>
          <w:tab w:val="left" w:pos="216"/>
        </w:tabs>
        <w:ind w:firstLine="0"/>
      </w:pPr>
    </w:p>
    <w:p w:rsidR="00055163" w:rsidRDefault="00055163" w:rsidP="00055163">
      <w:pPr>
        <w:keepNext/>
        <w:jc w:val="center"/>
        <w:rPr>
          <w:b/>
        </w:rPr>
      </w:pPr>
      <w:r w:rsidRPr="00055163">
        <w:rPr>
          <w:b/>
        </w:rPr>
        <w:t>S. 163--RECALLED FROM COMMITTEE ON EDUCATION AND PUBLIC WORKS</w:t>
      </w:r>
    </w:p>
    <w:p w:rsidR="00055163" w:rsidRDefault="00055163" w:rsidP="00055163">
      <w:r>
        <w:t>On motion of Rep. BENNETT, with unanimous consent, the following Bill was ordered recalled from the Committee on Education and Public Works:</w:t>
      </w:r>
    </w:p>
    <w:p w:rsidR="00055163" w:rsidRDefault="00055163" w:rsidP="00055163">
      <w:bookmarkStart w:id="82" w:name="include_clip_start_211"/>
      <w:bookmarkEnd w:id="82"/>
    </w:p>
    <w:p w:rsidR="00055163" w:rsidRDefault="00055163" w:rsidP="00055163">
      <w:r>
        <w:t>S. 163 -- Senator Bennett: A BILL TO AMEND CHAPTER 3, TITLE 56 OF THE 1976 CODE, RELATING TO MOTOR VEHICLE REGISTRATION AND LICENSING, BY ADDING ARTICLE 148, TO PROVIDE THAT THE DEPARTMENT OF MOTOR VEHICLES MAY ISSUE "AIR MEDAL" SPECIAL LICENSE PLATES.</w:t>
      </w:r>
    </w:p>
    <w:p w:rsidR="00055163" w:rsidRDefault="00055163" w:rsidP="00055163">
      <w:bookmarkStart w:id="83" w:name="include_clip_end_211"/>
      <w:bookmarkEnd w:id="83"/>
    </w:p>
    <w:p w:rsidR="00055163" w:rsidRDefault="00055163" w:rsidP="00055163">
      <w:pPr>
        <w:keepNext/>
        <w:jc w:val="center"/>
        <w:rPr>
          <w:b/>
        </w:rPr>
      </w:pPr>
      <w:r w:rsidRPr="00055163">
        <w:rPr>
          <w:b/>
        </w:rPr>
        <w:t>OBJECTION TO RECALL</w:t>
      </w:r>
    </w:p>
    <w:p w:rsidR="00055163" w:rsidRDefault="00055163" w:rsidP="00055163">
      <w:r>
        <w:t>Rep. B. COX asked unanimous consent to recall S. 293 from the Committee on Judiciary.</w:t>
      </w:r>
    </w:p>
    <w:p w:rsidR="00055163" w:rsidRDefault="00055163" w:rsidP="00055163">
      <w:r>
        <w:t>Rep. BRAWLEY objected.</w:t>
      </w:r>
    </w:p>
    <w:p w:rsidR="00055163" w:rsidRDefault="00055163" w:rsidP="00055163"/>
    <w:p w:rsidR="00055163" w:rsidRDefault="00055163" w:rsidP="00055163">
      <w:pPr>
        <w:keepNext/>
        <w:jc w:val="center"/>
        <w:rPr>
          <w:b/>
        </w:rPr>
      </w:pPr>
      <w:r w:rsidRPr="00055163">
        <w:rPr>
          <w:b/>
        </w:rPr>
        <w:t>S. 1048--RECALLED FROM COMMITTEE ON JUDICIARY</w:t>
      </w:r>
    </w:p>
    <w:p w:rsidR="00055163" w:rsidRDefault="00055163" w:rsidP="00055163">
      <w:r>
        <w:t>On motion of Rep. HIOTT, with unanimous consent, the following Bill was ordered recalled from the Committee on Judiciary:</w:t>
      </w:r>
    </w:p>
    <w:p w:rsidR="00055163" w:rsidRDefault="00055163" w:rsidP="00055163">
      <w:bookmarkStart w:id="84" w:name="include_clip_start_215"/>
      <w:bookmarkEnd w:id="84"/>
    </w:p>
    <w:p w:rsidR="00055163" w:rsidRDefault="00055163" w:rsidP="00055163">
      <w:r>
        <w:t xml:space="preserve">S. 1048 -- Senators Rice, Rankin, Campbell and Alexander: A BILL TO AMEND SECTION 13-1-1030, CODE OF LAWS OF SOUTH CAROLINA, 1976, RELATING TO THE MEMBERS SERVING ON THE AERONAUTICS COMMISSION, SO AS TO PROVIDE THAT </w:t>
      </w:r>
      <w:r>
        <w:lastRenderedPageBreak/>
        <w:t>A RESIDENT COMMISSION MEMBER MAY NOT SERVE FOR MORE THAN TWO CONSECUTIVE TERMS; AND TO AMEND SECTION 13-1-1050, RELATING TO THE TERMS OF THE AERONAUTICS COMMISSION, SO AS TO MAKE CONFORMING CHANGES.</w:t>
      </w:r>
    </w:p>
    <w:p w:rsidR="00055163" w:rsidRDefault="00055163" w:rsidP="00055163">
      <w:bookmarkStart w:id="85" w:name="include_clip_end_215"/>
      <w:bookmarkEnd w:id="85"/>
    </w:p>
    <w:p w:rsidR="00055163" w:rsidRDefault="00055163" w:rsidP="00055163">
      <w:pPr>
        <w:keepNext/>
        <w:jc w:val="center"/>
        <w:rPr>
          <w:b/>
        </w:rPr>
      </w:pPr>
      <w:r w:rsidRPr="00055163">
        <w:rPr>
          <w:b/>
        </w:rPr>
        <w:t>S. 1068--RECALLED FROM COMMITTEE ON AGRICULTURE, NATURAL RESOURCES AND ENVIRONMENTAL AFFAIRS</w:t>
      </w:r>
    </w:p>
    <w:p w:rsidR="00055163" w:rsidRDefault="00055163" w:rsidP="00055163">
      <w:r>
        <w:t>On motion of Rep. HIOTT, with unanimous consent, the following Bill was ordered recalled from the Committee on Agriculture, Natural Resources and Environmental Affairs:</w:t>
      </w:r>
    </w:p>
    <w:p w:rsidR="00055163" w:rsidRDefault="00055163" w:rsidP="00055163">
      <w:bookmarkStart w:id="86" w:name="include_clip_start_217"/>
      <w:bookmarkEnd w:id="86"/>
    </w:p>
    <w:p w:rsidR="00055163" w:rsidRDefault="00055163" w:rsidP="00055163">
      <w:r>
        <w:t>S. 1068 -- Senator Campsen: A BILL TO AMEND SECTION 50-1-30, CODE OF LAWS OF SOUTH CAROLINA, 1976, RELATING TO THE CLASSIFICATION OF BIRDS, ANIMALS, AND FISH, SO AS TO CLASSIFY CERTAIN BIRDS AS MIGRATORY WATERFOWL; TO REPEAL SECTION 50-11-20 RELATING TO THE MIGRATORY WATERFOWL COMMITTEE; AND TO REPEAL SECTION 50-9-670 RELATING TO MIGRATORY WATERFOWL PERMITS.</w:t>
      </w:r>
    </w:p>
    <w:p w:rsidR="00055163" w:rsidRDefault="00055163" w:rsidP="00055163">
      <w:bookmarkStart w:id="87" w:name="include_clip_end_217"/>
      <w:bookmarkEnd w:id="87"/>
    </w:p>
    <w:p w:rsidR="00055163" w:rsidRDefault="00055163" w:rsidP="00055163">
      <w:pPr>
        <w:keepNext/>
        <w:jc w:val="center"/>
        <w:rPr>
          <w:b/>
        </w:rPr>
      </w:pPr>
      <w:r w:rsidRPr="00055163">
        <w:rPr>
          <w:b/>
        </w:rPr>
        <w:t>OBJECTION TO RECALL</w:t>
      </w:r>
    </w:p>
    <w:p w:rsidR="00055163" w:rsidRDefault="00055163" w:rsidP="00055163">
      <w:r>
        <w:t>Rep. MAGNUSON asked unanimous consent to recall S. 1201 from the Committee on Judiciary.</w:t>
      </w:r>
    </w:p>
    <w:p w:rsidR="00055163" w:rsidRDefault="00055163" w:rsidP="00055163">
      <w:r>
        <w:t>Rep. KING objected.</w:t>
      </w:r>
    </w:p>
    <w:p w:rsidR="00055163" w:rsidRDefault="00055163" w:rsidP="00055163"/>
    <w:p w:rsidR="00055163" w:rsidRDefault="00055163" w:rsidP="00055163">
      <w:pPr>
        <w:keepNext/>
        <w:jc w:val="center"/>
        <w:rPr>
          <w:b/>
        </w:rPr>
      </w:pPr>
      <w:r w:rsidRPr="00055163">
        <w:rPr>
          <w:b/>
        </w:rPr>
        <w:t>H. 3755--SENATE AMENDMENTS AMENDED AND RETURNED TO THE SENATE</w:t>
      </w:r>
    </w:p>
    <w:p w:rsidR="00055163" w:rsidRDefault="00055163" w:rsidP="00055163">
      <w:r>
        <w:t xml:space="preserve">The Senate Amendments to the following Bill were taken up for consideration: </w:t>
      </w:r>
    </w:p>
    <w:p w:rsidR="00055163" w:rsidRDefault="00055163" w:rsidP="00055163">
      <w:bookmarkStart w:id="88" w:name="include_clip_start_221"/>
      <w:bookmarkEnd w:id="88"/>
    </w:p>
    <w:p w:rsidR="00055163" w:rsidRDefault="00055163" w:rsidP="00055163">
      <w:r>
        <w:t xml:space="preserve">H. 3755 -- Reps. Sandifer, Spires and Anderson: A BILL TO AMEND SECTION 38-77-30, CODE OF LAWS OF SOUTH CAROLINA, 1976, RELATING TO DEFINITIONS APPLICABLE TO AUTOMOBILE INSURANCE COVERAGE, SO AS TO REMOVE CERTAIN REQUIREMENTS FOR THE RENEWAL OF AN AUTOMOBILE COVERAGE POLICY AND TO DEFINE THE TERM "REDUCTION IN COVERAGE"; AND TO AMEND SECTION 38-77-120, RELATING TO NOTICE REQUIREMENTS FOR CANCELLATION OR THE REFUSAL TO RENEW A POLICY, SO AS TO ALLOW FOR AN INSURER TO RENEW A POLICY </w:t>
      </w:r>
      <w:r>
        <w:lastRenderedPageBreak/>
        <w:t>WITH A REDUCTION IN COVERAGE AND TO PROVIDE CERTAIN REQUIREMENTS FOR THE REDUCTION IN COVERAGE.</w:t>
      </w:r>
    </w:p>
    <w:p w:rsidR="00055163" w:rsidRDefault="00055163" w:rsidP="00055163"/>
    <w:p w:rsidR="00055163" w:rsidRPr="00800EF4" w:rsidRDefault="00055163" w:rsidP="00055163">
      <w:r w:rsidRPr="00800EF4">
        <w:t>Reps. W. NEWTON, BRADLEY, ERICKSON, HERBKERSMAN, RIVERS</w:t>
      </w:r>
      <w:r w:rsidR="00267E2F">
        <w:t xml:space="preserve"> and</w:t>
      </w:r>
      <w:r w:rsidRPr="00800EF4">
        <w:t xml:space="preserve"> S. WILLIAMS proposed the following Amendment No. 1A</w:t>
      </w:r>
      <w:r w:rsidR="00267E2F">
        <w:t xml:space="preserve"> to </w:t>
      </w:r>
      <w:r w:rsidRPr="00800EF4">
        <w:t>H. 3755 (COUNCIL\AHB\3755C002.BH.AHB20), which was adopted:</w:t>
      </w:r>
    </w:p>
    <w:p w:rsidR="00055163" w:rsidRPr="00800EF4" w:rsidRDefault="00055163" w:rsidP="00055163">
      <w:r w:rsidRPr="00800EF4">
        <w:t>Amend the bill, as and if amended, by adding an appropriately numbered SECTION to read:</w:t>
      </w:r>
    </w:p>
    <w:p w:rsidR="00055163" w:rsidRPr="00800EF4" w:rsidRDefault="00055163" w:rsidP="00055163">
      <w:r w:rsidRPr="00800EF4">
        <w:t>/</w:t>
      </w:r>
      <w:r w:rsidRPr="00800EF4">
        <w:tab/>
      </w:r>
      <w:r w:rsidR="007C7274">
        <w:t>“</w:t>
      </w:r>
      <w:r w:rsidRPr="00800EF4">
        <w:t>SECTION</w:t>
      </w:r>
      <w:r w:rsidRPr="00800EF4">
        <w:tab/>
        <w:t>___.</w:t>
      </w:r>
      <w:r w:rsidRPr="00800EF4">
        <w:tab/>
        <w:t>A.</w:t>
      </w:r>
      <w:r w:rsidRPr="00800EF4">
        <w:tab/>
      </w:r>
      <w:r w:rsidR="007C7274">
        <w:t xml:space="preserve"> </w:t>
      </w:r>
      <w:r w:rsidRPr="00800EF4">
        <w:t>Notwithstanding any other provision of law, if real property was sold at a delinquent tax sale in 2019 and the twelve</w:t>
      </w:r>
      <w:r w:rsidRPr="00800EF4">
        <w:noBreakHyphen/>
        <w:t>month redemption period has not expired as of the effective date of this section, then the redemption period for the real property is extended for twelve additional months.  If the property is redeemed during the twelve</w:t>
      </w:r>
      <w:r w:rsidRPr="00800EF4">
        <w:noBreakHyphen/>
        <w:t>month extension, additional interest shall accrue in the same manner and rate as interest accrues in the original redemption period, as set forth in Section 12</w:t>
      </w:r>
      <w:r w:rsidRPr="00800EF4">
        <w:noBreakHyphen/>
        <w:t>51</w:t>
      </w:r>
      <w:r w:rsidRPr="00800EF4">
        <w:noBreakHyphen/>
        <w:t>90(B).  The provisions of Chapter 51, Title 12 of the 1976 Code, must be administered to account for the additional twelve months, mutatis mutandis, including, but not limited to, the extension of affected deadlines.</w:t>
      </w:r>
      <w:r w:rsidR="007C7274">
        <w:t>”</w:t>
      </w:r>
    </w:p>
    <w:p w:rsidR="00055163" w:rsidRPr="00800EF4" w:rsidRDefault="00055163" w:rsidP="00055163">
      <w:r w:rsidRPr="00800EF4">
        <w:t>B.</w:t>
      </w:r>
      <w:r w:rsidRPr="00800EF4">
        <w:tab/>
        <w:t>This SECTION takes effect upon approval by the Governor.</w:t>
      </w:r>
      <w:r w:rsidRPr="00800EF4">
        <w:tab/>
        <w:t>/</w:t>
      </w:r>
    </w:p>
    <w:p w:rsidR="00055163" w:rsidRPr="00800EF4" w:rsidRDefault="00055163" w:rsidP="00055163">
      <w:r w:rsidRPr="00800EF4">
        <w:t>Renumber sections to conform.</w:t>
      </w:r>
    </w:p>
    <w:p w:rsidR="00055163" w:rsidRDefault="00055163" w:rsidP="00055163">
      <w:r w:rsidRPr="00800EF4">
        <w:t>Amend title to conform.</w:t>
      </w:r>
    </w:p>
    <w:p w:rsidR="00055163" w:rsidRDefault="00055163" w:rsidP="00055163"/>
    <w:p w:rsidR="00055163" w:rsidRDefault="00055163" w:rsidP="00055163">
      <w:r>
        <w:t>Rep. W. NEWTON explained the amendment.</w:t>
      </w:r>
    </w:p>
    <w:p w:rsidR="00055163" w:rsidRDefault="00055163" w:rsidP="00055163">
      <w:r>
        <w:t>The amendment was then adopted.</w:t>
      </w:r>
    </w:p>
    <w:p w:rsidR="00055163" w:rsidRDefault="00055163" w:rsidP="00055163"/>
    <w:p w:rsidR="00055163" w:rsidRDefault="00055163" w:rsidP="00055163">
      <w:r>
        <w:t xml:space="preserve">The yeas and nays were taken resulting as follows: </w:t>
      </w:r>
    </w:p>
    <w:p w:rsidR="00055163" w:rsidRDefault="00055163" w:rsidP="00055163">
      <w:pPr>
        <w:jc w:val="center"/>
      </w:pPr>
      <w:r>
        <w:t xml:space="preserve"> </w:t>
      </w:r>
      <w:bookmarkStart w:id="89" w:name="vote_start225"/>
      <w:bookmarkEnd w:id="89"/>
      <w:r>
        <w:t>Yeas 103; Nays 2</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Allison</w:t>
            </w:r>
          </w:p>
        </w:tc>
        <w:tc>
          <w:tcPr>
            <w:tcW w:w="2180" w:type="dxa"/>
            <w:shd w:val="clear" w:color="auto" w:fill="auto"/>
          </w:tcPr>
          <w:p w:rsidR="00055163" w:rsidRPr="00055163" w:rsidRDefault="00055163" w:rsidP="00055163">
            <w:pPr>
              <w:keepNext/>
              <w:ind w:firstLine="0"/>
            </w:pPr>
            <w:r>
              <w:t>Anderson</w:t>
            </w:r>
          </w:p>
        </w:tc>
      </w:tr>
      <w:tr w:rsidR="00055163" w:rsidRPr="00055163" w:rsidTr="00055163">
        <w:tc>
          <w:tcPr>
            <w:tcW w:w="2179" w:type="dxa"/>
            <w:shd w:val="clear" w:color="auto" w:fill="auto"/>
          </w:tcPr>
          <w:p w:rsidR="00055163" w:rsidRPr="00055163" w:rsidRDefault="00055163" w:rsidP="00055163">
            <w:pPr>
              <w:ind w:firstLine="0"/>
            </w:pPr>
            <w:r>
              <w:t>Atkinson</w:t>
            </w:r>
          </w:p>
        </w:tc>
        <w:tc>
          <w:tcPr>
            <w:tcW w:w="2179" w:type="dxa"/>
            <w:shd w:val="clear" w:color="auto" w:fill="auto"/>
          </w:tcPr>
          <w:p w:rsidR="00055163" w:rsidRPr="00055163" w:rsidRDefault="00055163" w:rsidP="00055163">
            <w:pPr>
              <w:ind w:firstLine="0"/>
            </w:pPr>
            <w:r>
              <w:t>Bailey</w:t>
            </w:r>
          </w:p>
        </w:tc>
        <w:tc>
          <w:tcPr>
            <w:tcW w:w="2180" w:type="dxa"/>
            <w:shd w:val="clear" w:color="auto" w:fill="auto"/>
          </w:tcPr>
          <w:p w:rsidR="00055163" w:rsidRPr="00055163" w:rsidRDefault="00055163" w:rsidP="00055163">
            <w:pPr>
              <w:ind w:firstLine="0"/>
            </w:pPr>
            <w:r>
              <w:t>Ballentine</w:t>
            </w:r>
          </w:p>
        </w:tc>
      </w:tr>
      <w:tr w:rsidR="00055163" w:rsidRPr="00055163" w:rsidTr="00055163">
        <w:tc>
          <w:tcPr>
            <w:tcW w:w="2179" w:type="dxa"/>
            <w:shd w:val="clear" w:color="auto" w:fill="auto"/>
          </w:tcPr>
          <w:p w:rsidR="00055163" w:rsidRPr="00055163" w:rsidRDefault="00055163" w:rsidP="00055163">
            <w:pPr>
              <w:ind w:firstLine="0"/>
            </w:pPr>
            <w:r>
              <w:t>Bamberg</w:t>
            </w:r>
          </w:p>
        </w:tc>
        <w:tc>
          <w:tcPr>
            <w:tcW w:w="2179" w:type="dxa"/>
            <w:shd w:val="clear" w:color="auto" w:fill="auto"/>
          </w:tcPr>
          <w:p w:rsidR="00055163" w:rsidRPr="00055163" w:rsidRDefault="00055163" w:rsidP="00055163">
            <w:pPr>
              <w:ind w:firstLine="0"/>
            </w:pPr>
            <w:r>
              <w:t>Bannister</w:t>
            </w:r>
          </w:p>
        </w:tc>
        <w:tc>
          <w:tcPr>
            <w:tcW w:w="2180" w:type="dxa"/>
            <w:shd w:val="clear" w:color="auto" w:fill="auto"/>
          </w:tcPr>
          <w:p w:rsidR="00055163" w:rsidRPr="00055163" w:rsidRDefault="00055163" w:rsidP="00055163">
            <w:pPr>
              <w:ind w:firstLine="0"/>
            </w:pPr>
            <w:r>
              <w:t>Bennett</w:t>
            </w:r>
          </w:p>
        </w:tc>
      </w:tr>
      <w:tr w:rsidR="00055163" w:rsidRPr="00055163" w:rsidTr="00055163">
        <w:tc>
          <w:tcPr>
            <w:tcW w:w="2179" w:type="dxa"/>
            <w:shd w:val="clear" w:color="auto" w:fill="auto"/>
          </w:tcPr>
          <w:p w:rsidR="00055163" w:rsidRPr="00055163" w:rsidRDefault="00055163" w:rsidP="00055163">
            <w:pPr>
              <w:ind w:firstLine="0"/>
            </w:pPr>
            <w:r>
              <w:t>Bernstein</w:t>
            </w:r>
          </w:p>
        </w:tc>
        <w:tc>
          <w:tcPr>
            <w:tcW w:w="2179" w:type="dxa"/>
            <w:shd w:val="clear" w:color="auto" w:fill="auto"/>
          </w:tcPr>
          <w:p w:rsidR="00055163" w:rsidRPr="00055163" w:rsidRDefault="00055163" w:rsidP="00055163">
            <w:pPr>
              <w:ind w:firstLine="0"/>
            </w:pPr>
            <w:r>
              <w:t>Blackwell</w:t>
            </w:r>
          </w:p>
        </w:tc>
        <w:tc>
          <w:tcPr>
            <w:tcW w:w="2180" w:type="dxa"/>
            <w:shd w:val="clear" w:color="auto" w:fill="auto"/>
          </w:tcPr>
          <w:p w:rsidR="00055163" w:rsidRPr="00055163" w:rsidRDefault="00055163" w:rsidP="00055163">
            <w:pPr>
              <w:ind w:firstLine="0"/>
            </w:pPr>
            <w:r>
              <w:t>Bradley</w:t>
            </w:r>
          </w:p>
        </w:tc>
      </w:tr>
      <w:tr w:rsidR="00055163" w:rsidRPr="00055163" w:rsidTr="00055163">
        <w:tc>
          <w:tcPr>
            <w:tcW w:w="2179" w:type="dxa"/>
            <w:shd w:val="clear" w:color="auto" w:fill="auto"/>
          </w:tcPr>
          <w:p w:rsidR="00055163" w:rsidRPr="00055163" w:rsidRDefault="00055163" w:rsidP="00055163">
            <w:pPr>
              <w:ind w:firstLine="0"/>
            </w:pPr>
            <w:r>
              <w:t>Brawley</w:t>
            </w:r>
          </w:p>
        </w:tc>
        <w:tc>
          <w:tcPr>
            <w:tcW w:w="2179" w:type="dxa"/>
            <w:shd w:val="clear" w:color="auto" w:fill="auto"/>
          </w:tcPr>
          <w:p w:rsidR="00055163" w:rsidRPr="00055163" w:rsidRDefault="00055163" w:rsidP="00055163">
            <w:pPr>
              <w:ind w:firstLine="0"/>
            </w:pPr>
            <w:r>
              <w:t>Bryant</w:t>
            </w:r>
          </w:p>
        </w:tc>
        <w:tc>
          <w:tcPr>
            <w:tcW w:w="2180" w:type="dxa"/>
            <w:shd w:val="clear" w:color="auto" w:fill="auto"/>
          </w:tcPr>
          <w:p w:rsidR="00055163" w:rsidRPr="00055163" w:rsidRDefault="00055163" w:rsidP="00055163">
            <w:pPr>
              <w:ind w:firstLine="0"/>
            </w:pPr>
            <w:r>
              <w:t>Burns</w:t>
            </w:r>
          </w:p>
        </w:tc>
      </w:tr>
      <w:tr w:rsidR="00055163" w:rsidRPr="00055163" w:rsidTr="00055163">
        <w:tc>
          <w:tcPr>
            <w:tcW w:w="2179" w:type="dxa"/>
            <w:shd w:val="clear" w:color="auto" w:fill="auto"/>
          </w:tcPr>
          <w:p w:rsidR="00055163" w:rsidRPr="00055163" w:rsidRDefault="00055163" w:rsidP="00055163">
            <w:pPr>
              <w:ind w:firstLine="0"/>
            </w:pPr>
            <w:r>
              <w:t>Calhoon</w:t>
            </w:r>
          </w:p>
        </w:tc>
        <w:tc>
          <w:tcPr>
            <w:tcW w:w="2179" w:type="dxa"/>
            <w:shd w:val="clear" w:color="auto" w:fill="auto"/>
          </w:tcPr>
          <w:p w:rsidR="00055163" w:rsidRPr="00055163" w:rsidRDefault="00055163" w:rsidP="00055163">
            <w:pPr>
              <w:ind w:firstLine="0"/>
            </w:pPr>
            <w:r>
              <w:t>Caskey</w:t>
            </w:r>
          </w:p>
        </w:tc>
        <w:tc>
          <w:tcPr>
            <w:tcW w:w="2180" w:type="dxa"/>
            <w:shd w:val="clear" w:color="auto" w:fill="auto"/>
          </w:tcPr>
          <w:p w:rsidR="00055163" w:rsidRPr="00055163" w:rsidRDefault="00055163" w:rsidP="00055163">
            <w:pPr>
              <w:ind w:firstLine="0"/>
            </w:pPr>
            <w:r>
              <w:t>Chumley</w:t>
            </w:r>
          </w:p>
        </w:tc>
      </w:tr>
      <w:tr w:rsidR="00055163" w:rsidRPr="00055163" w:rsidTr="00055163">
        <w:tc>
          <w:tcPr>
            <w:tcW w:w="2179" w:type="dxa"/>
            <w:shd w:val="clear" w:color="auto" w:fill="auto"/>
          </w:tcPr>
          <w:p w:rsidR="00055163" w:rsidRPr="00055163" w:rsidRDefault="00055163" w:rsidP="00055163">
            <w:pPr>
              <w:ind w:firstLine="0"/>
            </w:pPr>
            <w:r>
              <w:t>Clary</w:t>
            </w:r>
          </w:p>
        </w:tc>
        <w:tc>
          <w:tcPr>
            <w:tcW w:w="2179" w:type="dxa"/>
            <w:shd w:val="clear" w:color="auto" w:fill="auto"/>
          </w:tcPr>
          <w:p w:rsidR="00055163" w:rsidRPr="00055163" w:rsidRDefault="00055163" w:rsidP="00055163">
            <w:pPr>
              <w:ind w:firstLine="0"/>
            </w:pPr>
            <w:r>
              <w:t>Clyburn</w:t>
            </w:r>
          </w:p>
        </w:tc>
        <w:tc>
          <w:tcPr>
            <w:tcW w:w="2180" w:type="dxa"/>
            <w:shd w:val="clear" w:color="auto" w:fill="auto"/>
          </w:tcPr>
          <w:p w:rsidR="00055163" w:rsidRPr="00055163" w:rsidRDefault="00055163" w:rsidP="00055163">
            <w:pPr>
              <w:ind w:firstLine="0"/>
            </w:pPr>
            <w:r>
              <w:t>Cobb-Hunter</w:t>
            </w:r>
          </w:p>
        </w:tc>
      </w:tr>
      <w:tr w:rsidR="00055163" w:rsidRPr="00055163" w:rsidTr="00055163">
        <w:tc>
          <w:tcPr>
            <w:tcW w:w="2179" w:type="dxa"/>
            <w:shd w:val="clear" w:color="auto" w:fill="auto"/>
          </w:tcPr>
          <w:p w:rsidR="00055163" w:rsidRPr="00055163" w:rsidRDefault="00055163" w:rsidP="00055163">
            <w:pPr>
              <w:ind w:firstLine="0"/>
            </w:pPr>
            <w:r>
              <w:t>Cogswell</w:t>
            </w:r>
          </w:p>
        </w:tc>
        <w:tc>
          <w:tcPr>
            <w:tcW w:w="2179" w:type="dxa"/>
            <w:shd w:val="clear" w:color="auto" w:fill="auto"/>
          </w:tcPr>
          <w:p w:rsidR="00055163" w:rsidRPr="00055163" w:rsidRDefault="00055163" w:rsidP="00055163">
            <w:pPr>
              <w:ind w:firstLine="0"/>
            </w:pPr>
            <w:r>
              <w:t>B. Cox</w:t>
            </w:r>
          </w:p>
        </w:tc>
        <w:tc>
          <w:tcPr>
            <w:tcW w:w="2180" w:type="dxa"/>
            <w:shd w:val="clear" w:color="auto" w:fill="auto"/>
          </w:tcPr>
          <w:p w:rsidR="00055163" w:rsidRPr="00055163" w:rsidRDefault="00055163" w:rsidP="00055163">
            <w:pPr>
              <w:ind w:firstLine="0"/>
            </w:pPr>
            <w:r>
              <w:t>Crawford</w:t>
            </w:r>
          </w:p>
        </w:tc>
      </w:tr>
      <w:tr w:rsidR="00055163" w:rsidRPr="00055163" w:rsidTr="00055163">
        <w:tc>
          <w:tcPr>
            <w:tcW w:w="2179" w:type="dxa"/>
            <w:shd w:val="clear" w:color="auto" w:fill="auto"/>
          </w:tcPr>
          <w:p w:rsidR="00055163" w:rsidRPr="00055163" w:rsidRDefault="00055163" w:rsidP="00055163">
            <w:pPr>
              <w:ind w:firstLine="0"/>
            </w:pPr>
            <w:r>
              <w:t>Daning</w:t>
            </w:r>
          </w:p>
        </w:tc>
        <w:tc>
          <w:tcPr>
            <w:tcW w:w="2179" w:type="dxa"/>
            <w:shd w:val="clear" w:color="auto" w:fill="auto"/>
          </w:tcPr>
          <w:p w:rsidR="00055163" w:rsidRPr="00055163" w:rsidRDefault="00055163" w:rsidP="00055163">
            <w:pPr>
              <w:ind w:firstLine="0"/>
            </w:pPr>
            <w:r>
              <w:t>Davis</w:t>
            </w:r>
          </w:p>
        </w:tc>
        <w:tc>
          <w:tcPr>
            <w:tcW w:w="2180" w:type="dxa"/>
            <w:shd w:val="clear" w:color="auto" w:fill="auto"/>
          </w:tcPr>
          <w:p w:rsidR="00055163" w:rsidRPr="00055163" w:rsidRDefault="00055163" w:rsidP="00055163">
            <w:pPr>
              <w:ind w:firstLine="0"/>
            </w:pPr>
            <w:r>
              <w:t>Dillard</w:t>
            </w:r>
          </w:p>
        </w:tc>
      </w:tr>
      <w:tr w:rsidR="00055163" w:rsidRPr="00055163" w:rsidTr="00055163">
        <w:tc>
          <w:tcPr>
            <w:tcW w:w="2179" w:type="dxa"/>
            <w:shd w:val="clear" w:color="auto" w:fill="auto"/>
          </w:tcPr>
          <w:p w:rsidR="00055163" w:rsidRPr="00055163" w:rsidRDefault="00055163" w:rsidP="00055163">
            <w:pPr>
              <w:ind w:firstLine="0"/>
            </w:pPr>
            <w:r>
              <w:lastRenderedPageBreak/>
              <w:t>Elliott</w:t>
            </w:r>
          </w:p>
        </w:tc>
        <w:tc>
          <w:tcPr>
            <w:tcW w:w="2179" w:type="dxa"/>
            <w:shd w:val="clear" w:color="auto" w:fill="auto"/>
          </w:tcPr>
          <w:p w:rsidR="00055163" w:rsidRPr="00055163" w:rsidRDefault="00055163" w:rsidP="00055163">
            <w:pPr>
              <w:ind w:firstLine="0"/>
            </w:pPr>
            <w:r>
              <w:t>Erickson</w:t>
            </w:r>
          </w:p>
        </w:tc>
        <w:tc>
          <w:tcPr>
            <w:tcW w:w="2180" w:type="dxa"/>
            <w:shd w:val="clear" w:color="auto" w:fill="auto"/>
          </w:tcPr>
          <w:p w:rsidR="00055163" w:rsidRPr="00055163" w:rsidRDefault="00055163" w:rsidP="00055163">
            <w:pPr>
              <w:ind w:firstLine="0"/>
            </w:pPr>
            <w:r>
              <w:t>Finlay</w:t>
            </w:r>
          </w:p>
        </w:tc>
      </w:tr>
      <w:tr w:rsidR="00055163" w:rsidRPr="00055163" w:rsidTr="00055163">
        <w:tc>
          <w:tcPr>
            <w:tcW w:w="2179" w:type="dxa"/>
            <w:shd w:val="clear" w:color="auto" w:fill="auto"/>
          </w:tcPr>
          <w:p w:rsidR="00055163" w:rsidRPr="00055163" w:rsidRDefault="00055163" w:rsidP="00055163">
            <w:pPr>
              <w:ind w:firstLine="0"/>
            </w:pPr>
            <w:r>
              <w:t>Forrest</w:t>
            </w:r>
          </w:p>
        </w:tc>
        <w:tc>
          <w:tcPr>
            <w:tcW w:w="2179" w:type="dxa"/>
            <w:shd w:val="clear" w:color="auto" w:fill="auto"/>
          </w:tcPr>
          <w:p w:rsidR="00055163" w:rsidRPr="00055163" w:rsidRDefault="00055163" w:rsidP="00055163">
            <w:pPr>
              <w:ind w:firstLine="0"/>
            </w:pPr>
            <w:r>
              <w:t>Forrester</w:t>
            </w:r>
          </w:p>
        </w:tc>
        <w:tc>
          <w:tcPr>
            <w:tcW w:w="2180" w:type="dxa"/>
            <w:shd w:val="clear" w:color="auto" w:fill="auto"/>
          </w:tcPr>
          <w:p w:rsidR="00055163" w:rsidRPr="00055163" w:rsidRDefault="00055163" w:rsidP="00055163">
            <w:pPr>
              <w:ind w:firstLine="0"/>
            </w:pPr>
            <w:r>
              <w:t>Fry</w:t>
            </w:r>
          </w:p>
        </w:tc>
      </w:tr>
      <w:tr w:rsidR="00055163" w:rsidRPr="00055163" w:rsidTr="00055163">
        <w:tc>
          <w:tcPr>
            <w:tcW w:w="2179" w:type="dxa"/>
            <w:shd w:val="clear" w:color="auto" w:fill="auto"/>
          </w:tcPr>
          <w:p w:rsidR="00055163" w:rsidRPr="00055163" w:rsidRDefault="00055163" w:rsidP="00055163">
            <w:pPr>
              <w:ind w:firstLine="0"/>
            </w:pPr>
            <w:r>
              <w:t>Funderburk</w:t>
            </w:r>
          </w:p>
        </w:tc>
        <w:tc>
          <w:tcPr>
            <w:tcW w:w="2179" w:type="dxa"/>
            <w:shd w:val="clear" w:color="auto" w:fill="auto"/>
          </w:tcPr>
          <w:p w:rsidR="00055163" w:rsidRPr="00055163" w:rsidRDefault="00055163" w:rsidP="00055163">
            <w:pPr>
              <w:ind w:firstLine="0"/>
            </w:pPr>
            <w:r>
              <w:t>Gagnon</w:t>
            </w:r>
          </w:p>
        </w:tc>
        <w:tc>
          <w:tcPr>
            <w:tcW w:w="2180" w:type="dxa"/>
            <w:shd w:val="clear" w:color="auto" w:fill="auto"/>
          </w:tcPr>
          <w:p w:rsidR="00055163" w:rsidRPr="00055163" w:rsidRDefault="00055163" w:rsidP="00055163">
            <w:pPr>
              <w:ind w:firstLine="0"/>
            </w:pPr>
            <w:r>
              <w:t>Garvin</w:t>
            </w:r>
          </w:p>
        </w:tc>
      </w:tr>
      <w:tr w:rsidR="00055163" w:rsidRPr="00055163" w:rsidTr="00055163">
        <w:tc>
          <w:tcPr>
            <w:tcW w:w="2179" w:type="dxa"/>
            <w:shd w:val="clear" w:color="auto" w:fill="auto"/>
          </w:tcPr>
          <w:p w:rsidR="00055163" w:rsidRPr="00055163" w:rsidRDefault="00055163" w:rsidP="00055163">
            <w:pPr>
              <w:ind w:firstLine="0"/>
            </w:pPr>
            <w:r>
              <w:t>Gilliam</w:t>
            </w:r>
          </w:p>
        </w:tc>
        <w:tc>
          <w:tcPr>
            <w:tcW w:w="2179" w:type="dxa"/>
            <w:shd w:val="clear" w:color="auto" w:fill="auto"/>
          </w:tcPr>
          <w:p w:rsidR="00055163" w:rsidRPr="00055163" w:rsidRDefault="00055163" w:rsidP="00055163">
            <w:pPr>
              <w:ind w:firstLine="0"/>
            </w:pPr>
            <w:r>
              <w:t>Govan</w:t>
            </w:r>
          </w:p>
        </w:tc>
        <w:tc>
          <w:tcPr>
            <w:tcW w:w="2180" w:type="dxa"/>
            <w:shd w:val="clear" w:color="auto" w:fill="auto"/>
          </w:tcPr>
          <w:p w:rsidR="00055163" w:rsidRPr="00055163" w:rsidRDefault="00055163" w:rsidP="00055163">
            <w:pPr>
              <w:ind w:firstLine="0"/>
            </w:pPr>
            <w:r>
              <w:t>Haddon</w:t>
            </w:r>
          </w:p>
        </w:tc>
      </w:tr>
      <w:tr w:rsidR="00055163" w:rsidRPr="00055163" w:rsidTr="00055163">
        <w:tc>
          <w:tcPr>
            <w:tcW w:w="2179" w:type="dxa"/>
            <w:shd w:val="clear" w:color="auto" w:fill="auto"/>
          </w:tcPr>
          <w:p w:rsidR="00055163" w:rsidRPr="00055163" w:rsidRDefault="00055163" w:rsidP="00055163">
            <w:pPr>
              <w:ind w:firstLine="0"/>
            </w:pPr>
            <w:r>
              <w:t>Hardee</w:t>
            </w:r>
          </w:p>
        </w:tc>
        <w:tc>
          <w:tcPr>
            <w:tcW w:w="2179" w:type="dxa"/>
            <w:shd w:val="clear" w:color="auto" w:fill="auto"/>
          </w:tcPr>
          <w:p w:rsidR="00055163" w:rsidRPr="00055163" w:rsidRDefault="00055163" w:rsidP="00055163">
            <w:pPr>
              <w:ind w:firstLine="0"/>
            </w:pPr>
            <w:r>
              <w:t>Henderson-Myers</w:t>
            </w:r>
          </w:p>
        </w:tc>
        <w:tc>
          <w:tcPr>
            <w:tcW w:w="2180" w:type="dxa"/>
            <w:shd w:val="clear" w:color="auto" w:fill="auto"/>
          </w:tcPr>
          <w:p w:rsidR="00055163" w:rsidRPr="00055163" w:rsidRDefault="00055163" w:rsidP="00055163">
            <w:pPr>
              <w:ind w:firstLine="0"/>
            </w:pPr>
            <w:r>
              <w:t>Herbkersman</w:t>
            </w:r>
          </w:p>
        </w:tc>
      </w:tr>
      <w:tr w:rsidR="00055163" w:rsidRPr="00055163" w:rsidTr="00055163">
        <w:tc>
          <w:tcPr>
            <w:tcW w:w="2179" w:type="dxa"/>
            <w:shd w:val="clear" w:color="auto" w:fill="auto"/>
          </w:tcPr>
          <w:p w:rsidR="00055163" w:rsidRPr="00055163" w:rsidRDefault="00055163" w:rsidP="00055163">
            <w:pPr>
              <w:ind w:firstLine="0"/>
            </w:pPr>
            <w:r>
              <w:t>Hewitt</w:t>
            </w:r>
          </w:p>
        </w:tc>
        <w:tc>
          <w:tcPr>
            <w:tcW w:w="2179" w:type="dxa"/>
            <w:shd w:val="clear" w:color="auto" w:fill="auto"/>
          </w:tcPr>
          <w:p w:rsidR="00055163" w:rsidRPr="00055163" w:rsidRDefault="00055163" w:rsidP="00055163">
            <w:pPr>
              <w:ind w:firstLine="0"/>
            </w:pPr>
            <w:r>
              <w:t>Hiott</w:t>
            </w:r>
          </w:p>
        </w:tc>
        <w:tc>
          <w:tcPr>
            <w:tcW w:w="2180" w:type="dxa"/>
            <w:shd w:val="clear" w:color="auto" w:fill="auto"/>
          </w:tcPr>
          <w:p w:rsidR="00055163" w:rsidRPr="00055163" w:rsidRDefault="00055163" w:rsidP="00055163">
            <w:pPr>
              <w:ind w:firstLine="0"/>
            </w:pPr>
            <w:r>
              <w:t>Hixon</w:t>
            </w:r>
          </w:p>
        </w:tc>
      </w:tr>
      <w:tr w:rsidR="00055163" w:rsidRPr="00055163" w:rsidTr="00055163">
        <w:tc>
          <w:tcPr>
            <w:tcW w:w="2179" w:type="dxa"/>
            <w:shd w:val="clear" w:color="auto" w:fill="auto"/>
          </w:tcPr>
          <w:p w:rsidR="00055163" w:rsidRPr="00055163" w:rsidRDefault="00055163" w:rsidP="00055163">
            <w:pPr>
              <w:ind w:firstLine="0"/>
            </w:pPr>
            <w:r>
              <w:t>Hosey</w:t>
            </w:r>
          </w:p>
        </w:tc>
        <w:tc>
          <w:tcPr>
            <w:tcW w:w="2179" w:type="dxa"/>
            <w:shd w:val="clear" w:color="auto" w:fill="auto"/>
          </w:tcPr>
          <w:p w:rsidR="00055163" w:rsidRPr="00055163" w:rsidRDefault="00055163" w:rsidP="00055163">
            <w:pPr>
              <w:ind w:firstLine="0"/>
            </w:pPr>
            <w:r>
              <w:t>Huggins</w:t>
            </w:r>
          </w:p>
        </w:tc>
        <w:tc>
          <w:tcPr>
            <w:tcW w:w="2180" w:type="dxa"/>
            <w:shd w:val="clear" w:color="auto" w:fill="auto"/>
          </w:tcPr>
          <w:p w:rsidR="00055163" w:rsidRPr="00055163" w:rsidRDefault="00055163" w:rsidP="00055163">
            <w:pPr>
              <w:ind w:firstLine="0"/>
            </w:pPr>
            <w:r>
              <w:t>Hyde</w:t>
            </w:r>
          </w:p>
        </w:tc>
      </w:tr>
      <w:tr w:rsidR="00055163" w:rsidRPr="00055163" w:rsidTr="00055163">
        <w:tc>
          <w:tcPr>
            <w:tcW w:w="2179" w:type="dxa"/>
            <w:shd w:val="clear" w:color="auto" w:fill="auto"/>
          </w:tcPr>
          <w:p w:rsidR="00055163" w:rsidRPr="00055163" w:rsidRDefault="00055163" w:rsidP="00055163">
            <w:pPr>
              <w:ind w:firstLine="0"/>
            </w:pPr>
            <w:r>
              <w:t>Jefferson</w:t>
            </w:r>
          </w:p>
        </w:tc>
        <w:tc>
          <w:tcPr>
            <w:tcW w:w="2179" w:type="dxa"/>
            <w:shd w:val="clear" w:color="auto" w:fill="auto"/>
          </w:tcPr>
          <w:p w:rsidR="00055163" w:rsidRPr="00055163" w:rsidRDefault="00055163" w:rsidP="00055163">
            <w:pPr>
              <w:ind w:firstLine="0"/>
            </w:pPr>
            <w:r>
              <w:t>Johnson</w:t>
            </w:r>
          </w:p>
        </w:tc>
        <w:tc>
          <w:tcPr>
            <w:tcW w:w="2180" w:type="dxa"/>
            <w:shd w:val="clear" w:color="auto" w:fill="auto"/>
          </w:tcPr>
          <w:p w:rsidR="00055163" w:rsidRPr="00055163" w:rsidRDefault="00055163" w:rsidP="00055163">
            <w:pPr>
              <w:ind w:firstLine="0"/>
            </w:pPr>
            <w:r>
              <w:t>Jordan</w:t>
            </w:r>
          </w:p>
        </w:tc>
      </w:tr>
      <w:tr w:rsidR="00055163" w:rsidRPr="00055163" w:rsidTr="00055163">
        <w:tc>
          <w:tcPr>
            <w:tcW w:w="2179" w:type="dxa"/>
            <w:shd w:val="clear" w:color="auto" w:fill="auto"/>
          </w:tcPr>
          <w:p w:rsidR="00055163" w:rsidRPr="00055163" w:rsidRDefault="00055163" w:rsidP="00055163">
            <w:pPr>
              <w:ind w:firstLine="0"/>
            </w:pPr>
            <w:r>
              <w:t>Kimmons</w:t>
            </w:r>
          </w:p>
        </w:tc>
        <w:tc>
          <w:tcPr>
            <w:tcW w:w="2179" w:type="dxa"/>
            <w:shd w:val="clear" w:color="auto" w:fill="auto"/>
          </w:tcPr>
          <w:p w:rsidR="00055163" w:rsidRPr="00055163" w:rsidRDefault="00055163" w:rsidP="00055163">
            <w:pPr>
              <w:ind w:firstLine="0"/>
            </w:pPr>
            <w:r>
              <w:t>King</w:t>
            </w:r>
          </w:p>
        </w:tc>
        <w:tc>
          <w:tcPr>
            <w:tcW w:w="2180" w:type="dxa"/>
            <w:shd w:val="clear" w:color="auto" w:fill="auto"/>
          </w:tcPr>
          <w:p w:rsidR="00055163" w:rsidRPr="00055163" w:rsidRDefault="00055163" w:rsidP="00055163">
            <w:pPr>
              <w:ind w:firstLine="0"/>
            </w:pPr>
            <w:r>
              <w:t>Kirby</w:t>
            </w:r>
          </w:p>
        </w:tc>
      </w:tr>
      <w:tr w:rsidR="00055163" w:rsidRPr="00055163" w:rsidTr="00055163">
        <w:tc>
          <w:tcPr>
            <w:tcW w:w="2179" w:type="dxa"/>
            <w:shd w:val="clear" w:color="auto" w:fill="auto"/>
          </w:tcPr>
          <w:p w:rsidR="00055163" w:rsidRPr="00055163" w:rsidRDefault="00055163" w:rsidP="00055163">
            <w:pPr>
              <w:ind w:firstLine="0"/>
            </w:pPr>
            <w:r>
              <w:t>Ligon</w:t>
            </w:r>
          </w:p>
        </w:tc>
        <w:tc>
          <w:tcPr>
            <w:tcW w:w="2179" w:type="dxa"/>
            <w:shd w:val="clear" w:color="auto" w:fill="auto"/>
          </w:tcPr>
          <w:p w:rsidR="00055163" w:rsidRPr="00055163" w:rsidRDefault="00055163" w:rsidP="00055163">
            <w:pPr>
              <w:ind w:firstLine="0"/>
            </w:pPr>
            <w:r>
              <w:t>Long</w:t>
            </w:r>
          </w:p>
        </w:tc>
        <w:tc>
          <w:tcPr>
            <w:tcW w:w="2180" w:type="dxa"/>
            <w:shd w:val="clear" w:color="auto" w:fill="auto"/>
          </w:tcPr>
          <w:p w:rsidR="00055163" w:rsidRPr="00055163" w:rsidRDefault="00055163" w:rsidP="00055163">
            <w:pPr>
              <w:ind w:firstLine="0"/>
            </w:pPr>
            <w:r>
              <w:t>Lowe</w:t>
            </w:r>
          </w:p>
        </w:tc>
      </w:tr>
      <w:tr w:rsidR="00055163" w:rsidRPr="00055163" w:rsidTr="00055163">
        <w:tc>
          <w:tcPr>
            <w:tcW w:w="2179" w:type="dxa"/>
            <w:shd w:val="clear" w:color="auto" w:fill="auto"/>
          </w:tcPr>
          <w:p w:rsidR="00055163" w:rsidRPr="00055163" w:rsidRDefault="00055163" w:rsidP="00055163">
            <w:pPr>
              <w:ind w:firstLine="0"/>
            </w:pPr>
            <w:r>
              <w:t>Lucas</w:t>
            </w:r>
          </w:p>
        </w:tc>
        <w:tc>
          <w:tcPr>
            <w:tcW w:w="2179" w:type="dxa"/>
            <w:shd w:val="clear" w:color="auto" w:fill="auto"/>
          </w:tcPr>
          <w:p w:rsidR="00055163" w:rsidRPr="00055163" w:rsidRDefault="00055163" w:rsidP="00055163">
            <w:pPr>
              <w:ind w:firstLine="0"/>
            </w:pPr>
            <w:r>
              <w:t>Mack</w:t>
            </w:r>
          </w:p>
        </w:tc>
        <w:tc>
          <w:tcPr>
            <w:tcW w:w="2180" w:type="dxa"/>
            <w:shd w:val="clear" w:color="auto" w:fill="auto"/>
          </w:tcPr>
          <w:p w:rsidR="00055163" w:rsidRPr="00055163" w:rsidRDefault="00055163" w:rsidP="00055163">
            <w:pPr>
              <w:ind w:firstLine="0"/>
            </w:pPr>
            <w:r>
              <w:t>Magnuson</w:t>
            </w:r>
          </w:p>
        </w:tc>
      </w:tr>
      <w:tr w:rsidR="00055163" w:rsidRPr="00055163" w:rsidTr="00055163">
        <w:tc>
          <w:tcPr>
            <w:tcW w:w="2179" w:type="dxa"/>
            <w:shd w:val="clear" w:color="auto" w:fill="auto"/>
          </w:tcPr>
          <w:p w:rsidR="00055163" w:rsidRPr="00055163" w:rsidRDefault="00055163" w:rsidP="00055163">
            <w:pPr>
              <w:ind w:firstLine="0"/>
            </w:pPr>
            <w:r>
              <w:t>Martin</w:t>
            </w:r>
          </w:p>
        </w:tc>
        <w:tc>
          <w:tcPr>
            <w:tcW w:w="2179" w:type="dxa"/>
            <w:shd w:val="clear" w:color="auto" w:fill="auto"/>
          </w:tcPr>
          <w:p w:rsidR="00055163" w:rsidRPr="00055163" w:rsidRDefault="00055163" w:rsidP="00055163">
            <w:pPr>
              <w:ind w:firstLine="0"/>
            </w:pPr>
            <w:r>
              <w:t>Matthews</w:t>
            </w:r>
          </w:p>
        </w:tc>
        <w:tc>
          <w:tcPr>
            <w:tcW w:w="2180" w:type="dxa"/>
            <w:shd w:val="clear" w:color="auto" w:fill="auto"/>
          </w:tcPr>
          <w:p w:rsidR="00055163" w:rsidRPr="00055163" w:rsidRDefault="00055163" w:rsidP="00055163">
            <w:pPr>
              <w:ind w:firstLine="0"/>
            </w:pPr>
            <w:r>
              <w:t>McCravy</w:t>
            </w:r>
          </w:p>
        </w:tc>
      </w:tr>
      <w:tr w:rsidR="00055163" w:rsidRPr="00055163" w:rsidTr="00055163">
        <w:tc>
          <w:tcPr>
            <w:tcW w:w="2179" w:type="dxa"/>
            <w:shd w:val="clear" w:color="auto" w:fill="auto"/>
          </w:tcPr>
          <w:p w:rsidR="00055163" w:rsidRPr="00055163" w:rsidRDefault="00055163" w:rsidP="00055163">
            <w:pPr>
              <w:ind w:firstLine="0"/>
            </w:pPr>
            <w:r>
              <w:t>McDaniel</w:t>
            </w:r>
          </w:p>
        </w:tc>
        <w:tc>
          <w:tcPr>
            <w:tcW w:w="2179" w:type="dxa"/>
            <w:shd w:val="clear" w:color="auto" w:fill="auto"/>
          </w:tcPr>
          <w:p w:rsidR="00055163" w:rsidRPr="00055163" w:rsidRDefault="00055163" w:rsidP="00055163">
            <w:pPr>
              <w:ind w:firstLine="0"/>
            </w:pPr>
            <w:r>
              <w:t>McGinnis</w:t>
            </w:r>
          </w:p>
        </w:tc>
        <w:tc>
          <w:tcPr>
            <w:tcW w:w="2180" w:type="dxa"/>
            <w:shd w:val="clear" w:color="auto" w:fill="auto"/>
          </w:tcPr>
          <w:p w:rsidR="00055163" w:rsidRPr="00055163" w:rsidRDefault="00055163" w:rsidP="00055163">
            <w:pPr>
              <w:ind w:firstLine="0"/>
            </w:pPr>
            <w:r>
              <w:t>McKnight</w:t>
            </w:r>
          </w:p>
        </w:tc>
      </w:tr>
      <w:tr w:rsidR="00055163" w:rsidRPr="00055163" w:rsidTr="00055163">
        <w:tc>
          <w:tcPr>
            <w:tcW w:w="2179" w:type="dxa"/>
            <w:shd w:val="clear" w:color="auto" w:fill="auto"/>
          </w:tcPr>
          <w:p w:rsidR="00055163" w:rsidRPr="00055163" w:rsidRDefault="00055163" w:rsidP="00055163">
            <w:pPr>
              <w:ind w:firstLine="0"/>
            </w:pPr>
            <w:r>
              <w:t>Moore</w:t>
            </w:r>
          </w:p>
        </w:tc>
        <w:tc>
          <w:tcPr>
            <w:tcW w:w="2179" w:type="dxa"/>
            <w:shd w:val="clear" w:color="auto" w:fill="auto"/>
          </w:tcPr>
          <w:p w:rsidR="00055163" w:rsidRPr="00055163" w:rsidRDefault="00055163" w:rsidP="00055163">
            <w:pPr>
              <w:ind w:firstLine="0"/>
            </w:pPr>
            <w:r>
              <w:t>Morgan</w:t>
            </w:r>
          </w:p>
        </w:tc>
        <w:tc>
          <w:tcPr>
            <w:tcW w:w="2180" w:type="dxa"/>
            <w:shd w:val="clear" w:color="auto" w:fill="auto"/>
          </w:tcPr>
          <w:p w:rsidR="00055163" w:rsidRPr="00055163" w:rsidRDefault="00055163" w:rsidP="00055163">
            <w:pPr>
              <w:ind w:firstLine="0"/>
            </w:pPr>
            <w:r>
              <w:t>D. C. Moss</w:t>
            </w:r>
          </w:p>
        </w:tc>
      </w:tr>
      <w:tr w:rsidR="00055163" w:rsidRPr="00055163" w:rsidTr="00055163">
        <w:tc>
          <w:tcPr>
            <w:tcW w:w="2179" w:type="dxa"/>
            <w:shd w:val="clear" w:color="auto" w:fill="auto"/>
          </w:tcPr>
          <w:p w:rsidR="00055163" w:rsidRPr="00055163" w:rsidRDefault="00055163" w:rsidP="00055163">
            <w:pPr>
              <w:ind w:firstLine="0"/>
            </w:pPr>
            <w:r>
              <w:t>V. S. Moss</w:t>
            </w:r>
          </w:p>
        </w:tc>
        <w:tc>
          <w:tcPr>
            <w:tcW w:w="2179" w:type="dxa"/>
            <w:shd w:val="clear" w:color="auto" w:fill="auto"/>
          </w:tcPr>
          <w:p w:rsidR="00055163" w:rsidRPr="00055163" w:rsidRDefault="00055163" w:rsidP="00055163">
            <w:pPr>
              <w:ind w:firstLine="0"/>
            </w:pPr>
            <w:r>
              <w:t>Murphy</w:t>
            </w:r>
          </w:p>
        </w:tc>
        <w:tc>
          <w:tcPr>
            <w:tcW w:w="2180" w:type="dxa"/>
            <w:shd w:val="clear" w:color="auto" w:fill="auto"/>
          </w:tcPr>
          <w:p w:rsidR="00055163" w:rsidRPr="00055163" w:rsidRDefault="00055163" w:rsidP="00055163">
            <w:pPr>
              <w:ind w:firstLine="0"/>
            </w:pPr>
            <w:r>
              <w:t>W. Newton</w:t>
            </w:r>
          </w:p>
        </w:tc>
      </w:tr>
      <w:tr w:rsidR="00055163" w:rsidRPr="00055163" w:rsidTr="00055163">
        <w:tc>
          <w:tcPr>
            <w:tcW w:w="2179" w:type="dxa"/>
            <w:shd w:val="clear" w:color="auto" w:fill="auto"/>
          </w:tcPr>
          <w:p w:rsidR="00055163" w:rsidRPr="00055163" w:rsidRDefault="00055163" w:rsidP="00055163">
            <w:pPr>
              <w:ind w:firstLine="0"/>
            </w:pPr>
            <w:r>
              <w:t>Norrell</w:t>
            </w:r>
          </w:p>
        </w:tc>
        <w:tc>
          <w:tcPr>
            <w:tcW w:w="2179" w:type="dxa"/>
            <w:shd w:val="clear" w:color="auto" w:fill="auto"/>
          </w:tcPr>
          <w:p w:rsidR="00055163" w:rsidRPr="00055163" w:rsidRDefault="00055163" w:rsidP="00055163">
            <w:pPr>
              <w:ind w:firstLine="0"/>
            </w:pPr>
            <w:r>
              <w:t>Oremus</w:t>
            </w:r>
          </w:p>
        </w:tc>
        <w:tc>
          <w:tcPr>
            <w:tcW w:w="2180" w:type="dxa"/>
            <w:shd w:val="clear" w:color="auto" w:fill="auto"/>
          </w:tcPr>
          <w:p w:rsidR="00055163" w:rsidRPr="00055163" w:rsidRDefault="00055163" w:rsidP="00055163">
            <w:pPr>
              <w:ind w:firstLine="0"/>
            </w:pPr>
            <w:r>
              <w:t>Ott</w:t>
            </w:r>
          </w:p>
        </w:tc>
      </w:tr>
      <w:tr w:rsidR="00055163" w:rsidRPr="00055163" w:rsidTr="00055163">
        <w:tc>
          <w:tcPr>
            <w:tcW w:w="2179" w:type="dxa"/>
            <w:shd w:val="clear" w:color="auto" w:fill="auto"/>
          </w:tcPr>
          <w:p w:rsidR="00055163" w:rsidRPr="00055163" w:rsidRDefault="00055163" w:rsidP="00055163">
            <w:pPr>
              <w:ind w:firstLine="0"/>
            </w:pPr>
            <w:r>
              <w:t>Pendarvis</w:t>
            </w:r>
          </w:p>
        </w:tc>
        <w:tc>
          <w:tcPr>
            <w:tcW w:w="2179" w:type="dxa"/>
            <w:shd w:val="clear" w:color="auto" w:fill="auto"/>
          </w:tcPr>
          <w:p w:rsidR="00055163" w:rsidRPr="00055163" w:rsidRDefault="00055163" w:rsidP="00055163">
            <w:pPr>
              <w:ind w:firstLine="0"/>
            </w:pPr>
            <w:r>
              <w:t>Pope</w:t>
            </w:r>
          </w:p>
        </w:tc>
        <w:tc>
          <w:tcPr>
            <w:tcW w:w="2180" w:type="dxa"/>
            <w:shd w:val="clear" w:color="auto" w:fill="auto"/>
          </w:tcPr>
          <w:p w:rsidR="00055163" w:rsidRPr="00055163" w:rsidRDefault="00055163" w:rsidP="00055163">
            <w:pPr>
              <w:ind w:firstLine="0"/>
            </w:pPr>
            <w:r>
              <w:t>Ridgeway</w:t>
            </w:r>
          </w:p>
        </w:tc>
      </w:tr>
      <w:tr w:rsidR="00055163" w:rsidRPr="00055163" w:rsidTr="00055163">
        <w:tc>
          <w:tcPr>
            <w:tcW w:w="2179" w:type="dxa"/>
            <w:shd w:val="clear" w:color="auto" w:fill="auto"/>
          </w:tcPr>
          <w:p w:rsidR="00055163" w:rsidRPr="00055163" w:rsidRDefault="00055163" w:rsidP="00055163">
            <w:pPr>
              <w:ind w:firstLine="0"/>
            </w:pPr>
            <w:r>
              <w:t>Rivers</w:t>
            </w:r>
          </w:p>
        </w:tc>
        <w:tc>
          <w:tcPr>
            <w:tcW w:w="2179" w:type="dxa"/>
            <w:shd w:val="clear" w:color="auto" w:fill="auto"/>
          </w:tcPr>
          <w:p w:rsidR="00055163" w:rsidRPr="00055163" w:rsidRDefault="00055163" w:rsidP="00055163">
            <w:pPr>
              <w:ind w:firstLine="0"/>
            </w:pPr>
            <w:r>
              <w:t>Robinson</w:t>
            </w:r>
          </w:p>
        </w:tc>
        <w:tc>
          <w:tcPr>
            <w:tcW w:w="2180" w:type="dxa"/>
            <w:shd w:val="clear" w:color="auto" w:fill="auto"/>
          </w:tcPr>
          <w:p w:rsidR="00055163" w:rsidRPr="00055163" w:rsidRDefault="00055163" w:rsidP="00055163">
            <w:pPr>
              <w:ind w:firstLine="0"/>
            </w:pPr>
            <w:r>
              <w:t>Rutherford</w:t>
            </w:r>
          </w:p>
        </w:tc>
      </w:tr>
      <w:tr w:rsidR="00055163" w:rsidRPr="00055163" w:rsidTr="00055163">
        <w:tc>
          <w:tcPr>
            <w:tcW w:w="2179" w:type="dxa"/>
            <w:shd w:val="clear" w:color="auto" w:fill="auto"/>
          </w:tcPr>
          <w:p w:rsidR="00055163" w:rsidRPr="00055163" w:rsidRDefault="00055163" w:rsidP="00055163">
            <w:pPr>
              <w:ind w:firstLine="0"/>
            </w:pPr>
            <w:r>
              <w:t>Sandifer</w:t>
            </w:r>
          </w:p>
        </w:tc>
        <w:tc>
          <w:tcPr>
            <w:tcW w:w="2179" w:type="dxa"/>
            <w:shd w:val="clear" w:color="auto" w:fill="auto"/>
          </w:tcPr>
          <w:p w:rsidR="00055163" w:rsidRPr="00055163" w:rsidRDefault="00055163" w:rsidP="00055163">
            <w:pPr>
              <w:ind w:firstLine="0"/>
            </w:pPr>
            <w:r>
              <w:t>Simrill</w:t>
            </w:r>
          </w:p>
        </w:tc>
        <w:tc>
          <w:tcPr>
            <w:tcW w:w="2180" w:type="dxa"/>
            <w:shd w:val="clear" w:color="auto" w:fill="auto"/>
          </w:tcPr>
          <w:p w:rsidR="00055163" w:rsidRPr="00055163" w:rsidRDefault="00055163" w:rsidP="00055163">
            <w:pPr>
              <w:ind w:firstLine="0"/>
            </w:pPr>
            <w:r>
              <w:t>G. M. Smith</w:t>
            </w:r>
          </w:p>
        </w:tc>
      </w:tr>
      <w:tr w:rsidR="00055163" w:rsidRPr="00055163" w:rsidTr="00055163">
        <w:tc>
          <w:tcPr>
            <w:tcW w:w="2179" w:type="dxa"/>
            <w:shd w:val="clear" w:color="auto" w:fill="auto"/>
          </w:tcPr>
          <w:p w:rsidR="00055163" w:rsidRPr="00055163" w:rsidRDefault="00055163" w:rsidP="00055163">
            <w:pPr>
              <w:ind w:firstLine="0"/>
            </w:pPr>
            <w:r>
              <w:t>G. R. Smith</w:t>
            </w:r>
          </w:p>
        </w:tc>
        <w:tc>
          <w:tcPr>
            <w:tcW w:w="2179" w:type="dxa"/>
            <w:shd w:val="clear" w:color="auto" w:fill="auto"/>
          </w:tcPr>
          <w:p w:rsidR="00055163" w:rsidRPr="00055163" w:rsidRDefault="00055163" w:rsidP="00055163">
            <w:pPr>
              <w:ind w:firstLine="0"/>
            </w:pPr>
            <w:r>
              <w:t>Sottile</w:t>
            </w:r>
          </w:p>
        </w:tc>
        <w:tc>
          <w:tcPr>
            <w:tcW w:w="2180" w:type="dxa"/>
            <w:shd w:val="clear" w:color="auto" w:fill="auto"/>
          </w:tcPr>
          <w:p w:rsidR="00055163" w:rsidRPr="00055163" w:rsidRDefault="00055163" w:rsidP="00055163">
            <w:pPr>
              <w:ind w:firstLine="0"/>
            </w:pPr>
            <w:r>
              <w:t>Spires</w:t>
            </w:r>
          </w:p>
        </w:tc>
      </w:tr>
      <w:tr w:rsidR="00055163" w:rsidRPr="00055163" w:rsidTr="00055163">
        <w:tc>
          <w:tcPr>
            <w:tcW w:w="2179" w:type="dxa"/>
            <w:shd w:val="clear" w:color="auto" w:fill="auto"/>
          </w:tcPr>
          <w:p w:rsidR="00055163" w:rsidRPr="00055163" w:rsidRDefault="00055163" w:rsidP="00055163">
            <w:pPr>
              <w:ind w:firstLine="0"/>
            </w:pPr>
            <w:r>
              <w:t>Stavrinakis</w:t>
            </w:r>
          </w:p>
        </w:tc>
        <w:tc>
          <w:tcPr>
            <w:tcW w:w="2179" w:type="dxa"/>
            <w:shd w:val="clear" w:color="auto" w:fill="auto"/>
          </w:tcPr>
          <w:p w:rsidR="00055163" w:rsidRPr="00055163" w:rsidRDefault="00055163" w:rsidP="00055163">
            <w:pPr>
              <w:ind w:firstLine="0"/>
            </w:pPr>
            <w:r>
              <w:t>Tallon</w:t>
            </w:r>
          </w:p>
        </w:tc>
        <w:tc>
          <w:tcPr>
            <w:tcW w:w="2180" w:type="dxa"/>
            <w:shd w:val="clear" w:color="auto" w:fill="auto"/>
          </w:tcPr>
          <w:p w:rsidR="00055163" w:rsidRPr="00055163" w:rsidRDefault="00055163" w:rsidP="00055163">
            <w:pPr>
              <w:ind w:firstLine="0"/>
            </w:pPr>
            <w:r>
              <w:t>Taylor</w:t>
            </w:r>
          </w:p>
        </w:tc>
      </w:tr>
      <w:tr w:rsidR="00055163" w:rsidRPr="00055163" w:rsidTr="00055163">
        <w:tc>
          <w:tcPr>
            <w:tcW w:w="2179" w:type="dxa"/>
            <w:shd w:val="clear" w:color="auto" w:fill="auto"/>
          </w:tcPr>
          <w:p w:rsidR="00055163" w:rsidRPr="00055163" w:rsidRDefault="00055163" w:rsidP="00055163">
            <w:pPr>
              <w:ind w:firstLine="0"/>
            </w:pPr>
            <w:r>
              <w:t>Thayer</w:t>
            </w:r>
          </w:p>
        </w:tc>
        <w:tc>
          <w:tcPr>
            <w:tcW w:w="2179" w:type="dxa"/>
            <w:shd w:val="clear" w:color="auto" w:fill="auto"/>
          </w:tcPr>
          <w:p w:rsidR="00055163" w:rsidRPr="00055163" w:rsidRDefault="00055163" w:rsidP="00055163">
            <w:pPr>
              <w:ind w:firstLine="0"/>
            </w:pPr>
            <w:r>
              <w:t>Thigpen</w:t>
            </w:r>
          </w:p>
        </w:tc>
        <w:tc>
          <w:tcPr>
            <w:tcW w:w="2180" w:type="dxa"/>
            <w:shd w:val="clear" w:color="auto" w:fill="auto"/>
          </w:tcPr>
          <w:p w:rsidR="00055163" w:rsidRPr="00055163" w:rsidRDefault="00055163" w:rsidP="00055163">
            <w:pPr>
              <w:ind w:firstLine="0"/>
            </w:pPr>
            <w:r>
              <w:t>Trantham</w:t>
            </w:r>
          </w:p>
        </w:tc>
      </w:tr>
      <w:tr w:rsidR="00055163" w:rsidRPr="00055163" w:rsidTr="00055163">
        <w:tc>
          <w:tcPr>
            <w:tcW w:w="2179" w:type="dxa"/>
            <w:shd w:val="clear" w:color="auto" w:fill="auto"/>
          </w:tcPr>
          <w:p w:rsidR="00055163" w:rsidRPr="00055163" w:rsidRDefault="00055163" w:rsidP="00055163">
            <w:pPr>
              <w:ind w:firstLine="0"/>
            </w:pPr>
            <w:r>
              <w:t>Weeks</w:t>
            </w:r>
          </w:p>
        </w:tc>
        <w:tc>
          <w:tcPr>
            <w:tcW w:w="2179" w:type="dxa"/>
            <w:shd w:val="clear" w:color="auto" w:fill="auto"/>
          </w:tcPr>
          <w:p w:rsidR="00055163" w:rsidRPr="00055163" w:rsidRDefault="00055163" w:rsidP="00055163">
            <w:pPr>
              <w:ind w:firstLine="0"/>
            </w:pPr>
            <w:r>
              <w:t>West</w:t>
            </w:r>
          </w:p>
        </w:tc>
        <w:tc>
          <w:tcPr>
            <w:tcW w:w="2180" w:type="dxa"/>
            <w:shd w:val="clear" w:color="auto" w:fill="auto"/>
          </w:tcPr>
          <w:p w:rsidR="00055163" w:rsidRPr="00055163" w:rsidRDefault="00055163" w:rsidP="00055163">
            <w:pPr>
              <w:ind w:firstLine="0"/>
            </w:pPr>
            <w:r>
              <w:t>Wetmore</w:t>
            </w:r>
          </w:p>
        </w:tc>
      </w:tr>
      <w:tr w:rsidR="00055163" w:rsidRPr="00055163" w:rsidTr="00055163">
        <w:tc>
          <w:tcPr>
            <w:tcW w:w="2179" w:type="dxa"/>
            <w:shd w:val="clear" w:color="auto" w:fill="auto"/>
          </w:tcPr>
          <w:p w:rsidR="00055163" w:rsidRPr="00055163" w:rsidRDefault="00055163" w:rsidP="00055163">
            <w:pPr>
              <w:ind w:firstLine="0"/>
            </w:pPr>
            <w:r>
              <w:t>Wheeler</w:t>
            </w:r>
          </w:p>
        </w:tc>
        <w:tc>
          <w:tcPr>
            <w:tcW w:w="2179" w:type="dxa"/>
            <w:shd w:val="clear" w:color="auto" w:fill="auto"/>
          </w:tcPr>
          <w:p w:rsidR="00055163" w:rsidRPr="00055163" w:rsidRDefault="00055163" w:rsidP="00055163">
            <w:pPr>
              <w:ind w:firstLine="0"/>
            </w:pPr>
            <w:r>
              <w:t>Whitmire</w:t>
            </w:r>
          </w:p>
        </w:tc>
        <w:tc>
          <w:tcPr>
            <w:tcW w:w="2180" w:type="dxa"/>
            <w:shd w:val="clear" w:color="auto" w:fill="auto"/>
          </w:tcPr>
          <w:p w:rsidR="00055163" w:rsidRPr="00055163" w:rsidRDefault="00055163" w:rsidP="00055163">
            <w:pPr>
              <w:ind w:firstLine="0"/>
            </w:pPr>
            <w:r>
              <w:t>R. Williams</w:t>
            </w:r>
          </w:p>
        </w:tc>
      </w:tr>
      <w:tr w:rsidR="00055163" w:rsidRPr="00055163" w:rsidTr="00055163">
        <w:tc>
          <w:tcPr>
            <w:tcW w:w="2179" w:type="dxa"/>
            <w:shd w:val="clear" w:color="auto" w:fill="auto"/>
          </w:tcPr>
          <w:p w:rsidR="00055163" w:rsidRPr="00055163" w:rsidRDefault="00055163" w:rsidP="00055163">
            <w:pPr>
              <w:keepNext/>
              <w:ind w:firstLine="0"/>
            </w:pPr>
            <w:r>
              <w:t>S. Williams</w:t>
            </w:r>
          </w:p>
        </w:tc>
        <w:tc>
          <w:tcPr>
            <w:tcW w:w="2179" w:type="dxa"/>
            <w:shd w:val="clear" w:color="auto" w:fill="auto"/>
          </w:tcPr>
          <w:p w:rsidR="00055163" w:rsidRPr="00055163" w:rsidRDefault="00055163" w:rsidP="00055163">
            <w:pPr>
              <w:keepNext/>
              <w:ind w:firstLine="0"/>
            </w:pPr>
            <w:r>
              <w:t>Willis</w:t>
            </w:r>
          </w:p>
        </w:tc>
        <w:tc>
          <w:tcPr>
            <w:tcW w:w="2180" w:type="dxa"/>
            <w:shd w:val="clear" w:color="auto" w:fill="auto"/>
          </w:tcPr>
          <w:p w:rsidR="00055163" w:rsidRPr="00055163" w:rsidRDefault="00055163" w:rsidP="00055163">
            <w:pPr>
              <w:keepNext/>
              <w:ind w:firstLine="0"/>
            </w:pPr>
            <w:r>
              <w:t>Wooten</w:t>
            </w:r>
          </w:p>
        </w:tc>
      </w:tr>
      <w:tr w:rsidR="00055163" w:rsidRPr="00055163" w:rsidTr="00055163">
        <w:tc>
          <w:tcPr>
            <w:tcW w:w="2179" w:type="dxa"/>
            <w:shd w:val="clear" w:color="auto" w:fill="auto"/>
          </w:tcPr>
          <w:p w:rsidR="00055163" w:rsidRPr="00055163" w:rsidRDefault="00055163" w:rsidP="00055163">
            <w:pPr>
              <w:keepNext/>
              <w:ind w:firstLine="0"/>
            </w:pPr>
            <w:r>
              <w:t>Yow</w:t>
            </w:r>
          </w:p>
        </w:tc>
        <w:tc>
          <w:tcPr>
            <w:tcW w:w="2179" w:type="dxa"/>
            <w:shd w:val="clear" w:color="auto" w:fill="auto"/>
          </w:tcPr>
          <w:p w:rsidR="00055163" w:rsidRPr="00055163" w:rsidRDefault="00055163" w:rsidP="00055163">
            <w:pPr>
              <w:keepNext/>
              <w:ind w:firstLine="0"/>
            </w:pPr>
          </w:p>
        </w:tc>
        <w:tc>
          <w:tcPr>
            <w:tcW w:w="2180" w:type="dxa"/>
            <w:shd w:val="clear" w:color="auto" w:fill="auto"/>
          </w:tcPr>
          <w:p w:rsidR="00055163" w:rsidRPr="00055163" w:rsidRDefault="00055163" w:rsidP="00055163">
            <w:pPr>
              <w:keepNext/>
              <w:ind w:firstLine="0"/>
            </w:pPr>
          </w:p>
        </w:tc>
      </w:tr>
    </w:tbl>
    <w:p w:rsidR="00055163" w:rsidRDefault="00055163" w:rsidP="00055163"/>
    <w:p w:rsidR="00055163" w:rsidRDefault="00055163" w:rsidP="00055163">
      <w:pPr>
        <w:jc w:val="center"/>
        <w:rPr>
          <w:b/>
        </w:rPr>
      </w:pPr>
      <w:r w:rsidRPr="00055163">
        <w:rPr>
          <w:b/>
        </w:rPr>
        <w:t>Total--103</w:t>
      </w:r>
    </w:p>
    <w:p w:rsidR="00055163" w:rsidRDefault="00055163" w:rsidP="00055163">
      <w:pPr>
        <w:jc w:val="center"/>
        <w:rPr>
          <w:b/>
        </w:rPr>
      </w:pPr>
    </w:p>
    <w:p w:rsidR="00055163" w:rsidRDefault="00055163" w:rsidP="00055163">
      <w:pPr>
        <w:ind w:firstLine="0"/>
      </w:pPr>
      <w:r w:rsidRPr="0005516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Hill</w:t>
            </w:r>
          </w:p>
        </w:tc>
        <w:tc>
          <w:tcPr>
            <w:tcW w:w="2179" w:type="dxa"/>
            <w:shd w:val="clear" w:color="auto" w:fill="auto"/>
          </w:tcPr>
          <w:p w:rsidR="00055163" w:rsidRPr="00055163" w:rsidRDefault="00055163" w:rsidP="00055163">
            <w:pPr>
              <w:keepNext/>
              <w:ind w:firstLine="0"/>
            </w:pPr>
            <w:r>
              <w:t>Jones</w:t>
            </w:r>
          </w:p>
        </w:tc>
        <w:tc>
          <w:tcPr>
            <w:tcW w:w="2180" w:type="dxa"/>
            <w:shd w:val="clear" w:color="auto" w:fill="auto"/>
          </w:tcPr>
          <w:p w:rsidR="00055163" w:rsidRPr="00055163" w:rsidRDefault="00055163" w:rsidP="00055163">
            <w:pPr>
              <w:keepNext/>
              <w:ind w:firstLine="0"/>
            </w:pPr>
          </w:p>
        </w:tc>
      </w:tr>
    </w:tbl>
    <w:p w:rsidR="00055163" w:rsidRDefault="00055163" w:rsidP="00055163"/>
    <w:p w:rsidR="00055163" w:rsidRDefault="00055163" w:rsidP="00055163">
      <w:pPr>
        <w:jc w:val="center"/>
        <w:rPr>
          <w:b/>
        </w:rPr>
      </w:pPr>
      <w:r w:rsidRPr="00055163">
        <w:rPr>
          <w:b/>
        </w:rPr>
        <w:t>Total--2</w:t>
      </w:r>
    </w:p>
    <w:p w:rsidR="00055163" w:rsidRDefault="00055163" w:rsidP="00055163">
      <w:pPr>
        <w:jc w:val="center"/>
        <w:rPr>
          <w:b/>
        </w:rPr>
      </w:pPr>
    </w:p>
    <w:p w:rsidR="00055163" w:rsidRDefault="00055163" w:rsidP="00055163">
      <w:r>
        <w:t>The Senate Amendments were amended, and the Bill was ordered returned to the Senate.</w:t>
      </w:r>
    </w:p>
    <w:p w:rsidR="00055163" w:rsidRDefault="00055163" w:rsidP="00055163"/>
    <w:p w:rsidR="00055163" w:rsidRDefault="007C7274" w:rsidP="00055163">
      <w:pPr>
        <w:keepNext/>
        <w:jc w:val="center"/>
        <w:rPr>
          <w:b/>
        </w:rPr>
      </w:pPr>
      <w:r>
        <w:rPr>
          <w:b/>
        </w:rPr>
        <w:br w:type="column"/>
      </w:r>
      <w:r w:rsidR="00055163" w:rsidRPr="00055163">
        <w:rPr>
          <w:b/>
        </w:rPr>
        <w:lastRenderedPageBreak/>
        <w:t>H. 4327--SENATE AMENDMENTS CONCURRED IN AND BILL ENROLLED</w:t>
      </w:r>
    </w:p>
    <w:p w:rsidR="00055163" w:rsidRDefault="00055163" w:rsidP="00055163">
      <w:r>
        <w:t xml:space="preserve">The Senate Amendments to the following Bill were taken up for consideration: </w:t>
      </w:r>
    </w:p>
    <w:p w:rsidR="00055163" w:rsidRDefault="00055163" w:rsidP="00055163">
      <w:bookmarkStart w:id="90" w:name="include_clip_start_228"/>
      <w:bookmarkEnd w:id="90"/>
    </w:p>
    <w:p w:rsidR="00055163" w:rsidRDefault="00055163" w:rsidP="00055163">
      <w:r>
        <w:t>H. 4327 -- Reps. R. Williams, Jefferson, Ott, Magnuson, Chumley and Burns: A BILL TO AMEND SECTION 6-9-65, CODE OF LAWS OF SOUTH CAROLINA, 1976, RELATING TO THE INAPPLICABILITY OF CERTAIN BUILDING CODES ON FARM STRUCTURES, SO AS TO REVISE THE DEFINITION OF "FARM STRUCTURE" FOR PURPOSES OF THIS SECTION.</w:t>
      </w:r>
    </w:p>
    <w:p w:rsidR="00055163" w:rsidRDefault="00055163" w:rsidP="00055163">
      <w:bookmarkStart w:id="91" w:name="include_clip_end_228"/>
      <w:bookmarkEnd w:id="91"/>
    </w:p>
    <w:p w:rsidR="00055163" w:rsidRDefault="00055163" w:rsidP="00055163">
      <w:r>
        <w:t>Rep. SANDIFER explained the Senate Amendments.</w:t>
      </w:r>
    </w:p>
    <w:p w:rsidR="00055163" w:rsidRDefault="00055163" w:rsidP="00055163"/>
    <w:p w:rsidR="00055163" w:rsidRDefault="00055163" w:rsidP="00055163">
      <w:r>
        <w:t xml:space="preserve">The yeas and nays were taken resulting as follows: </w:t>
      </w:r>
    </w:p>
    <w:p w:rsidR="00055163" w:rsidRDefault="00055163" w:rsidP="00055163">
      <w:pPr>
        <w:jc w:val="center"/>
      </w:pPr>
      <w:r>
        <w:t xml:space="preserve"> </w:t>
      </w:r>
      <w:bookmarkStart w:id="92" w:name="vote_start230"/>
      <w:bookmarkEnd w:id="92"/>
      <w:r>
        <w:t>Yeas 106; Nays 0</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Allison</w:t>
            </w:r>
          </w:p>
        </w:tc>
        <w:tc>
          <w:tcPr>
            <w:tcW w:w="2180" w:type="dxa"/>
            <w:shd w:val="clear" w:color="auto" w:fill="auto"/>
          </w:tcPr>
          <w:p w:rsidR="00055163" w:rsidRPr="00055163" w:rsidRDefault="00055163" w:rsidP="00055163">
            <w:pPr>
              <w:keepNext/>
              <w:ind w:firstLine="0"/>
            </w:pPr>
            <w:r>
              <w:t>Anderson</w:t>
            </w:r>
          </w:p>
        </w:tc>
      </w:tr>
      <w:tr w:rsidR="00055163" w:rsidRPr="00055163" w:rsidTr="00055163">
        <w:tc>
          <w:tcPr>
            <w:tcW w:w="2179" w:type="dxa"/>
            <w:shd w:val="clear" w:color="auto" w:fill="auto"/>
          </w:tcPr>
          <w:p w:rsidR="00055163" w:rsidRPr="00055163" w:rsidRDefault="00055163" w:rsidP="00055163">
            <w:pPr>
              <w:ind w:firstLine="0"/>
            </w:pPr>
            <w:r>
              <w:t>Atkinson</w:t>
            </w:r>
          </w:p>
        </w:tc>
        <w:tc>
          <w:tcPr>
            <w:tcW w:w="2179" w:type="dxa"/>
            <w:shd w:val="clear" w:color="auto" w:fill="auto"/>
          </w:tcPr>
          <w:p w:rsidR="00055163" w:rsidRPr="00055163" w:rsidRDefault="00055163" w:rsidP="00055163">
            <w:pPr>
              <w:ind w:firstLine="0"/>
            </w:pPr>
            <w:r>
              <w:t>Bailey</w:t>
            </w:r>
          </w:p>
        </w:tc>
        <w:tc>
          <w:tcPr>
            <w:tcW w:w="2180" w:type="dxa"/>
            <w:shd w:val="clear" w:color="auto" w:fill="auto"/>
          </w:tcPr>
          <w:p w:rsidR="00055163" w:rsidRPr="00055163" w:rsidRDefault="00055163" w:rsidP="00055163">
            <w:pPr>
              <w:ind w:firstLine="0"/>
            </w:pPr>
            <w:r>
              <w:t>Ballentine</w:t>
            </w:r>
          </w:p>
        </w:tc>
      </w:tr>
      <w:tr w:rsidR="00055163" w:rsidRPr="00055163" w:rsidTr="00055163">
        <w:tc>
          <w:tcPr>
            <w:tcW w:w="2179" w:type="dxa"/>
            <w:shd w:val="clear" w:color="auto" w:fill="auto"/>
          </w:tcPr>
          <w:p w:rsidR="00055163" w:rsidRPr="00055163" w:rsidRDefault="00055163" w:rsidP="00055163">
            <w:pPr>
              <w:ind w:firstLine="0"/>
            </w:pPr>
            <w:r>
              <w:t>Bamberg</w:t>
            </w:r>
          </w:p>
        </w:tc>
        <w:tc>
          <w:tcPr>
            <w:tcW w:w="2179" w:type="dxa"/>
            <w:shd w:val="clear" w:color="auto" w:fill="auto"/>
          </w:tcPr>
          <w:p w:rsidR="00055163" w:rsidRPr="00055163" w:rsidRDefault="00055163" w:rsidP="00055163">
            <w:pPr>
              <w:ind w:firstLine="0"/>
            </w:pPr>
            <w:r>
              <w:t>Bannister</w:t>
            </w:r>
          </w:p>
        </w:tc>
        <w:tc>
          <w:tcPr>
            <w:tcW w:w="2180" w:type="dxa"/>
            <w:shd w:val="clear" w:color="auto" w:fill="auto"/>
          </w:tcPr>
          <w:p w:rsidR="00055163" w:rsidRPr="00055163" w:rsidRDefault="00055163" w:rsidP="00055163">
            <w:pPr>
              <w:ind w:firstLine="0"/>
            </w:pPr>
            <w:r>
              <w:t>Bennett</w:t>
            </w:r>
          </w:p>
        </w:tc>
      </w:tr>
      <w:tr w:rsidR="00055163" w:rsidRPr="00055163" w:rsidTr="00055163">
        <w:tc>
          <w:tcPr>
            <w:tcW w:w="2179" w:type="dxa"/>
            <w:shd w:val="clear" w:color="auto" w:fill="auto"/>
          </w:tcPr>
          <w:p w:rsidR="00055163" w:rsidRPr="00055163" w:rsidRDefault="00055163" w:rsidP="00055163">
            <w:pPr>
              <w:ind w:firstLine="0"/>
            </w:pPr>
            <w:r>
              <w:t>Bernstein</w:t>
            </w:r>
          </w:p>
        </w:tc>
        <w:tc>
          <w:tcPr>
            <w:tcW w:w="2179" w:type="dxa"/>
            <w:shd w:val="clear" w:color="auto" w:fill="auto"/>
          </w:tcPr>
          <w:p w:rsidR="00055163" w:rsidRPr="00055163" w:rsidRDefault="00055163" w:rsidP="00055163">
            <w:pPr>
              <w:ind w:firstLine="0"/>
            </w:pPr>
            <w:r>
              <w:t>Blackwell</w:t>
            </w:r>
          </w:p>
        </w:tc>
        <w:tc>
          <w:tcPr>
            <w:tcW w:w="2180" w:type="dxa"/>
            <w:shd w:val="clear" w:color="auto" w:fill="auto"/>
          </w:tcPr>
          <w:p w:rsidR="00055163" w:rsidRPr="00055163" w:rsidRDefault="00055163" w:rsidP="00055163">
            <w:pPr>
              <w:ind w:firstLine="0"/>
            </w:pPr>
            <w:r>
              <w:t>Bradley</w:t>
            </w:r>
          </w:p>
        </w:tc>
      </w:tr>
      <w:tr w:rsidR="00055163" w:rsidRPr="00055163" w:rsidTr="00055163">
        <w:tc>
          <w:tcPr>
            <w:tcW w:w="2179" w:type="dxa"/>
            <w:shd w:val="clear" w:color="auto" w:fill="auto"/>
          </w:tcPr>
          <w:p w:rsidR="00055163" w:rsidRPr="00055163" w:rsidRDefault="00055163" w:rsidP="00055163">
            <w:pPr>
              <w:ind w:firstLine="0"/>
            </w:pPr>
            <w:r>
              <w:t>Brawley</w:t>
            </w:r>
          </w:p>
        </w:tc>
        <w:tc>
          <w:tcPr>
            <w:tcW w:w="2179" w:type="dxa"/>
            <w:shd w:val="clear" w:color="auto" w:fill="auto"/>
          </w:tcPr>
          <w:p w:rsidR="00055163" w:rsidRPr="00055163" w:rsidRDefault="00055163" w:rsidP="00055163">
            <w:pPr>
              <w:ind w:firstLine="0"/>
            </w:pPr>
            <w:r>
              <w:t>Bryant</w:t>
            </w:r>
          </w:p>
        </w:tc>
        <w:tc>
          <w:tcPr>
            <w:tcW w:w="2180" w:type="dxa"/>
            <w:shd w:val="clear" w:color="auto" w:fill="auto"/>
          </w:tcPr>
          <w:p w:rsidR="00055163" w:rsidRPr="00055163" w:rsidRDefault="00055163" w:rsidP="00055163">
            <w:pPr>
              <w:ind w:firstLine="0"/>
            </w:pPr>
            <w:r>
              <w:t>Burns</w:t>
            </w:r>
          </w:p>
        </w:tc>
      </w:tr>
      <w:tr w:rsidR="00055163" w:rsidRPr="00055163" w:rsidTr="00055163">
        <w:tc>
          <w:tcPr>
            <w:tcW w:w="2179" w:type="dxa"/>
            <w:shd w:val="clear" w:color="auto" w:fill="auto"/>
          </w:tcPr>
          <w:p w:rsidR="00055163" w:rsidRPr="00055163" w:rsidRDefault="00055163" w:rsidP="00055163">
            <w:pPr>
              <w:ind w:firstLine="0"/>
            </w:pPr>
            <w:r>
              <w:t>Calhoon</w:t>
            </w:r>
          </w:p>
        </w:tc>
        <w:tc>
          <w:tcPr>
            <w:tcW w:w="2179" w:type="dxa"/>
            <w:shd w:val="clear" w:color="auto" w:fill="auto"/>
          </w:tcPr>
          <w:p w:rsidR="00055163" w:rsidRPr="00055163" w:rsidRDefault="00055163" w:rsidP="00055163">
            <w:pPr>
              <w:ind w:firstLine="0"/>
            </w:pPr>
            <w:r>
              <w:t>Caskey</w:t>
            </w:r>
          </w:p>
        </w:tc>
        <w:tc>
          <w:tcPr>
            <w:tcW w:w="2180" w:type="dxa"/>
            <w:shd w:val="clear" w:color="auto" w:fill="auto"/>
          </w:tcPr>
          <w:p w:rsidR="00055163" w:rsidRPr="00055163" w:rsidRDefault="00055163" w:rsidP="00055163">
            <w:pPr>
              <w:ind w:firstLine="0"/>
            </w:pPr>
            <w:r>
              <w:t>Chumley</w:t>
            </w:r>
          </w:p>
        </w:tc>
      </w:tr>
      <w:tr w:rsidR="00055163" w:rsidRPr="00055163" w:rsidTr="00055163">
        <w:tc>
          <w:tcPr>
            <w:tcW w:w="2179" w:type="dxa"/>
            <w:shd w:val="clear" w:color="auto" w:fill="auto"/>
          </w:tcPr>
          <w:p w:rsidR="00055163" w:rsidRPr="00055163" w:rsidRDefault="00055163" w:rsidP="00055163">
            <w:pPr>
              <w:ind w:firstLine="0"/>
            </w:pPr>
            <w:r>
              <w:t>Clary</w:t>
            </w:r>
          </w:p>
        </w:tc>
        <w:tc>
          <w:tcPr>
            <w:tcW w:w="2179" w:type="dxa"/>
            <w:shd w:val="clear" w:color="auto" w:fill="auto"/>
          </w:tcPr>
          <w:p w:rsidR="00055163" w:rsidRPr="00055163" w:rsidRDefault="00055163" w:rsidP="00055163">
            <w:pPr>
              <w:ind w:firstLine="0"/>
            </w:pPr>
            <w:r>
              <w:t>Clyburn</w:t>
            </w:r>
          </w:p>
        </w:tc>
        <w:tc>
          <w:tcPr>
            <w:tcW w:w="2180" w:type="dxa"/>
            <w:shd w:val="clear" w:color="auto" w:fill="auto"/>
          </w:tcPr>
          <w:p w:rsidR="00055163" w:rsidRPr="00055163" w:rsidRDefault="00055163" w:rsidP="00055163">
            <w:pPr>
              <w:ind w:firstLine="0"/>
            </w:pPr>
            <w:r>
              <w:t>Cobb-Hunter</w:t>
            </w:r>
          </w:p>
        </w:tc>
      </w:tr>
      <w:tr w:rsidR="00055163" w:rsidRPr="00055163" w:rsidTr="00055163">
        <w:tc>
          <w:tcPr>
            <w:tcW w:w="2179" w:type="dxa"/>
            <w:shd w:val="clear" w:color="auto" w:fill="auto"/>
          </w:tcPr>
          <w:p w:rsidR="00055163" w:rsidRPr="00055163" w:rsidRDefault="00055163" w:rsidP="00055163">
            <w:pPr>
              <w:ind w:firstLine="0"/>
            </w:pPr>
            <w:r>
              <w:t>Cogswell</w:t>
            </w:r>
          </w:p>
        </w:tc>
        <w:tc>
          <w:tcPr>
            <w:tcW w:w="2179" w:type="dxa"/>
            <w:shd w:val="clear" w:color="auto" w:fill="auto"/>
          </w:tcPr>
          <w:p w:rsidR="00055163" w:rsidRPr="00055163" w:rsidRDefault="00055163" w:rsidP="00055163">
            <w:pPr>
              <w:ind w:firstLine="0"/>
            </w:pPr>
            <w:r>
              <w:t>B. Cox</w:t>
            </w:r>
          </w:p>
        </w:tc>
        <w:tc>
          <w:tcPr>
            <w:tcW w:w="2180" w:type="dxa"/>
            <w:shd w:val="clear" w:color="auto" w:fill="auto"/>
          </w:tcPr>
          <w:p w:rsidR="00055163" w:rsidRPr="00055163" w:rsidRDefault="00055163" w:rsidP="00055163">
            <w:pPr>
              <w:ind w:firstLine="0"/>
            </w:pPr>
            <w:r>
              <w:t>W. Cox</w:t>
            </w:r>
          </w:p>
        </w:tc>
      </w:tr>
      <w:tr w:rsidR="00055163" w:rsidRPr="00055163" w:rsidTr="00055163">
        <w:tc>
          <w:tcPr>
            <w:tcW w:w="2179" w:type="dxa"/>
            <w:shd w:val="clear" w:color="auto" w:fill="auto"/>
          </w:tcPr>
          <w:p w:rsidR="00055163" w:rsidRPr="00055163" w:rsidRDefault="00055163" w:rsidP="00055163">
            <w:pPr>
              <w:ind w:firstLine="0"/>
            </w:pPr>
            <w:r>
              <w:t>Crawford</w:t>
            </w:r>
          </w:p>
        </w:tc>
        <w:tc>
          <w:tcPr>
            <w:tcW w:w="2179" w:type="dxa"/>
            <w:shd w:val="clear" w:color="auto" w:fill="auto"/>
          </w:tcPr>
          <w:p w:rsidR="00055163" w:rsidRPr="00055163" w:rsidRDefault="00055163" w:rsidP="00055163">
            <w:pPr>
              <w:ind w:firstLine="0"/>
            </w:pPr>
            <w:r>
              <w:t>Daning</w:t>
            </w:r>
          </w:p>
        </w:tc>
        <w:tc>
          <w:tcPr>
            <w:tcW w:w="2180" w:type="dxa"/>
            <w:shd w:val="clear" w:color="auto" w:fill="auto"/>
          </w:tcPr>
          <w:p w:rsidR="00055163" w:rsidRPr="00055163" w:rsidRDefault="00055163" w:rsidP="00055163">
            <w:pPr>
              <w:ind w:firstLine="0"/>
            </w:pPr>
            <w:r>
              <w:t>Davis</w:t>
            </w:r>
          </w:p>
        </w:tc>
      </w:tr>
      <w:tr w:rsidR="00055163" w:rsidRPr="00055163" w:rsidTr="00055163">
        <w:tc>
          <w:tcPr>
            <w:tcW w:w="2179" w:type="dxa"/>
            <w:shd w:val="clear" w:color="auto" w:fill="auto"/>
          </w:tcPr>
          <w:p w:rsidR="00055163" w:rsidRPr="00055163" w:rsidRDefault="00055163" w:rsidP="00055163">
            <w:pPr>
              <w:ind w:firstLine="0"/>
            </w:pPr>
            <w:r>
              <w:t>Dillard</w:t>
            </w:r>
          </w:p>
        </w:tc>
        <w:tc>
          <w:tcPr>
            <w:tcW w:w="2179" w:type="dxa"/>
            <w:shd w:val="clear" w:color="auto" w:fill="auto"/>
          </w:tcPr>
          <w:p w:rsidR="00055163" w:rsidRPr="00055163" w:rsidRDefault="00055163" w:rsidP="00055163">
            <w:pPr>
              <w:ind w:firstLine="0"/>
            </w:pPr>
            <w:r>
              <w:t>Elliott</w:t>
            </w:r>
          </w:p>
        </w:tc>
        <w:tc>
          <w:tcPr>
            <w:tcW w:w="2180" w:type="dxa"/>
            <w:shd w:val="clear" w:color="auto" w:fill="auto"/>
          </w:tcPr>
          <w:p w:rsidR="00055163" w:rsidRPr="00055163" w:rsidRDefault="00055163" w:rsidP="00055163">
            <w:pPr>
              <w:ind w:firstLine="0"/>
            </w:pPr>
            <w:r>
              <w:t>Erickson</w:t>
            </w:r>
          </w:p>
        </w:tc>
      </w:tr>
      <w:tr w:rsidR="00055163" w:rsidRPr="00055163" w:rsidTr="00055163">
        <w:tc>
          <w:tcPr>
            <w:tcW w:w="2179" w:type="dxa"/>
            <w:shd w:val="clear" w:color="auto" w:fill="auto"/>
          </w:tcPr>
          <w:p w:rsidR="00055163" w:rsidRPr="00055163" w:rsidRDefault="00055163" w:rsidP="00055163">
            <w:pPr>
              <w:ind w:firstLine="0"/>
            </w:pPr>
            <w:r>
              <w:t>Finlay</w:t>
            </w:r>
          </w:p>
        </w:tc>
        <w:tc>
          <w:tcPr>
            <w:tcW w:w="2179" w:type="dxa"/>
            <w:shd w:val="clear" w:color="auto" w:fill="auto"/>
          </w:tcPr>
          <w:p w:rsidR="00055163" w:rsidRPr="00055163" w:rsidRDefault="00055163" w:rsidP="00055163">
            <w:pPr>
              <w:ind w:firstLine="0"/>
            </w:pPr>
            <w:r>
              <w:t>Forrest</w:t>
            </w:r>
          </w:p>
        </w:tc>
        <w:tc>
          <w:tcPr>
            <w:tcW w:w="2180" w:type="dxa"/>
            <w:shd w:val="clear" w:color="auto" w:fill="auto"/>
          </w:tcPr>
          <w:p w:rsidR="00055163" w:rsidRPr="00055163" w:rsidRDefault="00055163" w:rsidP="00055163">
            <w:pPr>
              <w:ind w:firstLine="0"/>
            </w:pPr>
            <w:r>
              <w:t>Forrester</w:t>
            </w:r>
          </w:p>
        </w:tc>
      </w:tr>
      <w:tr w:rsidR="00055163" w:rsidRPr="00055163" w:rsidTr="00055163">
        <w:tc>
          <w:tcPr>
            <w:tcW w:w="2179" w:type="dxa"/>
            <w:shd w:val="clear" w:color="auto" w:fill="auto"/>
          </w:tcPr>
          <w:p w:rsidR="00055163" w:rsidRPr="00055163" w:rsidRDefault="00055163" w:rsidP="00055163">
            <w:pPr>
              <w:ind w:firstLine="0"/>
            </w:pPr>
            <w:r>
              <w:t>Fry</w:t>
            </w:r>
          </w:p>
        </w:tc>
        <w:tc>
          <w:tcPr>
            <w:tcW w:w="2179" w:type="dxa"/>
            <w:shd w:val="clear" w:color="auto" w:fill="auto"/>
          </w:tcPr>
          <w:p w:rsidR="00055163" w:rsidRPr="00055163" w:rsidRDefault="00055163" w:rsidP="00055163">
            <w:pPr>
              <w:ind w:firstLine="0"/>
            </w:pPr>
            <w:r>
              <w:t>Funderburk</w:t>
            </w:r>
          </w:p>
        </w:tc>
        <w:tc>
          <w:tcPr>
            <w:tcW w:w="2180" w:type="dxa"/>
            <w:shd w:val="clear" w:color="auto" w:fill="auto"/>
          </w:tcPr>
          <w:p w:rsidR="00055163" w:rsidRPr="00055163" w:rsidRDefault="00055163" w:rsidP="00055163">
            <w:pPr>
              <w:ind w:firstLine="0"/>
            </w:pPr>
            <w:r>
              <w:t>Gagnon</w:t>
            </w:r>
          </w:p>
        </w:tc>
      </w:tr>
      <w:tr w:rsidR="00055163" w:rsidRPr="00055163" w:rsidTr="00055163">
        <w:tc>
          <w:tcPr>
            <w:tcW w:w="2179" w:type="dxa"/>
            <w:shd w:val="clear" w:color="auto" w:fill="auto"/>
          </w:tcPr>
          <w:p w:rsidR="00055163" w:rsidRPr="00055163" w:rsidRDefault="00055163" w:rsidP="00055163">
            <w:pPr>
              <w:ind w:firstLine="0"/>
            </w:pPr>
            <w:r>
              <w:t>Garvin</w:t>
            </w:r>
          </w:p>
        </w:tc>
        <w:tc>
          <w:tcPr>
            <w:tcW w:w="2179" w:type="dxa"/>
            <w:shd w:val="clear" w:color="auto" w:fill="auto"/>
          </w:tcPr>
          <w:p w:rsidR="00055163" w:rsidRPr="00055163" w:rsidRDefault="00055163" w:rsidP="00055163">
            <w:pPr>
              <w:ind w:firstLine="0"/>
            </w:pPr>
            <w:r>
              <w:t>Gilliam</w:t>
            </w:r>
          </w:p>
        </w:tc>
        <w:tc>
          <w:tcPr>
            <w:tcW w:w="2180" w:type="dxa"/>
            <w:shd w:val="clear" w:color="auto" w:fill="auto"/>
          </w:tcPr>
          <w:p w:rsidR="00055163" w:rsidRPr="00055163" w:rsidRDefault="00055163" w:rsidP="00055163">
            <w:pPr>
              <w:ind w:firstLine="0"/>
            </w:pPr>
            <w:r>
              <w:t>Govan</w:t>
            </w:r>
          </w:p>
        </w:tc>
      </w:tr>
      <w:tr w:rsidR="00055163" w:rsidRPr="00055163" w:rsidTr="00055163">
        <w:tc>
          <w:tcPr>
            <w:tcW w:w="2179" w:type="dxa"/>
            <w:shd w:val="clear" w:color="auto" w:fill="auto"/>
          </w:tcPr>
          <w:p w:rsidR="00055163" w:rsidRPr="00055163" w:rsidRDefault="00055163" w:rsidP="00055163">
            <w:pPr>
              <w:ind w:firstLine="0"/>
            </w:pPr>
            <w:r>
              <w:t>Haddon</w:t>
            </w:r>
          </w:p>
        </w:tc>
        <w:tc>
          <w:tcPr>
            <w:tcW w:w="2179" w:type="dxa"/>
            <w:shd w:val="clear" w:color="auto" w:fill="auto"/>
          </w:tcPr>
          <w:p w:rsidR="00055163" w:rsidRPr="00055163" w:rsidRDefault="00055163" w:rsidP="00055163">
            <w:pPr>
              <w:ind w:firstLine="0"/>
            </w:pPr>
            <w:r>
              <w:t>Hardee</w:t>
            </w:r>
          </w:p>
        </w:tc>
        <w:tc>
          <w:tcPr>
            <w:tcW w:w="2180" w:type="dxa"/>
            <w:shd w:val="clear" w:color="auto" w:fill="auto"/>
          </w:tcPr>
          <w:p w:rsidR="00055163" w:rsidRPr="00055163" w:rsidRDefault="00055163" w:rsidP="00055163">
            <w:pPr>
              <w:ind w:firstLine="0"/>
            </w:pPr>
            <w:r>
              <w:t>Henderson-Myers</w:t>
            </w:r>
          </w:p>
        </w:tc>
      </w:tr>
      <w:tr w:rsidR="00055163" w:rsidRPr="00055163" w:rsidTr="00055163">
        <w:tc>
          <w:tcPr>
            <w:tcW w:w="2179" w:type="dxa"/>
            <w:shd w:val="clear" w:color="auto" w:fill="auto"/>
          </w:tcPr>
          <w:p w:rsidR="00055163" w:rsidRPr="00055163" w:rsidRDefault="00055163" w:rsidP="00055163">
            <w:pPr>
              <w:ind w:firstLine="0"/>
            </w:pPr>
            <w:r>
              <w:t>Herbkersman</w:t>
            </w:r>
          </w:p>
        </w:tc>
        <w:tc>
          <w:tcPr>
            <w:tcW w:w="2179" w:type="dxa"/>
            <w:shd w:val="clear" w:color="auto" w:fill="auto"/>
          </w:tcPr>
          <w:p w:rsidR="00055163" w:rsidRPr="00055163" w:rsidRDefault="00055163" w:rsidP="00055163">
            <w:pPr>
              <w:ind w:firstLine="0"/>
            </w:pPr>
            <w:r>
              <w:t>Hewitt</w:t>
            </w:r>
          </w:p>
        </w:tc>
        <w:tc>
          <w:tcPr>
            <w:tcW w:w="2180" w:type="dxa"/>
            <w:shd w:val="clear" w:color="auto" w:fill="auto"/>
          </w:tcPr>
          <w:p w:rsidR="00055163" w:rsidRPr="00055163" w:rsidRDefault="00055163" w:rsidP="00055163">
            <w:pPr>
              <w:ind w:firstLine="0"/>
            </w:pPr>
            <w:r>
              <w:t>Hill</w:t>
            </w:r>
          </w:p>
        </w:tc>
      </w:tr>
      <w:tr w:rsidR="00055163" w:rsidRPr="00055163" w:rsidTr="00055163">
        <w:tc>
          <w:tcPr>
            <w:tcW w:w="2179" w:type="dxa"/>
            <w:shd w:val="clear" w:color="auto" w:fill="auto"/>
          </w:tcPr>
          <w:p w:rsidR="00055163" w:rsidRPr="00055163" w:rsidRDefault="00055163" w:rsidP="00055163">
            <w:pPr>
              <w:ind w:firstLine="0"/>
            </w:pPr>
            <w:r>
              <w:t>Hiott</w:t>
            </w:r>
          </w:p>
        </w:tc>
        <w:tc>
          <w:tcPr>
            <w:tcW w:w="2179" w:type="dxa"/>
            <w:shd w:val="clear" w:color="auto" w:fill="auto"/>
          </w:tcPr>
          <w:p w:rsidR="00055163" w:rsidRPr="00055163" w:rsidRDefault="00055163" w:rsidP="00055163">
            <w:pPr>
              <w:ind w:firstLine="0"/>
            </w:pPr>
            <w:r>
              <w:t>Hixon</w:t>
            </w:r>
          </w:p>
        </w:tc>
        <w:tc>
          <w:tcPr>
            <w:tcW w:w="2180" w:type="dxa"/>
            <w:shd w:val="clear" w:color="auto" w:fill="auto"/>
          </w:tcPr>
          <w:p w:rsidR="00055163" w:rsidRPr="00055163" w:rsidRDefault="00055163" w:rsidP="00055163">
            <w:pPr>
              <w:ind w:firstLine="0"/>
            </w:pPr>
            <w:r>
              <w:t>Hosey</w:t>
            </w:r>
          </w:p>
        </w:tc>
      </w:tr>
      <w:tr w:rsidR="00055163" w:rsidRPr="00055163" w:rsidTr="00055163">
        <w:tc>
          <w:tcPr>
            <w:tcW w:w="2179" w:type="dxa"/>
            <w:shd w:val="clear" w:color="auto" w:fill="auto"/>
          </w:tcPr>
          <w:p w:rsidR="00055163" w:rsidRPr="00055163" w:rsidRDefault="00055163" w:rsidP="00055163">
            <w:pPr>
              <w:ind w:firstLine="0"/>
            </w:pPr>
            <w:r>
              <w:t>Huggins</w:t>
            </w:r>
          </w:p>
        </w:tc>
        <w:tc>
          <w:tcPr>
            <w:tcW w:w="2179" w:type="dxa"/>
            <w:shd w:val="clear" w:color="auto" w:fill="auto"/>
          </w:tcPr>
          <w:p w:rsidR="00055163" w:rsidRPr="00055163" w:rsidRDefault="00055163" w:rsidP="00055163">
            <w:pPr>
              <w:ind w:firstLine="0"/>
            </w:pPr>
            <w:r>
              <w:t>Hyde</w:t>
            </w:r>
          </w:p>
        </w:tc>
        <w:tc>
          <w:tcPr>
            <w:tcW w:w="2180" w:type="dxa"/>
            <w:shd w:val="clear" w:color="auto" w:fill="auto"/>
          </w:tcPr>
          <w:p w:rsidR="00055163" w:rsidRPr="00055163" w:rsidRDefault="00055163" w:rsidP="00055163">
            <w:pPr>
              <w:ind w:firstLine="0"/>
            </w:pPr>
            <w:r>
              <w:t>Jefferson</w:t>
            </w:r>
          </w:p>
        </w:tc>
      </w:tr>
      <w:tr w:rsidR="00055163" w:rsidRPr="00055163" w:rsidTr="00055163">
        <w:tc>
          <w:tcPr>
            <w:tcW w:w="2179" w:type="dxa"/>
            <w:shd w:val="clear" w:color="auto" w:fill="auto"/>
          </w:tcPr>
          <w:p w:rsidR="00055163" w:rsidRPr="00055163" w:rsidRDefault="00055163" w:rsidP="00055163">
            <w:pPr>
              <w:ind w:firstLine="0"/>
            </w:pPr>
            <w:r>
              <w:t>Johnson</w:t>
            </w:r>
          </w:p>
        </w:tc>
        <w:tc>
          <w:tcPr>
            <w:tcW w:w="2179" w:type="dxa"/>
            <w:shd w:val="clear" w:color="auto" w:fill="auto"/>
          </w:tcPr>
          <w:p w:rsidR="00055163" w:rsidRPr="00055163" w:rsidRDefault="00055163" w:rsidP="00055163">
            <w:pPr>
              <w:ind w:firstLine="0"/>
            </w:pPr>
            <w:r>
              <w:t>Jones</w:t>
            </w:r>
          </w:p>
        </w:tc>
        <w:tc>
          <w:tcPr>
            <w:tcW w:w="2180" w:type="dxa"/>
            <w:shd w:val="clear" w:color="auto" w:fill="auto"/>
          </w:tcPr>
          <w:p w:rsidR="00055163" w:rsidRPr="00055163" w:rsidRDefault="00055163" w:rsidP="00055163">
            <w:pPr>
              <w:ind w:firstLine="0"/>
            </w:pPr>
            <w:r>
              <w:t>Jordan</w:t>
            </w:r>
          </w:p>
        </w:tc>
      </w:tr>
      <w:tr w:rsidR="00055163" w:rsidRPr="00055163" w:rsidTr="00055163">
        <w:tc>
          <w:tcPr>
            <w:tcW w:w="2179" w:type="dxa"/>
            <w:shd w:val="clear" w:color="auto" w:fill="auto"/>
          </w:tcPr>
          <w:p w:rsidR="00055163" w:rsidRPr="00055163" w:rsidRDefault="00055163" w:rsidP="00055163">
            <w:pPr>
              <w:ind w:firstLine="0"/>
            </w:pPr>
            <w:r>
              <w:t>Kimmons</w:t>
            </w:r>
          </w:p>
        </w:tc>
        <w:tc>
          <w:tcPr>
            <w:tcW w:w="2179" w:type="dxa"/>
            <w:shd w:val="clear" w:color="auto" w:fill="auto"/>
          </w:tcPr>
          <w:p w:rsidR="00055163" w:rsidRPr="00055163" w:rsidRDefault="00055163" w:rsidP="00055163">
            <w:pPr>
              <w:ind w:firstLine="0"/>
            </w:pPr>
            <w:r>
              <w:t>King</w:t>
            </w:r>
          </w:p>
        </w:tc>
        <w:tc>
          <w:tcPr>
            <w:tcW w:w="2180" w:type="dxa"/>
            <w:shd w:val="clear" w:color="auto" w:fill="auto"/>
          </w:tcPr>
          <w:p w:rsidR="00055163" w:rsidRPr="00055163" w:rsidRDefault="00055163" w:rsidP="00055163">
            <w:pPr>
              <w:ind w:firstLine="0"/>
            </w:pPr>
            <w:r>
              <w:t>Kirby</w:t>
            </w:r>
          </w:p>
        </w:tc>
      </w:tr>
      <w:tr w:rsidR="00055163" w:rsidRPr="00055163" w:rsidTr="00055163">
        <w:tc>
          <w:tcPr>
            <w:tcW w:w="2179" w:type="dxa"/>
            <w:shd w:val="clear" w:color="auto" w:fill="auto"/>
          </w:tcPr>
          <w:p w:rsidR="00055163" w:rsidRPr="00055163" w:rsidRDefault="00055163" w:rsidP="00055163">
            <w:pPr>
              <w:ind w:firstLine="0"/>
            </w:pPr>
            <w:r>
              <w:t>Ligon</w:t>
            </w:r>
          </w:p>
        </w:tc>
        <w:tc>
          <w:tcPr>
            <w:tcW w:w="2179" w:type="dxa"/>
            <w:shd w:val="clear" w:color="auto" w:fill="auto"/>
          </w:tcPr>
          <w:p w:rsidR="00055163" w:rsidRPr="00055163" w:rsidRDefault="00055163" w:rsidP="00055163">
            <w:pPr>
              <w:ind w:firstLine="0"/>
            </w:pPr>
            <w:r>
              <w:t>Long</w:t>
            </w:r>
          </w:p>
        </w:tc>
        <w:tc>
          <w:tcPr>
            <w:tcW w:w="2180" w:type="dxa"/>
            <w:shd w:val="clear" w:color="auto" w:fill="auto"/>
          </w:tcPr>
          <w:p w:rsidR="00055163" w:rsidRPr="00055163" w:rsidRDefault="00055163" w:rsidP="00055163">
            <w:pPr>
              <w:ind w:firstLine="0"/>
            </w:pPr>
            <w:r>
              <w:t>Lowe</w:t>
            </w:r>
          </w:p>
        </w:tc>
      </w:tr>
      <w:tr w:rsidR="00055163" w:rsidRPr="00055163" w:rsidTr="00055163">
        <w:tc>
          <w:tcPr>
            <w:tcW w:w="2179" w:type="dxa"/>
            <w:shd w:val="clear" w:color="auto" w:fill="auto"/>
          </w:tcPr>
          <w:p w:rsidR="00055163" w:rsidRPr="00055163" w:rsidRDefault="00055163" w:rsidP="00055163">
            <w:pPr>
              <w:ind w:firstLine="0"/>
            </w:pPr>
            <w:r>
              <w:t>Lucas</w:t>
            </w:r>
          </w:p>
        </w:tc>
        <w:tc>
          <w:tcPr>
            <w:tcW w:w="2179" w:type="dxa"/>
            <w:shd w:val="clear" w:color="auto" w:fill="auto"/>
          </w:tcPr>
          <w:p w:rsidR="00055163" w:rsidRPr="00055163" w:rsidRDefault="00055163" w:rsidP="00055163">
            <w:pPr>
              <w:ind w:firstLine="0"/>
            </w:pPr>
            <w:r>
              <w:t>Mack</w:t>
            </w:r>
          </w:p>
        </w:tc>
        <w:tc>
          <w:tcPr>
            <w:tcW w:w="2180" w:type="dxa"/>
            <w:shd w:val="clear" w:color="auto" w:fill="auto"/>
          </w:tcPr>
          <w:p w:rsidR="00055163" w:rsidRPr="00055163" w:rsidRDefault="00055163" w:rsidP="00055163">
            <w:pPr>
              <w:ind w:firstLine="0"/>
            </w:pPr>
            <w:r>
              <w:t>Magnuson</w:t>
            </w:r>
          </w:p>
        </w:tc>
      </w:tr>
      <w:tr w:rsidR="00055163" w:rsidRPr="00055163" w:rsidTr="00055163">
        <w:tc>
          <w:tcPr>
            <w:tcW w:w="2179" w:type="dxa"/>
            <w:shd w:val="clear" w:color="auto" w:fill="auto"/>
          </w:tcPr>
          <w:p w:rsidR="00055163" w:rsidRPr="00055163" w:rsidRDefault="00055163" w:rsidP="00055163">
            <w:pPr>
              <w:ind w:firstLine="0"/>
            </w:pPr>
            <w:r>
              <w:t>Martin</w:t>
            </w:r>
          </w:p>
        </w:tc>
        <w:tc>
          <w:tcPr>
            <w:tcW w:w="2179" w:type="dxa"/>
            <w:shd w:val="clear" w:color="auto" w:fill="auto"/>
          </w:tcPr>
          <w:p w:rsidR="00055163" w:rsidRPr="00055163" w:rsidRDefault="00055163" w:rsidP="00055163">
            <w:pPr>
              <w:ind w:firstLine="0"/>
            </w:pPr>
            <w:r>
              <w:t>Matthews</w:t>
            </w:r>
          </w:p>
        </w:tc>
        <w:tc>
          <w:tcPr>
            <w:tcW w:w="2180" w:type="dxa"/>
            <w:shd w:val="clear" w:color="auto" w:fill="auto"/>
          </w:tcPr>
          <w:p w:rsidR="00055163" w:rsidRPr="00055163" w:rsidRDefault="00055163" w:rsidP="00055163">
            <w:pPr>
              <w:ind w:firstLine="0"/>
            </w:pPr>
            <w:r>
              <w:t>McCravy</w:t>
            </w:r>
          </w:p>
        </w:tc>
      </w:tr>
      <w:tr w:rsidR="00055163" w:rsidRPr="00055163" w:rsidTr="00055163">
        <w:tc>
          <w:tcPr>
            <w:tcW w:w="2179" w:type="dxa"/>
            <w:shd w:val="clear" w:color="auto" w:fill="auto"/>
          </w:tcPr>
          <w:p w:rsidR="00055163" w:rsidRPr="00055163" w:rsidRDefault="00055163" w:rsidP="00055163">
            <w:pPr>
              <w:ind w:firstLine="0"/>
            </w:pPr>
            <w:r>
              <w:t>McDaniel</w:t>
            </w:r>
          </w:p>
        </w:tc>
        <w:tc>
          <w:tcPr>
            <w:tcW w:w="2179" w:type="dxa"/>
            <w:shd w:val="clear" w:color="auto" w:fill="auto"/>
          </w:tcPr>
          <w:p w:rsidR="00055163" w:rsidRPr="00055163" w:rsidRDefault="00055163" w:rsidP="00055163">
            <w:pPr>
              <w:ind w:firstLine="0"/>
            </w:pPr>
            <w:r>
              <w:t>McGinnis</w:t>
            </w:r>
          </w:p>
        </w:tc>
        <w:tc>
          <w:tcPr>
            <w:tcW w:w="2180" w:type="dxa"/>
            <w:shd w:val="clear" w:color="auto" w:fill="auto"/>
          </w:tcPr>
          <w:p w:rsidR="00055163" w:rsidRPr="00055163" w:rsidRDefault="00055163" w:rsidP="00055163">
            <w:pPr>
              <w:ind w:firstLine="0"/>
            </w:pPr>
            <w:r>
              <w:t>Moore</w:t>
            </w:r>
          </w:p>
        </w:tc>
      </w:tr>
      <w:tr w:rsidR="00055163" w:rsidRPr="00055163" w:rsidTr="00055163">
        <w:tc>
          <w:tcPr>
            <w:tcW w:w="2179" w:type="dxa"/>
            <w:shd w:val="clear" w:color="auto" w:fill="auto"/>
          </w:tcPr>
          <w:p w:rsidR="00055163" w:rsidRPr="00055163" w:rsidRDefault="00055163" w:rsidP="00055163">
            <w:pPr>
              <w:ind w:firstLine="0"/>
            </w:pPr>
            <w:r>
              <w:lastRenderedPageBreak/>
              <w:t>Morgan</w:t>
            </w:r>
          </w:p>
        </w:tc>
        <w:tc>
          <w:tcPr>
            <w:tcW w:w="2179" w:type="dxa"/>
            <w:shd w:val="clear" w:color="auto" w:fill="auto"/>
          </w:tcPr>
          <w:p w:rsidR="00055163" w:rsidRPr="00055163" w:rsidRDefault="00055163" w:rsidP="00055163">
            <w:pPr>
              <w:ind w:firstLine="0"/>
            </w:pPr>
            <w:r>
              <w:t>D. C. Moss</w:t>
            </w:r>
          </w:p>
        </w:tc>
        <w:tc>
          <w:tcPr>
            <w:tcW w:w="2180" w:type="dxa"/>
            <w:shd w:val="clear" w:color="auto" w:fill="auto"/>
          </w:tcPr>
          <w:p w:rsidR="00055163" w:rsidRPr="00055163" w:rsidRDefault="00055163" w:rsidP="00055163">
            <w:pPr>
              <w:ind w:firstLine="0"/>
            </w:pPr>
            <w:r>
              <w:t>V. S. Moss</w:t>
            </w:r>
          </w:p>
        </w:tc>
      </w:tr>
      <w:tr w:rsidR="00055163" w:rsidRPr="00055163" w:rsidTr="00055163">
        <w:tc>
          <w:tcPr>
            <w:tcW w:w="2179" w:type="dxa"/>
            <w:shd w:val="clear" w:color="auto" w:fill="auto"/>
          </w:tcPr>
          <w:p w:rsidR="00055163" w:rsidRPr="00055163" w:rsidRDefault="00055163" w:rsidP="00055163">
            <w:pPr>
              <w:ind w:firstLine="0"/>
            </w:pPr>
            <w:r>
              <w:t>Murphy</w:t>
            </w:r>
          </w:p>
        </w:tc>
        <w:tc>
          <w:tcPr>
            <w:tcW w:w="2179" w:type="dxa"/>
            <w:shd w:val="clear" w:color="auto" w:fill="auto"/>
          </w:tcPr>
          <w:p w:rsidR="00055163" w:rsidRPr="00055163" w:rsidRDefault="00055163" w:rsidP="00055163">
            <w:pPr>
              <w:ind w:firstLine="0"/>
            </w:pPr>
            <w:r>
              <w:t>W. Newton</w:t>
            </w:r>
          </w:p>
        </w:tc>
        <w:tc>
          <w:tcPr>
            <w:tcW w:w="2180" w:type="dxa"/>
            <w:shd w:val="clear" w:color="auto" w:fill="auto"/>
          </w:tcPr>
          <w:p w:rsidR="00055163" w:rsidRPr="00055163" w:rsidRDefault="00055163" w:rsidP="00055163">
            <w:pPr>
              <w:ind w:firstLine="0"/>
            </w:pPr>
            <w:r>
              <w:t>Norrell</w:t>
            </w:r>
          </w:p>
        </w:tc>
      </w:tr>
      <w:tr w:rsidR="00055163" w:rsidRPr="00055163" w:rsidTr="00055163">
        <w:tc>
          <w:tcPr>
            <w:tcW w:w="2179" w:type="dxa"/>
            <w:shd w:val="clear" w:color="auto" w:fill="auto"/>
          </w:tcPr>
          <w:p w:rsidR="00055163" w:rsidRPr="00055163" w:rsidRDefault="00055163" w:rsidP="00055163">
            <w:pPr>
              <w:ind w:firstLine="0"/>
            </w:pPr>
            <w:r>
              <w:t>Oremus</w:t>
            </w:r>
          </w:p>
        </w:tc>
        <w:tc>
          <w:tcPr>
            <w:tcW w:w="2179" w:type="dxa"/>
            <w:shd w:val="clear" w:color="auto" w:fill="auto"/>
          </w:tcPr>
          <w:p w:rsidR="00055163" w:rsidRPr="00055163" w:rsidRDefault="00055163" w:rsidP="00055163">
            <w:pPr>
              <w:ind w:firstLine="0"/>
            </w:pPr>
            <w:r>
              <w:t>Ott</w:t>
            </w:r>
          </w:p>
        </w:tc>
        <w:tc>
          <w:tcPr>
            <w:tcW w:w="2180" w:type="dxa"/>
            <w:shd w:val="clear" w:color="auto" w:fill="auto"/>
          </w:tcPr>
          <w:p w:rsidR="00055163" w:rsidRPr="00055163" w:rsidRDefault="00055163" w:rsidP="00055163">
            <w:pPr>
              <w:ind w:firstLine="0"/>
            </w:pPr>
            <w:r>
              <w:t>Pendarvis</w:t>
            </w:r>
          </w:p>
        </w:tc>
      </w:tr>
      <w:tr w:rsidR="00055163" w:rsidRPr="00055163" w:rsidTr="00055163">
        <w:tc>
          <w:tcPr>
            <w:tcW w:w="2179" w:type="dxa"/>
            <w:shd w:val="clear" w:color="auto" w:fill="auto"/>
          </w:tcPr>
          <w:p w:rsidR="00055163" w:rsidRPr="00055163" w:rsidRDefault="00055163" w:rsidP="00055163">
            <w:pPr>
              <w:ind w:firstLine="0"/>
            </w:pPr>
            <w:r>
              <w:t>Pope</w:t>
            </w:r>
          </w:p>
        </w:tc>
        <w:tc>
          <w:tcPr>
            <w:tcW w:w="2179" w:type="dxa"/>
            <w:shd w:val="clear" w:color="auto" w:fill="auto"/>
          </w:tcPr>
          <w:p w:rsidR="00055163" w:rsidRPr="00055163" w:rsidRDefault="00055163" w:rsidP="00055163">
            <w:pPr>
              <w:ind w:firstLine="0"/>
            </w:pPr>
            <w:r>
              <w:t>Ridgeway</w:t>
            </w:r>
          </w:p>
        </w:tc>
        <w:tc>
          <w:tcPr>
            <w:tcW w:w="2180" w:type="dxa"/>
            <w:shd w:val="clear" w:color="auto" w:fill="auto"/>
          </w:tcPr>
          <w:p w:rsidR="00055163" w:rsidRPr="00055163" w:rsidRDefault="00055163" w:rsidP="00055163">
            <w:pPr>
              <w:ind w:firstLine="0"/>
            </w:pPr>
            <w:r>
              <w:t>Rivers</w:t>
            </w:r>
          </w:p>
        </w:tc>
      </w:tr>
      <w:tr w:rsidR="00055163" w:rsidRPr="00055163" w:rsidTr="00055163">
        <w:tc>
          <w:tcPr>
            <w:tcW w:w="2179" w:type="dxa"/>
            <w:shd w:val="clear" w:color="auto" w:fill="auto"/>
          </w:tcPr>
          <w:p w:rsidR="00055163" w:rsidRPr="00055163" w:rsidRDefault="00055163" w:rsidP="00055163">
            <w:pPr>
              <w:ind w:firstLine="0"/>
            </w:pPr>
            <w:r>
              <w:t>Robinson</w:t>
            </w:r>
          </w:p>
        </w:tc>
        <w:tc>
          <w:tcPr>
            <w:tcW w:w="2179" w:type="dxa"/>
            <w:shd w:val="clear" w:color="auto" w:fill="auto"/>
          </w:tcPr>
          <w:p w:rsidR="00055163" w:rsidRPr="00055163" w:rsidRDefault="00055163" w:rsidP="00055163">
            <w:pPr>
              <w:ind w:firstLine="0"/>
            </w:pPr>
            <w:r>
              <w:t>Rose</w:t>
            </w:r>
          </w:p>
        </w:tc>
        <w:tc>
          <w:tcPr>
            <w:tcW w:w="2180" w:type="dxa"/>
            <w:shd w:val="clear" w:color="auto" w:fill="auto"/>
          </w:tcPr>
          <w:p w:rsidR="00055163" w:rsidRPr="00055163" w:rsidRDefault="00055163" w:rsidP="00055163">
            <w:pPr>
              <w:ind w:firstLine="0"/>
            </w:pPr>
            <w:r>
              <w:t>Rutherford</w:t>
            </w:r>
          </w:p>
        </w:tc>
      </w:tr>
      <w:tr w:rsidR="00055163" w:rsidRPr="00055163" w:rsidTr="00055163">
        <w:tc>
          <w:tcPr>
            <w:tcW w:w="2179" w:type="dxa"/>
            <w:shd w:val="clear" w:color="auto" w:fill="auto"/>
          </w:tcPr>
          <w:p w:rsidR="00055163" w:rsidRPr="00055163" w:rsidRDefault="00055163" w:rsidP="00055163">
            <w:pPr>
              <w:ind w:firstLine="0"/>
            </w:pPr>
            <w:r>
              <w:t>Sandifer</w:t>
            </w:r>
          </w:p>
        </w:tc>
        <w:tc>
          <w:tcPr>
            <w:tcW w:w="2179" w:type="dxa"/>
            <w:shd w:val="clear" w:color="auto" w:fill="auto"/>
          </w:tcPr>
          <w:p w:rsidR="00055163" w:rsidRPr="00055163" w:rsidRDefault="00055163" w:rsidP="00055163">
            <w:pPr>
              <w:ind w:firstLine="0"/>
            </w:pPr>
            <w:r>
              <w:t>Simrill</w:t>
            </w:r>
          </w:p>
        </w:tc>
        <w:tc>
          <w:tcPr>
            <w:tcW w:w="2180" w:type="dxa"/>
            <w:shd w:val="clear" w:color="auto" w:fill="auto"/>
          </w:tcPr>
          <w:p w:rsidR="00055163" w:rsidRPr="00055163" w:rsidRDefault="00055163" w:rsidP="00055163">
            <w:pPr>
              <w:ind w:firstLine="0"/>
            </w:pPr>
            <w:r>
              <w:t>G. M. Smith</w:t>
            </w:r>
          </w:p>
        </w:tc>
      </w:tr>
      <w:tr w:rsidR="00055163" w:rsidRPr="00055163" w:rsidTr="00055163">
        <w:tc>
          <w:tcPr>
            <w:tcW w:w="2179" w:type="dxa"/>
            <w:shd w:val="clear" w:color="auto" w:fill="auto"/>
          </w:tcPr>
          <w:p w:rsidR="00055163" w:rsidRPr="00055163" w:rsidRDefault="00055163" w:rsidP="00055163">
            <w:pPr>
              <w:ind w:firstLine="0"/>
            </w:pPr>
            <w:r>
              <w:t>G. R. Smith</w:t>
            </w:r>
          </w:p>
        </w:tc>
        <w:tc>
          <w:tcPr>
            <w:tcW w:w="2179" w:type="dxa"/>
            <w:shd w:val="clear" w:color="auto" w:fill="auto"/>
          </w:tcPr>
          <w:p w:rsidR="00055163" w:rsidRPr="00055163" w:rsidRDefault="00055163" w:rsidP="00055163">
            <w:pPr>
              <w:ind w:firstLine="0"/>
            </w:pPr>
            <w:r>
              <w:t>Sottile</w:t>
            </w:r>
          </w:p>
        </w:tc>
        <w:tc>
          <w:tcPr>
            <w:tcW w:w="2180" w:type="dxa"/>
            <w:shd w:val="clear" w:color="auto" w:fill="auto"/>
          </w:tcPr>
          <w:p w:rsidR="00055163" w:rsidRPr="00055163" w:rsidRDefault="00055163" w:rsidP="00055163">
            <w:pPr>
              <w:ind w:firstLine="0"/>
            </w:pPr>
            <w:r>
              <w:t>Spires</w:t>
            </w:r>
          </w:p>
        </w:tc>
      </w:tr>
      <w:tr w:rsidR="00055163" w:rsidRPr="00055163" w:rsidTr="00055163">
        <w:tc>
          <w:tcPr>
            <w:tcW w:w="2179" w:type="dxa"/>
            <w:shd w:val="clear" w:color="auto" w:fill="auto"/>
          </w:tcPr>
          <w:p w:rsidR="00055163" w:rsidRPr="00055163" w:rsidRDefault="00055163" w:rsidP="00055163">
            <w:pPr>
              <w:ind w:firstLine="0"/>
            </w:pPr>
            <w:r>
              <w:t>Stavrinakis</w:t>
            </w:r>
          </w:p>
        </w:tc>
        <w:tc>
          <w:tcPr>
            <w:tcW w:w="2179" w:type="dxa"/>
            <w:shd w:val="clear" w:color="auto" w:fill="auto"/>
          </w:tcPr>
          <w:p w:rsidR="00055163" w:rsidRPr="00055163" w:rsidRDefault="00055163" w:rsidP="00055163">
            <w:pPr>
              <w:ind w:firstLine="0"/>
            </w:pPr>
            <w:r>
              <w:t>Tallon</w:t>
            </w:r>
          </w:p>
        </w:tc>
        <w:tc>
          <w:tcPr>
            <w:tcW w:w="2180" w:type="dxa"/>
            <w:shd w:val="clear" w:color="auto" w:fill="auto"/>
          </w:tcPr>
          <w:p w:rsidR="00055163" w:rsidRPr="00055163" w:rsidRDefault="00055163" w:rsidP="00055163">
            <w:pPr>
              <w:ind w:firstLine="0"/>
            </w:pPr>
            <w:r>
              <w:t>Taylor</w:t>
            </w:r>
          </w:p>
        </w:tc>
      </w:tr>
      <w:tr w:rsidR="00055163" w:rsidRPr="00055163" w:rsidTr="00055163">
        <w:tc>
          <w:tcPr>
            <w:tcW w:w="2179" w:type="dxa"/>
            <w:shd w:val="clear" w:color="auto" w:fill="auto"/>
          </w:tcPr>
          <w:p w:rsidR="00055163" w:rsidRPr="00055163" w:rsidRDefault="00055163" w:rsidP="00055163">
            <w:pPr>
              <w:ind w:firstLine="0"/>
            </w:pPr>
            <w:r>
              <w:t>Thayer</w:t>
            </w:r>
          </w:p>
        </w:tc>
        <w:tc>
          <w:tcPr>
            <w:tcW w:w="2179" w:type="dxa"/>
            <w:shd w:val="clear" w:color="auto" w:fill="auto"/>
          </w:tcPr>
          <w:p w:rsidR="00055163" w:rsidRPr="00055163" w:rsidRDefault="00055163" w:rsidP="00055163">
            <w:pPr>
              <w:ind w:firstLine="0"/>
            </w:pPr>
            <w:r>
              <w:t>Thigpen</w:t>
            </w:r>
          </w:p>
        </w:tc>
        <w:tc>
          <w:tcPr>
            <w:tcW w:w="2180" w:type="dxa"/>
            <w:shd w:val="clear" w:color="auto" w:fill="auto"/>
          </w:tcPr>
          <w:p w:rsidR="00055163" w:rsidRPr="00055163" w:rsidRDefault="00055163" w:rsidP="00055163">
            <w:pPr>
              <w:ind w:firstLine="0"/>
            </w:pPr>
            <w:r>
              <w:t>Trantham</w:t>
            </w:r>
          </w:p>
        </w:tc>
      </w:tr>
      <w:tr w:rsidR="00055163" w:rsidRPr="00055163" w:rsidTr="00055163">
        <w:tc>
          <w:tcPr>
            <w:tcW w:w="2179" w:type="dxa"/>
            <w:shd w:val="clear" w:color="auto" w:fill="auto"/>
          </w:tcPr>
          <w:p w:rsidR="00055163" w:rsidRPr="00055163" w:rsidRDefault="00055163" w:rsidP="00055163">
            <w:pPr>
              <w:ind w:firstLine="0"/>
            </w:pPr>
            <w:r>
              <w:t>Weeks</w:t>
            </w:r>
          </w:p>
        </w:tc>
        <w:tc>
          <w:tcPr>
            <w:tcW w:w="2179" w:type="dxa"/>
            <w:shd w:val="clear" w:color="auto" w:fill="auto"/>
          </w:tcPr>
          <w:p w:rsidR="00055163" w:rsidRPr="00055163" w:rsidRDefault="00055163" w:rsidP="00055163">
            <w:pPr>
              <w:ind w:firstLine="0"/>
            </w:pPr>
            <w:r>
              <w:t>West</w:t>
            </w:r>
          </w:p>
        </w:tc>
        <w:tc>
          <w:tcPr>
            <w:tcW w:w="2180" w:type="dxa"/>
            <w:shd w:val="clear" w:color="auto" w:fill="auto"/>
          </w:tcPr>
          <w:p w:rsidR="00055163" w:rsidRPr="00055163" w:rsidRDefault="00055163" w:rsidP="00055163">
            <w:pPr>
              <w:ind w:firstLine="0"/>
            </w:pPr>
            <w:r>
              <w:t>Wheeler</w:t>
            </w:r>
          </w:p>
        </w:tc>
      </w:tr>
      <w:tr w:rsidR="00055163" w:rsidRPr="00055163" w:rsidTr="00055163">
        <w:tc>
          <w:tcPr>
            <w:tcW w:w="2179" w:type="dxa"/>
            <w:shd w:val="clear" w:color="auto" w:fill="auto"/>
          </w:tcPr>
          <w:p w:rsidR="00055163" w:rsidRPr="00055163" w:rsidRDefault="00055163" w:rsidP="00055163">
            <w:pPr>
              <w:ind w:firstLine="0"/>
            </w:pPr>
            <w:r>
              <w:t>White</w:t>
            </w:r>
          </w:p>
        </w:tc>
        <w:tc>
          <w:tcPr>
            <w:tcW w:w="2179" w:type="dxa"/>
            <w:shd w:val="clear" w:color="auto" w:fill="auto"/>
          </w:tcPr>
          <w:p w:rsidR="00055163" w:rsidRPr="00055163" w:rsidRDefault="00055163" w:rsidP="00055163">
            <w:pPr>
              <w:ind w:firstLine="0"/>
            </w:pPr>
            <w:r>
              <w:t>Whitmire</w:t>
            </w:r>
          </w:p>
        </w:tc>
        <w:tc>
          <w:tcPr>
            <w:tcW w:w="2180" w:type="dxa"/>
            <w:shd w:val="clear" w:color="auto" w:fill="auto"/>
          </w:tcPr>
          <w:p w:rsidR="00055163" w:rsidRPr="00055163" w:rsidRDefault="00055163" w:rsidP="00055163">
            <w:pPr>
              <w:ind w:firstLine="0"/>
            </w:pPr>
            <w:r>
              <w:t>R. Williams</w:t>
            </w:r>
          </w:p>
        </w:tc>
      </w:tr>
      <w:tr w:rsidR="00055163" w:rsidRPr="00055163" w:rsidTr="00055163">
        <w:tc>
          <w:tcPr>
            <w:tcW w:w="2179" w:type="dxa"/>
            <w:shd w:val="clear" w:color="auto" w:fill="auto"/>
          </w:tcPr>
          <w:p w:rsidR="00055163" w:rsidRPr="00055163" w:rsidRDefault="00055163" w:rsidP="00055163">
            <w:pPr>
              <w:keepNext/>
              <w:ind w:firstLine="0"/>
            </w:pPr>
            <w:r>
              <w:t>S. Williams</w:t>
            </w:r>
          </w:p>
        </w:tc>
        <w:tc>
          <w:tcPr>
            <w:tcW w:w="2179" w:type="dxa"/>
            <w:shd w:val="clear" w:color="auto" w:fill="auto"/>
          </w:tcPr>
          <w:p w:rsidR="00055163" w:rsidRPr="00055163" w:rsidRDefault="00055163" w:rsidP="00055163">
            <w:pPr>
              <w:keepNext/>
              <w:ind w:firstLine="0"/>
            </w:pPr>
            <w:r>
              <w:t>Willis</w:t>
            </w:r>
          </w:p>
        </w:tc>
        <w:tc>
          <w:tcPr>
            <w:tcW w:w="2180" w:type="dxa"/>
            <w:shd w:val="clear" w:color="auto" w:fill="auto"/>
          </w:tcPr>
          <w:p w:rsidR="00055163" w:rsidRPr="00055163" w:rsidRDefault="00055163" w:rsidP="00055163">
            <w:pPr>
              <w:keepNext/>
              <w:ind w:firstLine="0"/>
            </w:pPr>
            <w:r>
              <w:t>Wooten</w:t>
            </w:r>
          </w:p>
        </w:tc>
      </w:tr>
      <w:tr w:rsidR="00055163" w:rsidRPr="00055163" w:rsidTr="00055163">
        <w:tc>
          <w:tcPr>
            <w:tcW w:w="2179" w:type="dxa"/>
            <w:shd w:val="clear" w:color="auto" w:fill="auto"/>
          </w:tcPr>
          <w:p w:rsidR="00055163" w:rsidRPr="00055163" w:rsidRDefault="00055163" w:rsidP="00055163">
            <w:pPr>
              <w:keepNext/>
              <w:ind w:firstLine="0"/>
            </w:pPr>
            <w:r>
              <w:t>Yow</w:t>
            </w:r>
          </w:p>
        </w:tc>
        <w:tc>
          <w:tcPr>
            <w:tcW w:w="2179" w:type="dxa"/>
            <w:shd w:val="clear" w:color="auto" w:fill="auto"/>
          </w:tcPr>
          <w:p w:rsidR="00055163" w:rsidRPr="00055163" w:rsidRDefault="00055163" w:rsidP="00055163">
            <w:pPr>
              <w:keepNext/>
              <w:ind w:firstLine="0"/>
            </w:pPr>
          </w:p>
        </w:tc>
        <w:tc>
          <w:tcPr>
            <w:tcW w:w="2180" w:type="dxa"/>
            <w:shd w:val="clear" w:color="auto" w:fill="auto"/>
          </w:tcPr>
          <w:p w:rsidR="00055163" w:rsidRPr="00055163" w:rsidRDefault="00055163" w:rsidP="00055163">
            <w:pPr>
              <w:keepNext/>
              <w:ind w:firstLine="0"/>
            </w:pPr>
          </w:p>
        </w:tc>
      </w:tr>
    </w:tbl>
    <w:p w:rsidR="00055163" w:rsidRDefault="00055163" w:rsidP="00055163"/>
    <w:p w:rsidR="00055163" w:rsidRDefault="00055163" w:rsidP="00055163">
      <w:pPr>
        <w:jc w:val="center"/>
        <w:rPr>
          <w:b/>
        </w:rPr>
      </w:pPr>
      <w:r w:rsidRPr="00055163">
        <w:rPr>
          <w:b/>
        </w:rPr>
        <w:t>Total--106</w:t>
      </w:r>
    </w:p>
    <w:p w:rsidR="00055163" w:rsidRDefault="00055163" w:rsidP="00055163">
      <w:pPr>
        <w:jc w:val="center"/>
        <w:rPr>
          <w:b/>
        </w:rPr>
      </w:pPr>
    </w:p>
    <w:p w:rsidR="00055163" w:rsidRDefault="00055163" w:rsidP="00055163">
      <w:pPr>
        <w:ind w:firstLine="0"/>
      </w:pPr>
      <w:r w:rsidRPr="00055163">
        <w:t xml:space="preserve"> </w:t>
      </w:r>
      <w:r>
        <w:t>Those who voted in the negative are:</w:t>
      </w:r>
    </w:p>
    <w:p w:rsidR="00055163" w:rsidRDefault="00055163" w:rsidP="00055163"/>
    <w:p w:rsidR="00055163" w:rsidRDefault="00055163" w:rsidP="00055163">
      <w:pPr>
        <w:jc w:val="center"/>
        <w:rPr>
          <w:b/>
        </w:rPr>
      </w:pPr>
      <w:r w:rsidRPr="00055163">
        <w:rPr>
          <w:b/>
        </w:rPr>
        <w:t>Total--0</w:t>
      </w:r>
    </w:p>
    <w:p w:rsidR="00055163" w:rsidRDefault="00055163" w:rsidP="00055163">
      <w:pPr>
        <w:jc w:val="center"/>
        <w:rPr>
          <w:b/>
        </w:rPr>
      </w:pPr>
    </w:p>
    <w:p w:rsidR="00055163" w:rsidRDefault="00055163" w:rsidP="00055163">
      <w:r>
        <w:t>The Senate Amendments were agreed to, and the Bill having received three readings in both Houses, it was ordered that the title be changed to that of an Act, and that it be enrolled for ratification.</w:t>
      </w:r>
    </w:p>
    <w:p w:rsidR="00055163" w:rsidRDefault="00055163" w:rsidP="00055163"/>
    <w:p w:rsidR="00055163" w:rsidRDefault="00055163" w:rsidP="00055163">
      <w:pPr>
        <w:keepNext/>
        <w:jc w:val="center"/>
        <w:rPr>
          <w:b/>
        </w:rPr>
      </w:pPr>
      <w:r w:rsidRPr="00055163">
        <w:rPr>
          <w:b/>
        </w:rPr>
        <w:t>H. 5149--SENATE AMENDMENTS CONCURRED IN AND BILL ENROLLED</w:t>
      </w:r>
    </w:p>
    <w:p w:rsidR="00055163" w:rsidRDefault="00055163" w:rsidP="00055163">
      <w:r>
        <w:t xml:space="preserve">The Senate Amendments to the following Bill were taken up for consideration: </w:t>
      </w:r>
    </w:p>
    <w:p w:rsidR="00055163" w:rsidRDefault="00055163" w:rsidP="00055163">
      <w:bookmarkStart w:id="93" w:name="include_clip_start_233"/>
      <w:bookmarkEnd w:id="93"/>
    </w:p>
    <w:p w:rsidR="00055163" w:rsidRDefault="00055163" w:rsidP="00055163">
      <w:r>
        <w:t>H. 5149 -- Reps. Forrest, Clyburn and Ott: A BILL TO AMEND SECTION 7-7-480,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p>
    <w:p w:rsidR="00055163" w:rsidRDefault="00055163" w:rsidP="00055163">
      <w:bookmarkStart w:id="94" w:name="include_clip_end_233"/>
      <w:bookmarkEnd w:id="94"/>
    </w:p>
    <w:p w:rsidR="00055163" w:rsidRDefault="00055163" w:rsidP="00055163">
      <w:r>
        <w:t>Rep. SANDIFER explained the Senate Amendments.</w:t>
      </w:r>
    </w:p>
    <w:p w:rsidR="00055163" w:rsidRDefault="00055163" w:rsidP="00055163"/>
    <w:p w:rsidR="00055163" w:rsidRDefault="00267E2F" w:rsidP="00055163">
      <w:r>
        <w:br w:type="column"/>
      </w:r>
      <w:r w:rsidR="00055163">
        <w:lastRenderedPageBreak/>
        <w:t xml:space="preserve">The yeas and nays were taken resulting as follows: </w:t>
      </w:r>
    </w:p>
    <w:p w:rsidR="00055163" w:rsidRDefault="00055163" w:rsidP="00055163">
      <w:pPr>
        <w:jc w:val="center"/>
      </w:pPr>
      <w:r>
        <w:t xml:space="preserve"> </w:t>
      </w:r>
      <w:bookmarkStart w:id="95" w:name="vote_start235"/>
      <w:bookmarkEnd w:id="95"/>
      <w:r>
        <w:t>Yeas 102; Nays 0</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Allison</w:t>
            </w:r>
          </w:p>
        </w:tc>
        <w:tc>
          <w:tcPr>
            <w:tcW w:w="2180" w:type="dxa"/>
            <w:shd w:val="clear" w:color="auto" w:fill="auto"/>
          </w:tcPr>
          <w:p w:rsidR="00055163" w:rsidRPr="00055163" w:rsidRDefault="00055163" w:rsidP="00055163">
            <w:pPr>
              <w:keepNext/>
              <w:ind w:firstLine="0"/>
            </w:pPr>
            <w:r>
              <w:t>Anderson</w:t>
            </w:r>
          </w:p>
        </w:tc>
      </w:tr>
      <w:tr w:rsidR="00055163" w:rsidRPr="00055163" w:rsidTr="00055163">
        <w:tc>
          <w:tcPr>
            <w:tcW w:w="2179" w:type="dxa"/>
            <w:shd w:val="clear" w:color="auto" w:fill="auto"/>
          </w:tcPr>
          <w:p w:rsidR="00055163" w:rsidRPr="00055163" w:rsidRDefault="00055163" w:rsidP="00055163">
            <w:pPr>
              <w:ind w:firstLine="0"/>
            </w:pPr>
            <w:r>
              <w:t>Atkinson</w:t>
            </w:r>
          </w:p>
        </w:tc>
        <w:tc>
          <w:tcPr>
            <w:tcW w:w="2179" w:type="dxa"/>
            <w:shd w:val="clear" w:color="auto" w:fill="auto"/>
          </w:tcPr>
          <w:p w:rsidR="00055163" w:rsidRPr="00055163" w:rsidRDefault="00055163" w:rsidP="00055163">
            <w:pPr>
              <w:ind w:firstLine="0"/>
            </w:pPr>
            <w:r>
              <w:t>Bailey</w:t>
            </w:r>
          </w:p>
        </w:tc>
        <w:tc>
          <w:tcPr>
            <w:tcW w:w="2180" w:type="dxa"/>
            <w:shd w:val="clear" w:color="auto" w:fill="auto"/>
          </w:tcPr>
          <w:p w:rsidR="00055163" w:rsidRPr="00055163" w:rsidRDefault="00055163" w:rsidP="00055163">
            <w:pPr>
              <w:ind w:firstLine="0"/>
            </w:pPr>
            <w:r>
              <w:t>Ballentine</w:t>
            </w:r>
          </w:p>
        </w:tc>
      </w:tr>
      <w:tr w:rsidR="00055163" w:rsidRPr="00055163" w:rsidTr="00055163">
        <w:tc>
          <w:tcPr>
            <w:tcW w:w="2179" w:type="dxa"/>
            <w:shd w:val="clear" w:color="auto" w:fill="auto"/>
          </w:tcPr>
          <w:p w:rsidR="00055163" w:rsidRPr="00055163" w:rsidRDefault="00055163" w:rsidP="00055163">
            <w:pPr>
              <w:ind w:firstLine="0"/>
            </w:pPr>
            <w:r>
              <w:t>Bamberg</w:t>
            </w:r>
          </w:p>
        </w:tc>
        <w:tc>
          <w:tcPr>
            <w:tcW w:w="2179" w:type="dxa"/>
            <w:shd w:val="clear" w:color="auto" w:fill="auto"/>
          </w:tcPr>
          <w:p w:rsidR="00055163" w:rsidRPr="00055163" w:rsidRDefault="00055163" w:rsidP="00055163">
            <w:pPr>
              <w:ind w:firstLine="0"/>
            </w:pPr>
            <w:r>
              <w:t>Bannister</w:t>
            </w:r>
          </w:p>
        </w:tc>
        <w:tc>
          <w:tcPr>
            <w:tcW w:w="2180" w:type="dxa"/>
            <w:shd w:val="clear" w:color="auto" w:fill="auto"/>
          </w:tcPr>
          <w:p w:rsidR="00055163" w:rsidRPr="00055163" w:rsidRDefault="00055163" w:rsidP="00055163">
            <w:pPr>
              <w:ind w:firstLine="0"/>
            </w:pPr>
            <w:r>
              <w:t>Bennett</w:t>
            </w:r>
          </w:p>
        </w:tc>
      </w:tr>
      <w:tr w:rsidR="00055163" w:rsidRPr="00055163" w:rsidTr="00055163">
        <w:tc>
          <w:tcPr>
            <w:tcW w:w="2179" w:type="dxa"/>
            <w:shd w:val="clear" w:color="auto" w:fill="auto"/>
          </w:tcPr>
          <w:p w:rsidR="00055163" w:rsidRPr="00055163" w:rsidRDefault="00055163" w:rsidP="00055163">
            <w:pPr>
              <w:ind w:firstLine="0"/>
            </w:pPr>
            <w:r>
              <w:t>Bernstein</w:t>
            </w:r>
          </w:p>
        </w:tc>
        <w:tc>
          <w:tcPr>
            <w:tcW w:w="2179" w:type="dxa"/>
            <w:shd w:val="clear" w:color="auto" w:fill="auto"/>
          </w:tcPr>
          <w:p w:rsidR="00055163" w:rsidRPr="00055163" w:rsidRDefault="00055163" w:rsidP="00055163">
            <w:pPr>
              <w:ind w:firstLine="0"/>
            </w:pPr>
            <w:r>
              <w:t>Blackwell</w:t>
            </w:r>
          </w:p>
        </w:tc>
        <w:tc>
          <w:tcPr>
            <w:tcW w:w="2180" w:type="dxa"/>
            <w:shd w:val="clear" w:color="auto" w:fill="auto"/>
          </w:tcPr>
          <w:p w:rsidR="00055163" w:rsidRPr="00055163" w:rsidRDefault="00055163" w:rsidP="00055163">
            <w:pPr>
              <w:ind w:firstLine="0"/>
            </w:pPr>
            <w:r>
              <w:t>Bradley</w:t>
            </w:r>
          </w:p>
        </w:tc>
      </w:tr>
      <w:tr w:rsidR="00055163" w:rsidRPr="00055163" w:rsidTr="00055163">
        <w:tc>
          <w:tcPr>
            <w:tcW w:w="2179" w:type="dxa"/>
            <w:shd w:val="clear" w:color="auto" w:fill="auto"/>
          </w:tcPr>
          <w:p w:rsidR="00055163" w:rsidRPr="00055163" w:rsidRDefault="00055163" w:rsidP="00055163">
            <w:pPr>
              <w:ind w:firstLine="0"/>
            </w:pPr>
            <w:r>
              <w:t>Brawley</w:t>
            </w:r>
          </w:p>
        </w:tc>
        <w:tc>
          <w:tcPr>
            <w:tcW w:w="2179" w:type="dxa"/>
            <w:shd w:val="clear" w:color="auto" w:fill="auto"/>
          </w:tcPr>
          <w:p w:rsidR="00055163" w:rsidRPr="00055163" w:rsidRDefault="00055163" w:rsidP="00055163">
            <w:pPr>
              <w:ind w:firstLine="0"/>
            </w:pPr>
            <w:r>
              <w:t>Bryant</w:t>
            </w:r>
          </w:p>
        </w:tc>
        <w:tc>
          <w:tcPr>
            <w:tcW w:w="2180" w:type="dxa"/>
            <w:shd w:val="clear" w:color="auto" w:fill="auto"/>
          </w:tcPr>
          <w:p w:rsidR="00055163" w:rsidRPr="00055163" w:rsidRDefault="00055163" w:rsidP="00055163">
            <w:pPr>
              <w:ind w:firstLine="0"/>
            </w:pPr>
            <w:r>
              <w:t>Burns</w:t>
            </w:r>
          </w:p>
        </w:tc>
      </w:tr>
      <w:tr w:rsidR="00055163" w:rsidRPr="00055163" w:rsidTr="00055163">
        <w:tc>
          <w:tcPr>
            <w:tcW w:w="2179" w:type="dxa"/>
            <w:shd w:val="clear" w:color="auto" w:fill="auto"/>
          </w:tcPr>
          <w:p w:rsidR="00055163" w:rsidRPr="00055163" w:rsidRDefault="00055163" w:rsidP="00055163">
            <w:pPr>
              <w:ind w:firstLine="0"/>
            </w:pPr>
            <w:r>
              <w:t>Calhoon</w:t>
            </w:r>
          </w:p>
        </w:tc>
        <w:tc>
          <w:tcPr>
            <w:tcW w:w="2179" w:type="dxa"/>
            <w:shd w:val="clear" w:color="auto" w:fill="auto"/>
          </w:tcPr>
          <w:p w:rsidR="00055163" w:rsidRPr="00055163" w:rsidRDefault="00055163" w:rsidP="00055163">
            <w:pPr>
              <w:ind w:firstLine="0"/>
            </w:pPr>
            <w:r>
              <w:t>Caskey</w:t>
            </w:r>
          </w:p>
        </w:tc>
        <w:tc>
          <w:tcPr>
            <w:tcW w:w="2180" w:type="dxa"/>
            <w:shd w:val="clear" w:color="auto" w:fill="auto"/>
          </w:tcPr>
          <w:p w:rsidR="00055163" w:rsidRPr="00055163" w:rsidRDefault="00055163" w:rsidP="00055163">
            <w:pPr>
              <w:ind w:firstLine="0"/>
            </w:pPr>
            <w:r>
              <w:t>Chumley</w:t>
            </w:r>
          </w:p>
        </w:tc>
      </w:tr>
      <w:tr w:rsidR="00055163" w:rsidRPr="00055163" w:rsidTr="00055163">
        <w:tc>
          <w:tcPr>
            <w:tcW w:w="2179" w:type="dxa"/>
            <w:shd w:val="clear" w:color="auto" w:fill="auto"/>
          </w:tcPr>
          <w:p w:rsidR="00055163" w:rsidRPr="00055163" w:rsidRDefault="00055163" w:rsidP="00055163">
            <w:pPr>
              <w:ind w:firstLine="0"/>
            </w:pPr>
            <w:r>
              <w:t>Clary</w:t>
            </w:r>
          </w:p>
        </w:tc>
        <w:tc>
          <w:tcPr>
            <w:tcW w:w="2179" w:type="dxa"/>
            <w:shd w:val="clear" w:color="auto" w:fill="auto"/>
          </w:tcPr>
          <w:p w:rsidR="00055163" w:rsidRPr="00055163" w:rsidRDefault="00055163" w:rsidP="00055163">
            <w:pPr>
              <w:ind w:firstLine="0"/>
            </w:pPr>
            <w:r>
              <w:t>Cogswell</w:t>
            </w:r>
          </w:p>
        </w:tc>
        <w:tc>
          <w:tcPr>
            <w:tcW w:w="2180" w:type="dxa"/>
            <w:shd w:val="clear" w:color="auto" w:fill="auto"/>
          </w:tcPr>
          <w:p w:rsidR="00055163" w:rsidRPr="00055163" w:rsidRDefault="00055163" w:rsidP="00055163">
            <w:pPr>
              <w:ind w:firstLine="0"/>
            </w:pPr>
            <w:r>
              <w:t>B. Cox</w:t>
            </w:r>
          </w:p>
        </w:tc>
      </w:tr>
      <w:tr w:rsidR="00055163" w:rsidRPr="00055163" w:rsidTr="00055163">
        <w:tc>
          <w:tcPr>
            <w:tcW w:w="2179" w:type="dxa"/>
            <w:shd w:val="clear" w:color="auto" w:fill="auto"/>
          </w:tcPr>
          <w:p w:rsidR="00055163" w:rsidRPr="00055163" w:rsidRDefault="00055163" w:rsidP="00055163">
            <w:pPr>
              <w:ind w:firstLine="0"/>
            </w:pPr>
            <w:r>
              <w:t>W. Cox</w:t>
            </w:r>
          </w:p>
        </w:tc>
        <w:tc>
          <w:tcPr>
            <w:tcW w:w="2179" w:type="dxa"/>
            <w:shd w:val="clear" w:color="auto" w:fill="auto"/>
          </w:tcPr>
          <w:p w:rsidR="00055163" w:rsidRPr="00055163" w:rsidRDefault="00055163" w:rsidP="00055163">
            <w:pPr>
              <w:ind w:firstLine="0"/>
            </w:pPr>
            <w:r>
              <w:t>Crawford</w:t>
            </w:r>
          </w:p>
        </w:tc>
        <w:tc>
          <w:tcPr>
            <w:tcW w:w="2180" w:type="dxa"/>
            <w:shd w:val="clear" w:color="auto" w:fill="auto"/>
          </w:tcPr>
          <w:p w:rsidR="00055163" w:rsidRPr="00055163" w:rsidRDefault="00055163" w:rsidP="00055163">
            <w:pPr>
              <w:ind w:firstLine="0"/>
            </w:pPr>
            <w:r>
              <w:t>Daning</w:t>
            </w:r>
          </w:p>
        </w:tc>
      </w:tr>
      <w:tr w:rsidR="00055163" w:rsidRPr="00055163" w:rsidTr="00055163">
        <w:tc>
          <w:tcPr>
            <w:tcW w:w="2179" w:type="dxa"/>
            <w:shd w:val="clear" w:color="auto" w:fill="auto"/>
          </w:tcPr>
          <w:p w:rsidR="00055163" w:rsidRPr="00055163" w:rsidRDefault="00055163" w:rsidP="00055163">
            <w:pPr>
              <w:ind w:firstLine="0"/>
            </w:pPr>
            <w:r>
              <w:t>Davis</w:t>
            </w:r>
          </w:p>
        </w:tc>
        <w:tc>
          <w:tcPr>
            <w:tcW w:w="2179" w:type="dxa"/>
            <w:shd w:val="clear" w:color="auto" w:fill="auto"/>
          </w:tcPr>
          <w:p w:rsidR="00055163" w:rsidRPr="00055163" w:rsidRDefault="00055163" w:rsidP="00055163">
            <w:pPr>
              <w:ind w:firstLine="0"/>
            </w:pPr>
            <w:r>
              <w:t>Dillard</w:t>
            </w:r>
          </w:p>
        </w:tc>
        <w:tc>
          <w:tcPr>
            <w:tcW w:w="2180" w:type="dxa"/>
            <w:shd w:val="clear" w:color="auto" w:fill="auto"/>
          </w:tcPr>
          <w:p w:rsidR="00055163" w:rsidRPr="00055163" w:rsidRDefault="00055163" w:rsidP="00055163">
            <w:pPr>
              <w:ind w:firstLine="0"/>
            </w:pPr>
            <w:r>
              <w:t>Elliott</w:t>
            </w:r>
          </w:p>
        </w:tc>
      </w:tr>
      <w:tr w:rsidR="00055163" w:rsidRPr="00055163" w:rsidTr="00055163">
        <w:tc>
          <w:tcPr>
            <w:tcW w:w="2179" w:type="dxa"/>
            <w:shd w:val="clear" w:color="auto" w:fill="auto"/>
          </w:tcPr>
          <w:p w:rsidR="00055163" w:rsidRPr="00055163" w:rsidRDefault="00055163" w:rsidP="00055163">
            <w:pPr>
              <w:ind w:firstLine="0"/>
            </w:pPr>
            <w:r>
              <w:t>Erickson</w:t>
            </w:r>
          </w:p>
        </w:tc>
        <w:tc>
          <w:tcPr>
            <w:tcW w:w="2179" w:type="dxa"/>
            <w:shd w:val="clear" w:color="auto" w:fill="auto"/>
          </w:tcPr>
          <w:p w:rsidR="00055163" w:rsidRPr="00055163" w:rsidRDefault="00055163" w:rsidP="00055163">
            <w:pPr>
              <w:ind w:firstLine="0"/>
            </w:pPr>
            <w:r>
              <w:t>Finlay</w:t>
            </w:r>
          </w:p>
        </w:tc>
        <w:tc>
          <w:tcPr>
            <w:tcW w:w="2180" w:type="dxa"/>
            <w:shd w:val="clear" w:color="auto" w:fill="auto"/>
          </w:tcPr>
          <w:p w:rsidR="00055163" w:rsidRPr="00055163" w:rsidRDefault="00055163" w:rsidP="00055163">
            <w:pPr>
              <w:ind w:firstLine="0"/>
            </w:pPr>
            <w:r>
              <w:t>Forrest</w:t>
            </w:r>
          </w:p>
        </w:tc>
      </w:tr>
      <w:tr w:rsidR="00055163" w:rsidRPr="00055163" w:rsidTr="00055163">
        <w:tc>
          <w:tcPr>
            <w:tcW w:w="2179" w:type="dxa"/>
            <w:shd w:val="clear" w:color="auto" w:fill="auto"/>
          </w:tcPr>
          <w:p w:rsidR="00055163" w:rsidRPr="00055163" w:rsidRDefault="00055163" w:rsidP="00055163">
            <w:pPr>
              <w:ind w:firstLine="0"/>
            </w:pPr>
            <w:r>
              <w:t>Forrester</w:t>
            </w:r>
          </w:p>
        </w:tc>
        <w:tc>
          <w:tcPr>
            <w:tcW w:w="2179" w:type="dxa"/>
            <w:shd w:val="clear" w:color="auto" w:fill="auto"/>
          </w:tcPr>
          <w:p w:rsidR="00055163" w:rsidRPr="00055163" w:rsidRDefault="00055163" w:rsidP="00055163">
            <w:pPr>
              <w:ind w:firstLine="0"/>
            </w:pPr>
            <w:r>
              <w:t>Fry</w:t>
            </w:r>
          </w:p>
        </w:tc>
        <w:tc>
          <w:tcPr>
            <w:tcW w:w="2180" w:type="dxa"/>
            <w:shd w:val="clear" w:color="auto" w:fill="auto"/>
          </w:tcPr>
          <w:p w:rsidR="00055163" w:rsidRPr="00055163" w:rsidRDefault="00055163" w:rsidP="00055163">
            <w:pPr>
              <w:ind w:firstLine="0"/>
            </w:pPr>
            <w:r>
              <w:t>Funderburk</w:t>
            </w:r>
          </w:p>
        </w:tc>
      </w:tr>
      <w:tr w:rsidR="00055163" w:rsidRPr="00055163" w:rsidTr="00055163">
        <w:tc>
          <w:tcPr>
            <w:tcW w:w="2179" w:type="dxa"/>
            <w:shd w:val="clear" w:color="auto" w:fill="auto"/>
          </w:tcPr>
          <w:p w:rsidR="00055163" w:rsidRPr="00055163" w:rsidRDefault="00055163" w:rsidP="00055163">
            <w:pPr>
              <w:ind w:firstLine="0"/>
            </w:pPr>
            <w:r>
              <w:t>Gagnon</w:t>
            </w:r>
          </w:p>
        </w:tc>
        <w:tc>
          <w:tcPr>
            <w:tcW w:w="2179" w:type="dxa"/>
            <w:shd w:val="clear" w:color="auto" w:fill="auto"/>
          </w:tcPr>
          <w:p w:rsidR="00055163" w:rsidRPr="00055163" w:rsidRDefault="00055163" w:rsidP="00055163">
            <w:pPr>
              <w:ind w:firstLine="0"/>
            </w:pPr>
            <w:r>
              <w:t>Garvin</w:t>
            </w:r>
          </w:p>
        </w:tc>
        <w:tc>
          <w:tcPr>
            <w:tcW w:w="2180" w:type="dxa"/>
            <w:shd w:val="clear" w:color="auto" w:fill="auto"/>
          </w:tcPr>
          <w:p w:rsidR="00055163" w:rsidRPr="00055163" w:rsidRDefault="00055163" w:rsidP="00055163">
            <w:pPr>
              <w:ind w:firstLine="0"/>
            </w:pPr>
            <w:r>
              <w:t>Gilliam</w:t>
            </w:r>
          </w:p>
        </w:tc>
      </w:tr>
      <w:tr w:rsidR="00055163" w:rsidRPr="00055163" w:rsidTr="00055163">
        <w:tc>
          <w:tcPr>
            <w:tcW w:w="2179" w:type="dxa"/>
            <w:shd w:val="clear" w:color="auto" w:fill="auto"/>
          </w:tcPr>
          <w:p w:rsidR="00055163" w:rsidRPr="00055163" w:rsidRDefault="00055163" w:rsidP="00055163">
            <w:pPr>
              <w:ind w:firstLine="0"/>
            </w:pPr>
            <w:r>
              <w:t>Govan</w:t>
            </w:r>
          </w:p>
        </w:tc>
        <w:tc>
          <w:tcPr>
            <w:tcW w:w="2179" w:type="dxa"/>
            <w:shd w:val="clear" w:color="auto" w:fill="auto"/>
          </w:tcPr>
          <w:p w:rsidR="00055163" w:rsidRPr="00055163" w:rsidRDefault="00055163" w:rsidP="00055163">
            <w:pPr>
              <w:ind w:firstLine="0"/>
            </w:pPr>
            <w:r>
              <w:t>Haddon</w:t>
            </w:r>
          </w:p>
        </w:tc>
        <w:tc>
          <w:tcPr>
            <w:tcW w:w="2180" w:type="dxa"/>
            <w:shd w:val="clear" w:color="auto" w:fill="auto"/>
          </w:tcPr>
          <w:p w:rsidR="00055163" w:rsidRPr="00055163" w:rsidRDefault="00055163" w:rsidP="00055163">
            <w:pPr>
              <w:ind w:firstLine="0"/>
            </w:pPr>
            <w:r>
              <w:t>Hardee</w:t>
            </w:r>
          </w:p>
        </w:tc>
      </w:tr>
      <w:tr w:rsidR="00055163" w:rsidRPr="00055163" w:rsidTr="00055163">
        <w:tc>
          <w:tcPr>
            <w:tcW w:w="2179" w:type="dxa"/>
            <w:shd w:val="clear" w:color="auto" w:fill="auto"/>
          </w:tcPr>
          <w:p w:rsidR="00055163" w:rsidRPr="00055163" w:rsidRDefault="00055163" w:rsidP="00055163">
            <w:pPr>
              <w:ind w:firstLine="0"/>
            </w:pPr>
            <w:r>
              <w:t>Henderson-Myers</w:t>
            </w:r>
          </w:p>
        </w:tc>
        <w:tc>
          <w:tcPr>
            <w:tcW w:w="2179" w:type="dxa"/>
            <w:shd w:val="clear" w:color="auto" w:fill="auto"/>
          </w:tcPr>
          <w:p w:rsidR="00055163" w:rsidRPr="00055163" w:rsidRDefault="00055163" w:rsidP="00055163">
            <w:pPr>
              <w:ind w:firstLine="0"/>
            </w:pPr>
            <w:r>
              <w:t>Herbkersman</w:t>
            </w:r>
          </w:p>
        </w:tc>
        <w:tc>
          <w:tcPr>
            <w:tcW w:w="2180" w:type="dxa"/>
            <w:shd w:val="clear" w:color="auto" w:fill="auto"/>
          </w:tcPr>
          <w:p w:rsidR="00055163" w:rsidRPr="00055163" w:rsidRDefault="00055163" w:rsidP="00055163">
            <w:pPr>
              <w:ind w:firstLine="0"/>
            </w:pPr>
            <w:r>
              <w:t>Hewitt</w:t>
            </w:r>
          </w:p>
        </w:tc>
      </w:tr>
      <w:tr w:rsidR="00055163" w:rsidRPr="00055163" w:rsidTr="00055163">
        <w:tc>
          <w:tcPr>
            <w:tcW w:w="2179" w:type="dxa"/>
            <w:shd w:val="clear" w:color="auto" w:fill="auto"/>
          </w:tcPr>
          <w:p w:rsidR="00055163" w:rsidRPr="00055163" w:rsidRDefault="00055163" w:rsidP="00055163">
            <w:pPr>
              <w:ind w:firstLine="0"/>
            </w:pPr>
            <w:r>
              <w:t>Hixon</w:t>
            </w:r>
          </w:p>
        </w:tc>
        <w:tc>
          <w:tcPr>
            <w:tcW w:w="2179" w:type="dxa"/>
            <w:shd w:val="clear" w:color="auto" w:fill="auto"/>
          </w:tcPr>
          <w:p w:rsidR="00055163" w:rsidRPr="00055163" w:rsidRDefault="00055163" w:rsidP="00055163">
            <w:pPr>
              <w:ind w:firstLine="0"/>
            </w:pPr>
            <w:r>
              <w:t>Hosey</w:t>
            </w:r>
          </w:p>
        </w:tc>
        <w:tc>
          <w:tcPr>
            <w:tcW w:w="2180" w:type="dxa"/>
            <w:shd w:val="clear" w:color="auto" w:fill="auto"/>
          </w:tcPr>
          <w:p w:rsidR="00055163" w:rsidRPr="00055163" w:rsidRDefault="00055163" w:rsidP="00055163">
            <w:pPr>
              <w:ind w:firstLine="0"/>
            </w:pPr>
            <w:r>
              <w:t>Huggins</w:t>
            </w:r>
          </w:p>
        </w:tc>
      </w:tr>
      <w:tr w:rsidR="00055163" w:rsidRPr="00055163" w:rsidTr="00055163">
        <w:tc>
          <w:tcPr>
            <w:tcW w:w="2179" w:type="dxa"/>
            <w:shd w:val="clear" w:color="auto" w:fill="auto"/>
          </w:tcPr>
          <w:p w:rsidR="00055163" w:rsidRPr="00055163" w:rsidRDefault="00055163" w:rsidP="00055163">
            <w:pPr>
              <w:ind w:firstLine="0"/>
            </w:pPr>
            <w:r>
              <w:t>Hyde</w:t>
            </w:r>
          </w:p>
        </w:tc>
        <w:tc>
          <w:tcPr>
            <w:tcW w:w="2179" w:type="dxa"/>
            <w:shd w:val="clear" w:color="auto" w:fill="auto"/>
          </w:tcPr>
          <w:p w:rsidR="00055163" w:rsidRPr="00055163" w:rsidRDefault="00055163" w:rsidP="00055163">
            <w:pPr>
              <w:ind w:firstLine="0"/>
            </w:pPr>
            <w:r>
              <w:t>Jefferson</w:t>
            </w:r>
          </w:p>
        </w:tc>
        <w:tc>
          <w:tcPr>
            <w:tcW w:w="2180" w:type="dxa"/>
            <w:shd w:val="clear" w:color="auto" w:fill="auto"/>
          </w:tcPr>
          <w:p w:rsidR="00055163" w:rsidRPr="00055163" w:rsidRDefault="00055163" w:rsidP="00055163">
            <w:pPr>
              <w:ind w:firstLine="0"/>
            </w:pPr>
            <w:r>
              <w:t>Johnson</w:t>
            </w:r>
          </w:p>
        </w:tc>
      </w:tr>
      <w:tr w:rsidR="00055163" w:rsidRPr="00055163" w:rsidTr="00055163">
        <w:tc>
          <w:tcPr>
            <w:tcW w:w="2179" w:type="dxa"/>
            <w:shd w:val="clear" w:color="auto" w:fill="auto"/>
          </w:tcPr>
          <w:p w:rsidR="00055163" w:rsidRPr="00055163" w:rsidRDefault="00055163" w:rsidP="00055163">
            <w:pPr>
              <w:ind w:firstLine="0"/>
            </w:pPr>
            <w:r>
              <w:t>Jones</w:t>
            </w:r>
          </w:p>
        </w:tc>
        <w:tc>
          <w:tcPr>
            <w:tcW w:w="2179" w:type="dxa"/>
            <w:shd w:val="clear" w:color="auto" w:fill="auto"/>
          </w:tcPr>
          <w:p w:rsidR="00055163" w:rsidRPr="00055163" w:rsidRDefault="00055163" w:rsidP="00055163">
            <w:pPr>
              <w:ind w:firstLine="0"/>
            </w:pPr>
            <w:r>
              <w:t>Jordan</w:t>
            </w:r>
          </w:p>
        </w:tc>
        <w:tc>
          <w:tcPr>
            <w:tcW w:w="2180" w:type="dxa"/>
            <w:shd w:val="clear" w:color="auto" w:fill="auto"/>
          </w:tcPr>
          <w:p w:rsidR="00055163" w:rsidRPr="00055163" w:rsidRDefault="00055163" w:rsidP="00055163">
            <w:pPr>
              <w:ind w:firstLine="0"/>
            </w:pPr>
            <w:r>
              <w:t>Kimmons</w:t>
            </w:r>
          </w:p>
        </w:tc>
      </w:tr>
      <w:tr w:rsidR="00055163" w:rsidRPr="00055163" w:rsidTr="00055163">
        <w:tc>
          <w:tcPr>
            <w:tcW w:w="2179" w:type="dxa"/>
            <w:shd w:val="clear" w:color="auto" w:fill="auto"/>
          </w:tcPr>
          <w:p w:rsidR="00055163" w:rsidRPr="00055163" w:rsidRDefault="00055163" w:rsidP="00055163">
            <w:pPr>
              <w:ind w:firstLine="0"/>
            </w:pPr>
            <w:r>
              <w:t>King</w:t>
            </w:r>
          </w:p>
        </w:tc>
        <w:tc>
          <w:tcPr>
            <w:tcW w:w="2179" w:type="dxa"/>
            <w:shd w:val="clear" w:color="auto" w:fill="auto"/>
          </w:tcPr>
          <w:p w:rsidR="00055163" w:rsidRPr="00055163" w:rsidRDefault="00055163" w:rsidP="00055163">
            <w:pPr>
              <w:ind w:firstLine="0"/>
            </w:pPr>
            <w:r>
              <w:t>Kirby</w:t>
            </w:r>
          </w:p>
        </w:tc>
        <w:tc>
          <w:tcPr>
            <w:tcW w:w="2180" w:type="dxa"/>
            <w:shd w:val="clear" w:color="auto" w:fill="auto"/>
          </w:tcPr>
          <w:p w:rsidR="00055163" w:rsidRPr="00055163" w:rsidRDefault="00055163" w:rsidP="00055163">
            <w:pPr>
              <w:ind w:firstLine="0"/>
            </w:pPr>
            <w:r>
              <w:t>Ligon</w:t>
            </w:r>
          </w:p>
        </w:tc>
      </w:tr>
      <w:tr w:rsidR="00055163" w:rsidRPr="00055163" w:rsidTr="00055163">
        <w:tc>
          <w:tcPr>
            <w:tcW w:w="2179" w:type="dxa"/>
            <w:shd w:val="clear" w:color="auto" w:fill="auto"/>
          </w:tcPr>
          <w:p w:rsidR="00055163" w:rsidRPr="00055163" w:rsidRDefault="00055163" w:rsidP="00055163">
            <w:pPr>
              <w:ind w:firstLine="0"/>
            </w:pPr>
            <w:r>
              <w:t>Long</w:t>
            </w:r>
          </w:p>
        </w:tc>
        <w:tc>
          <w:tcPr>
            <w:tcW w:w="2179" w:type="dxa"/>
            <w:shd w:val="clear" w:color="auto" w:fill="auto"/>
          </w:tcPr>
          <w:p w:rsidR="00055163" w:rsidRPr="00055163" w:rsidRDefault="00055163" w:rsidP="00055163">
            <w:pPr>
              <w:ind w:firstLine="0"/>
            </w:pPr>
            <w:r>
              <w:t>Lowe</w:t>
            </w:r>
          </w:p>
        </w:tc>
        <w:tc>
          <w:tcPr>
            <w:tcW w:w="2180" w:type="dxa"/>
            <w:shd w:val="clear" w:color="auto" w:fill="auto"/>
          </w:tcPr>
          <w:p w:rsidR="00055163" w:rsidRPr="00055163" w:rsidRDefault="00055163" w:rsidP="00055163">
            <w:pPr>
              <w:ind w:firstLine="0"/>
            </w:pPr>
            <w:r>
              <w:t>Lucas</w:t>
            </w:r>
          </w:p>
        </w:tc>
      </w:tr>
      <w:tr w:rsidR="00055163" w:rsidRPr="00055163" w:rsidTr="00055163">
        <w:tc>
          <w:tcPr>
            <w:tcW w:w="2179" w:type="dxa"/>
            <w:shd w:val="clear" w:color="auto" w:fill="auto"/>
          </w:tcPr>
          <w:p w:rsidR="00055163" w:rsidRPr="00055163" w:rsidRDefault="00055163" w:rsidP="00055163">
            <w:pPr>
              <w:ind w:firstLine="0"/>
            </w:pPr>
            <w:r>
              <w:t>Mack</w:t>
            </w:r>
          </w:p>
        </w:tc>
        <w:tc>
          <w:tcPr>
            <w:tcW w:w="2179" w:type="dxa"/>
            <w:shd w:val="clear" w:color="auto" w:fill="auto"/>
          </w:tcPr>
          <w:p w:rsidR="00055163" w:rsidRPr="00055163" w:rsidRDefault="00055163" w:rsidP="00055163">
            <w:pPr>
              <w:ind w:firstLine="0"/>
            </w:pPr>
            <w:r>
              <w:t>Magnuson</w:t>
            </w:r>
          </w:p>
        </w:tc>
        <w:tc>
          <w:tcPr>
            <w:tcW w:w="2180" w:type="dxa"/>
            <w:shd w:val="clear" w:color="auto" w:fill="auto"/>
          </w:tcPr>
          <w:p w:rsidR="00055163" w:rsidRPr="00055163" w:rsidRDefault="00055163" w:rsidP="00055163">
            <w:pPr>
              <w:ind w:firstLine="0"/>
            </w:pPr>
            <w:r>
              <w:t>Martin</w:t>
            </w:r>
          </w:p>
        </w:tc>
      </w:tr>
      <w:tr w:rsidR="00055163" w:rsidRPr="00055163" w:rsidTr="00055163">
        <w:tc>
          <w:tcPr>
            <w:tcW w:w="2179" w:type="dxa"/>
            <w:shd w:val="clear" w:color="auto" w:fill="auto"/>
          </w:tcPr>
          <w:p w:rsidR="00055163" w:rsidRPr="00055163" w:rsidRDefault="00055163" w:rsidP="00055163">
            <w:pPr>
              <w:ind w:firstLine="0"/>
            </w:pPr>
            <w:r>
              <w:t>Matthews</w:t>
            </w:r>
          </w:p>
        </w:tc>
        <w:tc>
          <w:tcPr>
            <w:tcW w:w="2179" w:type="dxa"/>
            <w:shd w:val="clear" w:color="auto" w:fill="auto"/>
          </w:tcPr>
          <w:p w:rsidR="00055163" w:rsidRPr="00055163" w:rsidRDefault="00055163" w:rsidP="00055163">
            <w:pPr>
              <w:ind w:firstLine="0"/>
            </w:pPr>
            <w:r>
              <w:t>McCravy</w:t>
            </w:r>
          </w:p>
        </w:tc>
        <w:tc>
          <w:tcPr>
            <w:tcW w:w="2180" w:type="dxa"/>
            <w:shd w:val="clear" w:color="auto" w:fill="auto"/>
          </w:tcPr>
          <w:p w:rsidR="00055163" w:rsidRPr="00055163" w:rsidRDefault="00055163" w:rsidP="00055163">
            <w:pPr>
              <w:ind w:firstLine="0"/>
            </w:pPr>
            <w:r>
              <w:t>McDaniel</w:t>
            </w:r>
          </w:p>
        </w:tc>
      </w:tr>
      <w:tr w:rsidR="00055163" w:rsidRPr="00055163" w:rsidTr="00055163">
        <w:tc>
          <w:tcPr>
            <w:tcW w:w="2179" w:type="dxa"/>
            <w:shd w:val="clear" w:color="auto" w:fill="auto"/>
          </w:tcPr>
          <w:p w:rsidR="00055163" w:rsidRPr="00055163" w:rsidRDefault="00055163" w:rsidP="00055163">
            <w:pPr>
              <w:ind w:firstLine="0"/>
            </w:pPr>
            <w:r>
              <w:t>McGinnis</w:t>
            </w:r>
          </w:p>
        </w:tc>
        <w:tc>
          <w:tcPr>
            <w:tcW w:w="2179" w:type="dxa"/>
            <w:shd w:val="clear" w:color="auto" w:fill="auto"/>
          </w:tcPr>
          <w:p w:rsidR="00055163" w:rsidRPr="00055163" w:rsidRDefault="00055163" w:rsidP="00055163">
            <w:pPr>
              <w:ind w:firstLine="0"/>
            </w:pPr>
            <w:r>
              <w:t>Moore</w:t>
            </w:r>
          </w:p>
        </w:tc>
        <w:tc>
          <w:tcPr>
            <w:tcW w:w="2180" w:type="dxa"/>
            <w:shd w:val="clear" w:color="auto" w:fill="auto"/>
          </w:tcPr>
          <w:p w:rsidR="00055163" w:rsidRPr="00055163" w:rsidRDefault="00055163" w:rsidP="00055163">
            <w:pPr>
              <w:ind w:firstLine="0"/>
            </w:pPr>
            <w:r>
              <w:t>Morgan</w:t>
            </w:r>
          </w:p>
        </w:tc>
      </w:tr>
      <w:tr w:rsidR="00055163" w:rsidRPr="00055163" w:rsidTr="00055163">
        <w:tc>
          <w:tcPr>
            <w:tcW w:w="2179" w:type="dxa"/>
            <w:shd w:val="clear" w:color="auto" w:fill="auto"/>
          </w:tcPr>
          <w:p w:rsidR="00055163" w:rsidRPr="00055163" w:rsidRDefault="00055163" w:rsidP="00055163">
            <w:pPr>
              <w:ind w:firstLine="0"/>
            </w:pPr>
            <w:r>
              <w:t>D. C. Moss</w:t>
            </w:r>
          </w:p>
        </w:tc>
        <w:tc>
          <w:tcPr>
            <w:tcW w:w="2179" w:type="dxa"/>
            <w:shd w:val="clear" w:color="auto" w:fill="auto"/>
          </w:tcPr>
          <w:p w:rsidR="00055163" w:rsidRPr="00055163" w:rsidRDefault="00055163" w:rsidP="00055163">
            <w:pPr>
              <w:ind w:firstLine="0"/>
            </w:pPr>
            <w:r>
              <w:t>V. S. Moss</w:t>
            </w:r>
          </w:p>
        </w:tc>
        <w:tc>
          <w:tcPr>
            <w:tcW w:w="2180" w:type="dxa"/>
            <w:shd w:val="clear" w:color="auto" w:fill="auto"/>
          </w:tcPr>
          <w:p w:rsidR="00055163" w:rsidRPr="00055163" w:rsidRDefault="00055163" w:rsidP="00055163">
            <w:pPr>
              <w:ind w:firstLine="0"/>
            </w:pPr>
            <w:r>
              <w:t>Murphy</w:t>
            </w:r>
          </w:p>
        </w:tc>
      </w:tr>
      <w:tr w:rsidR="00055163" w:rsidRPr="00055163" w:rsidTr="00055163">
        <w:tc>
          <w:tcPr>
            <w:tcW w:w="2179" w:type="dxa"/>
            <w:shd w:val="clear" w:color="auto" w:fill="auto"/>
          </w:tcPr>
          <w:p w:rsidR="00055163" w:rsidRPr="00055163" w:rsidRDefault="00055163" w:rsidP="00055163">
            <w:pPr>
              <w:ind w:firstLine="0"/>
            </w:pPr>
            <w:r>
              <w:t>W. Newton</w:t>
            </w:r>
          </w:p>
        </w:tc>
        <w:tc>
          <w:tcPr>
            <w:tcW w:w="2179" w:type="dxa"/>
            <w:shd w:val="clear" w:color="auto" w:fill="auto"/>
          </w:tcPr>
          <w:p w:rsidR="00055163" w:rsidRPr="00055163" w:rsidRDefault="00055163" w:rsidP="00055163">
            <w:pPr>
              <w:ind w:firstLine="0"/>
            </w:pPr>
            <w:r>
              <w:t>Norrell</w:t>
            </w:r>
          </w:p>
        </w:tc>
        <w:tc>
          <w:tcPr>
            <w:tcW w:w="2180" w:type="dxa"/>
            <w:shd w:val="clear" w:color="auto" w:fill="auto"/>
          </w:tcPr>
          <w:p w:rsidR="00055163" w:rsidRPr="00055163" w:rsidRDefault="00055163" w:rsidP="00055163">
            <w:pPr>
              <w:ind w:firstLine="0"/>
            </w:pPr>
            <w:r>
              <w:t>Oremus</w:t>
            </w:r>
          </w:p>
        </w:tc>
      </w:tr>
      <w:tr w:rsidR="00055163" w:rsidRPr="00055163" w:rsidTr="00055163">
        <w:tc>
          <w:tcPr>
            <w:tcW w:w="2179" w:type="dxa"/>
            <w:shd w:val="clear" w:color="auto" w:fill="auto"/>
          </w:tcPr>
          <w:p w:rsidR="00055163" w:rsidRPr="00055163" w:rsidRDefault="00055163" w:rsidP="00055163">
            <w:pPr>
              <w:ind w:firstLine="0"/>
            </w:pPr>
            <w:r>
              <w:t>Ott</w:t>
            </w:r>
          </w:p>
        </w:tc>
        <w:tc>
          <w:tcPr>
            <w:tcW w:w="2179" w:type="dxa"/>
            <w:shd w:val="clear" w:color="auto" w:fill="auto"/>
          </w:tcPr>
          <w:p w:rsidR="00055163" w:rsidRPr="00055163" w:rsidRDefault="00055163" w:rsidP="00055163">
            <w:pPr>
              <w:ind w:firstLine="0"/>
            </w:pPr>
            <w:r>
              <w:t>Parks</w:t>
            </w:r>
          </w:p>
        </w:tc>
        <w:tc>
          <w:tcPr>
            <w:tcW w:w="2180" w:type="dxa"/>
            <w:shd w:val="clear" w:color="auto" w:fill="auto"/>
          </w:tcPr>
          <w:p w:rsidR="00055163" w:rsidRPr="00055163" w:rsidRDefault="00055163" w:rsidP="00055163">
            <w:pPr>
              <w:ind w:firstLine="0"/>
            </w:pPr>
            <w:r>
              <w:t>Pendarvis</w:t>
            </w:r>
          </w:p>
        </w:tc>
      </w:tr>
      <w:tr w:rsidR="00055163" w:rsidRPr="00055163" w:rsidTr="00055163">
        <w:tc>
          <w:tcPr>
            <w:tcW w:w="2179" w:type="dxa"/>
            <w:shd w:val="clear" w:color="auto" w:fill="auto"/>
          </w:tcPr>
          <w:p w:rsidR="00055163" w:rsidRPr="00055163" w:rsidRDefault="00055163" w:rsidP="00055163">
            <w:pPr>
              <w:ind w:firstLine="0"/>
            </w:pPr>
            <w:r>
              <w:t>Pope</w:t>
            </w:r>
          </w:p>
        </w:tc>
        <w:tc>
          <w:tcPr>
            <w:tcW w:w="2179" w:type="dxa"/>
            <w:shd w:val="clear" w:color="auto" w:fill="auto"/>
          </w:tcPr>
          <w:p w:rsidR="00055163" w:rsidRPr="00055163" w:rsidRDefault="00055163" w:rsidP="00055163">
            <w:pPr>
              <w:ind w:firstLine="0"/>
            </w:pPr>
            <w:r>
              <w:t>Ridgeway</w:t>
            </w:r>
          </w:p>
        </w:tc>
        <w:tc>
          <w:tcPr>
            <w:tcW w:w="2180" w:type="dxa"/>
            <w:shd w:val="clear" w:color="auto" w:fill="auto"/>
          </w:tcPr>
          <w:p w:rsidR="00055163" w:rsidRPr="00055163" w:rsidRDefault="00055163" w:rsidP="00055163">
            <w:pPr>
              <w:ind w:firstLine="0"/>
            </w:pPr>
            <w:r>
              <w:t>Rivers</w:t>
            </w:r>
          </w:p>
        </w:tc>
      </w:tr>
      <w:tr w:rsidR="00055163" w:rsidRPr="00055163" w:rsidTr="00055163">
        <w:tc>
          <w:tcPr>
            <w:tcW w:w="2179" w:type="dxa"/>
            <w:shd w:val="clear" w:color="auto" w:fill="auto"/>
          </w:tcPr>
          <w:p w:rsidR="00055163" w:rsidRPr="00055163" w:rsidRDefault="00055163" w:rsidP="00055163">
            <w:pPr>
              <w:ind w:firstLine="0"/>
            </w:pPr>
            <w:r>
              <w:t>Robinson</w:t>
            </w:r>
          </w:p>
        </w:tc>
        <w:tc>
          <w:tcPr>
            <w:tcW w:w="2179" w:type="dxa"/>
            <w:shd w:val="clear" w:color="auto" w:fill="auto"/>
          </w:tcPr>
          <w:p w:rsidR="00055163" w:rsidRPr="00055163" w:rsidRDefault="00055163" w:rsidP="00055163">
            <w:pPr>
              <w:ind w:firstLine="0"/>
            </w:pPr>
            <w:r>
              <w:t>Rose</w:t>
            </w:r>
          </w:p>
        </w:tc>
        <w:tc>
          <w:tcPr>
            <w:tcW w:w="2180" w:type="dxa"/>
            <w:shd w:val="clear" w:color="auto" w:fill="auto"/>
          </w:tcPr>
          <w:p w:rsidR="00055163" w:rsidRPr="00055163" w:rsidRDefault="00055163" w:rsidP="00055163">
            <w:pPr>
              <w:ind w:firstLine="0"/>
            </w:pPr>
            <w:r>
              <w:t>Rutherford</w:t>
            </w:r>
          </w:p>
        </w:tc>
      </w:tr>
      <w:tr w:rsidR="00055163" w:rsidRPr="00055163" w:rsidTr="00055163">
        <w:tc>
          <w:tcPr>
            <w:tcW w:w="2179" w:type="dxa"/>
            <w:shd w:val="clear" w:color="auto" w:fill="auto"/>
          </w:tcPr>
          <w:p w:rsidR="00055163" w:rsidRPr="00055163" w:rsidRDefault="00055163" w:rsidP="00055163">
            <w:pPr>
              <w:ind w:firstLine="0"/>
            </w:pPr>
            <w:r>
              <w:t>Sandifer</w:t>
            </w:r>
          </w:p>
        </w:tc>
        <w:tc>
          <w:tcPr>
            <w:tcW w:w="2179" w:type="dxa"/>
            <w:shd w:val="clear" w:color="auto" w:fill="auto"/>
          </w:tcPr>
          <w:p w:rsidR="00055163" w:rsidRPr="00055163" w:rsidRDefault="00055163" w:rsidP="00055163">
            <w:pPr>
              <w:ind w:firstLine="0"/>
            </w:pPr>
            <w:r>
              <w:t>Simrill</w:t>
            </w:r>
          </w:p>
        </w:tc>
        <w:tc>
          <w:tcPr>
            <w:tcW w:w="2180" w:type="dxa"/>
            <w:shd w:val="clear" w:color="auto" w:fill="auto"/>
          </w:tcPr>
          <w:p w:rsidR="00055163" w:rsidRPr="00055163" w:rsidRDefault="00055163" w:rsidP="00055163">
            <w:pPr>
              <w:ind w:firstLine="0"/>
            </w:pPr>
            <w:r>
              <w:t>G. M. Smith</w:t>
            </w:r>
          </w:p>
        </w:tc>
      </w:tr>
      <w:tr w:rsidR="00055163" w:rsidRPr="00055163" w:rsidTr="00055163">
        <w:tc>
          <w:tcPr>
            <w:tcW w:w="2179" w:type="dxa"/>
            <w:shd w:val="clear" w:color="auto" w:fill="auto"/>
          </w:tcPr>
          <w:p w:rsidR="00055163" w:rsidRPr="00055163" w:rsidRDefault="00055163" w:rsidP="00055163">
            <w:pPr>
              <w:ind w:firstLine="0"/>
            </w:pPr>
            <w:r>
              <w:t>Sottile</w:t>
            </w:r>
          </w:p>
        </w:tc>
        <w:tc>
          <w:tcPr>
            <w:tcW w:w="2179" w:type="dxa"/>
            <w:shd w:val="clear" w:color="auto" w:fill="auto"/>
          </w:tcPr>
          <w:p w:rsidR="00055163" w:rsidRPr="00055163" w:rsidRDefault="00055163" w:rsidP="00055163">
            <w:pPr>
              <w:ind w:firstLine="0"/>
            </w:pPr>
            <w:r>
              <w:t>Spires</w:t>
            </w:r>
          </w:p>
        </w:tc>
        <w:tc>
          <w:tcPr>
            <w:tcW w:w="2180" w:type="dxa"/>
            <w:shd w:val="clear" w:color="auto" w:fill="auto"/>
          </w:tcPr>
          <w:p w:rsidR="00055163" w:rsidRPr="00055163" w:rsidRDefault="00055163" w:rsidP="00055163">
            <w:pPr>
              <w:ind w:firstLine="0"/>
            </w:pPr>
            <w:r>
              <w:t>Stavrinakis</w:t>
            </w:r>
          </w:p>
        </w:tc>
      </w:tr>
      <w:tr w:rsidR="00055163" w:rsidRPr="00055163" w:rsidTr="00055163">
        <w:tc>
          <w:tcPr>
            <w:tcW w:w="2179" w:type="dxa"/>
            <w:shd w:val="clear" w:color="auto" w:fill="auto"/>
          </w:tcPr>
          <w:p w:rsidR="00055163" w:rsidRPr="00055163" w:rsidRDefault="00055163" w:rsidP="00055163">
            <w:pPr>
              <w:ind w:firstLine="0"/>
            </w:pPr>
            <w:r>
              <w:t>Tallon</w:t>
            </w:r>
          </w:p>
        </w:tc>
        <w:tc>
          <w:tcPr>
            <w:tcW w:w="2179" w:type="dxa"/>
            <w:shd w:val="clear" w:color="auto" w:fill="auto"/>
          </w:tcPr>
          <w:p w:rsidR="00055163" w:rsidRPr="00055163" w:rsidRDefault="00055163" w:rsidP="00055163">
            <w:pPr>
              <w:ind w:firstLine="0"/>
            </w:pPr>
            <w:r>
              <w:t>Taylor</w:t>
            </w:r>
          </w:p>
        </w:tc>
        <w:tc>
          <w:tcPr>
            <w:tcW w:w="2180" w:type="dxa"/>
            <w:shd w:val="clear" w:color="auto" w:fill="auto"/>
          </w:tcPr>
          <w:p w:rsidR="00055163" w:rsidRPr="00055163" w:rsidRDefault="00055163" w:rsidP="00055163">
            <w:pPr>
              <w:ind w:firstLine="0"/>
            </w:pPr>
            <w:r>
              <w:t>Thayer</w:t>
            </w:r>
          </w:p>
        </w:tc>
      </w:tr>
      <w:tr w:rsidR="00055163" w:rsidRPr="00055163" w:rsidTr="00055163">
        <w:tc>
          <w:tcPr>
            <w:tcW w:w="2179" w:type="dxa"/>
            <w:shd w:val="clear" w:color="auto" w:fill="auto"/>
          </w:tcPr>
          <w:p w:rsidR="00055163" w:rsidRPr="00055163" w:rsidRDefault="00055163" w:rsidP="00055163">
            <w:pPr>
              <w:ind w:firstLine="0"/>
            </w:pPr>
            <w:r>
              <w:t>Thigpen</w:t>
            </w:r>
          </w:p>
        </w:tc>
        <w:tc>
          <w:tcPr>
            <w:tcW w:w="2179" w:type="dxa"/>
            <w:shd w:val="clear" w:color="auto" w:fill="auto"/>
          </w:tcPr>
          <w:p w:rsidR="00055163" w:rsidRPr="00055163" w:rsidRDefault="00055163" w:rsidP="00055163">
            <w:pPr>
              <w:ind w:firstLine="0"/>
            </w:pPr>
            <w:r>
              <w:t>Trantham</w:t>
            </w:r>
          </w:p>
        </w:tc>
        <w:tc>
          <w:tcPr>
            <w:tcW w:w="2180" w:type="dxa"/>
            <w:shd w:val="clear" w:color="auto" w:fill="auto"/>
          </w:tcPr>
          <w:p w:rsidR="00055163" w:rsidRPr="00055163" w:rsidRDefault="00055163" w:rsidP="00055163">
            <w:pPr>
              <w:ind w:firstLine="0"/>
            </w:pPr>
            <w:r>
              <w:t>Weeks</w:t>
            </w:r>
          </w:p>
        </w:tc>
      </w:tr>
      <w:tr w:rsidR="00055163" w:rsidRPr="00055163" w:rsidTr="00055163">
        <w:tc>
          <w:tcPr>
            <w:tcW w:w="2179" w:type="dxa"/>
            <w:shd w:val="clear" w:color="auto" w:fill="auto"/>
          </w:tcPr>
          <w:p w:rsidR="00055163" w:rsidRPr="00055163" w:rsidRDefault="00055163" w:rsidP="00055163">
            <w:pPr>
              <w:ind w:firstLine="0"/>
            </w:pPr>
            <w:r>
              <w:t>West</w:t>
            </w:r>
          </w:p>
        </w:tc>
        <w:tc>
          <w:tcPr>
            <w:tcW w:w="2179" w:type="dxa"/>
            <w:shd w:val="clear" w:color="auto" w:fill="auto"/>
          </w:tcPr>
          <w:p w:rsidR="00055163" w:rsidRPr="00055163" w:rsidRDefault="00055163" w:rsidP="00055163">
            <w:pPr>
              <w:ind w:firstLine="0"/>
            </w:pPr>
            <w:r>
              <w:t>Wetmore</w:t>
            </w:r>
          </w:p>
        </w:tc>
        <w:tc>
          <w:tcPr>
            <w:tcW w:w="2180" w:type="dxa"/>
            <w:shd w:val="clear" w:color="auto" w:fill="auto"/>
          </w:tcPr>
          <w:p w:rsidR="00055163" w:rsidRPr="00055163" w:rsidRDefault="00055163" w:rsidP="00055163">
            <w:pPr>
              <w:ind w:firstLine="0"/>
            </w:pPr>
            <w:r>
              <w:t>Wheeler</w:t>
            </w:r>
          </w:p>
        </w:tc>
      </w:tr>
      <w:tr w:rsidR="00055163" w:rsidRPr="00055163" w:rsidTr="00055163">
        <w:tc>
          <w:tcPr>
            <w:tcW w:w="2179" w:type="dxa"/>
            <w:shd w:val="clear" w:color="auto" w:fill="auto"/>
          </w:tcPr>
          <w:p w:rsidR="00055163" w:rsidRPr="00055163" w:rsidRDefault="00055163" w:rsidP="00055163">
            <w:pPr>
              <w:keepNext/>
              <w:ind w:firstLine="0"/>
            </w:pPr>
            <w:r>
              <w:t>Whitmire</w:t>
            </w:r>
          </w:p>
        </w:tc>
        <w:tc>
          <w:tcPr>
            <w:tcW w:w="2179" w:type="dxa"/>
            <w:shd w:val="clear" w:color="auto" w:fill="auto"/>
          </w:tcPr>
          <w:p w:rsidR="00055163" w:rsidRPr="00055163" w:rsidRDefault="00055163" w:rsidP="00055163">
            <w:pPr>
              <w:keepNext/>
              <w:ind w:firstLine="0"/>
            </w:pPr>
            <w:r>
              <w:t>R. Williams</w:t>
            </w:r>
          </w:p>
        </w:tc>
        <w:tc>
          <w:tcPr>
            <w:tcW w:w="2180" w:type="dxa"/>
            <w:shd w:val="clear" w:color="auto" w:fill="auto"/>
          </w:tcPr>
          <w:p w:rsidR="00055163" w:rsidRPr="00055163" w:rsidRDefault="00055163" w:rsidP="00055163">
            <w:pPr>
              <w:keepNext/>
              <w:ind w:firstLine="0"/>
            </w:pPr>
            <w:r>
              <w:t>S. Williams</w:t>
            </w:r>
          </w:p>
        </w:tc>
      </w:tr>
      <w:tr w:rsidR="00055163" w:rsidRPr="00055163" w:rsidTr="00055163">
        <w:tc>
          <w:tcPr>
            <w:tcW w:w="2179" w:type="dxa"/>
            <w:shd w:val="clear" w:color="auto" w:fill="auto"/>
          </w:tcPr>
          <w:p w:rsidR="00055163" w:rsidRPr="00055163" w:rsidRDefault="00055163" w:rsidP="00055163">
            <w:pPr>
              <w:keepNext/>
              <w:ind w:firstLine="0"/>
            </w:pPr>
            <w:r>
              <w:t>Willis</w:t>
            </w:r>
          </w:p>
        </w:tc>
        <w:tc>
          <w:tcPr>
            <w:tcW w:w="2179" w:type="dxa"/>
            <w:shd w:val="clear" w:color="auto" w:fill="auto"/>
          </w:tcPr>
          <w:p w:rsidR="00055163" w:rsidRPr="00055163" w:rsidRDefault="00055163" w:rsidP="00055163">
            <w:pPr>
              <w:keepNext/>
              <w:ind w:firstLine="0"/>
            </w:pPr>
            <w:r>
              <w:t>Wooten</w:t>
            </w:r>
          </w:p>
        </w:tc>
        <w:tc>
          <w:tcPr>
            <w:tcW w:w="2180" w:type="dxa"/>
            <w:shd w:val="clear" w:color="auto" w:fill="auto"/>
          </w:tcPr>
          <w:p w:rsidR="00055163" w:rsidRPr="00055163" w:rsidRDefault="00055163" w:rsidP="00055163">
            <w:pPr>
              <w:keepNext/>
              <w:ind w:firstLine="0"/>
            </w:pPr>
            <w:r>
              <w:t>Yow</w:t>
            </w:r>
          </w:p>
        </w:tc>
      </w:tr>
    </w:tbl>
    <w:p w:rsidR="00055163" w:rsidRDefault="00055163" w:rsidP="00055163"/>
    <w:p w:rsidR="00055163" w:rsidRDefault="00055163" w:rsidP="00055163">
      <w:pPr>
        <w:jc w:val="center"/>
        <w:rPr>
          <w:b/>
        </w:rPr>
      </w:pPr>
      <w:r w:rsidRPr="00055163">
        <w:rPr>
          <w:b/>
        </w:rPr>
        <w:t>Total--102</w:t>
      </w:r>
    </w:p>
    <w:p w:rsidR="00055163" w:rsidRDefault="00055163" w:rsidP="00055163">
      <w:pPr>
        <w:jc w:val="center"/>
        <w:rPr>
          <w:b/>
        </w:rPr>
      </w:pPr>
    </w:p>
    <w:p w:rsidR="00055163" w:rsidRDefault="00055163" w:rsidP="00055163">
      <w:pPr>
        <w:ind w:firstLine="0"/>
      </w:pPr>
      <w:r w:rsidRPr="00055163">
        <w:lastRenderedPageBreak/>
        <w:t xml:space="preserve"> </w:t>
      </w:r>
      <w:r>
        <w:t>Those who voted in the negative are:</w:t>
      </w:r>
    </w:p>
    <w:p w:rsidR="00055163" w:rsidRDefault="00055163" w:rsidP="00055163"/>
    <w:p w:rsidR="00055163" w:rsidRDefault="00055163" w:rsidP="00055163">
      <w:pPr>
        <w:jc w:val="center"/>
        <w:rPr>
          <w:b/>
        </w:rPr>
      </w:pPr>
      <w:r w:rsidRPr="00055163">
        <w:rPr>
          <w:b/>
        </w:rPr>
        <w:t>Total--0</w:t>
      </w:r>
    </w:p>
    <w:p w:rsidR="00055163" w:rsidRDefault="00055163" w:rsidP="00055163">
      <w:pPr>
        <w:jc w:val="center"/>
        <w:rPr>
          <w:b/>
        </w:rPr>
      </w:pPr>
    </w:p>
    <w:p w:rsidR="00055163" w:rsidRDefault="00055163" w:rsidP="00055163">
      <w:r>
        <w:t>The Senate Amendments were agreed to, and the Bill having received three readings in both Houses, it was ordered that the title be changed to that of an Act, and that it be enrolled for ratification.</w:t>
      </w:r>
    </w:p>
    <w:p w:rsidR="00055163" w:rsidRDefault="00055163" w:rsidP="00055163"/>
    <w:p w:rsidR="00055163" w:rsidRDefault="00055163" w:rsidP="00055163">
      <w:pPr>
        <w:keepNext/>
        <w:jc w:val="center"/>
        <w:rPr>
          <w:b/>
        </w:rPr>
      </w:pPr>
      <w:r w:rsidRPr="00055163">
        <w:rPr>
          <w:b/>
        </w:rPr>
        <w:t>H. 4831--SENATE AMENDMENTS CONCURRED IN AND BILL ENROLLED</w:t>
      </w:r>
    </w:p>
    <w:p w:rsidR="00055163" w:rsidRDefault="00055163" w:rsidP="00055163">
      <w:r>
        <w:t xml:space="preserve">The Senate Amendments to the following Bill were taken up for consideration: </w:t>
      </w:r>
    </w:p>
    <w:p w:rsidR="00055163" w:rsidRDefault="00055163" w:rsidP="00055163">
      <w:bookmarkStart w:id="96" w:name="include_clip_start_238"/>
      <w:bookmarkEnd w:id="96"/>
    </w:p>
    <w:p w:rsidR="00055163" w:rsidRDefault="00055163" w:rsidP="00055163">
      <w:r>
        <w:t xml:space="preserve">H. 4831 -- Reps. Hixon, Ligon, B. Newton, Forrest, R. Williams and Jefferson: A BILL TO AMEND THE CODE OF LAWS OF SOUTH CAROLINA, 1976, BY ADDING SECTION 50-15-15 SO AS TO PROHIBIT CERTAIN ACTIVITIES RELATED TO THIS STATE'S NATIVE REPTILE AND AMPHIBIAN SPECIES AND TO REQUIRE THE ESTABLISHMENT OF POSSESSION LIMITS; BY ADDING SECTION 50-15-55 SO AS TO PROHIBIT THE RELEASE OF NONNATIVE CAPTIVE WILDLIFE IN THIS STATE; TO AMEND SECTION 50-15-10, RELATING TO DEFINITIONS, SO AS TO DEFINE NEW TERMS AND EXPAND THE TERM "NONGAME SPECIES" TO INCLUDE ANIMAL PARTS, PRODUCTS, EGGS, AND OFFSPRING; TO AMEND SECTION 50-15-30, RELATING TO THE LISTING OF ENDANGERED SPECIES, SO AS TO REQUIRE THE DEPARTMENT OF NATURAL RESOURCES TO CONDUCT THE REVIEW OF THE STATE LIST OF ENDANGERED SPECIES; TO AMEND SECTION 50-15-40, RELATING TO THE ESTABLISHMENT OF WILDLIFE MANAGEMENT PROGRAMS, SO AS TO AUTHORIZE THE DEPARTMENT TO ESTABLISH WILDLIFE MANAGEMENT PROGRAMS; TO AMEND SECTION 50-15-80,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50-15-310, RELATING TO DEFINITIONS APPLICABLE TO THE SOUTH CAROLINA CAPTIVE ALLIGATOR PROPAGATION ACT, SO AS TO ALTER THE </w:t>
      </w:r>
      <w:r>
        <w:lastRenderedPageBreak/>
        <w:t>DEFINITIONS OF THE TERMS "ALLIGATOR PROPAGATION FACILITY" AND "COMMERCIAL PURPOSES".</w:t>
      </w:r>
    </w:p>
    <w:p w:rsidR="00055163" w:rsidRDefault="00055163" w:rsidP="00055163">
      <w:bookmarkStart w:id="97" w:name="include_clip_end_238"/>
      <w:bookmarkEnd w:id="97"/>
    </w:p>
    <w:p w:rsidR="00055163" w:rsidRDefault="00055163" w:rsidP="00055163">
      <w:r>
        <w:t>Rep. HIXON explained the Senate Amendments.</w:t>
      </w:r>
    </w:p>
    <w:p w:rsidR="00055163" w:rsidRDefault="00055163" w:rsidP="00055163"/>
    <w:p w:rsidR="00055163" w:rsidRDefault="00055163" w:rsidP="00055163">
      <w:r>
        <w:t xml:space="preserve">The yeas and nays were taken resulting as follows: </w:t>
      </w:r>
    </w:p>
    <w:p w:rsidR="00055163" w:rsidRDefault="00055163" w:rsidP="00055163">
      <w:pPr>
        <w:jc w:val="center"/>
      </w:pPr>
      <w:r>
        <w:t xml:space="preserve"> </w:t>
      </w:r>
      <w:bookmarkStart w:id="98" w:name="vote_start240"/>
      <w:bookmarkEnd w:id="98"/>
      <w:r>
        <w:t>Yeas 99; Nays 0</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Anderson</w:t>
            </w:r>
          </w:p>
        </w:tc>
        <w:tc>
          <w:tcPr>
            <w:tcW w:w="2180" w:type="dxa"/>
            <w:shd w:val="clear" w:color="auto" w:fill="auto"/>
          </w:tcPr>
          <w:p w:rsidR="00055163" w:rsidRPr="00055163" w:rsidRDefault="00055163" w:rsidP="00055163">
            <w:pPr>
              <w:keepNext/>
              <w:ind w:firstLine="0"/>
            </w:pPr>
            <w:r>
              <w:t>Atkinson</w:t>
            </w:r>
          </w:p>
        </w:tc>
      </w:tr>
      <w:tr w:rsidR="00055163" w:rsidRPr="00055163" w:rsidTr="00055163">
        <w:tc>
          <w:tcPr>
            <w:tcW w:w="2179" w:type="dxa"/>
            <w:shd w:val="clear" w:color="auto" w:fill="auto"/>
          </w:tcPr>
          <w:p w:rsidR="00055163" w:rsidRPr="00055163" w:rsidRDefault="00055163" w:rsidP="00055163">
            <w:pPr>
              <w:ind w:firstLine="0"/>
            </w:pPr>
            <w:r>
              <w:t>Bailey</w:t>
            </w:r>
          </w:p>
        </w:tc>
        <w:tc>
          <w:tcPr>
            <w:tcW w:w="2179" w:type="dxa"/>
            <w:shd w:val="clear" w:color="auto" w:fill="auto"/>
          </w:tcPr>
          <w:p w:rsidR="00055163" w:rsidRPr="00055163" w:rsidRDefault="00055163" w:rsidP="00055163">
            <w:pPr>
              <w:ind w:firstLine="0"/>
            </w:pPr>
            <w:r>
              <w:t>Ballentine</w:t>
            </w:r>
          </w:p>
        </w:tc>
        <w:tc>
          <w:tcPr>
            <w:tcW w:w="2180" w:type="dxa"/>
            <w:shd w:val="clear" w:color="auto" w:fill="auto"/>
          </w:tcPr>
          <w:p w:rsidR="00055163" w:rsidRPr="00055163" w:rsidRDefault="00055163" w:rsidP="00055163">
            <w:pPr>
              <w:ind w:firstLine="0"/>
            </w:pPr>
            <w:r>
              <w:t>Bamberg</w:t>
            </w:r>
          </w:p>
        </w:tc>
      </w:tr>
      <w:tr w:rsidR="00055163" w:rsidRPr="00055163" w:rsidTr="00055163">
        <w:tc>
          <w:tcPr>
            <w:tcW w:w="2179" w:type="dxa"/>
            <w:shd w:val="clear" w:color="auto" w:fill="auto"/>
          </w:tcPr>
          <w:p w:rsidR="00055163" w:rsidRPr="00055163" w:rsidRDefault="00055163" w:rsidP="00055163">
            <w:pPr>
              <w:ind w:firstLine="0"/>
            </w:pPr>
            <w:r>
              <w:t>Bannister</w:t>
            </w:r>
          </w:p>
        </w:tc>
        <w:tc>
          <w:tcPr>
            <w:tcW w:w="2179" w:type="dxa"/>
            <w:shd w:val="clear" w:color="auto" w:fill="auto"/>
          </w:tcPr>
          <w:p w:rsidR="00055163" w:rsidRPr="00055163" w:rsidRDefault="00055163" w:rsidP="00055163">
            <w:pPr>
              <w:ind w:firstLine="0"/>
            </w:pPr>
            <w:r>
              <w:t>Bennett</w:t>
            </w:r>
          </w:p>
        </w:tc>
        <w:tc>
          <w:tcPr>
            <w:tcW w:w="2180" w:type="dxa"/>
            <w:shd w:val="clear" w:color="auto" w:fill="auto"/>
          </w:tcPr>
          <w:p w:rsidR="00055163" w:rsidRPr="00055163" w:rsidRDefault="00055163" w:rsidP="00055163">
            <w:pPr>
              <w:ind w:firstLine="0"/>
            </w:pPr>
            <w:r>
              <w:t>Bernstein</w:t>
            </w:r>
          </w:p>
        </w:tc>
      </w:tr>
      <w:tr w:rsidR="00055163" w:rsidRPr="00055163" w:rsidTr="00055163">
        <w:tc>
          <w:tcPr>
            <w:tcW w:w="2179" w:type="dxa"/>
            <w:shd w:val="clear" w:color="auto" w:fill="auto"/>
          </w:tcPr>
          <w:p w:rsidR="00055163" w:rsidRPr="00055163" w:rsidRDefault="00055163" w:rsidP="00055163">
            <w:pPr>
              <w:ind w:firstLine="0"/>
            </w:pPr>
            <w:r>
              <w:t>Blackwell</w:t>
            </w:r>
          </w:p>
        </w:tc>
        <w:tc>
          <w:tcPr>
            <w:tcW w:w="2179" w:type="dxa"/>
            <w:shd w:val="clear" w:color="auto" w:fill="auto"/>
          </w:tcPr>
          <w:p w:rsidR="00055163" w:rsidRPr="00055163" w:rsidRDefault="00055163" w:rsidP="00055163">
            <w:pPr>
              <w:ind w:firstLine="0"/>
            </w:pPr>
            <w:r>
              <w:t>Bradley</w:t>
            </w:r>
          </w:p>
        </w:tc>
        <w:tc>
          <w:tcPr>
            <w:tcW w:w="2180" w:type="dxa"/>
            <w:shd w:val="clear" w:color="auto" w:fill="auto"/>
          </w:tcPr>
          <w:p w:rsidR="00055163" w:rsidRPr="00055163" w:rsidRDefault="00055163" w:rsidP="00055163">
            <w:pPr>
              <w:ind w:firstLine="0"/>
            </w:pPr>
            <w:r>
              <w:t>Brawley</w:t>
            </w:r>
          </w:p>
        </w:tc>
      </w:tr>
      <w:tr w:rsidR="00055163" w:rsidRPr="00055163" w:rsidTr="00055163">
        <w:tc>
          <w:tcPr>
            <w:tcW w:w="2179" w:type="dxa"/>
            <w:shd w:val="clear" w:color="auto" w:fill="auto"/>
          </w:tcPr>
          <w:p w:rsidR="00055163" w:rsidRPr="00055163" w:rsidRDefault="00055163" w:rsidP="00055163">
            <w:pPr>
              <w:ind w:firstLine="0"/>
            </w:pPr>
            <w:r>
              <w:t>Bryant</w:t>
            </w:r>
          </w:p>
        </w:tc>
        <w:tc>
          <w:tcPr>
            <w:tcW w:w="2179" w:type="dxa"/>
            <w:shd w:val="clear" w:color="auto" w:fill="auto"/>
          </w:tcPr>
          <w:p w:rsidR="00055163" w:rsidRPr="00055163" w:rsidRDefault="00055163" w:rsidP="00055163">
            <w:pPr>
              <w:ind w:firstLine="0"/>
            </w:pPr>
            <w:r>
              <w:t>Burns</w:t>
            </w:r>
          </w:p>
        </w:tc>
        <w:tc>
          <w:tcPr>
            <w:tcW w:w="2180" w:type="dxa"/>
            <w:shd w:val="clear" w:color="auto" w:fill="auto"/>
          </w:tcPr>
          <w:p w:rsidR="00055163" w:rsidRPr="00055163" w:rsidRDefault="00055163" w:rsidP="00055163">
            <w:pPr>
              <w:ind w:firstLine="0"/>
            </w:pPr>
            <w:r>
              <w:t>Calhoon</w:t>
            </w:r>
          </w:p>
        </w:tc>
      </w:tr>
      <w:tr w:rsidR="00055163" w:rsidRPr="00055163" w:rsidTr="00055163">
        <w:tc>
          <w:tcPr>
            <w:tcW w:w="2179" w:type="dxa"/>
            <w:shd w:val="clear" w:color="auto" w:fill="auto"/>
          </w:tcPr>
          <w:p w:rsidR="00055163" w:rsidRPr="00055163" w:rsidRDefault="00055163" w:rsidP="00055163">
            <w:pPr>
              <w:ind w:firstLine="0"/>
            </w:pPr>
            <w:r>
              <w:t>Caskey</w:t>
            </w:r>
          </w:p>
        </w:tc>
        <w:tc>
          <w:tcPr>
            <w:tcW w:w="2179" w:type="dxa"/>
            <w:shd w:val="clear" w:color="auto" w:fill="auto"/>
          </w:tcPr>
          <w:p w:rsidR="00055163" w:rsidRPr="00055163" w:rsidRDefault="00055163" w:rsidP="00055163">
            <w:pPr>
              <w:ind w:firstLine="0"/>
            </w:pPr>
            <w:r>
              <w:t>Chumley</w:t>
            </w:r>
          </w:p>
        </w:tc>
        <w:tc>
          <w:tcPr>
            <w:tcW w:w="2180" w:type="dxa"/>
            <w:shd w:val="clear" w:color="auto" w:fill="auto"/>
          </w:tcPr>
          <w:p w:rsidR="00055163" w:rsidRPr="00055163" w:rsidRDefault="00055163" w:rsidP="00055163">
            <w:pPr>
              <w:ind w:firstLine="0"/>
            </w:pPr>
            <w:r>
              <w:t>Clary</w:t>
            </w:r>
          </w:p>
        </w:tc>
      </w:tr>
      <w:tr w:rsidR="00055163" w:rsidRPr="00055163" w:rsidTr="00055163">
        <w:tc>
          <w:tcPr>
            <w:tcW w:w="2179" w:type="dxa"/>
            <w:shd w:val="clear" w:color="auto" w:fill="auto"/>
          </w:tcPr>
          <w:p w:rsidR="00055163" w:rsidRPr="00055163" w:rsidRDefault="00055163" w:rsidP="00055163">
            <w:pPr>
              <w:ind w:firstLine="0"/>
            </w:pPr>
            <w:r>
              <w:t>Clyburn</w:t>
            </w:r>
          </w:p>
        </w:tc>
        <w:tc>
          <w:tcPr>
            <w:tcW w:w="2179" w:type="dxa"/>
            <w:shd w:val="clear" w:color="auto" w:fill="auto"/>
          </w:tcPr>
          <w:p w:rsidR="00055163" w:rsidRPr="00055163" w:rsidRDefault="00055163" w:rsidP="00055163">
            <w:pPr>
              <w:ind w:firstLine="0"/>
            </w:pPr>
            <w:r>
              <w:t>Cogswell</w:t>
            </w:r>
          </w:p>
        </w:tc>
        <w:tc>
          <w:tcPr>
            <w:tcW w:w="2180" w:type="dxa"/>
            <w:shd w:val="clear" w:color="auto" w:fill="auto"/>
          </w:tcPr>
          <w:p w:rsidR="00055163" w:rsidRPr="00055163" w:rsidRDefault="00055163" w:rsidP="00055163">
            <w:pPr>
              <w:ind w:firstLine="0"/>
            </w:pPr>
            <w:r>
              <w:t>B. Cox</w:t>
            </w:r>
          </w:p>
        </w:tc>
      </w:tr>
      <w:tr w:rsidR="00055163" w:rsidRPr="00055163" w:rsidTr="00055163">
        <w:tc>
          <w:tcPr>
            <w:tcW w:w="2179" w:type="dxa"/>
            <w:shd w:val="clear" w:color="auto" w:fill="auto"/>
          </w:tcPr>
          <w:p w:rsidR="00055163" w:rsidRPr="00055163" w:rsidRDefault="00055163" w:rsidP="00055163">
            <w:pPr>
              <w:ind w:firstLine="0"/>
            </w:pPr>
            <w:r>
              <w:t>W. Cox</w:t>
            </w:r>
          </w:p>
        </w:tc>
        <w:tc>
          <w:tcPr>
            <w:tcW w:w="2179" w:type="dxa"/>
            <w:shd w:val="clear" w:color="auto" w:fill="auto"/>
          </w:tcPr>
          <w:p w:rsidR="00055163" w:rsidRPr="00055163" w:rsidRDefault="00055163" w:rsidP="00055163">
            <w:pPr>
              <w:ind w:firstLine="0"/>
            </w:pPr>
            <w:r>
              <w:t>Crawford</w:t>
            </w:r>
          </w:p>
        </w:tc>
        <w:tc>
          <w:tcPr>
            <w:tcW w:w="2180" w:type="dxa"/>
            <w:shd w:val="clear" w:color="auto" w:fill="auto"/>
          </w:tcPr>
          <w:p w:rsidR="00055163" w:rsidRPr="00055163" w:rsidRDefault="00055163" w:rsidP="00055163">
            <w:pPr>
              <w:ind w:firstLine="0"/>
            </w:pPr>
            <w:r>
              <w:t>Daning</w:t>
            </w:r>
          </w:p>
        </w:tc>
      </w:tr>
      <w:tr w:rsidR="00055163" w:rsidRPr="00055163" w:rsidTr="00055163">
        <w:tc>
          <w:tcPr>
            <w:tcW w:w="2179" w:type="dxa"/>
            <w:shd w:val="clear" w:color="auto" w:fill="auto"/>
          </w:tcPr>
          <w:p w:rsidR="00055163" w:rsidRPr="00055163" w:rsidRDefault="00055163" w:rsidP="00055163">
            <w:pPr>
              <w:ind w:firstLine="0"/>
            </w:pPr>
            <w:r>
              <w:t>Davis</w:t>
            </w:r>
          </w:p>
        </w:tc>
        <w:tc>
          <w:tcPr>
            <w:tcW w:w="2179" w:type="dxa"/>
            <w:shd w:val="clear" w:color="auto" w:fill="auto"/>
          </w:tcPr>
          <w:p w:rsidR="00055163" w:rsidRPr="00055163" w:rsidRDefault="00055163" w:rsidP="00055163">
            <w:pPr>
              <w:ind w:firstLine="0"/>
            </w:pPr>
            <w:r>
              <w:t>Dillard</w:t>
            </w:r>
          </w:p>
        </w:tc>
        <w:tc>
          <w:tcPr>
            <w:tcW w:w="2180" w:type="dxa"/>
            <w:shd w:val="clear" w:color="auto" w:fill="auto"/>
          </w:tcPr>
          <w:p w:rsidR="00055163" w:rsidRPr="00055163" w:rsidRDefault="00055163" w:rsidP="00055163">
            <w:pPr>
              <w:ind w:firstLine="0"/>
            </w:pPr>
            <w:r>
              <w:t>Elliott</w:t>
            </w:r>
          </w:p>
        </w:tc>
      </w:tr>
      <w:tr w:rsidR="00055163" w:rsidRPr="00055163" w:rsidTr="00055163">
        <w:tc>
          <w:tcPr>
            <w:tcW w:w="2179" w:type="dxa"/>
            <w:shd w:val="clear" w:color="auto" w:fill="auto"/>
          </w:tcPr>
          <w:p w:rsidR="00055163" w:rsidRPr="00055163" w:rsidRDefault="00055163" w:rsidP="00055163">
            <w:pPr>
              <w:ind w:firstLine="0"/>
            </w:pPr>
            <w:r>
              <w:t>Erickson</w:t>
            </w:r>
          </w:p>
        </w:tc>
        <w:tc>
          <w:tcPr>
            <w:tcW w:w="2179" w:type="dxa"/>
            <w:shd w:val="clear" w:color="auto" w:fill="auto"/>
          </w:tcPr>
          <w:p w:rsidR="00055163" w:rsidRPr="00055163" w:rsidRDefault="00055163" w:rsidP="00055163">
            <w:pPr>
              <w:ind w:firstLine="0"/>
            </w:pPr>
            <w:r>
              <w:t>Finlay</w:t>
            </w:r>
          </w:p>
        </w:tc>
        <w:tc>
          <w:tcPr>
            <w:tcW w:w="2180" w:type="dxa"/>
            <w:shd w:val="clear" w:color="auto" w:fill="auto"/>
          </w:tcPr>
          <w:p w:rsidR="00055163" w:rsidRPr="00055163" w:rsidRDefault="00055163" w:rsidP="00055163">
            <w:pPr>
              <w:ind w:firstLine="0"/>
            </w:pPr>
            <w:r>
              <w:t>Forrest</w:t>
            </w:r>
          </w:p>
        </w:tc>
      </w:tr>
      <w:tr w:rsidR="00055163" w:rsidRPr="00055163" w:rsidTr="00055163">
        <w:tc>
          <w:tcPr>
            <w:tcW w:w="2179" w:type="dxa"/>
            <w:shd w:val="clear" w:color="auto" w:fill="auto"/>
          </w:tcPr>
          <w:p w:rsidR="00055163" w:rsidRPr="00055163" w:rsidRDefault="00055163" w:rsidP="00055163">
            <w:pPr>
              <w:ind w:firstLine="0"/>
            </w:pPr>
            <w:r>
              <w:t>Forrester</w:t>
            </w:r>
          </w:p>
        </w:tc>
        <w:tc>
          <w:tcPr>
            <w:tcW w:w="2179" w:type="dxa"/>
            <w:shd w:val="clear" w:color="auto" w:fill="auto"/>
          </w:tcPr>
          <w:p w:rsidR="00055163" w:rsidRPr="00055163" w:rsidRDefault="00055163" w:rsidP="00055163">
            <w:pPr>
              <w:ind w:firstLine="0"/>
            </w:pPr>
            <w:r>
              <w:t>Fry</w:t>
            </w:r>
          </w:p>
        </w:tc>
        <w:tc>
          <w:tcPr>
            <w:tcW w:w="2180" w:type="dxa"/>
            <w:shd w:val="clear" w:color="auto" w:fill="auto"/>
          </w:tcPr>
          <w:p w:rsidR="00055163" w:rsidRPr="00055163" w:rsidRDefault="00055163" w:rsidP="00055163">
            <w:pPr>
              <w:ind w:firstLine="0"/>
            </w:pPr>
            <w:r>
              <w:t>Funderburk</w:t>
            </w:r>
          </w:p>
        </w:tc>
      </w:tr>
      <w:tr w:rsidR="00055163" w:rsidRPr="00055163" w:rsidTr="00055163">
        <w:tc>
          <w:tcPr>
            <w:tcW w:w="2179" w:type="dxa"/>
            <w:shd w:val="clear" w:color="auto" w:fill="auto"/>
          </w:tcPr>
          <w:p w:rsidR="00055163" w:rsidRPr="00055163" w:rsidRDefault="00055163" w:rsidP="00055163">
            <w:pPr>
              <w:ind w:firstLine="0"/>
            </w:pPr>
            <w:r>
              <w:t>Gagnon</w:t>
            </w:r>
          </w:p>
        </w:tc>
        <w:tc>
          <w:tcPr>
            <w:tcW w:w="2179" w:type="dxa"/>
            <w:shd w:val="clear" w:color="auto" w:fill="auto"/>
          </w:tcPr>
          <w:p w:rsidR="00055163" w:rsidRPr="00055163" w:rsidRDefault="00055163" w:rsidP="00055163">
            <w:pPr>
              <w:ind w:firstLine="0"/>
            </w:pPr>
            <w:r>
              <w:t>Gilliam</w:t>
            </w:r>
          </w:p>
        </w:tc>
        <w:tc>
          <w:tcPr>
            <w:tcW w:w="2180" w:type="dxa"/>
            <w:shd w:val="clear" w:color="auto" w:fill="auto"/>
          </w:tcPr>
          <w:p w:rsidR="00055163" w:rsidRPr="00055163" w:rsidRDefault="00055163" w:rsidP="00055163">
            <w:pPr>
              <w:ind w:firstLine="0"/>
            </w:pPr>
            <w:r>
              <w:t>Haddon</w:t>
            </w:r>
          </w:p>
        </w:tc>
      </w:tr>
      <w:tr w:rsidR="00055163" w:rsidRPr="00055163" w:rsidTr="00055163">
        <w:tc>
          <w:tcPr>
            <w:tcW w:w="2179" w:type="dxa"/>
            <w:shd w:val="clear" w:color="auto" w:fill="auto"/>
          </w:tcPr>
          <w:p w:rsidR="00055163" w:rsidRPr="00055163" w:rsidRDefault="00055163" w:rsidP="00055163">
            <w:pPr>
              <w:ind w:firstLine="0"/>
            </w:pPr>
            <w:r>
              <w:t>Hardee</w:t>
            </w:r>
          </w:p>
        </w:tc>
        <w:tc>
          <w:tcPr>
            <w:tcW w:w="2179" w:type="dxa"/>
            <w:shd w:val="clear" w:color="auto" w:fill="auto"/>
          </w:tcPr>
          <w:p w:rsidR="00055163" w:rsidRPr="00055163" w:rsidRDefault="00055163" w:rsidP="00055163">
            <w:pPr>
              <w:ind w:firstLine="0"/>
            </w:pPr>
            <w:r>
              <w:t>Henderson-Myers</w:t>
            </w:r>
          </w:p>
        </w:tc>
        <w:tc>
          <w:tcPr>
            <w:tcW w:w="2180" w:type="dxa"/>
            <w:shd w:val="clear" w:color="auto" w:fill="auto"/>
          </w:tcPr>
          <w:p w:rsidR="00055163" w:rsidRPr="00055163" w:rsidRDefault="00055163" w:rsidP="00055163">
            <w:pPr>
              <w:ind w:firstLine="0"/>
            </w:pPr>
            <w:r>
              <w:t>Herbkersman</w:t>
            </w:r>
          </w:p>
        </w:tc>
      </w:tr>
      <w:tr w:rsidR="00055163" w:rsidRPr="00055163" w:rsidTr="00055163">
        <w:tc>
          <w:tcPr>
            <w:tcW w:w="2179" w:type="dxa"/>
            <w:shd w:val="clear" w:color="auto" w:fill="auto"/>
          </w:tcPr>
          <w:p w:rsidR="00055163" w:rsidRPr="00055163" w:rsidRDefault="00055163" w:rsidP="00055163">
            <w:pPr>
              <w:ind w:firstLine="0"/>
            </w:pPr>
            <w:r>
              <w:t>Hewitt</w:t>
            </w:r>
          </w:p>
        </w:tc>
        <w:tc>
          <w:tcPr>
            <w:tcW w:w="2179" w:type="dxa"/>
            <w:shd w:val="clear" w:color="auto" w:fill="auto"/>
          </w:tcPr>
          <w:p w:rsidR="00055163" w:rsidRPr="00055163" w:rsidRDefault="00055163" w:rsidP="00055163">
            <w:pPr>
              <w:ind w:firstLine="0"/>
            </w:pPr>
            <w:r>
              <w:t>Hill</w:t>
            </w:r>
          </w:p>
        </w:tc>
        <w:tc>
          <w:tcPr>
            <w:tcW w:w="2180" w:type="dxa"/>
            <w:shd w:val="clear" w:color="auto" w:fill="auto"/>
          </w:tcPr>
          <w:p w:rsidR="00055163" w:rsidRPr="00055163" w:rsidRDefault="00055163" w:rsidP="00055163">
            <w:pPr>
              <w:ind w:firstLine="0"/>
            </w:pPr>
            <w:r>
              <w:t>Hiott</w:t>
            </w:r>
          </w:p>
        </w:tc>
      </w:tr>
      <w:tr w:rsidR="00055163" w:rsidRPr="00055163" w:rsidTr="00055163">
        <w:tc>
          <w:tcPr>
            <w:tcW w:w="2179" w:type="dxa"/>
            <w:shd w:val="clear" w:color="auto" w:fill="auto"/>
          </w:tcPr>
          <w:p w:rsidR="00055163" w:rsidRPr="00055163" w:rsidRDefault="00055163" w:rsidP="00055163">
            <w:pPr>
              <w:ind w:firstLine="0"/>
            </w:pPr>
            <w:r>
              <w:t>Hixon</w:t>
            </w:r>
          </w:p>
        </w:tc>
        <w:tc>
          <w:tcPr>
            <w:tcW w:w="2179" w:type="dxa"/>
            <w:shd w:val="clear" w:color="auto" w:fill="auto"/>
          </w:tcPr>
          <w:p w:rsidR="00055163" w:rsidRPr="00055163" w:rsidRDefault="00055163" w:rsidP="00055163">
            <w:pPr>
              <w:ind w:firstLine="0"/>
            </w:pPr>
            <w:r>
              <w:t>Hosey</w:t>
            </w:r>
          </w:p>
        </w:tc>
        <w:tc>
          <w:tcPr>
            <w:tcW w:w="2180" w:type="dxa"/>
            <w:shd w:val="clear" w:color="auto" w:fill="auto"/>
          </w:tcPr>
          <w:p w:rsidR="00055163" w:rsidRPr="00055163" w:rsidRDefault="00055163" w:rsidP="00055163">
            <w:pPr>
              <w:ind w:firstLine="0"/>
            </w:pPr>
            <w:r>
              <w:t>Huggins</w:t>
            </w:r>
          </w:p>
        </w:tc>
      </w:tr>
      <w:tr w:rsidR="00055163" w:rsidRPr="00055163" w:rsidTr="00055163">
        <w:tc>
          <w:tcPr>
            <w:tcW w:w="2179" w:type="dxa"/>
            <w:shd w:val="clear" w:color="auto" w:fill="auto"/>
          </w:tcPr>
          <w:p w:rsidR="00055163" w:rsidRPr="00055163" w:rsidRDefault="00055163" w:rsidP="00055163">
            <w:pPr>
              <w:ind w:firstLine="0"/>
            </w:pPr>
            <w:r>
              <w:t>Hyde</w:t>
            </w:r>
          </w:p>
        </w:tc>
        <w:tc>
          <w:tcPr>
            <w:tcW w:w="2179" w:type="dxa"/>
            <w:shd w:val="clear" w:color="auto" w:fill="auto"/>
          </w:tcPr>
          <w:p w:rsidR="00055163" w:rsidRPr="00055163" w:rsidRDefault="00055163" w:rsidP="00055163">
            <w:pPr>
              <w:ind w:firstLine="0"/>
            </w:pPr>
            <w:r>
              <w:t>Jefferson</w:t>
            </w:r>
          </w:p>
        </w:tc>
        <w:tc>
          <w:tcPr>
            <w:tcW w:w="2180" w:type="dxa"/>
            <w:shd w:val="clear" w:color="auto" w:fill="auto"/>
          </w:tcPr>
          <w:p w:rsidR="00055163" w:rsidRPr="00055163" w:rsidRDefault="00055163" w:rsidP="00055163">
            <w:pPr>
              <w:ind w:firstLine="0"/>
            </w:pPr>
            <w:r>
              <w:t>Johnson</w:t>
            </w:r>
          </w:p>
        </w:tc>
      </w:tr>
      <w:tr w:rsidR="00055163" w:rsidRPr="00055163" w:rsidTr="00055163">
        <w:tc>
          <w:tcPr>
            <w:tcW w:w="2179" w:type="dxa"/>
            <w:shd w:val="clear" w:color="auto" w:fill="auto"/>
          </w:tcPr>
          <w:p w:rsidR="00055163" w:rsidRPr="00055163" w:rsidRDefault="00055163" w:rsidP="00055163">
            <w:pPr>
              <w:ind w:firstLine="0"/>
            </w:pPr>
            <w:r>
              <w:t>Jordan</w:t>
            </w:r>
          </w:p>
        </w:tc>
        <w:tc>
          <w:tcPr>
            <w:tcW w:w="2179" w:type="dxa"/>
            <w:shd w:val="clear" w:color="auto" w:fill="auto"/>
          </w:tcPr>
          <w:p w:rsidR="00055163" w:rsidRPr="00055163" w:rsidRDefault="00055163" w:rsidP="00055163">
            <w:pPr>
              <w:ind w:firstLine="0"/>
            </w:pPr>
            <w:r>
              <w:t>Kimmons</w:t>
            </w:r>
          </w:p>
        </w:tc>
        <w:tc>
          <w:tcPr>
            <w:tcW w:w="2180" w:type="dxa"/>
            <w:shd w:val="clear" w:color="auto" w:fill="auto"/>
          </w:tcPr>
          <w:p w:rsidR="00055163" w:rsidRPr="00055163" w:rsidRDefault="00055163" w:rsidP="00055163">
            <w:pPr>
              <w:ind w:firstLine="0"/>
            </w:pPr>
            <w:r>
              <w:t>King</w:t>
            </w:r>
          </w:p>
        </w:tc>
      </w:tr>
      <w:tr w:rsidR="00055163" w:rsidRPr="00055163" w:rsidTr="00055163">
        <w:tc>
          <w:tcPr>
            <w:tcW w:w="2179" w:type="dxa"/>
            <w:shd w:val="clear" w:color="auto" w:fill="auto"/>
          </w:tcPr>
          <w:p w:rsidR="00055163" w:rsidRPr="00055163" w:rsidRDefault="00055163" w:rsidP="00055163">
            <w:pPr>
              <w:ind w:firstLine="0"/>
            </w:pPr>
            <w:r>
              <w:t>Kirby</w:t>
            </w:r>
          </w:p>
        </w:tc>
        <w:tc>
          <w:tcPr>
            <w:tcW w:w="2179" w:type="dxa"/>
            <w:shd w:val="clear" w:color="auto" w:fill="auto"/>
          </w:tcPr>
          <w:p w:rsidR="00055163" w:rsidRPr="00055163" w:rsidRDefault="00055163" w:rsidP="00055163">
            <w:pPr>
              <w:ind w:firstLine="0"/>
            </w:pPr>
            <w:r>
              <w:t>Long</w:t>
            </w:r>
          </w:p>
        </w:tc>
        <w:tc>
          <w:tcPr>
            <w:tcW w:w="2180" w:type="dxa"/>
            <w:shd w:val="clear" w:color="auto" w:fill="auto"/>
          </w:tcPr>
          <w:p w:rsidR="00055163" w:rsidRPr="00055163" w:rsidRDefault="00055163" w:rsidP="00055163">
            <w:pPr>
              <w:ind w:firstLine="0"/>
            </w:pPr>
            <w:r>
              <w:t>Lowe</w:t>
            </w:r>
          </w:p>
        </w:tc>
      </w:tr>
      <w:tr w:rsidR="00055163" w:rsidRPr="00055163" w:rsidTr="00055163">
        <w:tc>
          <w:tcPr>
            <w:tcW w:w="2179" w:type="dxa"/>
            <w:shd w:val="clear" w:color="auto" w:fill="auto"/>
          </w:tcPr>
          <w:p w:rsidR="00055163" w:rsidRPr="00055163" w:rsidRDefault="00055163" w:rsidP="00055163">
            <w:pPr>
              <w:ind w:firstLine="0"/>
            </w:pPr>
            <w:r>
              <w:t>Lucas</w:t>
            </w:r>
          </w:p>
        </w:tc>
        <w:tc>
          <w:tcPr>
            <w:tcW w:w="2179" w:type="dxa"/>
            <w:shd w:val="clear" w:color="auto" w:fill="auto"/>
          </w:tcPr>
          <w:p w:rsidR="00055163" w:rsidRPr="00055163" w:rsidRDefault="00055163" w:rsidP="00055163">
            <w:pPr>
              <w:ind w:firstLine="0"/>
            </w:pPr>
            <w:r>
              <w:t>Mack</w:t>
            </w:r>
          </w:p>
        </w:tc>
        <w:tc>
          <w:tcPr>
            <w:tcW w:w="2180" w:type="dxa"/>
            <w:shd w:val="clear" w:color="auto" w:fill="auto"/>
          </w:tcPr>
          <w:p w:rsidR="00055163" w:rsidRPr="00055163" w:rsidRDefault="00055163" w:rsidP="00055163">
            <w:pPr>
              <w:ind w:firstLine="0"/>
            </w:pPr>
            <w:r>
              <w:t>Magnuson</w:t>
            </w:r>
          </w:p>
        </w:tc>
      </w:tr>
      <w:tr w:rsidR="00055163" w:rsidRPr="00055163" w:rsidTr="00055163">
        <w:tc>
          <w:tcPr>
            <w:tcW w:w="2179" w:type="dxa"/>
            <w:shd w:val="clear" w:color="auto" w:fill="auto"/>
          </w:tcPr>
          <w:p w:rsidR="00055163" w:rsidRPr="00055163" w:rsidRDefault="00055163" w:rsidP="00055163">
            <w:pPr>
              <w:ind w:firstLine="0"/>
            </w:pPr>
            <w:r>
              <w:t>Martin</w:t>
            </w:r>
          </w:p>
        </w:tc>
        <w:tc>
          <w:tcPr>
            <w:tcW w:w="2179" w:type="dxa"/>
            <w:shd w:val="clear" w:color="auto" w:fill="auto"/>
          </w:tcPr>
          <w:p w:rsidR="00055163" w:rsidRPr="00055163" w:rsidRDefault="00055163" w:rsidP="00055163">
            <w:pPr>
              <w:ind w:firstLine="0"/>
            </w:pPr>
            <w:r>
              <w:t>McCravy</w:t>
            </w:r>
          </w:p>
        </w:tc>
        <w:tc>
          <w:tcPr>
            <w:tcW w:w="2180" w:type="dxa"/>
            <w:shd w:val="clear" w:color="auto" w:fill="auto"/>
          </w:tcPr>
          <w:p w:rsidR="00055163" w:rsidRPr="00055163" w:rsidRDefault="00055163" w:rsidP="00055163">
            <w:pPr>
              <w:ind w:firstLine="0"/>
            </w:pPr>
            <w:r>
              <w:t>McDaniel</w:t>
            </w:r>
          </w:p>
        </w:tc>
      </w:tr>
      <w:tr w:rsidR="00055163" w:rsidRPr="00055163" w:rsidTr="00055163">
        <w:tc>
          <w:tcPr>
            <w:tcW w:w="2179" w:type="dxa"/>
            <w:shd w:val="clear" w:color="auto" w:fill="auto"/>
          </w:tcPr>
          <w:p w:rsidR="00055163" w:rsidRPr="00055163" w:rsidRDefault="00055163" w:rsidP="00055163">
            <w:pPr>
              <w:ind w:firstLine="0"/>
            </w:pPr>
            <w:r>
              <w:t>McGinnis</w:t>
            </w:r>
          </w:p>
        </w:tc>
        <w:tc>
          <w:tcPr>
            <w:tcW w:w="2179" w:type="dxa"/>
            <w:shd w:val="clear" w:color="auto" w:fill="auto"/>
          </w:tcPr>
          <w:p w:rsidR="00055163" w:rsidRPr="00055163" w:rsidRDefault="00055163" w:rsidP="00055163">
            <w:pPr>
              <w:ind w:firstLine="0"/>
            </w:pPr>
            <w:r>
              <w:t>Moore</w:t>
            </w:r>
          </w:p>
        </w:tc>
        <w:tc>
          <w:tcPr>
            <w:tcW w:w="2180" w:type="dxa"/>
            <w:shd w:val="clear" w:color="auto" w:fill="auto"/>
          </w:tcPr>
          <w:p w:rsidR="00055163" w:rsidRPr="00055163" w:rsidRDefault="00055163" w:rsidP="00055163">
            <w:pPr>
              <w:ind w:firstLine="0"/>
            </w:pPr>
            <w:r>
              <w:t>Morgan</w:t>
            </w:r>
          </w:p>
        </w:tc>
      </w:tr>
      <w:tr w:rsidR="00055163" w:rsidRPr="00055163" w:rsidTr="00055163">
        <w:tc>
          <w:tcPr>
            <w:tcW w:w="2179" w:type="dxa"/>
            <w:shd w:val="clear" w:color="auto" w:fill="auto"/>
          </w:tcPr>
          <w:p w:rsidR="00055163" w:rsidRPr="00055163" w:rsidRDefault="00055163" w:rsidP="00055163">
            <w:pPr>
              <w:ind w:firstLine="0"/>
            </w:pPr>
            <w:r>
              <w:t>D. C. Moss</w:t>
            </w:r>
          </w:p>
        </w:tc>
        <w:tc>
          <w:tcPr>
            <w:tcW w:w="2179" w:type="dxa"/>
            <w:shd w:val="clear" w:color="auto" w:fill="auto"/>
          </w:tcPr>
          <w:p w:rsidR="00055163" w:rsidRPr="00055163" w:rsidRDefault="00055163" w:rsidP="00055163">
            <w:pPr>
              <w:ind w:firstLine="0"/>
            </w:pPr>
            <w:r>
              <w:t>V. S. Moss</w:t>
            </w:r>
          </w:p>
        </w:tc>
        <w:tc>
          <w:tcPr>
            <w:tcW w:w="2180" w:type="dxa"/>
            <w:shd w:val="clear" w:color="auto" w:fill="auto"/>
          </w:tcPr>
          <w:p w:rsidR="00055163" w:rsidRPr="00055163" w:rsidRDefault="00055163" w:rsidP="00055163">
            <w:pPr>
              <w:ind w:firstLine="0"/>
            </w:pPr>
            <w:r>
              <w:t>Murphy</w:t>
            </w:r>
          </w:p>
        </w:tc>
      </w:tr>
      <w:tr w:rsidR="00055163" w:rsidRPr="00055163" w:rsidTr="00055163">
        <w:tc>
          <w:tcPr>
            <w:tcW w:w="2179" w:type="dxa"/>
            <w:shd w:val="clear" w:color="auto" w:fill="auto"/>
          </w:tcPr>
          <w:p w:rsidR="00055163" w:rsidRPr="00055163" w:rsidRDefault="00055163" w:rsidP="00055163">
            <w:pPr>
              <w:ind w:firstLine="0"/>
            </w:pPr>
            <w:r>
              <w:t>W. Newton</w:t>
            </w:r>
          </w:p>
        </w:tc>
        <w:tc>
          <w:tcPr>
            <w:tcW w:w="2179" w:type="dxa"/>
            <w:shd w:val="clear" w:color="auto" w:fill="auto"/>
          </w:tcPr>
          <w:p w:rsidR="00055163" w:rsidRPr="00055163" w:rsidRDefault="00055163" w:rsidP="00055163">
            <w:pPr>
              <w:ind w:firstLine="0"/>
            </w:pPr>
            <w:r>
              <w:t>Norrell</w:t>
            </w:r>
          </w:p>
        </w:tc>
        <w:tc>
          <w:tcPr>
            <w:tcW w:w="2180" w:type="dxa"/>
            <w:shd w:val="clear" w:color="auto" w:fill="auto"/>
          </w:tcPr>
          <w:p w:rsidR="00055163" w:rsidRPr="00055163" w:rsidRDefault="00055163" w:rsidP="00055163">
            <w:pPr>
              <w:ind w:firstLine="0"/>
            </w:pPr>
            <w:r>
              <w:t>Oremus</w:t>
            </w:r>
          </w:p>
        </w:tc>
      </w:tr>
      <w:tr w:rsidR="00055163" w:rsidRPr="00055163" w:rsidTr="00055163">
        <w:tc>
          <w:tcPr>
            <w:tcW w:w="2179" w:type="dxa"/>
            <w:shd w:val="clear" w:color="auto" w:fill="auto"/>
          </w:tcPr>
          <w:p w:rsidR="00055163" w:rsidRPr="00055163" w:rsidRDefault="00055163" w:rsidP="00055163">
            <w:pPr>
              <w:ind w:firstLine="0"/>
            </w:pPr>
            <w:r>
              <w:t>Ott</w:t>
            </w:r>
          </w:p>
        </w:tc>
        <w:tc>
          <w:tcPr>
            <w:tcW w:w="2179" w:type="dxa"/>
            <w:shd w:val="clear" w:color="auto" w:fill="auto"/>
          </w:tcPr>
          <w:p w:rsidR="00055163" w:rsidRPr="00055163" w:rsidRDefault="00055163" w:rsidP="00055163">
            <w:pPr>
              <w:ind w:firstLine="0"/>
            </w:pPr>
            <w:r>
              <w:t>Parks</w:t>
            </w:r>
          </w:p>
        </w:tc>
        <w:tc>
          <w:tcPr>
            <w:tcW w:w="2180" w:type="dxa"/>
            <w:shd w:val="clear" w:color="auto" w:fill="auto"/>
          </w:tcPr>
          <w:p w:rsidR="00055163" w:rsidRPr="00055163" w:rsidRDefault="00055163" w:rsidP="00055163">
            <w:pPr>
              <w:ind w:firstLine="0"/>
            </w:pPr>
            <w:r>
              <w:t>Pendarvis</w:t>
            </w:r>
          </w:p>
        </w:tc>
      </w:tr>
      <w:tr w:rsidR="00055163" w:rsidRPr="00055163" w:rsidTr="00055163">
        <w:tc>
          <w:tcPr>
            <w:tcW w:w="2179" w:type="dxa"/>
            <w:shd w:val="clear" w:color="auto" w:fill="auto"/>
          </w:tcPr>
          <w:p w:rsidR="00055163" w:rsidRPr="00055163" w:rsidRDefault="00055163" w:rsidP="00055163">
            <w:pPr>
              <w:ind w:firstLine="0"/>
            </w:pPr>
            <w:r>
              <w:t>Pope</w:t>
            </w:r>
          </w:p>
        </w:tc>
        <w:tc>
          <w:tcPr>
            <w:tcW w:w="2179" w:type="dxa"/>
            <w:shd w:val="clear" w:color="auto" w:fill="auto"/>
          </w:tcPr>
          <w:p w:rsidR="00055163" w:rsidRPr="00055163" w:rsidRDefault="00055163" w:rsidP="00055163">
            <w:pPr>
              <w:ind w:firstLine="0"/>
            </w:pPr>
            <w:r>
              <w:t>Ridgeway</w:t>
            </w:r>
          </w:p>
        </w:tc>
        <w:tc>
          <w:tcPr>
            <w:tcW w:w="2180" w:type="dxa"/>
            <w:shd w:val="clear" w:color="auto" w:fill="auto"/>
          </w:tcPr>
          <w:p w:rsidR="00055163" w:rsidRPr="00055163" w:rsidRDefault="00055163" w:rsidP="00055163">
            <w:pPr>
              <w:ind w:firstLine="0"/>
            </w:pPr>
            <w:r>
              <w:t>Rivers</w:t>
            </w:r>
          </w:p>
        </w:tc>
      </w:tr>
      <w:tr w:rsidR="00055163" w:rsidRPr="00055163" w:rsidTr="00055163">
        <w:tc>
          <w:tcPr>
            <w:tcW w:w="2179" w:type="dxa"/>
            <w:shd w:val="clear" w:color="auto" w:fill="auto"/>
          </w:tcPr>
          <w:p w:rsidR="00055163" w:rsidRPr="00055163" w:rsidRDefault="00055163" w:rsidP="00055163">
            <w:pPr>
              <w:ind w:firstLine="0"/>
            </w:pPr>
            <w:r>
              <w:t>Robinson</w:t>
            </w:r>
          </w:p>
        </w:tc>
        <w:tc>
          <w:tcPr>
            <w:tcW w:w="2179" w:type="dxa"/>
            <w:shd w:val="clear" w:color="auto" w:fill="auto"/>
          </w:tcPr>
          <w:p w:rsidR="00055163" w:rsidRPr="00055163" w:rsidRDefault="00055163" w:rsidP="00055163">
            <w:pPr>
              <w:ind w:firstLine="0"/>
            </w:pPr>
            <w:r>
              <w:t>Rose</w:t>
            </w:r>
          </w:p>
        </w:tc>
        <w:tc>
          <w:tcPr>
            <w:tcW w:w="2180" w:type="dxa"/>
            <w:shd w:val="clear" w:color="auto" w:fill="auto"/>
          </w:tcPr>
          <w:p w:rsidR="00055163" w:rsidRPr="00055163" w:rsidRDefault="00055163" w:rsidP="00055163">
            <w:pPr>
              <w:ind w:firstLine="0"/>
            </w:pPr>
            <w:r>
              <w:t>Rutherford</w:t>
            </w:r>
          </w:p>
        </w:tc>
      </w:tr>
      <w:tr w:rsidR="00055163" w:rsidRPr="00055163" w:rsidTr="00055163">
        <w:tc>
          <w:tcPr>
            <w:tcW w:w="2179" w:type="dxa"/>
            <w:shd w:val="clear" w:color="auto" w:fill="auto"/>
          </w:tcPr>
          <w:p w:rsidR="00055163" w:rsidRPr="00055163" w:rsidRDefault="00055163" w:rsidP="00055163">
            <w:pPr>
              <w:ind w:firstLine="0"/>
            </w:pPr>
            <w:r>
              <w:t>Sandifer</w:t>
            </w:r>
          </w:p>
        </w:tc>
        <w:tc>
          <w:tcPr>
            <w:tcW w:w="2179" w:type="dxa"/>
            <w:shd w:val="clear" w:color="auto" w:fill="auto"/>
          </w:tcPr>
          <w:p w:rsidR="00055163" w:rsidRPr="00055163" w:rsidRDefault="00055163" w:rsidP="00055163">
            <w:pPr>
              <w:ind w:firstLine="0"/>
            </w:pPr>
            <w:r>
              <w:t>Simrill</w:t>
            </w:r>
          </w:p>
        </w:tc>
        <w:tc>
          <w:tcPr>
            <w:tcW w:w="2180" w:type="dxa"/>
            <w:shd w:val="clear" w:color="auto" w:fill="auto"/>
          </w:tcPr>
          <w:p w:rsidR="00055163" w:rsidRPr="00055163" w:rsidRDefault="00055163" w:rsidP="00055163">
            <w:pPr>
              <w:ind w:firstLine="0"/>
            </w:pPr>
            <w:r>
              <w:t>G. M. Smith</w:t>
            </w:r>
          </w:p>
        </w:tc>
      </w:tr>
      <w:tr w:rsidR="00055163" w:rsidRPr="00055163" w:rsidTr="00055163">
        <w:tc>
          <w:tcPr>
            <w:tcW w:w="2179" w:type="dxa"/>
            <w:shd w:val="clear" w:color="auto" w:fill="auto"/>
          </w:tcPr>
          <w:p w:rsidR="00055163" w:rsidRPr="00055163" w:rsidRDefault="00055163" w:rsidP="00055163">
            <w:pPr>
              <w:ind w:firstLine="0"/>
            </w:pPr>
            <w:r>
              <w:t>G. R. Smith</w:t>
            </w:r>
          </w:p>
        </w:tc>
        <w:tc>
          <w:tcPr>
            <w:tcW w:w="2179" w:type="dxa"/>
            <w:shd w:val="clear" w:color="auto" w:fill="auto"/>
          </w:tcPr>
          <w:p w:rsidR="00055163" w:rsidRPr="00055163" w:rsidRDefault="00055163" w:rsidP="00055163">
            <w:pPr>
              <w:ind w:firstLine="0"/>
            </w:pPr>
            <w:r>
              <w:t>Sottile</w:t>
            </w:r>
          </w:p>
        </w:tc>
        <w:tc>
          <w:tcPr>
            <w:tcW w:w="2180" w:type="dxa"/>
            <w:shd w:val="clear" w:color="auto" w:fill="auto"/>
          </w:tcPr>
          <w:p w:rsidR="00055163" w:rsidRPr="00055163" w:rsidRDefault="00055163" w:rsidP="00055163">
            <w:pPr>
              <w:ind w:firstLine="0"/>
            </w:pPr>
            <w:r>
              <w:t>Spires</w:t>
            </w:r>
          </w:p>
        </w:tc>
      </w:tr>
      <w:tr w:rsidR="00055163" w:rsidRPr="00055163" w:rsidTr="00055163">
        <w:tc>
          <w:tcPr>
            <w:tcW w:w="2179" w:type="dxa"/>
            <w:shd w:val="clear" w:color="auto" w:fill="auto"/>
          </w:tcPr>
          <w:p w:rsidR="00055163" w:rsidRPr="00055163" w:rsidRDefault="00055163" w:rsidP="00055163">
            <w:pPr>
              <w:ind w:firstLine="0"/>
            </w:pPr>
            <w:r>
              <w:t>Stavrinakis</w:t>
            </w:r>
          </w:p>
        </w:tc>
        <w:tc>
          <w:tcPr>
            <w:tcW w:w="2179" w:type="dxa"/>
            <w:shd w:val="clear" w:color="auto" w:fill="auto"/>
          </w:tcPr>
          <w:p w:rsidR="00055163" w:rsidRPr="00055163" w:rsidRDefault="00055163" w:rsidP="00055163">
            <w:pPr>
              <w:ind w:firstLine="0"/>
            </w:pPr>
            <w:r>
              <w:t>Tallon</w:t>
            </w:r>
          </w:p>
        </w:tc>
        <w:tc>
          <w:tcPr>
            <w:tcW w:w="2180" w:type="dxa"/>
            <w:shd w:val="clear" w:color="auto" w:fill="auto"/>
          </w:tcPr>
          <w:p w:rsidR="00055163" w:rsidRPr="00055163" w:rsidRDefault="00055163" w:rsidP="00055163">
            <w:pPr>
              <w:ind w:firstLine="0"/>
            </w:pPr>
            <w:r>
              <w:t>Taylor</w:t>
            </w:r>
          </w:p>
        </w:tc>
      </w:tr>
      <w:tr w:rsidR="00055163" w:rsidRPr="00055163" w:rsidTr="00055163">
        <w:tc>
          <w:tcPr>
            <w:tcW w:w="2179" w:type="dxa"/>
            <w:shd w:val="clear" w:color="auto" w:fill="auto"/>
          </w:tcPr>
          <w:p w:rsidR="00055163" w:rsidRPr="00055163" w:rsidRDefault="00055163" w:rsidP="00055163">
            <w:pPr>
              <w:ind w:firstLine="0"/>
            </w:pPr>
            <w:r>
              <w:t>Thayer</w:t>
            </w:r>
          </w:p>
        </w:tc>
        <w:tc>
          <w:tcPr>
            <w:tcW w:w="2179" w:type="dxa"/>
            <w:shd w:val="clear" w:color="auto" w:fill="auto"/>
          </w:tcPr>
          <w:p w:rsidR="00055163" w:rsidRPr="00055163" w:rsidRDefault="00055163" w:rsidP="00055163">
            <w:pPr>
              <w:ind w:firstLine="0"/>
            </w:pPr>
            <w:r>
              <w:t>Thigpen</w:t>
            </w:r>
          </w:p>
        </w:tc>
        <w:tc>
          <w:tcPr>
            <w:tcW w:w="2180" w:type="dxa"/>
            <w:shd w:val="clear" w:color="auto" w:fill="auto"/>
          </w:tcPr>
          <w:p w:rsidR="00055163" w:rsidRPr="00055163" w:rsidRDefault="00055163" w:rsidP="00055163">
            <w:pPr>
              <w:ind w:firstLine="0"/>
            </w:pPr>
            <w:r>
              <w:t>Trantham</w:t>
            </w:r>
          </w:p>
        </w:tc>
      </w:tr>
      <w:tr w:rsidR="00055163" w:rsidRPr="00055163" w:rsidTr="00055163">
        <w:tc>
          <w:tcPr>
            <w:tcW w:w="2179" w:type="dxa"/>
            <w:shd w:val="clear" w:color="auto" w:fill="auto"/>
          </w:tcPr>
          <w:p w:rsidR="00055163" w:rsidRPr="00055163" w:rsidRDefault="00055163" w:rsidP="00055163">
            <w:pPr>
              <w:ind w:firstLine="0"/>
            </w:pPr>
            <w:r>
              <w:t>Weeks</w:t>
            </w:r>
          </w:p>
        </w:tc>
        <w:tc>
          <w:tcPr>
            <w:tcW w:w="2179" w:type="dxa"/>
            <w:shd w:val="clear" w:color="auto" w:fill="auto"/>
          </w:tcPr>
          <w:p w:rsidR="00055163" w:rsidRPr="00055163" w:rsidRDefault="00055163" w:rsidP="00055163">
            <w:pPr>
              <w:ind w:firstLine="0"/>
            </w:pPr>
            <w:r>
              <w:t>West</w:t>
            </w:r>
          </w:p>
        </w:tc>
        <w:tc>
          <w:tcPr>
            <w:tcW w:w="2180" w:type="dxa"/>
            <w:shd w:val="clear" w:color="auto" w:fill="auto"/>
          </w:tcPr>
          <w:p w:rsidR="00055163" w:rsidRPr="00055163" w:rsidRDefault="00055163" w:rsidP="00055163">
            <w:pPr>
              <w:ind w:firstLine="0"/>
            </w:pPr>
            <w:r>
              <w:t>Wetmore</w:t>
            </w:r>
          </w:p>
        </w:tc>
      </w:tr>
      <w:tr w:rsidR="00055163" w:rsidRPr="00055163" w:rsidTr="00055163">
        <w:tc>
          <w:tcPr>
            <w:tcW w:w="2179" w:type="dxa"/>
            <w:shd w:val="clear" w:color="auto" w:fill="auto"/>
          </w:tcPr>
          <w:p w:rsidR="00055163" w:rsidRPr="00055163" w:rsidRDefault="00055163" w:rsidP="00055163">
            <w:pPr>
              <w:keepNext/>
              <w:ind w:firstLine="0"/>
            </w:pPr>
            <w:r>
              <w:lastRenderedPageBreak/>
              <w:t>Wheeler</w:t>
            </w:r>
          </w:p>
        </w:tc>
        <w:tc>
          <w:tcPr>
            <w:tcW w:w="2179" w:type="dxa"/>
            <w:shd w:val="clear" w:color="auto" w:fill="auto"/>
          </w:tcPr>
          <w:p w:rsidR="00055163" w:rsidRPr="00055163" w:rsidRDefault="00055163" w:rsidP="00055163">
            <w:pPr>
              <w:keepNext/>
              <w:ind w:firstLine="0"/>
            </w:pPr>
            <w:r>
              <w:t>Whitmire</w:t>
            </w:r>
          </w:p>
        </w:tc>
        <w:tc>
          <w:tcPr>
            <w:tcW w:w="2180" w:type="dxa"/>
            <w:shd w:val="clear" w:color="auto" w:fill="auto"/>
          </w:tcPr>
          <w:p w:rsidR="00055163" w:rsidRPr="00055163" w:rsidRDefault="00055163" w:rsidP="00055163">
            <w:pPr>
              <w:keepNext/>
              <w:ind w:firstLine="0"/>
            </w:pPr>
            <w:r>
              <w:t>R. Williams</w:t>
            </w:r>
          </w:p>
        </w:tc>
      </w:tr>
      <w:tr w:rsidR="00055163" w:rsidRPr="00055163" w:rsidTr="00055163">
        <w:tc>
          <w:tcPr>
            <w:tcW w:w="2179" w:type="dxa"/>
            <w:shd w:val="clear" w:color="auto" w:fill="auto"/>
          </w:tcPr>
          <w:p w:rsidR="00055163" w:rsidRPr="00055163" w:rsidRDefault="00055163" w:rsidP="00055163">
            <w:pPr>
              <w:keepNext/>
              <w:ind w:firstLine="0"/>
            </w:pPr>
            <w:r>
              <w:t>S. Williams</w:t>
            </w:r>
          </w:p>
        </w:tc>
        <w:tc>
          <w:tcPr>
            <w:tcW w:w="2179" w:type="dxa"/>
            <w:shd w:val="clear" w:color="auto" w:fill="auto"/>
          </w:tcPr>
          <w:p w:rsidR="00055163" w:rsidRPr="00055163" w:rsidRDefault="00055163" w:rsidP="00055163">
            <w:pPr>
              <w:keepNext/>
              <w:ind w:firstLine="0"/>
            </w:pPr>
            <w:r>
              <w:t>Willis</w:t>
            </w:r>
          </w:p>
        </w:tc>
        <w:tc>
          <w:tcPr>
            <w:tcW w:w="2180" w:type="dxa"/>
            <w:shd w:val="clear" w:color="auto" w:fill="auto"/>
          </w:tcPr>
          <w:p w:rsidR="00055163" w:rsidRPr="00055163" w:rsidRDefault="00055163" w:rsidP="00055163">
            <w:pPr>
              <w:keepNext/>
              <w:ind w:firstLine="0"/>
            </w:pPr>
            <w:r>
              <w:t>Wooten</w:t>
            </w:r>
          </w:p>
        </w:tc>
      </w:tr>
    </w:tbl>
    <w:p w:rsidR="00055163" w:rsidRDefault="00055163" w:rsidP="00055163"/>
    <w:p w:rsidR="00055163" w:rsidRDefault="00055163" w:rsidP="00055163">
      <w:pPr>
        <w:jc w:val="center"/>
        <w:rPr>
          <w:b/>
        </w:rPr>
      </w:pPr>
      <w:r w:rsidRPr="00055163">
        <w:rPr>
          <w:b/>
        </w:rPr>
        <w:t>Total--99</w:t>
      </w:r>
    </w:p>
    <w:p w:rsidR="00055163" w:rsidRDefault="00055163" w:rsidP="00055163">
      <w:pPr>
        <w:jc w:val="center"/>
        <w:rPr>
          <w:b/>
        </w:rPr>
      </w:pPr>
    </w:p>
    <w:p w:rsidR="00055163" w:rsidRDefault="00055163" w:rsidP="00055163">
      <w:pPr>
        <w:ind w:firstLine="0"/>
      </w:pPr>
      <w:r w:rsidRPr="00055163">
        <w:t xml:space="preserve"> </w:t>
      </w:r>
      <w:r>
        <w:t>Those who voted in the negative are:</w:t>
      </w:r>
    </w:p>
    <w:p w:rsidR="00055163" w:rsidRDefault="00055163" w:rsidP="00055163"/>
    <w:p w:rsidR="00055163" w:rsidRDefault="00055163" w:rsidP="00055163">
      <w:pPr>
        <w:jc w:val="center"/>
        <w:rPr>
          <w:b/>
        </w:rPr>
      </w:pPr>
      <w:r w:rsidRPr="00055163">
        <w:rPr>
          <w:b/>
        </w:rPr>
        <w:t>Total--0</w:t>
      </w:r>
    </w:p>
    <w:p w:rsidR="00055163" w:rsidRDefault="00055163" w:rsidP="00055163">
      <w:pPr>
        <w:jc w:val="center"/>
        <w:rPr>
          <w:b/>
        </w:rPr>
      </w:pPr>
    </w:p>
    <w:p w:rsidR="00055163" w:rsidRDefault="00055163" w:rsidP="00055163">
      <w:r>
        <w:t>The Senate Amendments were agreed to, and the Bill having received three readings in both Houses, it was ordered that the title be changed to that of an Act, and that it be enrolled for ratification.</w:t>
      </w:r>
    </w:p>
    <w:p w:rsidR="00055163" w:rsidRDefault="00055163" w:rsidP="00055163"/>
    <w:p w:rsidR="00055163" w:rsidRDefault="00055163" w:rsidP="00055163">
      <w:pPr>
        <w:keepNext/>
        <w:jc w:val="center"/>
        <w:rPr>
          <w:b/>
        </w:rPr>
      </w:pPr>
      <w:r w:rsidRPr="00055163">
        <w:rPr>
          <w:b/>
        </w:rPr>
        <w:t>H. 3351--SENATE AMENDMENTS CONCURRED IN AND BILL ENROLLED</w:t>
      </w:r>
    </w:p>
    <w:p w:rsidR="00055163" w:rsidRDefault="00055163" w:rsidP="00055163">
      <w:r>
        <w:t xml:space="preserve">The Senate Amendments to the following Bill were taken up for consideration: </w:t>
      </w:r>
    </w:p>
    <w:p w:rsidR="00055163" w:rsidRDefault="00055163" w:rsidP="00055163">
      <w:bookmarkStart w:id="99" w:name="include_clip_start_243"/>
      <w:bookmarkEnd w:id="99"/>
    </w:p>
    <w:p w:rsidR="00055163" w:rsidRDefault="00055163" w:rsidP="00055163">
      <w:r>
        <w:t xml:space="preserve">H. 3351 -- Reps. Jefferson, W. Newton, R. Williams and Weeks: A BILL TO AMEND THE CODE OF LAWS OF SOUTH CAROLINA, 1976, BY ADDING SECTION 60-11-102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60-11-103 SO AS TO PROVIDE FOR THE RETENTION AND USE BY THE DEPARTMENT OF ARCHIVES AND HISTORY OF CERTAIN PROCEEDS GENERATED BY ITS OPERATIONS; AND TO REPEAL SECTION 60-11-120 RELATING TO THE DISPOSITION OF CERTAIN DUPLICATIVE MATERIAL IN THE POSSESSION OF </w:t>
      </w:r>
      <w:r w:rsidR="007C7274">
        <w:t xml:space="preserve">THE </w:t>
      </w:r>
      <w:r>
        <w:t>DEPARTMENT OF ARCHIVES AND HISTORY.</w:t>
      </w:r>
    </w:p>
    <w:p w:rsidR="00055163" w:rsidRDefault="00055163" w:rsidP="00055163">
      <w:bookmarkStart w:id="100" w:name="include_clip_end_243"/>
      <w:bookmarkEnd w:id="100"/>
    </w:p>
    <w:p w:rsidR="00055163" w:rsidRDefault="00055163" w:rsidP="00055163">
      <w:r>
        <w:t>Rep. JEFFERSON explained the Senate Amendments.</w:t>
      </w:r>
    </w:p>
    <w:p w:rsidR="00267E2F" w:rsidRDefault="00267E2F" w:rsidP="00055163"/>
    <w:p w:rsidR="00055163" w:rsidRDefault="00055163" w:rsidP="00055163">
      <w:r>
        <w:t xml:space="preserve">The yeas and nays were taken resulting as follows: </w:t>
      </w:r>
    </w:p>
    <w:p w:rsidR="00055163" w:rsidRDefault="00055163" w:rsidP="00055163">
      <w:pPr>
        <w:jc w:val="center"/>
      </w:pPr>
      <w:r>
        <w:t xml:space="preserve"> </w:t>
      </w:r>
      <w:bookmarkStart w:id="101" w:name="vote_start245"/>
      <w:bookmarkEnd w:id="101"/>
      <w:r>
        <w:t>Yeas 106; Nays 0</w:t>
      </w:r>
    </w:p>
    <w:p w:rsidR="00055163" w:rsidRDefault="00055163" w:rsidP="00055163">
      <w:pPr>
        <w:jc w:val="center"/>
      </w:pPr>
    </w:p>
    <w:p w:rsidR="00055163" w:rsidRDefault="00267E2F" w:rsidP="00055163">
      <w:pPr>
        <w:ind w:firstLine="0"/>
      </w:pPr>
      <w:r>
        <w:br w:type="column"/>
      </w:r>
      <w:r w:rsidR="00055163">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Allison</w:t>
            </w:r>
          </w:p>
        </w:tc>
        <w:tc>
          <w:tcPr>
            <w:tcW w:w="2180" w:type="dxa"/>
            <w:shd w:val="clear" w:color="auto" w:fill="auto"/>
          </w:tcPr>
          <w:p w:rsidR="00055163" w:rsidRPr="00055163" w:rsidRDefault="00055163" w:rsidP="00055163">
            <w:pPr>
              <w:keepNext/>
              <w:ind w:firstLine="0"/>
            </w:pPr>
            <w:r>
              <w:t>Anderson</w:t>
            </w:r>
          </w:p>
        </w:tc>
      </w:tr>
      <w:tr w:rsidR="00055163" w:rsidRPr="00055163" w:rsidTr="00055163">
        <w:tc>
          <w:tcPr>
            <w:tcW w:w="2179" w:type="dxa"/>
            <w:shd w:val="clear" w:color="auto" w:fill="auto"/>
          </w:tcPr>
          <w:p w:rsidR="00055163" w:rsidRPr="00055163" w:rsidRDefault="00055163" w:rsidP="00055163">
            <w:pPr>
              <w:ind w:firstLine="0"/>
            </w:pPr>
            <w:r>
              <w:t>Atkinson</w:t>
            </w:r>
          </w:p>
        </w:tc>
        <w:tc>
          <w:tcPr>
            <w:tcW w:w="2179" w:type="dxa"/>
            <w:shd w:val="clear" w:color="auto" w:fill="auto"/>
          </w:tcPr>
          <w:p w:rsidR="00055163" w:rsidRPr="00055163" w:rsidRDefault="00055163" w:rsidP="00055163">
            <w:pPr>
              <w:ind w:firstLine="0"/>
            </w:pPr>
            <w:r>
              <w:t>Bailey</w:t>
            </w:r>
          </w:p>
        </w:tc>
        <w:tc>
          <w:tcPr>
            <w:tcW w:w="2180" w:type="dxa"/>
            <w:shd w:val="clear" w:color="auto" w:fill="auto"/>
          </w:tcPr>
          <w:p w:rsidR="00055163" w:rsidRPr="00055163" w:rsidRDefault="00055163" w:rsidP="00055163">
            <w:pPr>
              <w:ind w:firstLine="0"/>
            </w:pPr>
            <w:r>
              <w:t>Ballentine</w:t>
            </w:r>
          </w:p>
        </w:tc>
      </w:tr>
      <w:tr w:rsidR="00055163" w:rsidRPr="00055163" w:rsidTr="00055163">
        <w:tc>
          <w:tcPr>
            <w:tcW w:w="2179" w:type="dxa"/>
            <w:shd w:val="clear" w:color="auto" w:fill="auto"/>
          </w:tcPr>
          <w:p w:rsidR="00055163" w:rsidRPr="00055163" w:rsidRDefault="00055163" w:rsidP="00055163">
            <w:pPr>
              <w:ind w:firstLine="0"/>
            </w:pPr>
            <w:r>
              <w:t>Bamberg</w:t>
            </w:r>
          </w:p>
        </w:tc>
        <w:tc>
          <w:tcPr>
            <w:tcW w:w="2179" w:type="dxa"/>
            <w:shd w:val="clear" w:color="auto" w:fill="auto"/>
          </w:tcPr>
          <w:p w:rsidR="00055163" w:rsidRPr="00055163" w:rsidRDefault="00055163" w:rsidP="00055163">
            <w:pPr>
              <w:ind w:firstLine="0"/>
            </w:pPr>
            <w:r>
              <w:t>Bannister</w:t>
            </w:r>
          </w:p>
        </w:tc>
        <w:tc>
          <w:tcPr>
            <w:tcW w:w="2180" w:type="dxa"/>
            <w:shd w:val="clear" w:color="auto" w:fill="auto"/>
          </w:tcPr>
          <w:p w:rsidR="00055163" w:rsidRPr="00055163" w:rsidRDefault="00055163" w:rsidP="00055163">
            <w:pPr>
              <w:ind w:firstLine="0"/>
            </w:pPr>
            <w:r>
              <w:t>Bennett</w:t>
            </w:r>
          </w:p>
        </w:tc>
      </w:tr>
      <w:tr w:rsidR="00055163" w:rsidRPr="00055163" w:rsidTr="00055163">
        <w:tc>
          <w:tcPr>
            <w:tcW w:w="2179" w:type="dxa"/>
            <w:shd w:val="clear" w:color="auto" w:fill="auto"/>
          </w:tcPr>
          <w:p w:rsidR="00055163" w:rsidRPr="00055163" w:rsidRDefault="00055163" w:rsidP="00055163">
            <w:pPr>
              <w:ind w:firstLine="0"/>
            </w:pPr>
            <w:r>
              <w:t>Bernstein</w:t>
            </w:r>
          </w:p>
        </w:tc>
        <w:tc>
          <w:tcPr>
            <w:tcW w:w="2179" w:type="dxa"/>
            <w:shd w:val="clear" w:color="auto" w:fill="auto"/>
          </w:tcPr>
          <w:p w:rsidR="00055163" w:rsidRPr="00055163" w:rsidRDefault="00055163" w:rsidP="00055163">
            <w:pPr>
              <w:ind w:firstLine="0"/>
            </w:pPr>
            <w:r>
              <w:t>Blackwell</w:t>
            </w:r>
          </w:p>
        </w:tc>
        <w:tc>
          <w:tcPr>
            <w:tcW w:w="2180" w:type="dxa"/>
            <w:shd w:val="clear" w:color="auto" w:fill="auto"/>
          </w:tcPr>
          <w:p w:rsidR="00055163" w:rsidRPr="00055163" w:rsidRDefault="00055163" w:rsidP="00055163">
            <w:pPr>
              <w:ind w:firstLine="0"/>
            </w:pPr>
            <w:r>
              <w:t>Bradley</w:t>
            </w:r>
          </w:p>
        </w:tc>
      </w:tr>
      <w:tr w:rsidR="00055163" w:rsidRPr="00055163" w:rsidTr="00055163">
        <w:tc>
          <w:tcPr>
            <w:tcW w:w="2179" w:type="dxa"/>
            <w:shd w:val="clear" w:color="auto" w:fill="auto"/>
          </w:tcPr>
          <w:p w:rsidR="00055163" w:rsidRPr="00055163" w:rsidRDefault="00055163" w:rsidP="00055163">
            <w:pPr>
              <w:ind w:firstLine="0"/>
            </w:pPr>
            <w:r>
              <w:t>Brawley</w:t>
            </w:r>
          </w:p>
        </w:tc>
        <w:tc>
          <w:tcPr>
            <w:tcW w:w="2179" w:type="dxa"/>
            <w:shd w:val="clear" w:color="auto" w:fill="auto"/>
          </w:tcPr>
          <w:p w:rsidR="00055163" w:rsidRPr="00055163" w:rsidRDefault="00055163" w:rsidP="00055163">
            <w:pPr>
              <w:ind w:firstLine="0"/>
            </w:pPr>
            <w:r>
              <w:t>Bryant</w:t>
            </w:r>
          </w:p>
        </w:tc>
        <w:tc>
          <w:tcPr>
            <w:tcW w:w="2180" w:type="dxa"/>
            <w:shd w:val="clear" w:color="auto" w:fill="auto"/>
          </w:tcPr>
          <w:p w:rsidR="00055163" w:rsidRPr="00055163" w:rsidRDefault="00055163" w:rsidP="00055163">
            <w:pPr>
              <w:ind w:firstLine="0"/>
            </w:pPr>
            <w:r>
              <w:t>Burns</w:t>
            </w:r>
          </w:p>
        </w:tc>
      </w:tr>
      <w:tr w:rsidR="00055163" w:rsidRPr="00055163" w:rsidTr="00055163">
        <w:tc>
          <w:tcPr>
            <w:tcW w:w="2179" w:type="dxa"/>
            <w:shd w:val="clear" w:color="auto" w:fill="auto"/>
          </w:tcPr>
          <w:p w:rsidR="00055163" w:rsidRPr="00055163" w:rsidRDefault="00055163" w:rsidP="00055163">
            <w:pPr>
              <w:ind w:firstLine="0"/>
            </w:pPr>
            <w:r>
              <w:t>Calhoon</w:t>
            </w:r>
          </w:p>
        </w:tc>
        <w:tc>
          <w:tcPr>
            <w:tcW w:w="2179" w:type="dxa"/>
            <w:shd w:val="clear" w:color="auto" w:fill="auto"/>
          </w:tcPr>
          <w:p w:rsidR="00055163" w:rsidRPr="00055163" w:rsidRDefault="00055163" w:rsidP="00055163">
            <w:pPr>
              <w:ind w:firstLine="0"/>
            </w:pPr>
            <w:r>
              <w:t>Caskey</w:t>
            </w:r>
          </w:p>
        </w:tc>
        <w:tc>
          <w:tcPr>
            <w:tcW w:w="2180" w:type="dxa"/>
            <w:shd w:val="clear" w:color="auto" w:fill="auto"/>
          </w:tcPr>
          <w:p w:rsidR="00055163" w:rsidRPr="00055163" w:rsidRDefault="00055163" w:rsidP="00055163">
            <w:pPr>
              <w:ind w:firstLine="0"/>
            </w:pPr>
            <w:r>
              <w:t>Chumley</w:t>
            </w:r>
          </w:p>
        </w:tc>
      </w:tr>
      <w:tr w:rsidR="00055163" w:rsidRPr="00055163" w:rsidTr="00055163">
        <w:tc>
          <w:tcPr>
            <w:tcW w:w="2179" w:type="dxa"/>
            <w:shd w:val="clear" w:color="auto" w:fill="auto"/>
          </w:tcPr>
          <w:p w:rsidR="00055163" w:rsidRPr="00055163" w:rsidRDefault="00055163" w:rsidP="00055163">
            <w:pPr>
              <w:ind w:firstLine="0"/>
            </w:pPr>
            <w:r>
              <w:t>Clary</w:t>
            </w:r>
          </w:p>
        </w:tc>
        <w:tc>
          <w:tcPr>
            <w:tcW w:w="2179" w:type="dxa"/>
            <w:shd w:val="clear" w:color="auto" w:fill="auto"/>
          </w:tcPr>
          <w:p w:rsidR="00055163" w:rsidRPr="00055163" w:rsidRDefault="00055163" w:rsidP="00055163">
            <w:pPr>
              <w:ind w:firstLine="0"/>
            </w:pPr>
            <w:r>
              <w:t>Cobb-Hunter</w:t>
            </w:r>
          </w:p>
        </w:tc>
        <w:tc>
          <w:tcPr>
            <w:tcW w:w="2180" w:type="dxa"/>
            <w:shd w:val="clear" w:color="auto" w:fill="auto"/>
          </w:tcPr>
          <w:p w:rsidR="00055163" w:rsidRPr="00055163" w:rsidRDefault="00055163" w:rsidP="00055163">
            <w:pPr>
              <w:ind w:firstLine="0"/>
            </w:pPr>
            <w:r>
              <w:t>Cogswell</w:t>
            </w:r>
          </w:p>
        </w:tc>
      </w:tr>
      <w:tr w:rsidR="00055163" w:rsidRPr="00055163" w:rsidTr="00055163">
        <w:tc>
          <w:tcPr>
            <w:tcW w:w="2179" w:type="dxa"/>
            <w:shd w:val="clear" w:color="auto" w:fill="auto"/>
          </w:tcPr>
          <w:p w:rsidR="00055163" w:rsidRPr="00055163" w:rsidRDefault="00055163" w:rsidP="00055163">
            <w:pPr>
              <w:ind w:firstLine="0"/>
            </w:pPr>
            <w:r>
              <w:t>B. Cox</w:t>
            </w:r>
          </w:p>
        </w:tc>
        <w:tc>
          <w:tcPr>
            <w:tcW w:w="2179" w:type="dxa"/>
            <w:shd w:val="clear" w:color="auto" w:fill="auto"/>
          </w:tcPr>
          <w:p w:rsidR="00055163" w:rsidRPr="00055163" w:rsidRDefault="00055163" w:rsidP="00055163">
            <w:pPr>
              <w:ind w:firstLine="0"/>
            </w:pPr>
            <w:r>
              <w:t>W. Cox</w:t>
            </w:r>
          </w:p>
        </w:tc>
        <w:tc>
          <w:tcPr>
            <w:tcW w:w="2180" w:type="dxa"/>
            <w:shd w:val="clear" w:color="auto" w:fill="auto"/>
          </w:tcPr>
          <w:p w:rsidR="00055163" w:rsidRPr="00055163" w:rsidRDefault="00055163" w:rsidP="00055163">
            <w:pPr>
              <w:ind w:firstLine="0"/>
            </w:pPr>
            <w:r>
              <w:t>Daning</w:t>
            </w:r>
          </w:p>
        </w:tc>
      </w:tr>
      <w:tr w:rsidR="00055163" w:rsidRPr="00055163" w:rsidTr="00055163">
        <w:tc>
          <w:tcPr>
            <w:tcW w:w="2179" w:type="dxa"/>
            <w:shd w:val="clear" w:color="auto" w:fill="auto"/>
          </w:tcPr>
          <w:p w:rsidR="00055163" w:rsidRPr="00055163" w:rsidRDefault="00055163" w:rsidP="00055163">
            <w:pPr>
              <w:ind w:firstLine="0"/>
            </w:pPr>
            <w:r>
              <w:t>Davis</w:t>
            </w:r>
          </w:p>
        </w:tc>
        <w:tc>
          <w:tcPr>
            <w:tcW w:w="2179" w:type="dxa"/>
            <w:shd w:val="clear" w:color="auto" w:fill="auto"/>
          </w:tcPr>
          <w:p w:rsidR="00055163" w:rsidRPr="00055163" w:rsidRDefault="00055163" w:rsidP="00055163">
            <w:pPr>
              <w:ind w:firstLine="0"/>
            </w:pPr>
            <w:r>
              <w:t>Dillard</w:t>
            </w:r>
          </w:p>
        </w:tc>
        <w:tc>
          <w:tcPr>
            <w:tcW w:w="2180" w:type="dxa"/>
            <w:shd w:val="clear" w:color="auto" w:fill="auto"/>
          </w:tcPr>
          <w:p w:rsidR="00055163" w:rsidRPr="00055163" w:rsidRDefault="00055163" w:rsidP="00055163">
            <w:pPr>
              <w:ind w:firstLine="0"/>
            </w:pPr>
            <w:r>
              <w:t>Elliott</w:t>
            </w:r>
          </w:p>
        </w:tc>
      </w:tr>
      <w:tr w:rsidR="00055163" w:rsidRPr="00055163" w:rsidTr="00055163">
        <w:tc>
          <w:tcPr>
            <w:tcW w:w="2179" w:type="dxa"/>
            <w:shd w:val="clear" w:color="auto" w:fill="auto"/>
          </w:tcPr>
          <w:p w:rsidR="00055163" w:rsidRPr="00055163" w:rsidRDefault="00055163" w:rsidP="00055163">
            <w:pPr>
              <w:ind w:firstLine="0"/>
            </w:pPr>
            <w:r>
              <w:t>Erickson</w:t>
            </w:r>
          </w:p>
        </w:tc>
        <w:tc>
          <w:tcPr>
            <w:tcW w:w="2179" w:type="dxa"/>
            <w:shd w:val="clear" w:color="auto" w:fill="auto"/>
          </w:tcPr>
          <w:p w:rsidR="00055163" w:rsidRPr="00055163" w:rsidRDefault="00055163" w:rsidP="00055163">
            <w:pPr>
              <w:ind w:firstLine="0"/>
            </w:pPr>
            <w:r>
              <w:t>Finlay</w:t>
            </w:r>
          </w:p>
        </w:tc>
        <w:tc>
          <w:tcPr>
            <w:tcW w:w="2180" w:type="dxa"/>
            <w:shd w:val="clear" w:color="auto" w:fill="auto"/>
          </w:tcPr>
          <w:p w:rsidR="00055163" w:rsidRPr="00055163" w:rsidRDefault="00055163" w:rsidP="00055163">
            <w:pPr>
              <w:ind w:firstLine="0"/>
            </w:pPr>
            <w:r>
              <w:t>Forrest</w:t>
            </w:r>
          </w:p>
        </w:tc>
      </w:tr>
      <w:tr w:rsidR="00055163" w:rsidRPr="00055163" w:rsidTr="00055163">
        <w:tc>
          <w:tcPr>
            <w:tcW w:w="2179" w:type="dxa"/>
            <w:shd w:val="clear" w:color="auto" w:fill="auto"/>
          </w:tcPr>
          <w:p w:rsidR="00055163" w:rsidRPr="00055163" w:rsidRDefault="00055163" w:rsidP="00055163">
            <w:pPr>
              <w:ind w:firstLine="0"/>
            </w:pPr>
            <w:r>
              <w:t>Forrester</w:t>
            </w:r>
          </w:p>
        </w:tc>
        <w:tc>
          <w:tcPr>
            <w:tcW w:w="2179" w:type="dxa"/>
            <w:shd w:val="clear" w:color="auto" w:fill="auto"/>
          </w:tcPr>
          <w:p w:rsidR="00055163" w:rsidRPr="00055163" w:rsidRDefault="00055163" w:rsidP="00055163">
            <w:pPr>
              <w:ind w:firstLine="0"/>
            </w:pPr>
            <w:r>
              <w:t>Fry</w:t>
            </w:r>
          </w:p>
        </w:tc>
        <w:tc>
          <w:tcPr>
            <w:tcW w:w="2180" w:type="dxa"/>
            <w:shd w:val="clear" w:color="auto" w:fill="auto"/>
          </w:tcPr>
          <w:p w:rsidR="00055163" w:rsidRPr="00055163" w:rsidRDefault="00055163" w:rsidP="00055163">
            <w:pPr>
              <w:ind w:firstLine="0"/>
            </w:pPr>
            <w:r>
              <w:t>Funderburk</w:t>
            </w:r>
          </w:p>
        </w:tc>
      </w:tr>
      <w:tr w:rsidR="00055163" w:rsidRPr="00055163" w:rsidTr="00055163">
        <w:tc>
          <w:tcPr>
            <w:tcW w:w="2179" w:type="dxa"/>
            <w:shd w:val="clear" w:color="auto" w:fill="auto"/>
          </w:tcPr>
          <w:p w:rsidR="00055163" w:rsidRPr="00055163" w:rsidRDefault="00055163" w:rsidP="00055163">
            <w:pPr>
              <w:ind w:firstLine="0"/>
            </w:pPr>
            <w:r>
              <w:t>Gagnon</w:t>
            </w:r>
          </w:p>
        </w:tc>
        <w:tc>
          <w:tcPr>
            <w:tcW w:w="2179" w:type="dxa"/>
            <w:shd w:val="clear" w:color="auto" w:fill="auto"/>
          </w:tcPr>
          <w:p w:rsidR="00055163" w:rsidRPr="00055163" w:rsidRDefault="00055163" w:rsidP="00055163">
            <w:pPr>
              <w:ind w:firstLine="0"/>
            </w:pPr>
            <w:r>
              <w:t>Garvin</w:t>
            </w:r>
          </w:p>
        </w:tc>
        <w:tc>
          <w:tcPr>
            <w:tcW w:w="2180" w:type="dxa"/>
            <w:shd w:val="clear" w:color="auto" w:fill="auto"/>
          </w:tcPr>
          <w:p w:rsidR="00055163" w:rsidRPr="00055163" w:rsidRDefault="00055163" w:rsidP="00055163">
            <w:pPr>
              <w:ind w:firstLine="0"/>
            </w:pPr>
            <w:r>
              <w:t>Gilliam</w:t>
            </w:r>
          </w:p>
        </w:tc>
      </w:tr>
      <w:tr w:rsidR="00055163" w:rsidRPr="00055163" w:rsidTr="00055163">
        <w:tc>
          <w:tcPr>
            <w:tcW w:w="2179" w:type="dxa"/>
            <w:shd w:val="clear" w:color="auto" w:fill="auto"/>
          </w:tcPr>
          <w:p w:rsidR="00055163" w:rsidRPr="00055163" w:rsidRDefault="00055163" w:rsidP="00055163">
            <w:pPr>
              <w:ind w:firstLine="0"/>
            </w:pPr>
            <w:r>
              <w:t>Govan</w:t>
            </w:r>
          </w:p>
        </w:tc>
        <w:tc>
          <w:tcPr>
            <w:tcW w:w="2179" w:type="dxa"/>
            <w:shd w:val="clear" w:color="auto" w:fill="auto"/>
          </w:tcPr>
          <w:p w:rsidR="00055163" w:rsidRPr="00055163" w:rsidRDefault="00055163" w:rsidP="00055163">
            <w:pPr>
              <w:ind w:firstLine="0"/>
            </w:pPr>
            <w:r>
              <w:t>Haddon</w:t>
            </w:r>
          </w:p>
        </w:tc>
        <w:tc>
          <w:tcPr>
            <w:tcW w:w="2180" w:type="dxa"/>
            <w:shd w:val="clear" w:color="auto" w:fill="auto"/>
          </w:tcPr>
          <w:p w:rsidR="00055163" w:rsidRPr="00055163" w:rsidRDefault="00055163" w:rsidP="00055163">
            <w:pPr>
              <w:ind w:firstLine="0"/>
            </w:pPr>
            <w:r>
              <w:t>Hardee</w:t>
            </w:r>
          </w:p>
        </w:tc>
      </w:tr>
      <w:tr w:rsidR="00055163" w:rsidRPr="00055163" w:rsidTr="00055163">
        <w:tc>
          <w:tcPr>
            <w:tcW w:w="2179" w:type="dxa"/>
            <w:shd w:val="clear" w:color="auto" w:fill="auto"/>
          </w:tcPr>
          <w:p w:rsidR="00055163" w:rsidRPr="00055163" w:rsidRDefault="00055163" w:rsidP="00055163">
            <w:pPr>
              <w:ind w:firstLine="0"/>
            </w:pPr>
            <w:r>
              <w:t>Henderson-Myers</w:t>
            </w:r>
          </w:p>
        </w:tc>
        <w:tc>
          <w:tcPr>
            <w:tcW w:w="2179" w:type="dxa"/>
            <w:shd w:val="clear" w:color="auto" w:fill="auto"/>
          </w:tcPr>
          <w:p w:rsidR="00055163" w:rsidRPr="00055163" w:rsidRDefault="00055163" w:rsidP="00055163">
            <w:pPr>
              <w:ind w:firstLine="0"/>
            </w:pPr>
            <w:r>
              <w:t>Hewitt</w:t>
            </w:r>
          </w:p>
        </w:tc>
        <w:tc>
          <w:tcPr>
            <w:tcW w:w="2180" w:type="dxa"/>
            <w:shd w:val="clear" w:color="auto" w:fill="auto"/>
          </w:tcPr>
          <w:p w:rsidR="00055163" w:rsidRPr="00055163" w:rsidRDefault="00055163" w:rsidP="00055163">
            <w:pPr>
              <w:ind w:firstLine="0"/>
            </w:pPr>
            <w:r>
              <w:t>Hill</w:t>
            </w:r>
          </w:p>
        </w:tc>
      </w:tr>
      <w:tr w:rsidR="00055163" w:rsidRPr="00055163" w:rsidTr="00055163">
        <w:tc>
          <w:tcPr>
            <w:tcW w:w="2179" w:type="dxa"/>
            <w:shd w:val="clear" w:color="auto" w:fill="auto"/>
          </w:tcPr>
          <w:p w:rsidR="00055163" w:rsidRPr="00055163" w:rsidRDefault="00055163" w:rsidP="00055163">
            <w:pPr>
              <w:ind w:firstLine="0"/>
            </w:pPr>
            <w:r>
              <w:t>Hiott</w:t>
            </w:r>
          </w:p>
        </w:tc>
        <w:tc>
          <w:tcPr>
            <w:tcW w:w="2179" w:type="dxa"/>
            <w:shd w:val="clear" w:color="auto" w:fill="auto"/>
          </w:tcPr>
          <w:p w:rsidR="00055163" w:rsidRPr="00055163" w:rsidRDefault="00055163" w:rsidP="00055163">
            <w:pPr>
              <w:ind w:firstLine="0"/>
            </w:pPr>
            <w:r>
              <w:t>Hixon</w:t>
            </w:r>
          </w:p>
        </w:tc>
        <w:tc>
          <w:tcPr>
            <w:tcW w:w="2180" w:type="dxa"/>
            <w:shd w:val="clear" w:color="auto" w:fill="auto"/>
          </w:tcPr>
          <w:p w:rsidR="00055163" w:rsidRPr="00055163" w:rsidRDefault="00055163" w:rsidP="00055163">
            <w:pPr>
              <w:ind w:firstLine="0"/>
            </w:pPr>
            <w:r>
              <w:t>Hosey</w:t>
            </w:r>
          </w:p>
        </w:tc>
      </w:tr>
      <w:tr w:rsidR="00055163" w:rsidRPr="00055163" w:rsidTr="00055163">
        <w:tc>
          <w:tcPr>
            <w:tcW w:w="2179" w:type="dxa"/>
            <w:shd w:val="clear" w:color="auto" w:fill="auto"/>
          </w:tcPr>
          <w:p w:rsidR="00055163" w:rsidRPr="00055163" w:rsidRDefault="00055163" w:rsidP="00055163">
            <w:pPr>
              <w:ind w:firstLine="0"/>
            </w:pPr>
            <w:r>
              <w:t>Huggins</w:t>
            </w:r>
          </w:p>
        </w:tc>
        <w:tc>
          <w:tcPr>
            <w:tcW w:w="2179" w:type="dxa"/>
            <w:shd w:val="clear" w:color="auto" w:fill="auto"/>
          </w:tcPr>
          <w:p w:rsidR="00055163" w:rsidRPr="00055163" w:rsidRDefault="00055163" w:rsidP="00055163">
            <w:pPr>
              <w:ind w:firstLine="0"/>
            </w:pPr>
            <w:r>
              <w:t>Hyde</w:t>
            </w:r>
          </w:p>
        </w:tc>
        <w:tc>
          <w:tcPr>
            <w:tcW w:w="2180" w:type="dxa"/>
            <w:shd w:val="clear" w:color="auto" w:fill="auto"/>
          </w:tcPr>
          <w:p w:rsidR="00055163" w:rsidRPr="00055163" w:rsidRDefault="00055163" w:rsidP="00055163">
            <w:pPr>
              <w:ind w:firstLine="0"/>
            </w:pPr>
            <w:r>
              <w:t>Jefferson</w:t>
            </w:r>
          </w:p>
        </w:tc>
      </w:tr>
      <w:tr w:rsidR="00055163" w:rsidRPr="00055163" w:rsidTr="00055163">
        <w:tc>
          <w:tcPr>
            <w:tcW w:w="2179" w:type="dxa"/>
            <w:shd w:val="clear" w:color="auto" w:fill="auto"/>
          </w:tcPr>
          <w:p w:rsidR="00055163" w:rsidRPr="00055163" w:rsidRDefault="00055163" w:rsidP="00055163">
            <w:pPr>
              <w:ind w:firstLine="0"/>
            </w:pPr>
            <w:r>
              <w:t>Johnson</w:t>
            </w:r>
          </w:p>
        </w:tc>
        <w:tc>
          <w:tcPr>
            <w:tcW w:w="2179" w:type="dxa"/>
            <w:shd w:val="clear" w:color="auto" w:fill="auto"/>
          </w:tcPr>
          <w:p w:rsidR="00055163" w:rsidRPr="00055163" w:rsidRDefault="00055163" w:rsidP="00055163">
            <w:pPr>
              <w:ind w:firstLine="0"/>
            </w:pPr>
            <w:r>
              <w:t>Jones</w:t>
            </w:r>
          </w:p>
        </w:tc>
        <w:tc>
          <w:tcPr>
            <w:tcW w:w="2180" w:type="dxa"/>
            <w:shd w:val="clear" w:color="auto" w:fill="auto"/>
          </w:tcPr>
          <w:p w:rsidR="00055163" w:rsidRPr="00055163" w:rsidRDefault="00055163" w:rsidP="00055163">
            <w:pPr>
              <w:ind w:firstLine="0"/>
            </w:pPr>
            <w:r>
              <w:t>Jordan</w:t>
            </w:r>
          </w:p>
        </w:tc>
      </w:tr>
      <w:tr w:rsidR="00055163" w:rsidRPr="00055163" w:rsidTr="00055163">
        <w:tc>
          <w:tcPr>
            <w:tcW w:w="2179" w:type="dxa"/>
            <w:shd w:val="clear" w:color="auto" w:fill="auto"/>
          </w:tcPr>
          <w:p w:rsidR="00055163" w:rsidRPr="00055163" w:rsidRDefault="00055163" w:rsidP="00055163">
            <w:pPr>
              <w:ind w:firstLine="0"/>
            </w:pPr>
            <w:r>
              <w:t>Kimmons</w:t>
            </w:r>
          </w:p>
        </w:tc>
        <w:tc>
          <w:tcPr>
            <w:tcW w:w="2179" w:type="dxa"/>
            <w:shd w:val="clear" w:color="auto" w:fill="auto"/>
          </w:tcPr>
          <w:p w:rsidR="00055163" w:rsidRPr="00055163" w:rsidRDefault="00055163" w:rsidP="00055163">
            <w:pPr>
              <w:ind w:firstLine="0"/>
            </w:pPr>
            <w:r>
              <w:t>King</w:t>
            </w:r>
          </w:p>
        </w:tc>
        <w:tc>
          <w:tcPr>
            <w:tcW w:w="2180" w:type="dxa"/>
            <w:shd w:val="clear" w:color="auto" w:fill="auto"/>
          </w:tcPr>
          <w:p w:rsidR="00055163" w:rsidRPr="00055163" w:rsidRDefault="00055163" w:rsidP="00055163">
            <w:pPr>
              <w:ind w:firstLine="0"/>
            </w:pPr>
            <w:r>
              <w:t>Kirby</w:t>
            </w:r>
          </w:p>
        </w:tc>
      </w:tr>
      <w:tr w:rsidR="00055163" w:rsidRPr="00055163" w:rsidTr="00055163">
        <w:tc>
          <w:tcPr>
            <w:tcW w:w="2179" w:type="dxa"/>
            <w:shd w:val="clear" w:color="auto" w:fill="auto"/>
          </w:tcPr>
          <w:p w:rsidR="00055163" w:rsidRPr="00055163" w:rsidRDefault="00055163" w:rsidP="00055163">
            <w:pPr>
              <w:ind w:firstLine="0"/>
            </w:pPr>
            <w:r>
              <w:t>Ligon</w:t>
            </w:r>
          </w:p>
        </w:tc>
        <w:tc>
          <w:tcPr>
            <w:tcW w:w="2179" w:type="dxa"/>
            <w:shd w:val="clear" w:color="auto" w:fill="auto"/>
          </w:tcPr>
          <w:p w:rsidR="00055163" w:rsidRPr="00055163" w:rsidRDefault="00055163" w:rsidP="00055163">
            <w:pPr>
              <w:ind w:firstLine="0"/>
            </w:pPr>
            <w:r>
              <w:t>Long</w:t>
            </w:r>
          </w:p>
        </w:tc>
        <w:tc>
          <w:tcPr>
            <w:tcW w:w="2180" w:type="dxa"/>
            <w:shd w:val="clear" w:color="auto" w:fill="auto"/>
          </w:tcPr>
          <w:p w:rsidR="00055163" w:rsidRPr="00055163" w:rsidRDefault="00055163" w:rsidP="00055163">
            <w:pPr>
              <w:ind w:firstLine="0"/>
            </w:pPr>
            <w:r>
              <w:t>Lowe</w:t>
            </w:r>
          </w:p>
        </w:tc>
      </w:tr>
      <w:tr w:rsidR="00055163" w:rsidRPr="00055163" w:rsidTr="00055163">
        <w:tc>
          <w:tcPr>
            <w:tcW w:w="2179" w:type="dxa"/>
            <w:shd w:val="clear" w:color="auto" w:fill="auto"/>
          </w:tcPr>
          <w:p w:rsidR="00055163" w:rsidRPr="00055163" w:rsidRDefault="00055163" w:rsidP="00055163">
            <w:pPr>
              <w:ind w:firstLine="0"/>
            </w:pPr>
            <w:r>
              <w:t>Lucas</w:t>
            </w:r>
          </w:p>
        </w:tc>
        <w:tc>
          <w:tcPr>
            <w:tcW w:w="2179" w:type="dxa"/>
            <w:shd w:val="clear" w:color="auto" w:fill="auto"/>
          </w:tcPr>
          <w:p w:rsidR="00055163" w:rsidRPr="00055163" w:rsidRDefault="00055163" w:rsidP="00055163">
            <w:pPr>
              <w:ind w:firstLine="0"/>
            </w:pPr>
            <w:r>
              <w:t>Mack</w:t>
            </w:r>
          </w:p>
        </w:tc>
        <w:tc>
          <w:tcPr>
            <w:tcW w:w="2180" w:type="dxa"/>
            <w:shd w:val="clear" w:color="auto" w:fill="auto"/>
          </w:tcPr>
          <w:p w:rsidR="00055163" w:rsidRPr="00055163" w:rsidRDefault="00055163" w:rsidP="00055163">
            <w:pPr>
              <w:ind w:firstLine="0"/>
            </w:pPr>
            <w:r>
              <w:t>Magnuson</w:t>
            </w:r>
          </w:p>
        </w:tc>
      </w:tr>
      <w:tr w:rsidR="00055163" w:rsidRPr="00055163" w:rsidTr="00055163">
        <w:tc>
          <w:tcPr>
            <w:tcW w:w="2179" w:type="dxa"/>
            <w:shd w:val="clear" w:color="auto" w:fill="auto"/>
          </w:tcPr>
          <w:p w:rsidR="00055163" w:rsidRPr="00055163" w:rsidRDefault="00055163" w:rsidP="00055163">
            <w:pPr>
              <w:ind w:firstLine="0"/>
            </w:pPr>
            <w:r>
              <w:t>Martin</w:t>
            </w:r>
          </w:p>
        </w:tc>
        <w:tc>
          <w:tcPr>
            <w:tcW w:w="2179" w:type="dxa"/>
            <w:shd w:val="clear" w:color="auto" w:fill="auto"/>
          </w:tcPr>
          <w:p w:rsidR="00055163" w:rsidRPr="00055163" w:rsidRDefault="00055163" w:rsidP="00055163">
            <w:pPr>
              <w:ind w:firstLine="0"/>
            </w:pPr>
            <w:r>
              <w:t>Matthews</w:t>
            </w:r>
          </w:p>
        </w:tc>
        <w:tc>
          <w:tcPr>
            <w:tcW w:w="2180" w:type="dxa"/>
            <w:shd w:val="clear" w:color="auto" w:fill="auto"/>
          </w:tcPr>
          <w:p w:rsidR="00055163" w:rsidRPr="00055163" w:rsidRDefault="00055163" w:rsidP="00055163">
            <w:pPr>
              <w:ind w:firstLine="0"/>
            </w:pPr>
            <w:r>
              <w:t>McCravy</w:t>
            </w:r>
          </w:p>
        </w:tc>
      </w:tr>
      <w:tr w:rsidR="00055163" w:rsidRPr="00055163" w:rsidTr="00055163">
        <w:tc>
          <w:tcPr>
            <w:tcW w:w="2179" w:type="dxa"/>
            <w:shd w:val="clear" w:color="auto" w:fill="auto"/>
          </w:tcPr>
          <w:p w:rsidR="00055163" w:rsidRPr="00055163" w:rsidRDefault="00055163" w:rsidP="00055163">
            <w:pPr>
              <w:ind w:firstLine="0"/>
            </w:pPr>
            <w:r>
              <w:t>McDaniel</w:t>
            </w:r>
          </w:p>
        </w:tc>
        <w:tc>
          <w:tcPr>
            <w:tcW w:w="2179" w:type="dxa"/>
            <w:shd w:val="clear" w:color="auto" w:fill="auto"/>
          </w:tcPr>
          <w:p w:rsidR="00055163" w:rsidRPr="00055163" w:rsidRDefault="00055163" w:rsidP="00055163">
            <w:pPr>
              <w:ind w:firstLine="0"/>
            </w:pPr>
            <w:r>
              <w:t>McGinnis</w:t>
            </w:r>
          </w:p>
        </w:tc>
        <w:tc>
          <w:tcPr>
            <w:tcW w:w="2180" w:type="dxa"/>
            <w:shd w:val="clear" w:color="auto" w:fill="auto"/>
          </w:tcPr>
          <w:p w:rsidR="00055163" w:rsidRPr="00055163" w:rsidRDefault="00055163" w:rsidP="00055163">
            <w:pPr>
              <w:ind w:firstLine="0"/>
            </w:pPr>
            <w:r>
              <w:t>McKnight</w:t>
            </w:r>
          </w:p>
        </w:tc>
      </w:tr>
      <w:tr w:rsidR="00055163" w:rsidRPr="00055163" w:rsidTr="00055163">
        <w:tc>
          <w:tcPr>
            <w:tcW w:w="2179" w:type="dxa"/>
            <w:shd w:val="clear" w:color="auto" w:fill="auto"/>
          </w:tcPr>
          <w:p w:rsidR="00055163" w:rsidRPr="00055163" w:rsidRDefault="00055163" w:rsidP="00055163">
            <w:pPr>
              <w:ind w:firstLine="0"/>
            </w:pPr>
            <w:r>
              <w:t>Moore</w:t>
            </w:r>
          </w:p>
        </w:tc>
        <w:tc>
          <w:tcPr>
            <w:tcW w:w="2179" w:type="dxa"/>
            <w:shd w:val="clear" w:color="auto" w:fill="auto"/>
          </w:tcPr>
          <w:p w:rsidR="00055163" w:rsidRPr="00055163" w:rsidRDefault="00055163" w:rsidP="00055163">
            <w:pPr>
              <w:ind w:firstLine="0"/>
            </w:pPr>
            <w:r>
              <w:t>Morgan</w:t>
            </w:r>
          </w:p>
        </w:tc>
        <w:tc>
          <w:tcPr>
            <w:tcW w:w="2180" w:type="dxa"/>
            <w:shd w:val="clear" w:color="auto" w:fill="auto"/>
          </w:tcPr>
          <w:p w:rsidR="00055163" w:rsidRPr="00055163" w:rsidRDefault="00055163" w:rsidP="00055163">
            <w:pPr>
              <w:ind w:firstLine="0"/>
            </w:pPr>
            <w:r>
              <w:t>D. C. Moss</w:t>
            </w:r>
          </w:p>
        </w:tc>
      </w:tr>
      <w:tr w:rsidR="00055163" w:rsidRPr="00055163" w:rsidTr="00055163">
        <w:tc>
          <w:tcPr>
            <w:tcW w:w="2179" w:type="dxa"/>
            <w:shd w:val="clear" w:color="auto" w:fill="auto"/>
          </w:tcPr>
          <w:p w:rsidR="00055163" w:rsidRPr="00055163" w:rsidRDefault="00055163" w:rsidP="00055163">
            <w:pPr>
              <w:ind w:firstLine="0"/>
            </w:pPr>
            <w:r>
              <w:t>V. S. Moss</w:t>
            </w:r>
          </w:p>
        </w:tc>
        <w:tc>
          <w:tcPr>
            <w:tcW w:w="2179" w:type="dxa"/>
            <w:shd w:val="clear" w:color="auto" w:fill="auto"/>
          </w:tcPr>
          <w:p w:rsidR="00055163" w:rsidRPr="00055163" w:rsidRDefault="00055163" w:rsidP="00055163">
            <w:pPr>
              <w:ind w:firstLine="0"/>
            </w:pPr>
            <w:r>
              <w:t>Murphy</w:t>
            </w:r>
          </w:p>
        </w:tc>
        <w:tc>
          <w:tcPr>
            <w:tcW w:w="2180" w:type="dxa"/>
            <w:shd w:val="clear" w:color="auto" w:fill="auto"/>
          </w:tcPr>
          <w:p w:rsidR="00055163" w:rsidRPr="00055163" w:rsidRDefault="00055163" w:rsidP="00055163">
            <w:pPr>
              <w:ind w:firstLine="0"/>
            </w:pPr>
            <w:r>
              <w:t>W. Newton</w:t>
            </w:r>
          </w:p>
        </w:tc>
      </w:tr>
      <w:tr w:rsidR="00055163" w:rsidRPr="00055163" w:rsidTr="00055163">
        <w:tc>
          <w:tcPr>
            <w:tcW w:w="2179" w:type="dxa"/>
            <w:shd w:val="clear" w:color="auto" w:fill="auto"/>
          </w:tcPr>
          <w:p w:rsidR="00055163" w:rsidRPr="00055163" w:rsidRDefault="00055163" w:rsidP="00055163">
            <w:pPr>
              <w:ind w:firstLine="0"/>
            </w:pPr>
            <w:r>
              <w:t>Norrell</w:t>
            </w:r>
          </w:p>
        </w:tc>
        <w:tc>
          <w:tcPr>
            <w:tcW w:w="2179" w:type="dxa"/>
            <w:shd w:val="clear" w:color="auto" w:fill="auto"/>
          </w:tcPr>
          <w:p w:rsidR="00055163" w:rsidRPr="00055163" w:rsidRDefault="00055163" w:rsidP="00055163">
            <w:pPr>
              <w:ind w:firstLine="0"/>
            </w:pPr>
            <w:r>
              <w:t>Oremus</w:t>
            </w:r>
          </w:p>
        </w:tc>
        <w:tc>
          <w:tcPr>
            <w:tcW w:w="2180" w:type="dxa"/>
            <w:shd w:val="clear" w:color="auto" w:fill="auto"/>
          </w:tcPr>
          <w:p w:rsidR="00055163" w:rsidRPr="00055163" w:rsidRDefault="00055163" w:rsidP="00055163">
            <w:pPr>
              <w:ind w:firstLine="0"/>
            </w:pPr>
            <w:r>
              <w:t>Ott</w:t>
            </w:r>
          </w:p>
        </w:tc>
      </w:tr>
      <w:tr w:rsidR="00055163" w:rsidRPr="00055163" w:rsidTr="00055163">
        <w:tc>
          <w:tcPr>
            <w:tcW w:w="2179" w:type="dxa"/>
            <w:shd w:val="clear" w:color="auto" w:fill="auto"/>
          </w:tcPr>
          <w:p w:rsidR="00055163" w:rsidRPr="00055163" w:rsidRDefault="00055163" w:rsidP="00055163">
            <w:pPr>
              <w:ind w:firstLine="0"/>
            </w:pPr>
            <w:r>
              <w:t>Parks</w:t>
            </w:r>
          </w:p>
        </w:tc>
        <w:tc>
          <w:tcPr>
            <w:tcW w:w="2179" w:type="dxa"/>
            <w:shd w:val="clear" w:color="auto" w:fill="auto"/>
          </w:tcPr>
          <w:p w:rsidR="00055163" w:rsidRPr="00055163" w:rsidRDefault="00055163" w:rsidP="00055163">
            <w:pPr>
              <w:ind w:firstLine="0"/>
            </w:pPr>
            <w:r>
              <w:t>Pendarvis</w:t>
            </w:r>
          </w:p>
        </w:tc>
        <w:tc>
          <w:tcPr>
            <w:tcW w:w="2180" w:type="dxa"/>
            <w:shd w:val="clear" w:color="auto" w:fill="auto"/>
          </w:tcPr>
          <w:p w:rsidR="00055163" w:rsidRPr="00055163" w:rsidRDefault="00055163" w:rsidP="00055163">
            <w:pPr>
              <w:ind w:firstLine="0"/>
            </w:pPr>
            <w:r>
              <w:t>Pope</w:t>
            </w:r>
          </w:p>
        </w:tc>
      </w:tr>
      <w:tr w:rsidR="00055163" w:rsidRPr="00055163" w:rsidTr="00055163">
        <w:tc>
          <w:tcPr>
            <w:tcW w:w="2179" w:type="dxa"/>
            <w:shd w:val="clear" w:color="auto" w:fill="auto"/>
          </w:tcPr>
          <w:p w:rsidR="00055163" w:rsidRPr="00055163" w:rsidRDefault="00055163" w:rsidP="00055163">
            <w:pPr>
              <w:ind w:firstLine="0"/>
            </w:pPr>
            <w:r>
              <w:t>Ridgeway</w:t>
            </w:r>
          </w:p>
        </w:tc>
        <w:tc>
          <w:tcPr>
            <w:tcW w:w="2179" w:type="dxa"/>
            <w:shd w:val="clear" w:color="auto" w:fill="auto"/>
          </w:tcPr>
          <w:p w:rsidR="00055163" w:rsidRPr="00055163" w:rsidRDefault="00055163" w:rsidP="00055163">
            <w:pPr>
              <w:ind w:firstLine="0"/>
            </w:pPr>
            <w:r>
              <w:t>Rivers</w:t>
            </w:r>
          </w:p>
        </w:tc>
        <w:tc>
          <w:tcPr>
            <w:tcW w:w="2180" w:type="dxa"/>
            <w:shd w:val="clear" w:color="auto" w:fill="auto"/>
          </w:tcPr>
          <w:p w:rsidR="00055163" w:rsidRPr="00055163" w:rsidRDefault="00055163" w:rsidP="00055163">
            <w:pPr>
              <w:ind w:firstLine="0"/>
            </w:pPr>
            <w:r>
              <w:t>Robinson</w:t>
            </w:r>
          </w:p>
        </w:tc>
      </w:tr>
      <w:tr w:rsidR="00055163" w:rsidRPr="00055163" w:rsidTr="00055163">
        <w:tc>
          <w:tcPr>
            <w:tcW w:w="2179" w:type="dxa"/>
            <w:shd w:val="clear" w:color="auto" w:fill="auto"/>
          </w:tcPr>
          <w:p w:rsidR="00055163" w:rsidRPr="00055163" w:rsidRDefault="00055163" w:rsidP="00055163">
            <w:pPr>
              <w:ind w:firstLine="0"/>
            </w:pPr>
            <w:r>
              <w:t>Rose</w:t>
            </w:r>
          </w:p>
        </w:tc>
        <w:tc>
          <w:tcPr>
            <w:tcW w:w="2179" w:type="dxa"/>
            <w:shd w:val="clear" w:color="auto" w:fill="auto"/>
          </w:tcPr>
          <w:p w:rsidR="00055163" w:rsidRPr="00055163" w:rsidRDefault="00055163" w:rsidP="00055163">
            <w:pPr>
              <w:ind w:firstLine="0"/>
            </w:pPr>
            <w:r>
              <w:t>Rutherford</w:t>
            </w:r>
          </w:p>
        </w:tc>
        <w:tc>
          <w:tcPr>
            <w:tcW w:w="2180" w:type="dxa"/>
            <w:shd w:val="clear" w:color="auto" w:fill="auto"/>
          </w:tcPr>
          <w:p w:rsidR="00055163" w:rsidRPr="00055163" w:rsidRDefault="00055163" w:rsidP="00055163">
            <w:pPr>
              <w:ind w:firstLine="0"/>
            </w:pPr>
            <w:r>
              <w:t>Sandifer</w:t>
            </w:r>
          </w:p>
        </w:tc>
      </w:tr>
      <w:tr w:rsidR="00055163" w:rsidRPr="00055163" w:rsidTr="00055163">
        <w:tc>
          <w:tcPr>
            <w:tcW w:w="2179" w:type="dxa"/>
            <w:shd w:val="clear" w:color="auto" w:fill="auto"/>
          </w:tcPr>
          <w:p w:rsidR="00055163" w:rsidRPr="00055163" w:rsidRDefault="00055163" w:rsidP="00055163">
            <w:pPr>
              <w:ind w:firstLine="0"/>
            </w:pPr>
            <w:r>
              <w:t>Simrill</w:t>
            </w:r>
          </w:p>
        </w:tc>
        <w:tc>
          <w:tcPr>
            <w:tcW w:w="2179" w:type="dxa"/>
            <w:shd w:val="clear" w:color="auto" w:fill="auto"/>
          </w:tcPr>
          <w:p w:rsidR="00055163" w:rsidRPr="00055163" w:rsidRDefault="00055163" w:rsidP="00055163">
            <w:pPr>
              <w:ind w:firstLine="0"/>
            </w:pPr>
            <w:r>
              <w:t>G. M. Smith</w:t>
            </w:r>
          </w:p>
        </w:tc>
        <w:tc>
          <w:tcPr>
            <w:tcW w:w="2180" w:type="dxa"/>
            <w:shd w:val="clear" w:color="auto" w:fill="auto"/>
          </w:tcPr>
          <w:p w:rsidR="00055163" w:rsidRPr="00055163" w:rsidRDefault="00055163" w:rsidP="00055163">
            <w:pPr>
              <w:ind w:firstLine="0"/>
            </w:pPr>
            <w:r>
              <w:t>G. R. Smith</w:t>
            </w:r>
          </w:p>
        </w:tc>
      </w:tr>
      <w:tr w:rsidR="00055163" w:rsidRPr="00055163" w:rsidTr="00055163">
        <w:tc>
          <w:tcPr>
            <w:tcW w:w="2179" w:type="dxa"/>
            <w:shd w:val="clear" w:color="auto" w:fill="auto"/>
          </w:tcPr>
          <w:p w:rsidR="00055163" w:rsidRPr="00055163" w:rsidRDefault="00055163" w:rsidP="00055163">
            <w:pPr>
              <w:ind w:firstLine="0"/>
            </w:pPr>
            <w:r>
              <w:t>Sottile</w:t>
            </w:r>
          </w:p>
        </w:tc>
        <w:tc>
          <w:tcPr>
            <w:tcW w:w="2179" w:type="dxa"/>
            <w:shd w:val="clear" w:color="auto" w:fill="auto"/>
          </w:tcPr>
          <w:p w:rsidR="00055163" w:rsidRPr="00055163" w:rsidRDefault="00055163" w:rsidP="00055163">
            <w:pPr>
              <w:ind w:firstLine="0"/>
            </w:pPr>
            <w:r>
              <w:t>Spires</w:t>
            </w:r>
          </w:p>
        </w:tc>
        <w:tc>
          <w:tcPr>
            <w:tcW w:w="2180" w:type="dxa"/>
            <w:shd w:val="clear" w:color="auto" w:fill="auto"/>
          </w:tcPr>
          <w:p w:rsidR="00055163" w:rsidRPr="00055163" w:rsidRDefault="00055163" w:rsidP="00055163">
            <w:pPr>
              <w:ind w:firstLine="0"/>
            </w:pPr>
            <w:r>
              <w:t>Stavrinakis</w:t>
            </w:r>
          </w:p>
        </w:tc>
      </w:tr>
      <w:tr w:rsidR="00055163" w:rsidRPr="00055163" w:rsidTr="00055163">
        <w:tc>
          <w:tcPr>
            <w:tcW w:w="2179" w:type="dxa"/>
            <w:shd w:val="clear" w:color="auto" w:fill="auto"/>
          </w:tcPr>
          <w:p w:rsidR="00055163" w:rsidRPr="00055163" w:rsidRDefault="00055163" w:rsidP="00055163">
            <w:pPr>
              <w:ind w:firstLine="0"/>
            </w:pPr>
            <w:r>
              <w:t>Tallon</w:t>
            </w:r>
          </w:p>
        </w:tc>
        <w:tc>
          <w:tcPr>
            <w:tcW w:w="2179" w:type="dxa"/>
            <w:shd w:val="clear" w:color="auto" w:fill="auto"/>
          </w:tcPr>
          <w:p w:rsidR="00055163" w:rsidRPr="00055163" w:rsidRDefault="00055163" w:rsidP="00055163">
            <w:pPr>
              <w:ind w:firstLine="0"/>
            </w:pPr>
            <w:r>
              <w:t>Taylor</w:t>
            </w:r>
          </w:p>
        </w:tc>
        <w:tc>
          <w:tcPr>
            <w:tcW w:w="2180" w:type="dxa"/>
            <w:shd w:val="clear" w:color="auto" w:fill="auto"/>
          </w:tcPr>
          <w:p w:rsidR="00055163" w:rsidRPr="00055163" w:rsidRDefault="00055163" w:rsidP="00055163">
            <w:pPr>
              <w:ind w:firstLine="0"/>
            </w:pPr>
            <w:r>
              <w:t>Thayer</w:t>
            </w:r>
          </w:p>
        </w:tc>
      </w:tr>
      <w:tr w:rsidR="00055163" w:rsidRPr="00055163" w:rsidTr="00055163">
        <w:tc>
          <w:tcPr>
            <w:tcW w:w="2179" w:type="dxa"/>
            <w:shd w:val="clear" w:color="auto" w:fill="auto"/>
          </w:tcPr>
          <w:p w:rsidR="00055163" w:rsidRPr="00055163" w:rsidRDefault="00055163" w:rsidP="00055163">
            <w:pPr>
              <w:ind w:firstLine="0"/>
            </w:pPr>
            <w:r>
              <w:t>Thigpen</w:t>
            </w:r>
          </w:p>
        </w:tc>
        <w:tc>
          <w:tcPr>
            <w:tcW w:w="2179" w:type="dxa"/>
            <w:shd w:val="clear" w:color="auto" w:fill="auto"/>
          </w:tcPr>
          <w:p w:rsidR="00055163" w:rsidRPr="00055163" w:rsidRDefault="00055163" w:rsidP="00055163">
            <w:pPr>
              <w:ind w:firstLine="0"/>
            </w:pPr>
            <w:r>
              <w:t>Trantham</w:t>
            </w:r>
          </w:p>
        </w:tc>
        <w:tc>
          <w:tcPr>
            <w:tcW w:w="2180" w:type="dxa"/>
            <w:shd w:val="clear" w:color="auto" w:fill="auto"/>
          </w:tcPr>
          <w:p w:rsidR="00055163" w:rsidRPr="00055163" w:rsidRDefault="00055163" w:rsidP="00055163">
            <w:pPr>
              <w:ind w:firstLine="0"/>
            </w:pPr>
            <w:r>
              <w:t>Weeks</w:t>
            </w:r>
          </w:p>
        </w:tc>
      </w:tr>
      <w:tr w:rsidR="00055163" w:rsidRPr="00055163" w:rsidTr="00055163">
        <w:tc>
          <w:tcPr>
            <w:tcW w:w="2179" w:type="dxa"/>
            <w:shd w:val="clear" w:color="auto" w:fill="auto"/>
          </w:tcPr>
          <w:p w:rsidR="00055163" w:rsidRPr="00055163" w:rsidRDefault="00055163" w:rsidP="00055163">
            <w:pPr>
              <w:ind w:firstLine="0"/>
            </w:pPr>
            <w:r>
              <w:t>West</w:t>
            </w:r>
          </w:p>
        </w:tc>
        <w:tc>
          <w:tcPr>
            <w:tcW w:w="2179" w:type="dxa"/>
            <w:shd w:val="clear" w:color="auto" w:fill="auto"/>
          </w:tcPr>
          <w:p w:rsidR="00055163" w:rsidRPr="00055163" w:rsidRDefault="00055163" w:rsidP="00055163">
            <w:pPr>
              <w:ind w:firstLine="0"/>
            </w:pPr>
            <w:r>
              <w:t>Wetmore</w:t>
            </w:r>
          </w:p>
        </w:tc>
        <w:tc>
          <w:tcPr>
            <w:tcW w:w="2180" w:type="dxa"/>
            <w:shd w:val="clear" w:color="auto" w:fill="auto"/>
          </w:tcPr>
          <w:p w:rsidR="00055163" w:rsidRPr="00055163" w:rsidRDefault="00055163" w:rsidP="00055163">
            <w:pPr>
              <w:ind w:firstLine="0"/>
            </w:pPr>
            <w:r>
              <w:t>Wheeler</w:t>
            </w:r>
          </w:p>
        </w:tc>
      </w:tr>
      <w:tr w:rsidR="00055163" w:rsidRPr="00055163" w:rsidTr="00055163">
        <w:tc>
          <w:tcPr>
            <w:tcW w:w="2179" w:type="dxa"/>
            <w:shd w:val="clear" w:color="auto" w:fill="auto"/>
          </w:tcPr>
          <w:p w:rsidR="00055163" w:rsidRPr="00055163" w:rsidRDefault="00055163" w:rsidP="00055163">
            <w:pPr>
              <w:ind w:firstLine="0"/>
            </w:pPr>
            <w:r>
              <w:t>White</w:t>
            </w:r>
          </w:p>
        </w:tc>
        <w:tc>
          <w:tcPr>
            <w:tcW w:w="2179" w:type="dxa"/>
            <w:shd w:val="clear" w:color="auto" w:fill="auto"/>
          </w:tcPr>
          <w:p w:rsidR="00055163" w:rsidRPr="00055163" w:rsidRDefault="00055163" w:rsidP="00055163">
            <w:pPr>
              <w:ind w:firstLine="0"/>
            </w:pPr>
            <w:r>
              <w:t>Whitmire</w:t>
            </w:r>
          </w:p>
        </w:tc>
        <w:tc>
          <w:tcPr>
            <w:tcW w:w="2180" w:type="dxa"/>
            <w:shd w:val="clear" w:color="auto" w:fill="auto"/>
          </w:tcPr>
          <w:p w:rsidR="00055163" w:rsidRPr="00055163" w:rsidRDefault="00055163" w:rsidP="00055163">
            <w:pPr>
              <w:ind w:firstLine="0"/>
            </w:pPr>
            <w:r>
              <w:t>R. Williams</w:t>
            </w:r>
          </w:p>
        </w:tc>
      </w:tr>
      <w:tr w:rsidR="00055163" w:rsidRPr="00055163" w:rsidTr="00055163">
        <w:tc>
          <w:tcPr>
            <w:tcW w:w="2179" w:type="dxa"/>
            <w:shd w:val="clear" w:color="auto" w:fill="auto"/>
          </w:tcPr>
          <w:p w:rsidR="00055163" w:rsidRPr="00055163" w:rsidRDefault="00055163" w:rsidP="00055163">
            <w:pPr>
              <w:keepNext/>
              <w:ind w:firstLine="0"/>
            </w:pPr>
            <w:r>
              <w:t>S. Williams</w:t>
            </w:r>
          </w:p>
        </w:tc>
        <w:tc>
          <w:tcPr>
            <w:tcW w:w="2179" w:type="dxa"/>
            <w:shd w:val="clear" w:color="auto" w:fill="auto"/>
          </w:tcPr>
          <w:p w:rsidR="00055163" w:rsidRPr="00055163" w:rsidRDefault="00055163" w:rsidP="00055163">
            <w:pPr>
              <w:keepNext/>
              <w:ind w:firstLine="0"/>
            </w:pPr>
            <w:r>
              <w:t>Willis</w:t>
            </w:r>
          </w:p>
        </w:tc>
        <w:tc>
          <w:tcPr>
            <w:tcW w:w="2180" w:type="dxa"/>
            <w:shd w:val="clear" w:color="auto" w:fill="auto"/>
          </w:tcPr>
          <w:p w:rsidR="00055163" w:rsidRPr="00055163" w:rsidRDefault="00055163" w:rsidP="00055163">
            <w:pPr>
              <w:keepNext/>
              <w:ind w:firstLine="0"/>
            </w:pPr>
            <w:r>
              <w:t>Wooten</w:t>
            </w:r>
          </w:p>
        </w:tc>
      </w:tr>
      <w:tr w:rsidR="00055163" w:rsidRPr="00055163" w:rsidTr="00055163">
        <w:tc>
          <w:tcPr>
            <w:tcW w:w="2179" w:type="dxa"/>
            <w:shd w:val="clear" w:color="auto" w:fill="auto"/>
          </w:tcPr>
          <w:p w:rsidR="00055163" w:rsidRPr="00055163" w:rsidRDefault="00055163" w:rsidP="00055163">
            <w:pPr>
              <w:keepNext/>
              <w:ind w:firstLine="0"/>
            </w:pPr>
            <w:r>
              <w:t>Yow</w:t>
            </w:r>
          </w:p>
        </w:tc>
        <w:tc>
          <w:tcPr>
            <w:tcW w:w="2179" w:type="dxa"/>
            <w:shd w:val="clear" w:color="auto" w:fill="auto"/>
          </w:tcPr>
          <w:p w:rsidR="00055163" w:rsidRPr="00055163" w:rsidRDefault="00055163" w:rsidP="00055163">
            <w:pPr>
              <w:keepNext/>
              <w:ind w:firstLine="0"/>
            </w:pPr>
          </w:p>
        </w:tc>
        <w:tc>
          <w:tcPr>
            <w:tcW w:w="2180" w:type="dxa"/>
            <w:shd w:val="clear" w:color="auto" w:fill="auto"/>
          </w:tcPr>
          <w:p w:rsidR="00055163" w:rsidRPr="00055163" w:rsidRDefault="00055163" w:rsidP="00055163">
            <w:pPr>
              <w:keepNext/>
              <w:ind w:firstLine="0"/>
            </w:pPr>
          </w:p>
        </w:tc>
      </w:tr>
    </w:tbl>
    <w:p w:rsidR="00055163" w:rsidRDefault="00055163" w:rsidP="00055163"/>
    <w:p w:rsidR="00055163" w:rsidRDefault="00055163" w:rsidP="00055163">
      <w:pPr>
        <w:jc w:val="center"/>
        <w:rPr>
          <w:b/>
        </w:rPr>
      </w:pPr>
      <w:r w:rsidRPr="00055163">
        <w:rPr>
          <w:b/>
        </w:rPr>
        <w:t>Total--106</w:t>
      </w:r>
    </w:p>
    <w:p w:rsidR="00055163" w:rsidRDefault="00055163" w:rsidP="00055163">
      <w:pPr>
        <w:jc w:val="center"/>
        <w:rPr>
          <w:b/>
        </w:rPr>
      </w:pPr>
    </w:p>
    <w:p w:rsidR="00055163" w:rsidRDefault="00267E2F" w:rsidP="00055163">
      <w:pPr>
        <w:ind w:firstLine="0"/>
      </w:pPr>
      <w:r>
        <w:br w:type="column"/>
      </w:r>
      <w:r w:rsidR="00055163" w:rsidRPr="00055163">
        <w:lastRenderedPageBreak/>
        <w:t xml:space="preserve"> </w:t>
      </w:r>
      <w:r w:rsidR="00055163">
        <w:t>Those who voted in the negative are:</w:t>
      </w:r>
    </w:p>
    <w:p w:rsidR="00055163" w:rsidRDefault="00055163" w:rsidP="00055163"/>
    <w:p w:rsidR="00055163" w:rsidRDefault="00055163" w:rsidP="00055163">
      <w:pPr>
        <w:jc w:val="center"/>
        <w:rPr>
          <w:b/>
        </w:rPr>
      </w:pPr>
      <w:r w:rsidRPr="00055163">
        <w:rPr>
          <w:b/>
        </w:rPr>
        <w:t>Total--0</w:t>
      </w:r>
    </w:p>
    <w:p w:rsidR="00055163" w:rsidRDefault="00055163" w:rsidP="00055163">
      <w:pPr>
        <w:jc w:val="center"/>
        <w:rPr>
          <w:b/>
        </w:rPr>
      </w:pPr>
    </w:p>
    <w:p w:rsidR="00055163" w:rsidRDefault="00055163" w:rsidP="00055163">
      <w:r>
        <w:t>The Senate Amendments were agreed to, and the Bill having received three readings in both Houses, it was ordered that the title be changed to that of an Act, and that it be enrolled for ratification.</w:t>
      </w:r>
    </w:p>
    <w:p w:rsidR="00055163" w:rsidRDefault="00055163" w:rsidP="00055163"/>
    <w:p w:rsidR="00055163" w:rsidRPr="00CC730A" w:rsidRDefault="00055163" w:rsidP="00055163">
      <w:pPr>
        <w:pStyle w:val="Title"/>
        <w:keepNext/>
        <w:rPr>
          <w:sz w:val="22"/>
        </w:rPr>
      </w:pPr>
      <w:bookmarkStart w:id="102" w:name="file_start247"/>
      <w:bookmarkEnd w:id="102"/>
      <w:r w:rsidRPr="00CC730A">
        <w:rPr>
          <w:sz w:val="22"/>
        </w:rPr>
        <w:t>STATEMENT FOR JOURNAL</w:t>
      </w:r>
    </w:p>
    <w:p w:rsidR="00055163" w:rsidRPr="00CC730A" w:rsidRDefault="00055163" w:rsidP="00055163">
      <w:pPr>
        <w:tabs>
          <w:tab w:val="left" w:pos="270"/>
          <w:tab w:val="left" w:pos="630"/>
          <w:tab w:val="left" w:pos="900"/>
          <w:tab w:val="left" w:pos="1260"/>
          <w:tab w:val="left" w:pos="1620"/>
          <w:tab w:val="left" w:pos="1980"/>
          <w:tab w:val="left" w:pos="2340"/>
          <w:tab w:val="left" w:pos="2700"/>
        </w:tabs>
        <w:ind w:firstLine="0"/>
      </w:pPr>
      <w:r w:rsidRPr="00CC730A">
        <w:tab/>
        <w:t xml:space="preserve">As H. 3351 implements recommendations arising from the House Legislative Oversight Committee’s study of the Department of Archives and History, I support its passage. </w:t>
      </w:r>
    </w:p>
    <w:p w:rsidR="00055163" w:rsidRDefault="00055163" w:rsidP="00055163">
      <w:pPr>
        <w:tabs>
          <w:tab w:val="left" w:pos="270"/>
          <w:tab w:val="left" w:pos="630"/>
          <w:tab w:val="left" w:pos="900"/>
          <w:tab w:val="left" w:pos="1260"/>
          <w:tab w:val="left" w:pos="1620"/>
          <w:tab w:val="left" w:pos="1980"/>
          <w:tab w:val="left" w:pos="2340"/>
          <w:tab w:val="left" w:pos="2700"/>
        </w:tabs>
        <w:ind w:firstLine="0"/>
      </w:pPr>
      <w:r w:rsidRPr="00CC730A">
        <w:tab/>
        <w:t>Rep. Wm. Weston Newton</w:t>
      </w:r>
    </w:p>
    <w:p w:rsidR="00055163" w:rsidRDefault="00055163" w:rsidP="00055163">
      <w:pPr>
        <w:tabs>
          <w:tab w:val="left" w:pos="270"/>
          <w:tab w:val="left" w:pos="630"/>
          <w:tab w:val="left" w:pos="900"/>
          <w:tab w:val="left" w:pos="1260"/>
          <w:tab w:val="left" w:pos="1620"/>
          <w:tab w:val="left" w:pos="1980"/>
          <w:tab w:val="left" w:pos="2340"/>
          <w:tab w:val="left" w:pos="2700"/>
        </w:tabs>
        <w:ind w:firstLine="0"/>
      </w:pPr>
    </w:p>
    <w:p w:rsidR="00055163" w:rsidRDefault="00055163" w:rsidP="00055163">
      <w:pPr>
        <w:keepNext/>
        <w:jc w:val="center"/>
        <w:rPr>
          <w:b/>
        </w:rPr>
      </w:pPr>
      <w:r w:rsidRPr="00055163">
        <w:rPr>
          <w:b/>
        </w:rPr>
        <w:t>S. 1233--ADOPTED AND RETURNED TO SENATE WITH CONCURRENCE</w:t>
      </w:r>
    </w:p>
    <w:p w:rsidR="00055163" w:rsidRDefault="00055163" w:rsidP="00055163">
      <w:r>
        <w:t xml:space="preserve">The following Concurrent Resolution was taken up:  </w:t>
      </w:r>
    </w:p>
    <w:p w:rsidR="00055163" w:rsidRDefault="00055163" w:rsidP="00055163">
      <w:bookmarkStart w:id="103" w:name="include_clip_start_249"/>
      <w:bookmarkEnd w:id="103"/>
    </w:p>
    <w:p w:rsidR="00055163" w:rsidRDefault="00055163" w:rsidP="00055163">
      <w:r>
        <w:t>S. 1233 -- Senator J. Matthews: A CONCURRENT RESOLUTION TO REQUEST THE DEPARTMENT OF TRANSPORTATION NAME THE INTERSECTION LOCATED AT THE JUNCTION OF UNITED STATES HIGHWAY 178 AND UNITED STATES HIGHWAY 78 IN DORCHESTER COUNTY "GEORGE BAILEY INTERCHANGE" AND ERECT APPROPRIATE MARKERS OR SIGNS AT THIS LOCATION CONTAINING THESE WORDS.</w:t>
      </w:r>
    </w:p>
    <w:p w:rsidR="00055163" w:rsidRDefault="00055163" w:rsidP="00055163">
      <w:bookmarkStart w:id="104" w:name="include_clip_end_249"/>
      <w:bookmarkEnd w:id="104"/>
    </w:p>
    <w:p w:rsidR="00055163" w:rsidRDefault="00055163" w:rsidP="00055163">
      <w:r>
        <w:t>The Concurrent Resolution was adopted and returned to the Senate with concurrence.</w:t>
      </w:r>
    </w:p>
    <w:p w:rsidR="00055163" w:rsidRDefault="00055163" w:rsidP="00055163"/>
    <w:p w:rsidR="00055163" w:rsidRDefault="00055163" w:rsidP="00055163">
      <w:pPr>
        <w:keepNext/>
        <w:jc w:val="center"/>
        <w:rPr>
          <w:b/>
        </w:rPr>
      </w:pPr>
      <w:r w:rsidRPr="00055163">
        <w:rPr>
          <w:b/>
        </w:rPr>
        <w:t>RECURRENCE TO THE MORNING HOUR</w:t>
      </w:r>
    </w:p>
    <w:p w:rsidR="00055163" w:rsidRDefault="00055163" w:rsidP="00055163">
      <w:r>
        <w:t>Rep. FORREST moved that the House recur to the morning hour, which was agreed to.</w:t>
      </w:r>
    </w:p>
    <w:p w:rsidR="00055163" w:rsidRDefault="00055163" w:rsidP="00055163"/>
    <w:p w:rsidR="00055163" w:rsidRDefault="00055163" w:rsidP="00055163">
      <w:pPr>
        <w:keepNext/>
        <w:jc w:val="center"/>
        <w:rPr>
          <w:b/>
        </w:rPr>
      </w:pPr>
      <w:r w:rsidRPr="00055163">
        <w:rPr>
          <w:b/>
        </w:rPr>
        <w:t>S. 993--COMMITTEE OF CONFERENCE APPOINTED</w:t>
      </w:r>
    </w:p>
    <w:p w:rsidR="00055163" w:rsidRDefault="00055163" w:rsidP="00055163">
      <w:r>
        <w:t xml:space="preserve">The following was received from the Senate:  </w:t>
      </w:r>
    </w:p>
    <w:p w:rsidR="00055163" w:rsidRDefault="00055163" w:rsidP="00055163"/>
    <w:p w:rsidR="00055163" w:rsidRDefault="00055163" w:rsidP="00055163">
      <w:pPr>
        <w:keepNext/>
        <w:jc w:val="center"/>
        <w:rPr>
          <w:b/>
        </w:rPr>
      </w:pPr>
      <w:r w:rsidRPr="00055163">
        <w:rPr>
          <w:b/>
        </w:rPr>
        <w:t>MESSAGE FROM THE SENATE</w:t>
      </w:r>
    </w:p>
    <w:p w:rsidR="00055163" w:rsidRDefault="00055163" w:rsidP="00055163">
      <w:r>
        <w:t>Columbia, S.C., Tuesday, September 22</w:t>
      </w:r>
      <w:r w:rsidR="00267E2F">
        <w:t>, 2020</w:t>
      </w:r>
      <w:r>
        <w:t xml:space="preserve"> </w:t>
      </w:r>
    </w:p>
    <w:p w:rsidR="00055163" w:rsidRDefault="00055163" w:rsidP="00055163">
      <w:r>
        <w:t>Mr. Speaker and Members of the House:</w:t>
      </w:r>
    </w:p>
    <w:p w:rsidR="00055163" w:rsidRDefault="00055163" w:rsidP="00055163">
      <w:r>
        <w:t xml:space="preserve"> The Senate respectfully informs your Honorable Body that it nonconcurs in the amendments proposed by the House to S. 993:</w:t>
      </w:r>
    </w:p>
    <w:p w:rsidR="00055163" w:rsidRDefault="00055163" w:rsidP="00055163">
      <w:pPr>
        <w:keepNext/>
      </w:pPr>
      <w:r>
        <w:lastRenderedPageBreak/>
        <w:t>S. 993 -- Senator Hembree: A BILL TO AMEND THE CODE OF LAWS OF SOUTH CAROLINA, 1976, BY ADDING SECTION 61-4-555, SO AS TO PROVIDE FOR A PERMIT ALLOWING LICENSED WINERIES, BREWERIES, AND MICRO-DISTILLERIES TO SELL THEIR WINE, BEER, AND ALCOHOLIC LIQUORS AT FESTIVALS AND TO PROVIDE SAMPLES OF THESE PRODUCTS AT FESTIVALS; BY ADDING SECTION 61-4-721, SO AS TO PERMIT LICENSED WINERIES TO OBTAIN WINERY FESTIVAL PERMITS IN ACCORDANCE WITH SECTION 61-4-555; BY ADDING SECTION 61-4-970, SO AS TO PERMIT LICENSED BREWERIES TO OBTAIN BREWERY FESTIVAL PERMITS IN ACCORDANCE WITH SECTION 61-4-555; AND BY ADDING SECTION 61-6-1155, SO AS TO PERMIT LICENSED MICRO-DISTILLERIES TO OBTAIN MICRO-DISTILLERY FESTIVAL PERMITS IN ACCORDANCE WITH SECTION 61-4-555.</w:t>
      </w:r>
    </w:p>
    <w:p w:rsidR="00055163" w:rsidRDefault="00055163" w:rsidP="00055163">
      <w:r>
        <w:t xml:space="preserve"> </w:t>
      </w:r>
    </w:p>
    <w:p w:rsidR="00055163" w:rsidRDefault="00055163" w:rsidP="00055163">
      <w:r>
        <w:t>Very respectfully,</w:t>
      </w:r>
    </w:p>
    <w:p w:rsidR="00055163" w:rsidRDefault="00055163" w:rsidP="00055163">
      <w:r>
        <w:t>President</w:t>
      </w:r>
    </w:p>
    <w:p w:rsidR="00055163" w:rsidRDefault="00055163" w:rsidP="00055163">
      <w:r>
        <w:t xml:space="preserve">  </w:t>
      </w:r>
    </w:p>
    <w:p w:rsidR="00055163" w:rsidRDefault="00055163" w:rsidP="00055163">
      <w:r>
        <w:t>On motion of Rep. SIMRILL, the House insisted upon its amendments.</w:t>
      </w:r>
    </w:p>
    <w:p w:rsidR="00055163" w:rsidRDefault="00055163" w:rsidP="00055163"/>
    <w:p w:rsidR="00055163" w:rsidRDefault="00055163" w:rsidP="00055163">
      <w:r>
        <w:t>Whereupon, the Chair appointed Reps. MCCRAVY, G. M. SMITH and STAVRINAKIS to the Committee of Conference on the part of the House and a message was ordered sent to the Senate accordingly.</w:t>
      </w:r>
    </w:p>
    <w:p w:rsidR="00055163" w:rsidRDefault="00055163" w:rsidP="00055163"/>
    <w:p w:rsidR="00055163" w:rsidRDefault="00055163" w:rsidP="00055163">
      <w:pPr>
        <w:keepNext/>
        <w:jc w:val="center"/>
        <w:rPr>
          <w:b/>
        </w:rPr>
      </w:pPr>
      <w:r w:rsidRPr="00055163">
        <w:rPr>
          <w:b/>
        </w:rPr>
        <w:t>S. 545--SENATE AMENDMENTS CONCURRED IN AND BILL ENROLLED</w:t>
      </w:r>
    </w:p>
    <w:p w:rsidR="00055163" w:rsidRDefault="00055163" w:rsidP="00055163">
      <w:r>
        <w:t xml:space="preserve">The Senate Amendments to the following Bill were taken up for consideration: </w:t>
      </w:r>
    </w:p>
    <w:p w:rsidR="00055163" w:rsidRDefault="00055163" w:rsidP="00055163">
      <w:bookmarkStart w:id="105" w:name="include_clip_start_260"/>
      <w:bookmarkEnd w:id="105"/>
    </w:p>
    <w:p w:rsidR="00055163" w:rsidRDefault="00055163" w:rsidP="00055163">
      <w:r>
        <w:t>S. 545 -- Senator Alexander: A BILL TO AMEND SECTION 12-43-335(A) OF THE 1976 CODE, RELATING TO ASSESSING THE PROPERTY OF MERCHANTS AND OTHER RELATED BUSINESSES, TO REQUIRE THE DEPARTMENT OF REVENUE TO FOLLOW CERTAIN NORTH AMERICAN CLASSIFICATION SYSTEM MANUAL PROVISIONS; AND TO REPEAL SECTION 12-39-70 OF THE 1976 CODE, RELATING TO APPRAISING AND ASSESSING THE PERSONAL PROPERTY OF BUSINESSES UNDER THE JURISDICTION OF THE COUNTY AUDITOR.</w:t>
      </w:r>
    </w:p>
    <w:p w:rsidR="00055163" w:rsidRDefault="00055163" w:rsidP="00055163">
      <w:bookmarkStart w:id="106" w:name="include_clip_end_260"/>
      <w:bookmarkEnd w:id="106"/>
    </w:p>
    <w:p w:rsidR="00055163" w:rsidRDefault="00055163" w:rsidP="00055163">
      <w:r>
        <w:lastRenderedPageBreak/>
        <w:t>Rep. SIMRILL explained the Senate Amendments.</w:t>
      </w:r>
    </w:p>
    <w:p w:rsidR="00055163" w:rsidRDefault="00055163" w:rsidP="00055163"/>
    <w:p w:rsidR="00055163" w:rsidRDefault="00055163" w:rsidP="00055163">
      <w:r>
        <w:t xml:space="preserve">The yeas and nays were taken resulting as follows: </w:t>
      </w:r>
    </w:p>
    <w:p w:rsidR="00055163" w:rsidRDefault="00055163" w:rsidP="00055163">
      <w:pPr>
        <w:jc w:val="center"/>
      </w:pPr>
      <w:r>
        <w:t xml:space="preserve"> </w:t>
      </w:r>
      <w:bookmarkStart w:id="107" w:name="vote_start262"/>
      <w:bookmarkEnd w:id="107"/>
      <w:r>
        <w:t>Yeas 98; Nays 0</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Allison</w:t>
            </w:r>
          </w:p>
        </w:tc>
        <w:tc>
          <w:tcPr>
            <w:tcW w:w="2180" w:type="dxa"/>
            <w:shd w:val="clear" w:color="auto" w:fill="auto"/>
          </w:tcPr>
          <w:p w:rsidR="00055163" w:rsidRPr="00055163" w:rsidRDefault="00055163" w:rsidP="00055163">
            <w:pPr>
              <w:keepNext/>
              <w:ind w:firstLine="0"/>
            </w:pPr>
            <w:r>
              <w:t>Anderson</w:t>
            </w:r>
          </w:p>
        </w:tc>
      </w:tr>
      <w:tr w:rsidR="00055163" w:rsidRPr="00055163" w:rsidTr="00055163">
        <w:tc>
          <w:tcPr>
            <w:tcW w:w="2179" w:type="dxa"/>
            <w:shd w:val="clear" w:color="auto" w:fill="auto"/>
          </w:tcPr>
          <w:p w:rsidR="00055163" w:rsidRPr="00055163" w:rsidRDefault="00055163" w:rsidP="00055163">
            <w:pPr>
              <w:ind w:firstLine="0"/>
            </w:pPr>
            <w:r>
              <w:t>Atkinson</w:t>
            </w:r>
          </w:p>
        </w:tc>
        <w:tc>
          <w:tcPr>
            <w:tcW w:w="2179" w:type="dxa"/>
            <w:shd w:val="clear" w:color="auto" w:fill="auto"/>
          </w:tcPr>
          <w:p w:rsidR="00055163" w:rsidRPr="00055163" w:rsidRDefault="00055163" w:rsidP="00055163">
            <w:pPr>
              <w:ind w:firstLine="0"/>
            </w:pPr>
            <w:r>
              <w:t>Bailey</w:t>
            </w:r>
          </w:p>
        </w:tc>
        <w:tc>
          <w:tcPr>
            <w:tcW w:w="2180" w:type="dxa"/>
            <w:shd w:val="clear" w:color="auto" w:fill="auto"/>
          </w:tcPr>
          <w:p w:rsidR="00055163" w:rsidRPr="00055163" w:rsidRDefault="00055163" w:rsidP="00055163">
            <w:pPr>
              <w:ind w:firstLine="0"/>
            </w:pPr>
            <w:r>
              <w:t>Ballentine</w:t>
            </w:r>
          </w:p>
        </w:tc>
      </w:tr>
      <w:tr w:rsidR="00055163" w:rsidRPr="00055163" w:rsidTr="00055163">
        <w:tc>
          <w:tcPr>
            <w:tcW w:w="2179" w:type="dxa"/>
            <w:shd w:val="clear" w:color="auto" w:fill="auto"/>
          </w:tcPr>
          <w:p w:rsidR="00055163" w:rsidRPr="00055163" w:rsidRDefault="00055163" w:rsidP="00055163">
            <w:pPr>
              <w:ind w:firstLine="0"/>
            </w:pPr>
            <w:r>
              <w:t>Bannister</w:t>
            </w:r>
          </w:p>
        </w:tc>
        <w:tc>
          <w:tcPr>
            <w:tcW w:w="2179" w:type="dxa"/>
            <w:shd w:val="clear" w:color="auto" w:fill="auto"/>
          </w:tcPr>
          <w:p w:rsidR="00055163" w:rsidRPr="00055163" w:rsidRDefault="00055163" w:rsidP="00055163">
            <w:pPr>
              <w:ind w:firstLine="0"/>
            </w:pPr>
            <w:r>
              <w:t>Bennett</w:t>
            </w:r>
          </w:p>
        </w:tc>
        <w:tc>
          <w:tcPr>
            <w:tcW w:w="2180" w:type="dxa"/>
            <w:shd w:val="clear" w:color="auto" w:fill="auto"/>
          </w:tcPr>
          <w:p w:rsidR="00055163" w:rsidRPr="00055163" w:rsidRDefault="00055163" w:rsidP="00055163">
            <w:pPr>
              <w:ind w:firstLine="0"/>
            </w:pPr>
            <w:r>
              <w:t>Bernstein</w:t>
            </w:r>
          </w:p>
        </w:tc>
      </w:tr>
      <w:tr w:rsidR="00055163" w:rsidRPr="00055163" w:rsidTr="00055163">
        <w:tc>
          <w:tcPr>
            <w:tcW w:w="2179" w:type="dxa"/>
            <w:shd w:val="clear" w:color="auto" w:fill="auto"/>
          </w:tcPr>
          <w:p w:rsidR="00055163" w:rsidRPr="00055163" w:rsidRDefault="00055163" w:rsidP="00055163">
            <w:pPr>
              <w:ind w:firstLine="0"/>
            </w:pPr>
            <w:r>
              <w:t>Blackwell</w:t>
            </w:r>
          </w:p>
        </w:tc>
        <w:tc>
          <w:tcPr>
            <w:tcW w:w="2179" w:type="dxa"/>
            <w:shd w:val="clear" w:color="auto" w:fill="auto"/>
          </w:tcPr>
          <w:p w:rsidR="00055163" w:rsidRPr="00055163" w:rsidRDefault="00055163" w:rsidP="00055163">
            <w:pPr>
              <w:ind w:firstLine="0"/>
            </w:pPr>
            <w:r>
              <w:t>Bradley</w:t>
            </w:r>
          </w:p>
        </w:tc>
        <w:tc>
          <w:tcPr>
            <w:tcW w:w="2180" w:type="dxa"/>
            <w:shd w:val="clear" w:color="auto" w:fill="auto"/>
          </w:tcPr>
          <w:p w:rsidR="00055163" w:rsidRPr="00055163" w:rsidRDefault="00055163" w:rsidP="00055163">
            <w:pPr>
              <w:ind w:firstLine="0"/>
            </w:pPr>
            <w:r>
              <w:t>Brawley</w:t>
            </w:r>
          </w:p>
        </w:tc>
      </w:tr>
      <w:tr w:rsidR="00055163" w:rsidRPr="00055163" w:rsidTr="00055163">
        <w:tc>
          <w:tcPr>
            <w:tcW w:w="2179" w:type="dxa"/>
            <w:shd w:val="clear" w:color="auto" w:fill="auto"/>
          </w:tcPr>
          <w:p w:rsidR="00055163" w:rsidRPr="00055163" w:rsidRDefault="00055163" w:rsidP="00055163">
            <w:pPr>
              <w:ind w:firstLine="0"/>
            </w:pPr>
            <w:r>
              <w:t>Bryant</w:t>
            </w:r>
          </w:p>
        </w:tc>
        <w:tc>
          <w:tcPr>
            <w:tcW w:w="2179" w:type="dxa"/>
            <w:shd w:val="clear" w:color="auto" w:fill="auto"/>
          </w:tcPr>
          <w:p w:rsidR="00055163" w:rsidRPr="00055163" w:rsidRDefault="00055163" w:rsidP="00055163">
            <w:pPr>
              <w:ind w:firstLine="0"/>
            </w:pPr>
            <w:r>
              <w:t>Burns</w:t>
            </w:r>
          </w:p>
        </w:tc>
        <w:tc>
          <w:tcPr>
            <w:tcW w:w="2180" w:type="dxa"/>
            <w:shd w:val="clear" w:color="auto" w:fill="auto"/>
          </w:tcPr>
          <w:p w:rsidR="00055163" w:rsidRPr="00055163" w:rsidRDefault="00055163" w:rsidP="00055163">
            <w:pPr>
              <w:ind w:firstLine="0"/>
            </w:pPr>
            <w:r>
              <w:t>Calhoon</w:t>
            </w:r>
          </w:p>
        </w:tc>
      </w:tr>
      <w:tr w:rsidR="00055163" w:rsidRPr="00055163" w:rsidTr="00055163">
        <w:tc>
          <w:tcPr>
            <w:tcW w:w="2179" w:type="dxa"/>
            <w:shd w:val="clear" w:color="auto" w:fill="auto"/>
          </w:tcPr>
          <w:p w:rsidR="00055163" w:rsidRPr="00055163" w:rsidRDefault="00055163" w:rsidP="00055163">
            <w:pPr>
              <w:ind w:firstLine="0"/>
            </w:pPr>
            <w:r>
              <w:t>Caskey</w:t>
            </w:r>
          </w:p>
        </w:tc>
        <w:tc>
          <w:tcPr>
            <w:tcW w:w="2179" w:type="dxa"/>
            <w:shd w:val="clear" w:color="auto" w:fill="auto"/>
          </w:tcPr>
          <w:p w:rsidR="00055163" w:rsidRPr="00055163" w:rsidRDefault="00055163" w:rsidP="00055163">
            <w:pPr>
              <w:ind w:firstLine="0"/>
            </w:pPr>
            <w:r>
              <w:t>Chumley</w:t>
            </w:r>
          </w:p>
        </w:tc>
        <w:tc>
          <w:tcPr>
            <w:tcW w:w="2180" w:type="dxa"/>
            <w:shd w:val="clear" w:color="auto" w:fill="auto"/>
          </w:tcPr>
          <w:p w:rsidR="00055163" w:rsidRPr="00055163" w:rsidRDefault="00055163" w:rsidP="00055163">
            <w:pPr>
              <w:ind w:firstLine="0"/>
            </w:pPr>
            <w:r>
              <w:t>Clary</w:t>
            </w:r>
          </w:p>
        </w:tc>
      </w:tr>
      <w:tr w:rsidR="00055163" w:rsidRPr="00055163" w:rsidTr="00055163">
        <w:tc>
          <w:tcPr>
            <w:tcW w:w="2179" w:type="dxa"/>
            <w:shd w:val="clear" w:color="auto" w:fill="auto"/>
          </w:tcPr>
          <w:p w:rsidR="00055163" w:rsidRPr="00055163" w:rsidRDefault="00055163" w:rsidP="00055163">
            <w:pPr>
              <w:ind w:firstLine="0"/>
            </w:pPr>
            <w:r>
              <w:t>Clyburn</w:t>
            </w:r>
          </w:p>
        </w:tc>
        <w:tc>
          <w:tcPr>
            <w:tcW w:w="2179" w:type="dxa"/>
            <w:shd w:val="clear" w:color="auto" w:fill="auto"/>
          </w:tcPr>
          <w:p w:rsidR="00055163" w:rsidRPr="00055163" w:rsidRDefault="00055163" w:rsidP="00055163">
            <w:pPr>
              <w:ind w:firstLine="0"/>
            </w:pPr>
            <w:r>
              <w:t>Cobb-Hunter</w:t>
            </w:r>
          </w:p>
        </w:tc>
        <w:tc>
          <w:tcPr>
            <w:tcW w:w="2180" w:type="dxa"/>
            <w:shd w:val="clear" w:color="auto" w:fill="auto"/>
          </w:tcPr>
          <w:p w:rsidR="00055163" w:rsidRPr="00055163" w:rsidRDefault="00055163" w:rsidP="00055163">
            <w:pPr>
              <w:ind w:firstLine="0"/>
            </w:pPr>
            <w:r>
              <w:t>Cogswell</w:t>
            </w:r>
          </w:p>
        </w:tc>
      </w:tr>
      <w:tr w:rsidR="00055163" w:rsidRPr="00055163" w:rsidTr="00055163">
        <w:tc>
          <w:tcPr>
            <w:tcW w:w="2179" w:type="dxa"/>
            <w:shd w:val="clear" w:color="auto" w:fill="auto"/>
          </w:tcPr>
          <w:p w:rsidR="00055163" w:rsidRPr="00055163" w:rsidRDefault="00055163" w:rsidP="00055163">
            <w:pPr>
              <w:ind w:firstLine="0"/>
            </w:pPr>
            <w:r>
              <w:t>B. Cox</w:t>
            </w:r>
          </w:p>
        </w:tc>
        <w:tc>
          <w:tcPr>
            <w:tcW w:w="2179" w:type="dxa"/>
            <w:shd w:val="clear" w:color="auto" w:fill="auto"/>
          </w:tcPr>
          <w:p w:rsidR="00055163" w:rsidRPr="00055163" w:rsidRDefault="00055163" w:rsidP="00055163">
            <w:pPr>
              <w:ind w:firstLine="0"/>
            </w:pPr>
            <w:r>
              <w:t>W. Cox</w:t>
            </w:r>
          </w:p>
        </w:tc>
        <w:tc>
          <w:tcPr>
            <w:tcW w:w="2180" w:type="dxa"/>
            <w:shd w:val="clear" w:color="auto" w:fill="auto"/>
          </w:tcPr>
          <w:p w:rsidR="00055163" w:rsidRPr="00055163" w:rsidRDefault="00055163" w:rsidP="00055163">
            <w:pPr>
              <w:ind w:firstLine="0"/>
            </w:pPr>
            <w:r>
              <w:t>Crawford</w:t>
            </w:r>
          </w:p>
        </w:tc>
      </w:tr>
      <w:tr w:rsidR="00055163" w:rsidRPr="00055163" w:rsidTr="00055163">
        <w:tc>
          <w:tcPr>
            <w:tcW w:w="2179" w:type="dxa"/>
            <w:shd w:val="clear" w:color="auto" w:fill="auto"/>
          </w:tcPr>
          <w:p w:rsidR="00055163" w:rsidRPr="00055163" w:rsidRDefault="00055163" w:rsidP="00055163">
            <w:pPr>
              <w:ind w:firstLine="0"/>
            </w:pPr>
            <w:r>
              <w:t>Daning</w:t>
            </w:r>
          </w:p>
        </w:tc>
        <w:tc>
          <w:tcPr>
            <w:tcW w:w="2179" w:type="dxa"/>
            <w:shd w:val="clear" w:color="auto" w:fill="auto"/>
          </w:tcPr>
          <w:p w:rsidR="00055163" w:rsidRPr="00055163" w:rsidRDefault="00055163" w:rsidP="00055163">
            <w:pPr>
              <w:ind w:firstLine="0"/>
            </w:pPr>
            <w:r>
              <w:t>Davis</w:t>
            </w:r>
          </w:p>
        </w:tc>
        <w:tc>
          <w:tcPr>
            <w:tcW w:w="2180" w:type="dxa"/>
            <w:shd w:val="clear" w:color="auto" w:fill="auto"/>
          </w:tcPr>
          <w:p w:rsidR="00055163" w:rsidRPr="00055163" w:rsidRDefault="00055163" w:rsidP="00055163">
            <w:pPr>
              <w:ind w:firstLine="0"/>
            </w:pPr>
            <w:r>
              <w:t>Dillard</w:t>
            </w:r>
          </w:p>
        </w:tc>
      </w:tr>
      <w:tr w:rsidR="00055163" w:rsidRPr="00055163" w:rsidTr="00055163">
        <w:tc>
          <w:tcPr>
            <w:tcW w:w="2179" w:type="dxa"/>
            <w:shd w:val="clear" w:color="auto" w:fill="auto"/>
          </w:tcPr>
          <w:p w:rsidR="00055163" w:rsidRPr="00055163" w:rsidRDefault="00055163" w:rsidP="00055163">
            <w:pPr>
              <w:ind w:firstLine="0"/>
            </w:pPr>
            <w:r>
              <w:t>Elliott</w:t>
            </w:r>
          </w:p>
        </w:tc>
        <w:tc>
          <w:tcPr>
            <w:tcW w:w="2179" w:type="dxa"/>
            <w:shd w:val="clear" w:color="auto" w:fill="auto"/>
          </w:tcPr>
          <w:p w:rsidR="00055163" w:rsidRPr="00055163" w:rsidRDefault="00055163" w:rsidP="00055163">
            <w:pPr>
              <w:ind w:firstLine="0"/>
            </w:pPr>
            <w:r>
              <w:t>Erickson</w:t>
            </w:r>
          </w:p>
        </w:tc>
        <w:tc>
          <w:tcPr>
            <w:tcW w:w="2180" w:type="dxa"/>
            <w:shd w:val="clear" w:color="auto" w:fill="auto"/>
          </w:tcPr>
          <w:p w:rsidR="00055163" w:rsidRPr="00055163" w:rsidRDefault="00055163" w:rsidP="00055163">
            <w:pPr>
              <w:ind w:firstLine="0"/>
            </w:pPr>
            <w:r>
              <w:t>Finlay</w:t>
            </w:r>
          </w:p>
        </w:tc>
      </w:tr>
      <w:tr w:rsidR="00055163" w:rsidRPr="00055163" w:rsidTr="00055163">
        <w:tc>
          <w:tcPr>
            <w:tcW w:w="2179" w:type="dxa"/>
            <w:shd w:val="clear" w:color="auto" w:fill="auto"/>
          </w:tcPr>
          <w:p w:rsidR="00055163" w:rsidRPr="00055163" w:rsidRDefault="00055163" w:rsidP="00055163">
            <w:pPr>
              <w:ind w:firstLine="0"/>
            </w:pPr>
            <w:r>
              <w:t>Forrest</w:t>
            </w:r>
          </w:p>
        </w:tc>
        <w:tc>
          <w:tcPr>
            <w:tcW w:w="2179" w:type="dxa"/>
            <w:shd w:val="clear" w:color="auto" w:fill="auto"/>
          </w:tcPr>
          <w:p w:rsidR="00055163" w:rsidRPr="00055163" w:rsidRDefault="00055163" w:rsidP="00055163">
            <w:pPr>
              <w:ind w:firstLine="0"/>
            </w:pPr>
            <w:r>
              <w:t>Forrester</w:t>
            </w:r>
          </w:p>
        </w:tc>
        <w:tc>
          <w:tcPr>
            <w:tcW w:w="2180" w:type="dxa"/>
            <w:shd w:val="clear" w:color="auto" w:fill="auto"/>
          </w:tcPr>
          <w:p w:rsidR="00055163" w:rsidRPr="00055163" w:rsidRDefault="00055163" w:rsidP="00055163">
            <w:pPr>
              <w:ind w:firstLine="0"/>
            </w:pPr>
            <w:r>
              <w:t>Fry</w:t>
            </w:r>
          </w:p>
        </w:tc>
      </w:tr>
      <w:tr w:rsidR="00055163" w:rsidRPr="00055163" w:rsidTr="00055163">
        <w:tc>
          <w:tcPr>
            <w:tcW w:w="2179" w:type="dxa"/>
            <w:shd w:val="clear" w:color="auto" w:fill="auto"/>
          </w:tcPr>
          <w:p w:rsidR="00055163" w:rsidRPr="00055163" w:rsidRDefault="00055163" w:rsidP="00055163">
            <w:pPr>
              <w:ind w:firstLine="0"/>
            </w:pPr>
            <w:r>
              <w:t>Funderburk</w:t>
            </w:r>
          </w:p>
        </w:tc>
        <w:tc>
          <w:tcPr>
            <w:tcW w:w="2179" w:type="dxa"/>
            <w:shd w:val="clear" w:color="auto" w:fill="auto"/>
          </w:tcPr>
          <w:p w:rsidR="00055163" w:rsidRPr="00055163" w:rsidRDefault="00055163" w:rsidP="00055163">
            <w:pPr>
              <w:ind w:firstLine="0"/>
            </w:pPr>
            <w:r>
              <w:t>Gagnon</w:t>
            </w:r>
          </w:p>
        </w:tc>
        <w:tc>
          <w:tcPr>
            <w:tcW w:w="2180" w:type="dxa"/>
            <w:shd w:val="clear" w:color="auto" w:fill="auto"/>
          </w:tcPr>
          <w:p w:rsidR="00055163" w:rsidRPr="00055163" w:rsidRDefault="00055163" w:rsidP="00055163">
            <w:pPr>
              <w:ind w:firstLine="0"/>
            </w:pPr>
            <w:r>
              <w:t>Garvin</w:t>
            </w:r>
          </w:p>
        </w:tc>
      </w:tr>
      <w:tr w:rsidR="00055163" w:rsidRPr="00055163" w:rsidTr="00055163">
        <w:tc>
          <w:tcPr>
            <w:tcW w:w="2179" w:type="dxa"/>
            <w:shd w:val="clear" w:color="auto" w:fill="auto"/>
          </w:tcPr>
          <w:p w:rsidR="00055163" w:rsidRPr="00055163" w:rsidRDefault="00055163" w:rsidP="00055163">
            <w:pPr>
              <w:ind w:firstLine="0"/>
            </w:pPr>
            <w:r>
              <w:t>Gilliam</w:t>
            </w:r>
          </w:p>
        </w:tc>
        <w:tc>
          <w:tcPr>
            <w:tcW w:w="2179" w:type="dxa"/>
            <w:shd w:val="clear" w:color="auto" w:fill="auto"/>
          </w:tcPr>
          <w:p w:rsidR="00055163" w:rsidRPr="00055163" w:rsidRDefault="00055163" w:rsidP="00055163">
            <w:pPr>
              <w:ind w:firstLine="0"/>
            </w:pPr>
            <w:r>
              <w:t>Haddon</w:t>
            </w:r>
          </w:p>
        </w:tc>
        <w:tc>
          <w:tcPr>
            <w:tcW w:w="2180" w:type="dxa"/>
            <w:shd w:val="clear" w:color="auto" w:fill="auto"/>
          </w:tcPr>
          <w:p w:rsidR="00055163" w:rsidRPr="00055163" w:rsidRDefault="00055163" w:rsidP="00055163">
            <w:pPr>
              <w:ind w:firstLine="0"/>
            </w:pPr>
            <w:r>
              <w:t>Hardee</w:t>
            </w:r>
          </w:p>
        </w:tc>
      </w:tr>
      <w:tr w:rsidR="00055163" w:rsidRPr="00055163" w:rsidTr="00055163">
        <w:tc>
          <w:tcPr>
            <w:tcW w:w="2179" w:type="dxa"/>
            <w:shd w:val="clear" w:color="auto" w:fill="auto"/>
          </w:tcPr>
          <w:p w:rsidR="00055163" w:rsidRPr="00055163" w:rsidRDefault="00055163" w:rsidP="00055163">
            <w:pPr>
              <w:ind w:firstLine="0"/>
            </w:pPr>
            <w:r>
              <w:t>Henderson-Myers</w:t>
            </w:r>
          </w:p>
        </w:tc>
        <w:tc>
          <w:tcPr>
            <w:tcW w:w="2179" w:type="dxa"/>
            <w:shd w:val="clear" w:color="auto" w:fill="auto"/>
          </w:tcPr>
          <w:p w:rsidR="00055163" w:rsidRPr="00055163" w:rsidRDefault="00055163" w:rsidP="00055163">
            <w:pPr>
              <w:ind w:firstLine="0"/>
            </w:pPr>
            <w:r>
              <w:t>Herbkersman</w:t>
            </w:r>
          </w:p>
        </w:tc>
        <w:tc>
          <w:tcPr>
            <w:tcW w:w="2180" w:type="dxa"/>
            <w:shd w:val="clear" w:color="auto" w:fill="auto"/>
          </w:tcPr>
          <w:p w:rsidR="00055163" w:rsidRPr="00055163" w:rsidRDefault="00055163" w:rsidP="00055163">
            <w:pPr>
              <w:ind w:firstLine="0"/>
            </w:pPr>
            <w:r>
              <w:t>Hewitt</w:t>
            </w:r>
          </w:p>
        </w:tc>
      </w:tr>
      <w:tr w:rsidR="00055163" w:rsidRPr="00055163" w:rsidTr="00055163">
        <w:tc>
          <w:tcPr>
            <w:tcW w:w="2179" w:type="dxa"/>
            <w:shd w:val="clear" w:color="auto" w:fill="auto"/>
          </w:tcPr>
          <w:p w:rsidR="00055163" w:rsidRPr="00055163" w:rsidRDefault="00055163" w:rsidP="00055163">
            <w:pPr>
              <w:ind w:firstLine="0"/>
            </w:pPr>
            <w:r>
              <w:t>Hill</w:t>
            </w:r>
          </w:p>
        </w:tc>
        <w:tc>
          <w:tcPr>
            <w:tcW w:w="2179" w:type="dxa"/>
            <w:shd w:val="clear" w:color="auto" w:fill="auto"/>
          </w:tcPr>
          <w:p w:rsidR="00055163" w:rsidRPr="00055163" w:rsidRDefault="00055163" w:rsidP="00055163">
            <w:pPr>
              <w:ind w:firstLine="0"/>
            </w:pPr>
            <w:r>
              <w:t>Hiott</w:t>
            </w:r>
          </w:p>
        </w:tc>
        <w:tc>
          <w:tcPr>
            <w:tcW w:w="2180" w:type="dxa"/>
            <w:shd w:val="clear" w:color="auto" w:fill="auto"/>
          </w:tcPr>
          <w:p w:rsidR="00055163" w:rsidRPr="00055163" w:rsidRDefault="00055163" w:rsidP="00055163">
            <w:pPr>
              <w:ind w:firstLine="0"/>
            </w:pPr>
            <w:r>
              <w:t>Hixon</w:t>
            </w:r>
          </w:p>
        </w:tc>
      </w:tr>
      <w:tr w:rsidR="00055163" w:rsidRPr="00055163" w:rsidTr="00055163">
        <w:tc>
          <w:tcPr>
            <w:tcW w:w="2179" w:type="dxa"/>
            <w:shd w:val="clear" w:color="auto" w:fill="auto"/>
          </w:tcPr>
          <w:p w:rsidR="00055163" w:rsidRPr="00055163" w:rsidRDefault="00055163" w:rsidP="00055163">
            <w:pPr>
              <w:ind w:firstLine="0"/>
            </w:pPr>
            <w:r>
              <w:t>Hosey</w:t>
            </w:r>
          </w:p>
        </w:tc>
        <w:tc>
          <w:tcPr>
            <w:tcW w:w="2179" w:type="dxa"/>
            <w:shd w:val="clear" w:color="auto" w:fill="auto"/>
          </w:tcPr>
          <w:p w:rsidR="00055163" w:rsidRPr="00055163" w:rsidRDefault="00055163" w:rsidP="00055163">
            <w:pPr>
              <w:ind w:firstLine="0"/>
            </w:pPr>
            <w:r>
              <w:t>Huggins</w:t>
            </w:r>
          </w:p>
        </w:tc>
        <w:tc>
          <w:tcPr>
            <w:tcW w:w="2180" w:type="dxa"/>
            <w:shd w:val="clear" w:color="auto" w:fill="auto"/>
          </w:tcPr>
          <w:p w:rsidR="00055163" w:rsidRPr="00055163" w:rsidRDefault="00055163" w:rsidP="00055163">
            <w:pPr>
              <w:ind w:firstLine="0"/>
            </w:pPr>
            <w:r>
              <w:t>Hyde</w:t>
            </w:r>
          </w:p>
        </w:tc>
      </w:tr>
      <w:tr w:rsidR="00055163" w:rsidRPr="00055163" w:rsidTr="00055163">
        <w:tc>
          <w:tcPr>
            <w:tcW w:w="2179" w:type="dxa"/>
            <w:shd w:val="clear" w:color="auto" w:fill="auto"/>
          </w:tcPr>
          <w:p w:rsidR="00055163" w:rsidRPr="00055163" w:rsidRDefault="00055163" w:rsidP="00055163">
            <w:pPr>
              <w:ind w:firstLine="0"/>
            </w:pPr>
            <w:r>
              <w:t>Jefferson</w:t>
            </w:r>
          </w:p>
        </w:tc>
        <w:tc>
          <w:tcPr>
            <w:tcW w:w="2179" w:type="dxa"/>
            <w:shd w:val="clear" w:color="auto" w:fill="auto"/>
          </w:tcPr>
          <w:p w:rsidR="00055163" w:rsidRPr="00055163" w:rsidRDefault="00055163" w:rsidP="00055163">
            <w:pPr>
              <w:ind w:firstLine="0"/>
            </w:pPr>
            <w:r>
              <w:t>Johnson</w:t>
            </w:r>
          </w:p>
        </w:tc>
        <w:tc>
          <w:tcPr>
            <w:tcW w:w="2180" w:type="dxa"/>
            <w:shd w:val="clear" w:color="auto" w:fill="auto"/>
          </w:tcPr>
          <w:p w:rsidR="00055163" w:rsidRPr="00055163" w:rsidRDefault="00055163" w:rsidP="00055163">
            <w:pPr>
              <w:ind w:firstLine="0"/>
            </w:pPr>
            <w:r>
              <w:t>Jones</w:t>
            </w:r>
          </w:p>
        </w:tc>
      </w:tr>
      <w:tr w:rsidR="00055163" w:rsidRPr="00055163" w:rsidTr="00055163">
        <w:tc>
          <w:tcPr>
            <w:tcW w:w="2179" w:type="dxa"/>
            <w:shd w:val="clear" w:color="auto" w:fill="auto"/>
          </w:tcPr>
          <w:p w:rsidR="00055163" w:rsidRPr="00055163" w:rsidRDefault="00055163" w:rsidP="00055163">
            <w:pPr>
              <w:ind w:firstLine="0"/>
            </w:pPr>
            <w:r>
              <w:t>Jordan</w:t>
            </w:r>
          </w:p>
        </w:tc>
        <w:tc>
          <w:tcPr>
            <w:tcW w:w="2179" w:type="dxa"/>
            <w:shd w:val="clear" w:color="auto" w:fill="auto"/>
          </w:tcPr>
          <w:p w:rsidR="00055163" w:rsidRPr="00055163" w:rsidRDefault="00055163" w:rsidP="00055163">
            <w:pPr>
              <w:ind w:firstLine="0"/>
            </w:pPr>
            <w:r>
              <w:t>Kimmons</w:t>
            </w:r>
          </w:p>
        </w:tc>
        <w:tc>
          <w:tcPr>
            <w:tcW w:w="2180" w:type="dxa"/>
            <w:shd w:val="clear" w:color="auto" w:fill="auto"/>
          </w:tcPr>
          <w:p w:rsidR="00055163" w:rsidRPr="00055163" w:rsidRDefault="00055163" w:rsidP="00055163">
            <w:pPr>
              <w:ind w:firstLine="0"/>
            </w:pPr>
            <w:r>
              <w:t>Kirby</w:t>
            </w:r>
          </w:p>
        </w:tc>
      </w:tr>
      <w:tr w:rsidR="00055163" w:rsidRPr="00055163" w:rsidTr="00055163">
        <w:tc>
          <w:tcPr>
            <w:tcW w:w="2179" w:type="dxa"/>
            <w:shd w:val="clear" w:color="auto" w:fill="auto"/>
          </w:tcPr>
          <w:p w:rsidR="00055163" w:rsidRPr="00055163" w:rsidRDefault="00055163" w:rsidP="00055163">
            <w:pPr>
              <w:ind w:firstLine="0"/>
            </w:pPr>
            <w:r>
              <w:t>Ligon</w:t>
            </w:r>
          </w:p>
        </w:tc>
        <w:tc>
          <w:tcPr>
            <w:tcW w:w="2179" w:type="dxa"/>
            <w:shd w:val="clear" w:color="auto" w:fill="auto"/>
          </w:tcPr>
          <w:p w:rsidR="00055163" w:rsidRPr="00055163" w:rsidRDefault="00055163" w:rsidP="00055163">
            <w:pPr>
              <w:ind w:firstLine="0"/>
            </w:pPr>
            <w:r>
              <w:t>Lowe</w:t>
            </w:r>
          </w:p>
        </w:tc>
        <w:tc>
          <w:tcPr>
            <w:tcW w:w="2180" w:type="dxa"/>
            <w:shd w:val="clear" w:color="auto" w:fill="auto"/>
          </w:tcPr>
          <w:p w:rsidR="00055163" w:rsidRPr="00055163" w:rsidRDefault="00055163" w:rsidP="00055163">
            <w:pPr>
              <w:ind w:firstLine="0"/>
            </w:pPr>
            <w:r>
              <w:t>Mack</w:t>
            </w:r>
          </w:p>
        </w:tc>
      </w:tr>
      <w:tr w:rsidR="00055163" w:rsidRPr="00055163" w:rsidTr="00055163">
        <w:tc>
          <w:tcPr>
            <w:tcW w:w="2179" w:type="dxa"/>
            <w:shd w:val="clear" w:color="auto" w:fill="auto"/>
          </w:tcPr>
          <w:p w:rsidR="00055163" w:rsidRPr="00055163" w:rsidRDefault="00055163" w:rsidP="00055163">
            <w:pPr>
              <w:ind w:firstLine="0"/>
            </w:pPr>
            <w:r>
              <w:t>Magnuson</w:t>
            </w:r>
          </w:p>
        </w:tc>
        <w:tc>
          <w:tcPr>
            <w:tcW w:w="2179" w:type="dxa"/>
            <w:shd w:val="clear" w:color="auto" w:fill="auto"/>
          </w:tcPr>
          <w:p w:rsidR="00055163" w:rsidRPr="00055163" w:rsidRDefault="00055163" w:rsidP="00055163">
            <w:pPr>
              <w:ind w:firstLine="0"/>
            </w:pPr>
            <w:r>
              <w:t>Martin</w:t>
            </w:r>
          </w:p>
        </w:tc>
        <w:tc>
          <w:tcPr>
            <w:tcW w:w="2180" w:type="dxa"/>
            <w:shd w:val="clear" w:color="auto" w:fill="auto"/>
          </w:tcPr>
          <w:p w:rsidR="00055163" w:rsidRPr="00055163" w:rsidRDefault="00055163" w:rsidP="00055163">
            <w:pPr>
              <w:ind w:firstLine="0"/>
            </w:pPr>
            <w:r>
              <w:t>Matthews</w:t>
            </w:r>
          </w:p>
        </w:tc>
      </w:tr>
      <w:tr w:rsidR="00055163" w:rsidRPr="00055163" w:rsidTr="00055163">
        <w:tc>
          <w:tcPr>
            <w:tcW w:w="2179" w:type="dxa"/>
            <w:shd w:val="clear" w:color="auto" w:fill="auto"/>
          </w:tcPr>
          <w:p w:rsidR="00055163" w:rsidRPr="00055163" w:rsidRDefault="00055163" w:rsidP="00055163">
            <w:pPr>
              <w:ind w:firstLine="0"/>
            </w:pPr>
            <w:r>
              <w:t>McCravy</w:t>
            </w:r>
          </w:p>
        </w:tc>
        <w:tc>
          <w:tcPr>
            <w:tcW w:w="2179" w:type="dxa"/>
            <w:shd w:val="clear" w:color="auto" w:fill="auto"/>
          </w:tcPr>
          <w:p w:rsidR="00055163" w:rsidRPr="00055163" w:rsidRDefault="00055163" w:rsidP="00055163">
            <w:pPr>
              <w:ind w:firstLine="0"/>
            </w:pPr>
            <w:r>
              <w:t>McDaniel</w:t>
            </w:r>
          </w:p>
        </w:tc>
        <w:tc>
          <w:tcPr>
            <w:tcW w:w="2180" w:type="dxa"/>
            <w:shd w:val="clear" w:color="auto" w:fill="auto"/>
          </w:tcPr>
          <w:p w:rsidR="00055163" w:rsidRPr="00055163" w:rsidRDefault="00055163" w:rsidP="00055163">
            <w:pPr>
              <w:ind w:firstLine="0"/>
            </w:pPr>
            <w:r>
              <w:t>McGinnis</w:t>
            </w:r>
          </w:p>
        </w:tc>
      </w:tr>
      <w:tr w:rsidR="00055163" w:rsidRPr="00055163" w:rsidTr="00055163">
        <w:tc>
          <w:tcPr>
            <w:tcW w:w="2179" w:type="dxa"/>
            <w:shd w:val="clear" w:color="auto" w:fill="auto"/>
          </w:tcPr>
          <w:p w:rsidR="00055163" w:rsidRPr="00055163" w:rsidRDefault="00055163" w:rsidP="00055163">
            <w:pPr>
              <w:ind w:firstLine="0"/>
            </w:pPr>
            <w:r>
              <w:t>McKnight</w:t>
            </w:r>
          </w:p>
        </w:tc>
        <w:tc>
          <w:tcPr>
            <w:tcW w:w="2179" w:type="dxa"/>
            <w:shd w:val="clear" w:color="auto" w:fill="auto"/>
          </w:tcPr>
          <w:p w:rsidR="00055163" w:rsidRPr="00055163" w:rsidRDefault="00055163" w:rsidP="00055163">
            <w:pPr>
              <w:ind w:firstLine="0"/>
            </w:pPr>
            <w:r>
              <w:t>Morgan</w:t>
            </w:r>
          </w:p>
        </w:tc>
        <w:tc>
          <w:tcPr>
            <w:tcW w:w="2180" w:type="dxa"/>
            <w:shd w:val="clear" w:color="auto" w:fill="auto"/>
          </w:tcPr>
          <w:p w:rsidR="00055163" w:rsidRPr="00055163" w:rsidRDefault="00055163" w:rsidP="00055163">
            <w:pPr>
              <w:ind w:firstLine="0"/>
            </w:pPr>
            <w:r>
              <w:t>D. C. Moss</w:t>
            </w:r>
          </w:p>
        </w:tc>
      </w:tr>
      <w:tr w:rsidR="00055163" w:rsidRPr="00055163" w:rsidTr="00055163">
        <w:tc>
          <w:tcPr>
            <w:tcW w:w="2179" w:type="dxa"/>
            <w:shd w:val="clear" w:color="auto" w:fill="auto"/>
          </w:tcPr>
          <w:p w:rsidR="00055163" w:rsidRPr="00055163" w:rsidRDefault="00055163" w:rsidP="00055163">
            <w:pPr>
              <w:ind w:firstLine="0"/>
            </w:pPr>
            <w:r>
              <w:t>V. S. Moss</w:t>
            </w:r>
          </w:p>
        </w:tc>
        <w:tc>
          <w:tcPr>
            <w:tcW w:w="2179" w:type="dxa"/>
            <w:shd w:val="clear" w:color="auto" w:fill="auto"/>
          </w:tcPr>
          <w:p w:rsidR="00055163" w:rsidRPr="00055163" w:rsidRDefault="00055163" w:rsidP="00055163">
            <w:pPr>
              <w:ind w:firstLine="0"/>
            </w:pPr>
            <w:r>
              <w:t>W. Newton</w:t>
            </w:r>
          </w:p>
        </w:tc>
        <w:tc>
          <w:tcPr>
            <w:tcW w:w="2180" w:type="dxa"/>
            <w:shd w:val="clear" w:color="auto" w:fill="auto"/>
          </w:tcPr>
          <w:p w:rsidR="00055163" w:rsidRPr="00055163" w:rsidRDefault="00055163" w:rsidP="00055163">
            <w:pPr>
              <w:ind w:firstLine="0"/>
            </w:pPr>
            <w:r>
              <w:t>Oremus</w:t>
            </w:r>
          </w:p>
        </w:tc>
      </w:tr>
      <w:tr w:rsidR="00055163" w:rsidRPr="00055163" w:rsidTr="00055163">
        <w:tc>
          <w:tcPr>
            <w:tcW w:w="2179" w:type="dxa"/>
            <w:shd w:val="clear" w:color="auto" w:fill="auto"/>
          </w:tcPr>
          <w:p w:rsidR="00055163" w:rsidRPr="00055163" w:rsidRDefault="00055163" w:rsidP="00055163">
            <w:pPr>
              <w:ind w:firstLine="0"/>
            </w:pPr>
            <w:r>
              <w:t>Ott</w:t>
            </w:r>
          </w:p>
        </w:tc>
        <w:tc>
          <w:tcPr>
            <w:tcW w:w="2179" w:type="dxa"/>
            <w:shd w:val="clear" w:color="auto" w:fill="auto"/>
          </w:tcPr>
          <w:p w:rsidR="00055163" w:rsidRPr="00055163" w:rsidRDefault="00055163" w:rsidP="00055163">
            <w:pPr>
              <w:ind w:firstLine="0"/>
            </w:pPr>
            <w:r>
              <w:t>Parks</w:t>
            </w:r>
          </w:p>
        </w:tc>
        <w:tc>
          <w:tcPr>
            <w:tcW w:w="2180" w:type="dxa"/>
            <w:shd w:val="clear" w:color="auto" w:fill="auto"/>
          </w:tcPr>
          <w:p w:rsidR="00055163" w:rsidRPr="00055163" w:rsidRDefault="00055163" w:rsidP="00055163">
            <w:pPr>
              <w:ind w:firstLine="0"/>
            </w:pPr>
            <w:r>
              <w:t>Pendarvis</w:t>
            </w:r>
          </w:p>
        </w:tc>
      </w:tr>
      <w:tr w:rsidR="00055163" w:rsidRPr="00055163" w:rsidTr="00055163">
        <w:tc>
          <w:tcPr>
            <w:tcW w:w="2179" w:type="dxa"/>
            <w:shd w:val="clear" w:color="auto" w:fill="auto"/>
          </w:tcPr>
          <w:p w:rsidR="00055163" w:rsidRPr="00055163" w:rsidRDefault="00055163" w:rsidP="00055163">
            <w:pPr>
              <w:ind w:firstLine="0"/>
            </w:pPr>
            <w:r>
              <w:t>Ridgeway</w:t>
            </w:r>
          </w:p>
        </w:tc>
        <w:tc>
          <w:tcPr>
            <w:tcW w:w="2179" w:type="dxa"/>
            <w:shd w:val="clear" w:color="auto" w:fill="auto"/>
          </w:tcPr>
          <w:p w:rsidR="00055163" w:rsidRPr="00055163" w:rsidRDefault="00055163" w:rsidP="00055163">
            <w:pPr>
              <w:ind w:firstLine="0"/>
            </w:pPr>
            <w:r>
              <w:t>Rivers</w:t>
            </w:r>
          </w:p>
        </w:tc>
        <w:tc>
          <w:tcPr>
            <w:tcW w:w="2180" w:type="dxa"/>
            <w:shd w:val="clear" w:color="auto" w:fill="auto"/>
          </w:tcPr>
          <w:p w:rsidR="00055163" w:rsidRPr="00055163" w:rsidRDefault="00055163" w:rsidP="00055163">
            <w:pPr>
              <w:ind w:firstLine="0"/>
            </w:pPr>
            <w:r>
              <w:t>Robinson</w:t>
            </w:r>
          </w:p>
        </w:tc>
      </w:tr>
      <w:tr w:rsidR="00055163" w:rsidRPr="00055163" w:rsidTr="00055163">
        <w:tc>
          <w:tcPr>
            <w:tcW w:w="2179" w:type="dxa"/>
            <w:shd w:val="clear" w:color="auto" w:fill="auto"/>
          </w:tcPr>
          <w:p w:rsidR="00055163" w:rsidRPr="00055163" w:rsidRDefault="00055163" w:rsidP="00055163">
            <w:pPr>
              <w:ind w:firstLine="0"/>
            </w:pPr>
            <w:r>
              <w:t>Sandifer</w:t>
            </w:r>
          </w:p>
        </w:tc>
        <w:tc>
          <w:tcPr>
            <w:tcW w:w="2179" w:type="dxa"/>
            <w:shd w:val="clear" w:color="auto" w:fill="auto"/>
          </w:tcPr>
          <w:p w:rsidR="00055163" w:rsidRPr="00055163" w:rsidRDefault="00055163" w:rsidP="00055163">
            <w:pPr>
              <w:ind w:firstLine="0"/>
            </w:pPr>
            <w:r>
              <w:t>Simrill</w:t>
            </w:r>
          </w:p>
        </w:tc>
        <w:tc>
          <w:tcPr>
            <w:tcW w:w="2180" w:type="dxa"/>
            <w:shd w:val="clear" w:color="auto" w:fill="auto"/>
          </w:tcPr>
          <w:p w:rsidR="00055163" w:rsidRPr="00055163" w:rsidRDefault="00055163" w:rsidP="00055163">
            <w:pPr>
              <w:ind w:firstLine="0"/>
            </w:pPr>
            <w:r>
              <w:t>G. M. Smith</w:t>
            </w:r>
          </w:p>
        </w:tc>
      </w:tr>
      <w:tr w:rsidR="00055163" w:rsidRPr="00055163" w:rsidTr="00055163">
        <w:tc>
          <w:tcPr>
            <w:tcW w:w="2179" w:type="dxa"/>
            <w:shd w:val="clear" w:color="auto" w:fill="auto"/>
          </w:tcPr>
          <w:p w:rsidR="00055163" w:rsidRPr="00055163" w:rsidRDefault="00055163" w:rsidP="00055163">
            <w:pPr>
              <w:ind w:firstLine="0"/>
            </w:pPr>
            <w:r>
              <w:t>G. R. Smith</w:t>
            </w:r>
          </w:p>
        </w:tc>
        <w:tc>
          <w:tcPr>
            <w:tcW w:w="2179" w:type="dxa"/>
            <w:shd w:val="clear" w:color="auto" w:fill="auto"/>
          </w:tcPr>
          <w:p w:rsidR="00055163" w:rsidRPr="00055163" w:rsidRDefault="00055163" w:rsidP="00055163">
            <w:pPr>
              <w:ind w:firstLine="0"/>
            </w:pPr>
            <w:r>
              <w:t>Sottile</w:t>
            </w:r>
          </w:p>
        </w:tc>
        <w:tc>
          <w:tcPr>
            <w:tcW w:w="2180" w:type="dxa"/>
            <w:shd w:val="clear" w:color="auto" w:fill="auto"/>
          </w:tcPr>
          <w:p w:rsidR="00055163" w:rsidRPr="00055163" w:rsidRDefault="00055163" w:rsidP="00055163">
            <w:pPr>
              <w:ind w:firstLine="0"/>
            </w:pPr>
            <w:r>
              <w:t>Spires</w:t>
            </w:r>
          </w:p>
        </w:tc>
      </w:tr>
      <w:tr w:rsidR="00055163" w:rsidRPr="00055163" w:rsidTr="00055163">
        <w:tc>
          <w:tcPr>
            <w:tcW w:w="2179" w:type="dxa"/>
            <w:shd w:val="clear" w:color="auto" w:fill="auto"/>
          </w:tcPr>
          <w:p w:rsidR="00055163" w:rsidRPr="00055163" w:rsidRDefault="00055163" w:rsidP="00055163">
            <w:pPr>
              <w:ind w:firstLine="0"/>
            </w:pPr>
            <w:r>
              <w:t>Stavrinakis</w:t>
            </w:r>
          </w:p>
        </w:tc>
        <w:tc>
          <w:tcPr>
            <w:tcW w:w="2179" w:type="dxa"/>
            <w:shd w:val="clear" w:color="auto" w:fill="auto"/>
          </w:tcPr>
          <w:p w:rsidR="00055163" w:rsidRPr="00055163" w:rsidRDefault="00055163" w:rsidP="00055163">
            <w:pPr>
              <w:ind w:firstLine="0"/>
            </w:pPr>
            <w:r>
              <w:t>Tallon</w:t>
            </w:r>
          </w:p>
        </w:tc>
        <w:tc>
          <w:tcPr>
            <w:tcW w:w="2180" w:type="dxa"/>
            <w:shd w:val="clear" w:color="auto" w:fill="auto"/>
          </w:tcPr>
          <w:p w:rsidR="00055163" w:rsidRPr="00055163" w:rsidRDefault="00055163" w:rsidP="00055163">
            <w:pPr>
              <w:ind w:firstLine="0"/>
            </w:pPr>
            <w:r>
              <w:t>Taylor</w:t>
            </w:r>
          </w:p>
        </w:tc>
      </w:tr>
      <w:tr w:rsidR="00055163" w:rsidRPr="00055163" w:rsidTr="00055163">
        <w:tc>
          <w:tcPr>
            <w:tcW w:w="2179" w:type="dxa"/>
            <w:shd w:val="clear" w:color="auto" w:fill="auto"/>
          </w:tcPr>
          <w:p w:rsidR="00055163" w:rsidRPr="00055163" w:rsidRDefault="00055163" w:rsidP="00055163">
            <w:pPr>
              <w:ind w:firstLine="0"/>
            </w:pPr>
            <w:r>
              <w:t>Thayer</w:t>
            </w:r>
          </w:p>
        </w:tc>
        <w:tc>
          <w:tcPr>
            <w:tcW w:w="2179" w:type="dxa"/>
            <w:shd w:val="clear" w:color="auto" w:fill="auto"/>
          </w:tcPr>
          <w:p w:rsidR="00055163" w:rsidRPr="00055163" w:rsidRDefault="00055163" w:rsidP="00055163">
            <w:pPr>
              <w:ind w:firstLine="0"/>
            </w:pPr>
            <w:r>
              <w:t>Thigpen</w:t>
            </w:r>
          </w:p>
        </w:tc>
        <w:tc>
          <w:tcPr>
            <w:tcW w:w="2180" w:type="dxa"/>
            <w:shd w:val="clear" w:color="auto" w:fill="auto"/>
          </w:tcPr>
          <w:p w:rsidR="00055163" w:rsidRPr="00055163" w:rsidRDefault="00055163" w:rsidP="00055163">
            <w:pPr>
              <w:ind w:firstLine="0"/>
            </w:pPr>
            <w:r>
              <w:t>Trantham</w:t>
            </w:r>
          </w:p>
        </w:tc>
      </w:tr>
      <w:tr w:rsidR="00055163" w:rsidRPr="00055163" w:rsidTr="00055163">
        <w:tc>
          <w:tcPr>
            <w:tcW w:w="2179" w:type="dxa"/>
            <w:shd w:val="clear" w:color="auto" w:fill="auto"/>
          </w:tcPr>
          <w:p w:rsidR="00055163" w:rsidRPr="00055163" w:rsidRDefault="00055163" w:rsidP="00055163">
            <w:pPr>
              <w:ind w:firstLine="0"/>
            </w:pPr>
            <w:r>
              <w:t>Weeks</w:t>
            </w:r>
          </w:p>
        </w:tc>
        <w:tc>
          <w:tcPr>
            <w:tcW w:w="2179" w:type="dxa"/>
            <w:shd w:val="clear" w:color="auto" w:fill="auto"/>
          </w:tcPr>
          <w:p w:rsidR="00055163" w:rsidRPr="00055163" w:rsidRDefault="00055163" w:rsidP="00055163">
            <w:pPr>
              <w:ind w:firstLine="0"/>
            </w:pPr>
            <w:r>
              <w:t>West</w:t>
            </w:r>
          </w:p>
        </w:tc>
        <w:tc>
          <w:tcPr>
            <w:tcW w:w="2180" w:type="dxa"/>
            <w:shd w:val="clear" w:color="auto" w:fill="auto"/>
          </w:tcPr>
          <w:p w:rsidR="00055163" w:rsidRPr="00055163" w:rsidRDefault="00055163" w:rsidP="00055163">
            <w:pPr>
              <w:ind w:firstLine="0"/>
            </w:pPr>
            <w:r>
              <w:t>Wetmore</w:t>
            </w:r>
          </w:p>
        </w:tc>
      </w:tr>
      <w:tr w:rsidR="00055163" w:rsidRPr="00055163" w:rsidTr="00055163">
        <w:tc>
          <w:tcPr>
            <w:tcW w:w="2179" w:type="dxa"/>
            <w:shd w:val="clear" w:color="auto" w:fill="auto"/>
          </w:tcPr>
          <w:p w:rsidR="00055163" w:rsidRPr="00055163" w:rsidRDefault="00055163" w:rsidP="00055163">
            <w:pPr>
              <w:ind w:firstLine="0"/>
            </w:pPr>
            <w:r>
              <w:t>Wheeler</w:t>
            </w:r>
          </w:p>
        </w:tc>
        <w:tc>
          <w:tcPr>
            <w:tcW w:w="2179" w:type="dxa"/>
            <w:shd w:val="clear" w:color="auto" w:fill="auto"/>
          </w:tcPr>
          <w:p w:rsidR="00055163" w:rsidRPr="00055163" w:rsidRDefault="00055163" w:rsidP="00055163">
            <w:pPr>
              <w:ind w:firstLine="0"/>
            </w:pPr>
            <w:r>
              <w:t>White</w:t>
            </w:r>
          </w:p>
        </w:tc>
        <w:tc>
          <w:tcPr>
            <w:tcW w:w="2180" w:type="dxa"/>
            <w:shd w:val="clear" w:color="auto" w:fill="auto"/>
          </w:tcPr>
          <w:p w:rsidR="00055163" w:rsidRPr="00055163" w:rsidRDefault="00055163" w:rsidP="00055163">
            <w:pPr>
              <w:ind w:firstLine="0"/>
            </w:pPr>
            <w:r>
              <w:t>Whitmire</w:t>
            </w:r>
          </w:p>
        </w:tc>
      </w:tr>
      <w:tr w:rsidR="00055163" w:rsidRPr="00055163" w:rsidTr="00055163">
        <w:tc>
          <w:tcPr>
            <w:tcW w:w="2179" w:type="dxa"/>
            <w:shd w:val="clear" w:color="auto" w:fill="auto"/>
          </w:tcPr>
          <w:p w:rsidR="00055163" w:rsidRPr="00055163" w:rsidRDefault="00055163" w:rsidP="00055163">
            <w:pPr>
              <w:keepNext/>
              <w:ind w:firstLine="0"/>
            </w:pPr>
            <w:r>
              <w:t>R. Williams</w:t>
            </w:r>
          </w:p>
        </w:tc>
        <w:tc>
          <w:tcPr>
            <w:tcW w:w="2179" w:type="dxa"/>
            <w:shd w:val="clear" w:color="auto" w:fill="auto"/>
          </w:tcPr>
          <w:p w:rsidR="00055163" w:rsidRPr="00055163" w:rsidRDefault="00055163" w:rsidP="00055163">
            <w:pPr>
              <w:keepNext/>
              <w:ind w:firstLine="0"/>
            </w:pPr>
            <w:r>
              <w:t>S. Williams</w:t>
            </w:r>
          </w:p>
        </w:tc>
        <w:tc>
          <w:tcPr>
            <w:tcW w:w="2180" w:type="dxa"/>
            <w:shd w:val="clear" w:color="auto" w:fill="auto"/>
          </w:tcPr>
          <w:p w:rsidR="00055163" w:rsidRPr="00055163" w:rsidRDefault="00055163" w:rsidP="00055163">
            <w:pPr>
              <w:keepNext/>
              <w:ind w:firstLine="0"/>
            </w:pPr>
            <w:r>
              <w:t>Willis</w:t>
            </w:r>
          </w:p>
        </w:tc>
      </w:tr>
      <w:tr w:rsidR="00055163" w:rsidRPr="00055163" w:rsidTr="00055163">
        <w:tc>
          <w:tcPr>
            <w:tcW w:w="2179" w:type="dxa"/>
            <w:shd w:val="clear" w:color="auto" w:fill="auto"/>
          </w:tcPr>
          <w:p w:rsidR="00055163" w:rsidRPr="00055163" w:rsidRDefault="00055163" w:rsidP="00055163">
            <w:pPr>
              <w:keepNext/>
              <w:ind w:firstLine="0"/>
            </w:pPr>
            <w:r>
              <w:t>Wooten</w:t>
            </w:r>
          </w:p>
        </w:tc>
        <w:tc>
          <w:tcPr>
            <w:tcW w:w="2179" w:type="dxa"/>
            <w:shd w:val="clear" w:color="auto" w:fill="auto"/>
          </w:tcPr>
          <w:p w:rsidR="00055163" w:rsidRPr="00055163" w:rsidRDefault="00055163" w:rsidP="00055163">
            <w:pPr>
              <w:keepNext/>
              <w:ind w:firstLine="0"/>
            </w:pPr>
            <w:r>
              <w:t>Yow</w:t>
            </w:r>
          </w:p>
        </w:tc>
        <w:tc>
          <w:tcPr>
            <w:tcW w:w="2180" w:type="dxa"/>
            <w:shd w:val="clear" w:color="auto" w:fill="auto"/>
          </w:tcPr>
          <w:p w:rsidR="00055163" w:rsidRPr="00055163" w:rsidRDefault="00055163" w:rsidP="00055163">
            <w:pPr>
              <w:keepNext/>
              <w:ind w:firstLine="0"/>
            </w:pPr>
          </w:p>
        </w:tc>
      </w:tr>
    </w:tbl>
    <w:p w:rsidR="00055163" w:rsidRDefault="00055163" w:rsidP="00055163"/>
    <w:p w:rsidR="00055163" w:rsidRDefault="00055163" w:rsidP="00055163">
      <w:pPr>
        <w:jc w:val="center"/>
        <w:rPr>
          <w:b/>
        </w:rPr>
      </w:pPr>
      <w:r w:rsidRPr="00055163">
        <w:rPr>
          <w:b/>
        </w:rPr>
        <w:t>Total--98</w:t>
      </w:r>
    </w:p>
    <w:p w:rsidR="00055163" w:rsidRDefault="00055163" w:rsidP="00055163">
      <w:pPr>
        <w:ind w:firstLine="0"/>
      </w:pPr>
      <w:r w:rsidRPr="00055163">
        <w:lastRenderedPageBreak/>
        <w:t xml:space="preserve"> </w:t>
      </w:r>
      <w:r>
        <w:t>Those who voted in the negative are:</w:t>
      </w:r>
    </w:p>
    <w:p w:rsidR="00055163" w:rsidRDefault="00055163" w:rsidP="00055163"/>
    <w:p w:rsidR="00055163" w:rsidRDefault="00055163" w:rsidP="00055163">
      <w:pPr>
        <w:jc w:val="center"/>
        <w:rPr>
          <w:b/>
        </w:rPr>
      </w:pPr>
      <w:r w:rsidRPr="00055163">
        <w:rPr>
          <w:b/>
        </w:rPr>
        <w:t>Total--0</w:t>
      </w:r>
    </w:p>
    <w:p w:rsidR="00055163" w:rsidRDefault="00055163" w:rsidP="00055163">
      <w:pPr>
        <w:jc w:val="center"/>
        <w:rPr>
          <w:b/>
        </w:rPr>
      </w:pPr>
    </w:p>
    <w:p w:rsidR="00055163" w:rsidRDefault="00055163" w:rsidP="00055163">
      <w:r>
        <w:t>The Senate Amendments were agreed to, and the Bill having received three readings in both Houses, it was ordered that the title be changed to that of an Act, and that it be enrolled for ratification.</w:t>
      </w:r>
    </w:p>
    <w:p w:rsidR="00055163" w:rsidRDefault="00055163" w:rsidP="00055163"/>
    <w:p w:rsidR="00055163" w:rsidRDefault="00055163" w:rsidP="00055163">
      <w:pPr>
        <w:keepNext/>
        <w:jc w:val="center"/>
        <w:rPr>
          <w:b/>
        </w:rPr>
      </w:pPr>
      <w:r w:rsidRPr="00055163">
        <w:rPr>
          <w:b/>
        </w:rPr>
        <w:t>S. 207--SENATE AMENDMENTS CONCURRED IN AND BILL ENROLLED</w:t>
      </w:r>
    </w:p>
    <w:p w:rsidR="00055163" w:rsidRDefault="00055163" w:rsidP="00055163">
      <w:r>
        <w:t xml:space="preserve">The Senate Amendments to the following Bill were taken up for consideration: </w:t>
      </w:r>
    </w:p>
    <w:p w:rsidR="00055163" w:rsidRDefault="00055163" w:rsidP="00055163">
      <w:bookmarkStart w:id="108" w:name="include_clip_start_265"/>
      <w:bookmarkEnd w:id="108"/>
    </w:p>
    <w:p w:rsidR="00055163" w:rsidRDefault="00055163" w:rsidP="00055163">
      <w:r>
        <w:t>S. 207 -- Senator Young: A BILL TO AMEND SECTION 12-43-220(c)(2) OF THE 1976 CODE, RELATING TO PROGRAMS AND UNIFORM ASSESSMENT RATIOS FOR COUNTY EQUALIZATION AND REASSESSMENT, TO PROVIDE THAT AN OWNER ELIGIBLE FOR AND RECEIVING THE SPECIAL ASSESSMENT PURSUANT TO SECTION 12-43-220(c) WHO IS RESIDING AT A NURSING HOME RETAINS THE SPECIAL ASSESSMENT RATIO OF FOUR PERCENT FOR AS LONG AS THE OWNER REMAINS IN THE NURSING HOME.</w:t>
      </w:r>
    </w:p>
    <w:p w:rsidR="00055163" w:rsidRDefault="00055163" w:rsidP="00055163">
      <w:bookmarkStart w:id="109" w:name="include_clip_end_265"/>
      <w:bookmarkEnd w:id="109"/>
    </w:p>
    <w:p w:rsidR="00055163" w:rsidRDefault="00055163" w:rsidP="00055163">
      <w:r>
        <w:t>Rep. G. R. SMITH explained the Senate Amendments.</w:t>
      </w:r>
    </w:p>
    <w:p w:rsidR="00055163" w:rsidRDefault="00055163" w:rsidP="00055163"/>
    <w:p w:rsidR="00055163" w:rsidRDefault="00055163" w:rsidP="00055163">
      <w:r>
        <w:t xml:space="preserve">The yeas and nays were taken resulting as follows: </w:t>
      </w:r>
    </w:p>
    <w:p w:rsidR="00055163" w:rsidRDefault="00055163" w:rsidP="00055163">
      <w:pPr>
        <w:jc w:val="center"/>
      </w:pPr>
      <w:r>
        <w:t xml:space="preserve"> </w:t>
      </w:r>
      <w:bookmarkStart w:id="110" w:name="vote_start267"/>
      <w:bookmarkEnd w:id="110"/>
      <w:r>
        <w:t>Yeas 104; Nays 0</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Allison</w:t>
            </w:r>
          </w:p>
        </w:tc>
        <w:tc>
          <w:tcPr>
            <w:tcW w:w="2180" w:type="dxa"/>
            <w:shd w:val="clear" w:color="auto" w:fill="auto"/>
          </w:tcPr>
          <w:p w:rsidR="00055163" w:rsidRPr="00055163" w:rsidRDefault="00055163" w:rsidP="00055163">
            <w:pPr>
              <w:keepNext/>
              <w:ind w:firstLine="0"/>
            </w:pPr>
            <w:r>
              <w:t>Anderson</w:t>
            </w:r>
          </w:p>
        </w:tc>
      </w:tr>
      <w:tr w:rsidR="00055163" w:rsidRPr="00055163" w:rsidTr="00055163">
        <w:tc>
          <w:tcPr>
            <w:tcW w:w="2179" w:type="dxa"/>
            <w:shd w:val="clear" w:color="auto" w:fill="auto"/>
          </w:tcPr>
          <w:p w:rsidR="00055163" w:rsidRPr="00055163" w:rsidRDefault="00055163" w:rsidP="00055163">
            <w:pPr>
              <w:ind w:firstLine="0"/>
            </w:pPr>
            <w:r>
              <w:t>Atkinson</w:t>
            </w:r>
          </w:p>
        </w:tc>
        <w:tc>
          <w:tcPr>
            <w:tcW w:w="2179" w:type="dxa"/>
            <w:shd w:val="clear" w:color="auto" w:fill="auto"/>
          </w:tcPr>
          <w:p w:rsidR="00055163" w:rsidRPr="00055163" w:rsidRDefault="00055163" w:rsidP="00055163">
            <w:pPr>
              <w:ind w:firstLine="0"/>
            </w:pPr>
            <w:r>
              <w:t>Bailey</w:t>
            </w:r>
          </w:p>
        </w:tc>
        <w:tc>
          <w:tcPr>
            <w:tcW w:w="2180" w:type="dxa"/>
            <w:shd w:val="clear" w:color="auto" w:fill="auto"/>
          </w:tcPr>
          <w:p w:rsidR="00055163" w:rsidRPr="00055163" w:rsidRDefault="00055163" w:rsidP="00055163">
            <w:pPr>
              <w:ind w:firstLine="0"/>
            </w:pPr>
            <w:r>
              <w:t>Ballentine</w:t>
            </w:r>
          </w:p>
        </w:tc>
      </w:tr>
      <w:tr w:rsidR="00055163" w:rsidRPr="00055163" w:rsidTr="00055163">
        <w:tc>
          <w:tcPr>
            <w:tcW w:w="2179" w:type="dxa"/>
            <w:shd w:val="clear" w:color="auto" w:fill="auto"/>
          </w:tcPr>
          <w:p w:rsidR="00055163" w:rsidRPr="00055163" w:rsidRDefault="00055163" w:rsidP="00055163">
            <w:pPr>
              <w:ind w:firstLine="0"/>
            </w:pPr>
            <w:r>
              <w:t>Bamberg</w:t>
            </w:r>
          </w:p>
        </w:tc>
        <w:tc>
          <w:tcPr>
            <w:tcW w:w="2179" w:type="dxa"/>
            <w:shd w:val="clear" w:color="auto" w:fill="auto"/>
          </w:tcPr>
          <w:p w:rsidR="00055163" w:rsidRPr="00055163" w:rsidRDefault="00055163" w:rsidP="00055163">
            <w:pPr>
              <w:ind w:firstLine="0"/>
            </w:pPr>
            <w:r>
              <w:t>Bannister</w:t>
            </w:r>
          </w:p>
        </w:tc>
        <w:tc>
          <w:tcPr>
            <w:tcW w:w="2180" w:type="dxa"/>
            <w:shd w:val="clear" w:color="auto" w:fill="auto"/>
          </w:tcPr>
          <w:p w:rsidR="00055163" w:rsidRPr="00055163" w:rsidRDefault="00055163" w:rsidP="00055163">
            <w:pPr>
              <w:ind w:firstLine="0"/>
            </w:pPr>
            <w:r>
              <w:t>Bennett</w:t>
            </w:r>
          </w:p>
        </w:tc>
      </w:tr>
      <w:tr w:rsidR="00055163" w:rsidRPr="00055163" w:rsidTr="00055163">
        <w:tc>
          <w:tcPr>
            <w:tcW w:w="2179" w:type="dxa"/>
            <w:shd w:val="clear" w:color="auto" w:fill="auto"/>
          </w:tcPr>
          <w:p w:rsidR="00055163" w:rsidRPr="00055163" w:rsidRDefault="00055163" w:rsidP="00055163">
            <w:pPr>
              <w:ind w:firstLine="0"/>
            </w:pPr>
            <w:r>
              <w:t>Bernstein</w:t>
            </w:r>
          </w:p>
        </w:tc>
        <w:tc>
          <w:tcPr>
            <w:tcW w:w="2179" w:type="dxa"/>
            <w:shd w:val="clear" w:color="auto" w:fill="auto"/>
          </w:tcPr>
          <w:p w:rsidR="00055163" w:rsidRPr="00055163" w:rsidRDefault="00055163" w:rsidP="00055163">
            <w:pPr>
              <w:ind w:firstLine="0"/>
            </w:pPr>
            <w:r>
              <w:t>Blackwell</w:t>
            </w:r>
          </w:p>
        </w:tc>
        <w:tc>
          <w:tcPr>
            <w:tcW w:w="2180" w:type="dxa"/>
            <w:shd w:val="clear" w:color="auto" w:fill="auto"/>
          </w:tcPr>
          <w:p w:rsidR="00055163" w:rsidRPr="00055163" w:rsidRDefault="00055163" w:rsidP="00055163">
            <w:pPr>
              <w:ind w:firstLine="0"/>
            </w:pPr>
            <w:r>
              <w:t>Bradley</w:t>
            </w:r>
          </w:p>
        </w:tc>
      </w:tr>
      <w:tr w:rsidR="00055163" w:rsidRPr="00055163" w:rsidTr="00055163">
        <w:tc>
          <w:tcPr>
            <w:tcW w:w="2179" w:type="dxa"/>
            <w:shd w:val="clear" w:color="auto" w:fill="auto"/>
          </w:tcPr>
          <w:p w:rsidR="00055163" w:rsidRPr="00055163" w:rsidRDefault="00055163" w:rsidP="00055163">
            <w:pPr>
              <w:ind w:firstLine="0"/>
            </w:pPr>
            <w:r>
              <w:t>Brawley</w:t>
            </w:r>
          </w:p>
        </w:tc>
        <w:tc>
          <w:tcPr>
            <w:tcW w:w="2179" w:type="dxa"/>
            <w:shd w:val="clear" w:color="auto" w:fill="auto"/>
          </w:tcPr>
          <w:p w:rsidR="00055163" w:rsidRPr="00055163" w:rsidRDefault="00055163" w:rsidP="00055163">
            <w:pPr>
              <w:ind w:firstLine="0"/>
            </w:pPr>
            <w:r>
              <w:t>Bryant</w:t>
            </w:r>
          </w:p>
        </w:tc>
        <w:tc>
          <w:tcPr>
            <w:tcW w:w="2180" w:type="dxa"/>
            <w:shd w:val="clear" w:color="auto" w:fill="auto"/>
          </w:tcPr>
          <w:p w:rsidR="00055163" w:rsidRPr="00055163" w:rsidRDefault="00055163" w:rsidP="00055163">
            <w:pPr>
              <w:ind w:firstLine="0"/>
            </w:pPr>
            <w:r>
              <w:t>Burns</w:t>
            </w:r>
          </w:p>
        </w:tc>
      </w:tr>
      <w:tr w:rsidR="00055163" w:rsidRPr="00055163" w:rsidTr="00055163">
        <w:tc>
          <w:tcPr>
            <w:tcW w:w="2179" w:type="dxa"/>
            <w:shd w:val="clear" w:color="auto" w:fill="auto"/>
          </w:tcPr>
          <w:p w:rsidR="00055163" w:rsidRPr="00055163" w:rsidRDefault="00055163" w:rsidP="00055163">
            <w:pPr>
              <w:ind w:firstLine="0"/>
            </w:pPr>
            <w:r>
              <w:t>Calhoon</w:t>
            </w:r>
          </w:p>
        </w:tc>
        <w:tc>
          <w:tcPr>
            <w:tcW w:w="2179" w:type="dxa"/>
            <w:shd w:val="clear" w:color="auto" w:fill="auto"/>
          </w:tcPr>
          <w:p w:rsidR="00055163" w:rsidRPr="00055163" w:rsidRDefault="00055163" w:rsidP="00055163">
            <w:pPr>
              <w:ind w:firstLine="0"/>
            </w:pPr>
            <w:r>
              <w:t>Caskey</w:t>
            </w:r>
          </w:p>
        </w:tc>
        <w:tc>
          <w:tcPr>
            <w:tcW w:w="2180" w:type="dxa"/>
            <w:shd w:val="clear" w:color="auto" w:fill="auto"/>
          </w:tcPr>
          <w:p w:rsidR="00055163" w:rsidRPr="00055163" w:rsidRDefault="00055163" w:rsidP="00055163">
            <w:pPr>
              <w:ind w:firstLine="0"/>
            </w:pPr>
            <w:r>
              <w:t>Chumley</w:t>
            </w:r>
          </w:p>
        </w:tc>
      </w:tr>
      <w:tr w:rsidR="00055163" w:rsidRPr="00055163" w:rsidTr="00055163">
        <w:tc>
          <w:tcPr>
            <w:tcW w:w="2179" w:type="dxa"/>
            <w:shd w:val="clear" w:color="auto" w:fill="auto"/>
          </w:tcPr>
          <w:p w:rsidR="00055163" w:rsidRPr="00055163" w:rsidRDefault="00055163" w:rsidP="00055163">
            <w:pPr>
              <w:ind w:firstLine="0"/>
            </w:pPr>
            <w:r>
              <w:t>Clary</w:t>
            </w:r>
          </w:p>
        </w:tc>
        <w:tc>
          <w:tcPr>
            <w:tcW w:w="2179" w:type="dxa"/>
            <w:shd w:val="clear" w:color="auto" w:fill="auto"/>
          </w:tcPr>
          <w:p w:rsidR="00055163" w:rsidRPr="00055163" w:rsidRDefault="00055163" w:rsidP="00055163">
            <w:pPr>
              <w:ind w:firstLine="0"/>
            </w:pPr>
            <w:r>
              <w:t>Clyburn</w:t>
            </w:r>
          </w:p>
        </w:tc>
        <w:tc>
          <w:tcPr>
            <w:tcW w:w="2180" w:type="dxa"/>
            <w:shd w:val="clear" w:color="auto" w:fill="auto"/>
          </w:tcPr>
          <w:p w:rsidR="00055163" w:rsidRPr="00055163" w:rsidRDefault="00055163" w:rsidP="00055163">
            <w:pPr>
              <w:ind w:firstLine="0"/>
            </w:pPr>
            <w:r>
              <w:t>Cobb-Hunter</w:t>
            </w:r>
          </w:p>
        </w:tc>
      </w:tr>
      <w:tr w:rsidR="00055163" w:rsidRPr="00055163" w:rsidTr="00055163">
        <w:tc>
          <w:tcPr>
            <w:tcW w:w="2179" w:type="dxa"/>
            <w:shd w:val="clear" w:color="auto" w:fill="auto"/>
          </w:tcPr>
          <w:p w:rsidR="00055163" w:rsidRPr="00055163" w:rsidRDefault="00055163" w:rsidP="00055163">
            <w:pPr>
              <w:ind w:firstLine="0"/>
            </w:pPr>
            <w:r>
              <w:t>Cogswell</w:t>
            </w:r>
          </w:p>
        </w:tc>
        <w:tc>
          <w:tcPr>
            <w:tcW w:w="2179" w:type="dxa"/>
            <w:shd w:val="clear" w:color="auto" w:fill="auto"/>
          </w:tcPr>
          <w:p w:rsidR="00055163" w:rsidRPr="00055163" w:rsidRDefault="00055163" w:rsidP="00055163">
            <w:pPr>
              <w:ind w:firstLine="0"/>
            </w:pPr>
            <w:r>
              <w:t>B. Cox</w:t>
            </w:r>
          </w:p>
        </w:tc>
        <w:tc>
          <w:tcPr>
            <w:tcW w:w="2180" w:type="dxa"/>
            <w:shd w:val="clear" w:color="auto" w:fill="auto"/>
          </w:tcPr>
          <w:p w:rsidR="00055163" w:rsidRPr="00055163" w:rsidRDefault="00055163" w:rsidP="00055163">
            <w:pPr>
              <w:ind w:firstLine="0"/>
            </w:pPr>
            <w:r>
              <w:t>W. Cox</w:t>
            </w:r>
          </w:p>
        </w:tc>
      </w:tr>
      <w:tr w:rsidR="00055163" w:rsidRPr="00055163" w:rsidTr="00055163">
        <w:tc>
          <w:tcPr>
            <w:tcW w:w="2179" w:type="dxa"/>
            <w:shd w:val="clear" w:color="auto" w:fill="auto"/>
          </w:tcPr>
          <w:p w:rsidR="00055163" w:rsidRPr="00055163" w:rsidRDefault="00055163" w:rsidP="00055163">
            <w:pPr>
              <w:ind w:firstLine="0"/>
            </w:pPr>
            <w:r>
              <w:t>Crawford</w:t>
            </w:r>
          </w:p>
        </w:tc>
        <w:tc>
          <w:tcPr>
            <w:tcW w:w="2179" w:type="dxa"/>
            <w:shd w:val="clear" w:color="auto" w:fill="auto"/>
          </w:tcPr>
          <w:p w:rsidR="00055163" w:rsidRPr="00055163" w:rsidRDefault="00055163" w:rsidP="00055163">
            <w:pPr>
              <w:ind w:firstLine="0"/>
            </w:pPr>
            <w:r>
              <w:t>Daning</w:t>
            </w:r>
          </w:p>
        </w:tc>
        <w:tc>
          <w:tcPr>
            <w:tcW w:w="2180" w:type="dxa"/>
            <w:shd w:val="clear" w:color="auto" w:fill="auto"/>
          </w:tcPr>
          <w:p w:rsidR="00055163" w:rsidRPr="00055163" w:rsidRDefault="00055163" w:rsidP="00055163">
            <w:pPr>
              <w:ind w:firstLine="0"/>
            </w:pPr>
            <w:r>
              <w:t>Davis</w:t>
            </w:r>
          </w:p>
        </w:tc>
      </w:tr>
      <w:tr w:rsidR="00055163" w:rsidRPr="00055163" w:rsidTr="00055163">
        <w:tc>
          <w:tcPr>
            <w:tcW w:w="2179" w:type="dxa"/>
            <w:shd w:val="clear" w:color="auto" w:fill="auto"/>
          </w:tcPr>
          <w:p w:rsidR="00055163" w:rsidRPr="00055163" w:rsidRDefault="00055163" w:rsidP="00055163">
            <w:pPr>
              <w:ind w:firstLine="0"/>
            </w:pPr>
            <w:r>
              <w:t>Dillard</w:t>
            </w:r>
          </w:p>
        </w:tc>
        <w:tc>
          <w:tcPr>
            <w:tcW w:w="2179" w:type="dxa"/>
            <w:shd w:val="clear" w:color="auto" w:fill="auto"/>
          </w:tcPr>
          <w:p w:rsidR="00055163" w:rsidRPr="00055163" w:rsidRDefault="00055163" w:rsidP="00055163">
            <w:pPr>
              <w:ind w:firstLine="0"/>
            </w:pPr>
            <w:r>
              <w:t>Elliott</w:t>
            </w:r>
          </w:p>
        </w:tc>
        <w:tc>
          <w:tcPr>
            <w:tcW w:w="2180" w:type="dxa"/>
            <w:shd w:val="clear" w:color="auto" w:fill="auto"/>
          </w:tcPr>
          <w:p w:rsidR="00055163" w:rsidRPr="00055163" w:rsidRDefault="00055163" w:rsidP="00055163">
            <w:pPr>
              <w:ind w:firstLine="0"/>
            </w:pPr>
            <w:r>
              <w:t>Erickson</w:t>
            </w:r>
          </w:p>
        </w:tc>
      </w:tr>
      <w:tr w:rsidR="00055163" w:rsidRPr="00055163" w:rsidTr="00055163">
        <w:tc>
          <w:tcPr>
            <w:tcW w:w="2179" w:type="dxa"/>
            <w:shd w:val="clear" w:color="auto" w:fill="auto"/>
          </w:tcPr>
          <w:p w:rsidR="00055163" w:rsidRPr="00055163" w:rsidRDefault="00055163" w:rsidP="00055163">
            <w:pPr>
              <w:ind w:firstLine="0"/>
            </w:pPr>
            <w:r>
              <w:t>Finlay</w:t>
            </w:r>
          </w:p>
        </w:tc>
        <w:tc>
          <w:tcPr>
            <w:tcW w:w="2179" w:type="dxa"/>
            <w:shd w:val="clear" w:color="auto" w:fill="auto"/>
          </w:tcPr>
          <w:p w:rsidR="00055163" w:rsidRPr="00055163" w:rsidRDefault="00055163" w:rsidP="00055163">
            <w:pPr>
              <w:ind w:firstLine="0"/>
            </w:pPr>
            <w:r>
              <w:t>Forrest</w:t>
            </w:r>
          </w:p>
        </w:tc>
        <w:tc>
          <w:tcPr>
            <w:tcW w:w="2180" w:type="dxa"/>
            <w:shd w:val="clear" w:color="auto" w:fill="auto"/>
          </w:tcPr>
          <w:p w:rsidR="00055163" w:rsidRPr="00055163" w:rsidRDefault="00055163" w:rsidP="00055163">
            <w:pPr>
              <w:ind w:firstLine="0"/>
            </w:pPr>
            <w:r>
              <w:t>Forrester</w:t>
            </w:r>
          </w:p>
        </w:tc>
      </w:tr>
      <w:tr w:rsidR="00055163" w:rsidRPr="00055163" w:rsidTr="00055163">
        <w:tc>
          <w:tcPr>
            <w:tcW w:w="2179" w:type="dxa"/>
            <w:shd w:val="clear" w:color="auto" w:fill="auto"/>
          </w:tcPr>
          <w:p w:rsidR="00055163" w:rsidRPr="00055163" w:rsidRDefault="00055163" w:rsidP="00055163">
            <w:pPr>
              <w:ind w:firstLine="0"/>
            </w:pPr>
            <w:r>
              <w:t>Fry</w:t>
            </w:r>
          </w:p>
        </w:tc>
        <w:tc>
          <w:tcPr>
            <w:tcW w:w="2179" w:type="dxa"/>
            <w:shd w:val="clear" w:color="auto" w:fill="auto"/>
          </w:tcPr>
          <w:p w:rsidR="00055163" w:rsidRPr="00055163" w:rsidRDefault="00055163" w:rsidP="00055163">
            <w:pPr>
              <w:ind w:firstLine="0"/>
            </w:pPr>
            <w:r>
              <w:t>Funderburk</w:t>
            </w:r>
          </w:p>
        </w:tc>
        <w:tc>
          <w:tcPr>
            <w:tcW w:w="2180" w:type="dxa"/>
            <w:shd w:val="clear" w:color="auto" w:fill="auto"/>
          </w:tcPr>
          <w:p w:rsidR="00055163" w:rsidRPr="00055163" w:rsidRDefault="00055163" w:rsidP="00055163">
            <w:pPr>
              <w:ind w:firstLine="0"/>
            </w:pPr>
            <w:r>
              <w:t>Gagnon</w:t>
            </w:r>
          </w:p>
        </w:tc>
      </w:tr>
      <w:tr w:rsidR="00055163" w:rsidRPr="00055163" w:rsidTr="00055163">
        <w:tc>
          <w:tcPr>
            <w:tcW w:w="2179" w:type="dxa"/>
            <w:shd w:val="clear" w:color="auto" w:fill="auto"/>
          </w:tcPr>
          <w:p w:rsidR="00055163" w:rsidRPr="00055163" w:rsidRDefault="00055163" w:rsidP="00055163">
            <w:pPr>
              <w:ind w:firstLine="0"/>
            </w:pPr>
            <w:r>
              <w:lastRenderedPageBreak/>
              <w:t>Garvin</w:t>
            </w:r>
          </w:p>
        </w:tc>
        <w:tc>
          <w:tcPr>
            <w:tcW w:w="2179" w:type="dxa"/>
            <w:shd w:val="clear" w:color="auto" w:fill="auto"/>
          </w:tcPr>
          <w:p w:rsidR="00055163" w:rsidRPr="00055163" w:rsidRDefault="00055163" w:rsidP="00055163">
            <w:pPr>
              <w:ind w:firstLine="0"/>
            </w:pPr>
            <w:r>
              <w:t>Gilliam</w:t>
            </w:r>
          </w:p>
        </w:tc>
        <w:tc>
          <w:tcPr>
            <w:tcW w:w="2180" w:type="dxa"/>
            <w:shd w:val="clear" w:color="auto" w:fill="auto"/>
          </w:tcPr>
          <w:p w:rsidR="00055163" w:rsidRPr="00055163" w:rsidRDefault="00055163" w:rsidP="00055163">
            <w:pPr>
              <w:ind w:firstLine="0"/>
            </w:pPr>
            <w:r>
              <w:t>Govan</w:t>
            </w:r>
          </w:p>
        </w:tc>
      </w:tr>
      <w:tr w:rsidR="00055163" w:rsidRPr="00055163" w:rsidTr="00055163">
        <w:tc>
          <w:tcPr>
            <w:tcW w:w="2179" w:type="dxa"/>
            <w:shd w:val="clear" w:color="auto" w:fill="auto"/>
          </w:tcPr>
          <w:p w:rsidR="00055163" w:rsidRPr="00055163" w:rsidRDefault="00055163" w:rsidP="00055163">
            <w:pPr>
              <w:ind w:firstLine="0"/>
            </w:pPr>
            <w:r>
              <w:t>Haddon</w:t>
            </w:r>
          </w:p>
        </w:tc>
        <w:tc>
          <w:tcPr>
            <w:tcW w:w="2179" w:type="dxa"/>
            <w:shd w:val="clear" w:color="auto" w:fill="auto"/>
          </w:tcPr>
          <w:p w:rsidR="00055163" w:rsidRPr="00055163" w:rsidRDefault="00055163" w:rsidP="00055163">
            <w:pPr>
              <w:ind w:firstLine="0"/>
            </w:pPr>
            <w:r>
              <w:t>Hardee</w:t>
            </w:r>
          </w:p>
        </w:tc>
        <w:tc>
          <w:tcPr>
            <w:tcW w:w="2180" w:type="dxa"/>
            <w:shd w:val="clear" w:color="auto" w:fill="auto"/>
          </w:tcPr>
          <w:p w:rsidR="00055163" w:rsidRPr="00055163" w:rsidRDefault="00055163" w:rsidP="00055163">
            <w:pPr>
              <w:ind w:firstLine="0"/>
            </w:pPr>
            <w:r>
              <w:t>Henderson-Myers</w:t>
            </w:r>
          </w:p>
        </w:tc>
      </w:tr>
      <w:tr w:rsidR="00055163" w:rsidRPr="00055163" w:rsidTr="00055163">
        <w:tc>
          <w:tcPr>
            <w:tcW w:w="2179" w:type="dxa"/>
            <w:shd w:val="clear" w:color="auto" w:fill="auto"/>
          </w:tcPr>
          <w:p w:rsidR="00055163" w:rsidRPr="00055163" w:rsidRDefault="00055163" w:rsidP="00055163">
            <w:pPr>
              <w:ind w:firstLine="0"/>
            </w:pPr>
            <w:r>
              <w:t>Herbkersman</w:t>
            </w:r>
          </w:p>
        </w:tc>
        <w:tc>
          <w:tcPr>
            <w:tcW w:w="2179" w:type="dxa"/>
            <w:shd w:val="clear" w:color="auto" w:fill="auto"/>
          </w:tcPr>
          <w:p w:rsidR="00055163" w:rsidRPr="00055163" w:rsidRDefault="00055163" w:rsidP="00055163">
            <w:pPr>
              <w:ind w:firstLine="0"/>
            </w:pPr>
            <w:r>
              <w:t>Hewitt</w:t>
            </w:r>
          </w:p>
        </w:tc>
        <w:tc>
          <w:tcPr>
            <w:tcW w:w="2180" w:type="dxa"/>
            <w:shd w:val="clear" w:color="auto" w:fill="auto"/>
          </w:tcPr>
          <w:p w:rsidR="00055163" w:rsidRPr="00055163" w:rsidRDefault="00055163" w:rsidP="00055163">
            <w:pPr>
              <w:ind w:firstLine="0"/>
            </w:pPr>
            <w:r>
              <w:t>Hill</w:t>
            </w:r>
          </w:p>
        </w:tc>
      </w:tr>
      <w:tr w:rsidR="00055163" w:rsidRPr="00055163" w:rsidTr="00055163">
        <w:tc>
          <w:tcPr>
            <w:tcW w:w="2179" w:type="dxa"/>
            <w:shd w:val="clear" w:color="auto" w:fill="auto"/>
          </w:tcPr>
          <w:p w:rsidR="00055163" w:rsidRPr="00055163" w:rsidRDefault="00055163" w:rsidP="00055163">
            <w:pPr>
              <w:ind w:firstLine="0"/>
            </w:pPr>
            <w:r>
              <w:t>Hiott</w:t>
            </w:r>
          </w:p>
        </w:tc>
        <w:tc>
          <w:tcPr>
            <w:tcW w:w="2179" w:type="dxa"/>
            <w:shd w:val="clear" w:color="auto" w:fill="auto"/>
          </w:tcPr>
          <w:p w:rsidR="00055163" w:rsidRPr="00055163" w:rsidRDefault="00055163" w:rsidP="00055163">
            <w:pPr>
              <w:ind w:firstLine="0"/>
            </w:pPr>
            <w:r>
              <w:t>Hixon</w:t>
            </w:r>
          </w:p>
        </w:tc>
        <w:tc>
          <w:tcPr>
            <w:tcW w:w="2180" w:type="dxa"/>
            <w:shd w:val="clear" w:color="auto" w:fill="auto"/>
          </w:tcPr>
          <w:p w:rsidR="00055163" w:rsidRPr="00055163" w:rsidRDefault="00055163" w:rsidP="00055163">
            <w:pPr>
              <w:ind w:firstLine="0"/>
            </w:pPr>
            <w:r>
              <w:t>Hosey</w:t>
            </w:r>
          </w:p>
        </w:tc>
      </w:tr>
      <w:tr w:rsidR="00055163" w:rsidRPr="00055163" w:rsidTr="00055163">
        <w:tc>
          <w:tcPr>
            <w:tcW w:w="2179" w:type="dxa"/>
            <w:shd w:val="clear" w:color="auto" w:fill="auto"/>
          </w:tcPr>
          <w:p w:rsidR="00055163" w:rsidRPr="00055163" w:rsidRDefault="00055163" w:rsidP="00055163">
            <w:pPr>
              <w:ind w:firstLine="0"/>
            </w:pPr>
            <w:r>
              <w:t>Huggins</w:t>
            </w:r>
          </w:p>
        </w:tc>
        <w:tc>
          <w:tcPr>
            <w:tcW w:w="2179" w:type="dxa"/>
            <w:shd w:val="clear" w:color="auto" w:fill="auto"/>
          </w:tcPr>
          <w:p w:rsidR="00055163" w:rsidRPr="00055163" w:rsidRDefault="00055163" w:rsidP="00055163">
            <w:pPr>
              <w:ind w:firstLine="0"/>
            </w:pPr>
            <w:r>
              <w:t>Hyde</w:t>
            </w:r>
          </w:p>
        </w:tc>
        <w:tc>
          <w:tcPr>
            <w:tcW w:w="2180" w:type="dxa"/>
            <w:shd w:val="clear" w:color="auto" w:fill="auto"/>
          </w:tcPr>
          <w:p w:rsidR="00055163" w:rsidRPr="00055163" w:rsidRDefault="00055163" w:rsidP="00055163">
            <w:pPr>
              <w:ind w:firstLine="0"/>
            </w:pPr>
            <w:r>
              <w:t>Jefferson</w:t>
            </w:r>
          </w:p>
        </w:tc>
      </w:tr>
      <w:tr w:rsidR="00055163" w:rsidRPr="00055163" w:rsidTr="00055163">
        <w:tc>
          <w:tcPr>
            <w:tcW w:w="2179" w:type="dxa"/>
            <w:shd w:val="clear" w:color="auto" w:fill="auto"/>
          </w:tcPr>
          <w:p w:rsidR="00055163" w:rsidRPr="00055163" w:rsidRDefault="00055163" w:rsidP="00055163">
            <w:pPr>
              <w:ind w:firstLine="0"/>
            </w:pPr>
            <w:r>
              <w:t>Johnson</w:t>
            </w:r>
          </w:p>
        </w:tc>
        <w:tc>
          <w:tcPr>
            <w:tcW w:w="2179" w:type="dxa"/>
            <w:shd w:val="clear" w:color="auto" w:fill="auto"/>
          </w:tcPr>
          <w:p w:rsidR="00055163" w:rsidRPr="00055163" w:rsidRDefault="00055163" w:rsidP="00055163">
            <w:pPr>
              <w:ind w:firstLine="0"/>
            </w:pPr>
            <w:r>
              <w:t>Jones</w:t>
            </w:r>
          </w:p>
        </w:tc>
        <w:tc>
          <w:tcPr>
            <w:tcW w:w="2180" w:type="dxa"/>
            <w:shd w:val="clear" w:color="auto" w:fill="auto"/>
          </w:tcPr>
          <w:p w:rsidR="00055163" w:rsidRPr="00055163" w:rsidRDefault="00055163" w:rsidP="00055163">
            <w:pPr>
              <w:ind w:firstLine="0"/>
            </w:pPr>
            <w:r>
              <w:t>Jordan</w:t>
            </w:r>
          </w:p>
        </w:tc>
      </w:tr>
      <w:tr w:rsidR="00055163" w:rsidRPr="00055163" w:rsidTr="00055163">
        <w:tc>
          <w:tcPr>
            <w:tcW w:w="2179" w:type="dxa"/>
            <w:shd w:val="clear" w:color="auto" w:fill="auto"/>
          </w:tcPr>
          <w:p w:rsidR="00055163" w:rsidRPr="00055163" w:rsidRDefault="00055163" w:rsidP="00055163">
            <w:pPr>
              <w:ind w:firstLine="0"/>
            </w:pPr>
            <w:r>
              <w:t>Kimmons</w:t>
            </w:r>
          </w:p>
        </w:tc>
        <w:tc>
          <w:tcPr>
            <w:tcW w:w="2179" w:type="dxa"/>
            <w:shd w:val="clear" w:color="auto" w:fill="auto"/>
          </w:tcPr>
          <w:p w:rsidR="00055163" w:rsidRPr="00055163" w:rsidRDefault="00055163" w:rsidP="00055163">
            <w:pPr>
              <w:ind w:firstLine="0"/>
            </w:pPr>
            <w:r>
              <w:t>King</w:t>
            </w:r>
          </w:p>
        </w:tc>
        <w:tc>
          <w:tcPr>
            <w:tcW w:w="2180" w:type="dxa"/>
            <w:shd w:val="clear" w:color="auto" w:fill="auto"/>
          </w:tcPr>
          <w:p w:rsidR="00055163" w:rsidRPr="00055163" w:rsidRDefault="00055163" w:rsidP="00055163">
            <w:pPr>
              <w:ind w:firstLine="0"/>
            </w:pPr>
            <w:r>
              <w:t>Kirby</w:t>
            </w:r>
          </w:p>
        </w:tc>
      </w:tr>
      <w:tr w:rsidR="00055163" w:rsidRPr="00055163" w:rsidTr="00055163">
        <w:tc>
          <w:tcPr>
            <w:tcW w:w="2179" w:type="dxa"/>
            <w:shd w:val="clear" w:color="auto" w:fill="auto"/>
          </w:tcPr>
          <w:p w:rsidR="00055163" w:rsidRPr="00055163" w:rsidRDefault="00055163" w:rsidP="00055163">
            <w:pPr>
              <w:ind w:firstLine="0"/>
            </w:pPr>
            <w:r>
              <w:t>Ligon</w:t>
            </w:r>
          </w:p>
        </w:tc>
        <w:tc>
          <w:tcPr>
            <w:tcW w:w="2179" w:type="dxa"/>
            <w:shd w:val="clear" w:color="auto" w:fill="auto"/>
          </w:tcPr>
          <w:p w:rsidR="00055163" w:rsidRPr="00055163" w:rsidRDefault="00055163" w:rsidP="00055163">
            <w:pPr>
              <w:ind w:firstLine="0"/>
            </w:pPr>
            <w:r>
              <w:t>Long</w:t>
            </w:r>
          </w:p>
        </w:tc>
        <w:tc>
          <w:tcPr>
            <w:tcW w:w="2180" w:type="dxa"/>
            <w:shd w:val="clear" w:color="auto" w:fill="auto"/>
          </w:tcPr>
          <w:p w:rsidR="00055163" w:rsidRPr="00055163" w:rsidRDefault="00055163" w:rsidP="00055163">
            <w:pPr>
              <w:ind w:firstLine="0"/>
            </w:pPr>
            <w:r>
              <w:t>Lowe</w:t>
            </w:r>
          </w:p>
        </w:tc>
      </w:tr>
      <w:tr w:rsidR="00055163" w:rsidRPr="00055163" w:rsidTr="00055163">
        <w:tc>
          <w:tcPr>
            <w:tcW w:w="2179" w:type="dxa"/>
            <w:shd w:val="clear" w:color="auto" w:fill="auto"/>
          </w:tcPr>
          <w:p w:rsidR="00055163" w:rsidRPr="00055163" w:rsidRDefault="00055163" w:rsidP="00055163">
            <w:pPr>
              <w:ind w:firstLine="0"/>
            </w:pPr>
            <w:r>
              <w:t>Lucas</w:t>
            </w:r>
          </w:p>
        </w:tc>
        <w:tc>
          <w:tcPr>
            <w:tcW w:w="2179" w:type="dxa"/>
            <w:shd w:val="clear" w:color="auto" w:fill="auto"/>
          </w:tcPr>
          <w:p w:rsidR="00055163" w:rsidRPr="00055163" w:rsidRDefault="00055163" w:rsidP="00055163">
            <w:pPr>
              <w:ind w:firstLine="0"/>
            </w:pPr>
            <w:r>
              <w:t>Mack</w:t>
            </w:r>
          </w:p>
        </w:tc>
        <w:tc>
          <w:tcPr>
            <w:tcW w:w="2180" w:type="dxa"/>
            <w:shd w:val="clear" w:color="auto" w:fill="auto"/>
          </w:tcPr>
          <w:p w:rsidR="00055163" w:rsidRPr="00055163" w:rsidRDefault="00055163" w:rsidP="00055163">
            <w:pPr>
              <w:ind w:firstLine="0"/>
            </w:pPr>
            <w:r>
              <w:t>Magnuson</w:t>
            </w:r>
          </w:p>
        </w:tc>
      </w:tr>
      <w:tr w:rsidR="00055163" w:rsidRPr="00055163" w:rsidTr="00055163">
        <w:tc>
          <w:tcPr>
            <w:tcW w:w="2179" w:type="dxa"/>
            <w:shd w:val="clear" w:color="auto" w:fill="auto"/>
          </w:tcPr>
          <w:p w:rsidR="00055163" w:rsidRPr="00055163" w:rsidRDefault="00055163" w:rsidP="00055163">
            <w:pPr>
              <w:ind w:firstLine="0"/>
            </w:pPr>
            <w:r>
              <w:t>Martin</w:t>
            </w:r>
          </w:p>
        </w:tc>
        <w:tc>
          <w:tcPr>
            <w:tcW w:w="2179" w:type="dxa"/>
            <w:shd w:val="clear" w:color="auto" w:fill="auto"/>
          </w:tcPr>
          <w:p w:rsidR="00055163" w:rsidRPr="00055163" w:rsidRDefault="00055163" w:rsidP="00055163">
            <w:pPr>
              <w:ind w:firstLine="0"/>
            </w:pPr>
            <w:r>
              <w:t>Matthews</w:t>
            </w:r>
          </w:p>
        </w:tc>
        <w:tc>
          <w:tcPr>
            <w:tcW w:w="2180" w:type="dxa"/>
            <w:shd w:val="clear" w:color="auto" w:fill="auto"/>
          </w:tcPr>
          <w:p w:rsidR="00055163" w:rsidRPr="00055163" w:rsidRDefault="00055163" w:rsidP="00055163">
            <w:pPr>
              <w:ind w:firstLine="0"/>
            </w:pPr>
            <w:r>
              <w:t>McCravy</w:t>
            </w:r>
          </w:p>
        </w:tc>
      </w:tr>
      <w:tr w:rsidR="00055163" w:rsidRPr="00055163" w:rsidTr="00055163">
        <w:tc>
          <w:tcPr>
            <w:tcW w:w="2179" w:type="dxa"/>
            <w:shd w:val="clear" w:color="auto" w:fill="auto"/>
          </w:tcPr>
          <w:p w:rsidR="00055163" w:rsidRPr="00055163" w:rsidRDefault="00055163" w:rsidP="00055163">
            <w:pPr>
              <w:ind w:firstLine="0"/>
            </w:pPr>
            <w:r>
              <w:t>McDaniel</w:t>
            </w:r>
          </w:p>
        </w:tc>
        <w:tc>
          <w:tcPr>
            <w:tcW w:w="2179" w:type="dxa"/>
            <w:shd w:val="clear" w:color="auto" w:fill="auto"/>
          </w:tcPr>
          <w:p w:rsidR="00055163" w:rsidRPr="00055163" w:rsidRDefault="00055163" w:rsidP="00055163">
            <w:pPr>
              <w:ind w:firstLine="0"/>
            </w:pPr>
            <w:r>
              <w:t>McGinnis</w:t>
            </w:r>
          </w:p>
        </w:tc>
        <w:tc>
          <w:tcPr>
            <w:tcW w:w="2180" w:type="dxa"/>
            <w:shd w:val="clear" w:color="auto" w:fill="auto"/>
          </w:tcPr>
          <w:p w:rsidR="00055163" w:rsidRPr="00055163" w:rsidRDefault="00055163" w:rsidP="00055163">
            <w:pPr>
              <w:ind w:firstLine="0"/>
            </w:pPr>
            <w:r>
              <w:t>McKnight</w:t>
            </w:r>
          </w:p>
        </w:tc>
      </w:tr>
      <w:tr w:rsidR="00055163" w:rsidRPr="00055163" w:rsidTr="00055163">
        <w:tc>
          <w:tcPr>
            <w:tcW w:w="2179" w:type="dxa"/>
            <w:shd w:val="clear" w:color="auto" w:fill="auto"/>
          </w:tcPr>
          <w:p w:rsidR="00055163" w:rsidRPr="00055163" w:rsidRDefault="00055163" w:rsidP="00055163">
            <w:pPr>
              <w:ind w:firstLine="0"/>
            </w:pPr>
            <w:r>
              <w:t>Moore</w:t>
            </w:r>
          </w:p>
        </w:tc>
        <w:tc>
          <w:tcPr>
            <w:tcW w:w="2179" w:type="dxa"/>
            <w:shd w:val="clear" w:color="auto" w:fill="auto"/>
          </w:tcPr>
          <w:p w:rsidR="00055163" w:rsidRPr="00055163" w:rsidRDefault="00055163" w:rsidP="00055163">
            <w:pPr>
              <w:ind w:firstLine="0"/>
            </w:pPr>
            <w:r>
              <w:t>Morgan</w:t>
            </w:r>
          </w:p>
        </w:tc>
        <w:tc>
          <w:tcPr>
            <w:tcW w:w="2180" w:type="dxa"/>
            <w:shd w:val="clear" w:color="auto" w:fill="auto"/>
          </w:tcPr>
          <w:p w:rsidR="00055163" w:rsidRPr="00055163" w:rsidRDefault="00055163" w:rsidP="00055163">
            <w:pPr>
              <w:ind w:firstLine="0"/>
            </w:pPr>
            <w:r>
              <w:t>D. C. Moss</w:t>
            </w:r>
          </w:p>
        </w:tc>
      </w:tr>
      <w:tr w:rsidR="00055163" w:rsidRPr="00055163" w:rsidTr="00055163">
        <w:tc>
          <w:tcPr>
            <w:tcW w:w="2179" w:type="dxa"/>
            <w:shd w:val="clear" w:color="auto" w:fill="auto"/>
          </w:tcPr>
          <w:p w:rsidR="00055163" w:rsidRPr="00055163" w:rsidRDefault="00055163" w:rsidP="00055163">
            <w:pPr>
              <w:ind w:firstLine="0"/>
            </w:pPr>
            <w:r>
              <w:t>V. S. Moss</w:t>
            </w:r>
          </w:p>
        </w:tc>
        <w:tc>
          <w:tcPr>
            <w:tcW w:w="2179" w:type="dxa"/>
            <w:shd w:val="clear" w:color="auto" w:fill="auto"/>
          </w:tcPr>
          <w:p w:rsidR="00055163" w:rsidRPr="00055163" w:rsidRDefault="00055163" w:rsidP="00055163">
            <w:pPr>
              <w:ind w:firstLine="0"/>
            </w:pPr>
            <w:r>
              <w:t>W. Newton</w:t>
            </w:r>
          </w:p>
        </w:tc>
        <w:tc>
          <w:tcPr>
            <w:tcW w:w="2180" w:type="dxa"/>
            <w:shd w:val="clear" w:color="auto" w:fill="auto"/>
          </w:tcPr>
          <w:p w:rsidR="00055163" w:rsidRPr="00055163" w:rsidRDefault="00055163" w:rsidP="00055163">
            <w:pPr>
              <w:ind w:firstLine="0"/>
            </w:pPr>
            <w:r>
              <w:t>Oremus</w:t>
            </w:r>
          </w:p>
        </w:tc>
      </w:tr>
      <w:tr w:rsidR="00055163" w:rsidRPr="00055163" w:rsidTr="00055163">
        <w:tc>
          <w:tcPr>
            <w:tcW w:w="2179" w:type="dxa"/>
            <w:shd w:val="clear" w:color="auto" w:fill="auto"/>
          </w:tcPr>
          <w:p w:rsidR="00055163" w:rsidRPr="00055163" w:rsidRDefault="00055163" w:rsidP="00055163">
            <w:pPr>
              <w:ind w:firstLine="0"/>
            </w:pPr>
            <w:r>
              <w:t>Ott</w:t>
            </w:r>
          </w:p>
        </w:tc>
        <w:tc>
          <w:tcPr>
            <w:tcW w:w="2179" w:type="dxa"/>
            <w:shd w:val="clear" w:color="auto" w:fill="auto"/>
          </w:tcPr>
          <w:p w:rsidR="00055163" w:rsidRPr="00055163" w:rsidRDefault="00055163" w:rsidP="00055163">
            <w:pPr>
              <w:ind w:firstLine="0"/>
            </w:pPr>
            <w:r>
              <w:t>Parks</w:t>
            </w:r>
          </w:p>
        </w:tc>
        <w:tc>
          <w:tcPr>
            <w:tcW w:w="2180" w:type="dxa"/>
            <w:shd w:val="clear" w:color="auto" w:fill="auto"/>
          </w:tcPr>
          <w:p w:rsidR="00055163" w:rsidRPr="00055163" w:rsidRDefault="00055163" w:rsidP="00055163">
            <w:pPr>
              <w:ind w:firstLine="0"/>
            </w:pPr>
            <w:r>
              <w:t>Pendarvis</w:t>
            </w:r>
          </w:p>
        </w:tc>
      </w:tr>
      <w:tr w:rsidR="00055163" w:rsidRPr="00055163" w:rsidTr="00055163">
        <w:tc>
          <w:tcPr>
            <w:tcW w:w="2179" w:type="dxa"/>
            <w:shd w:val="clear" w:color="auto" w:fill="auto"/>
          </w:tcPr>
          <w:p w:rsidR="00055163" w:rsidRPr="00055163" w:rsidRDefault="00055163" w:rsidP="00055163">
            <w:pPr>
              <w:ind w:firstLine="0"/>
            </w:pPr>
            <w:r>
              <w:t>Pope</w:t>
            </w:r>
          </w:p>
        </w:tc>
        <w:tc>
          <w:tcPr>
            <w:tcW w:w="2179" w:type="dxa"/>
            <w:shd w:val="clear" w:color="auto" w:fill="auto"/>
          </w:tcPr>
          <w:p w:rsidR="00055163" w:rsidRPr="00055163" w:rsidRDefault="00055163" w:rsidP="00055163">
            <w:pPr>
              <w:ind w:firstLine="0"/>
            </w:pPr>
            <w:r>
              <w:t>Ridgeway</w:t>
            </w:r>
          </w:p>
        </w:tc>
        <w:tc>
          <w:tcPr>
            <w:tcW w:w="2180" w:type="dxa"/>
            <w:shd w:val="clear" w:color="auto" w:fill="auto"/>
          </w:tcPr>
          <w:p w:rsidR="00055163" w:rsidRPr="00055163" w:rsidRDefault="00055163" w:rsidP="00055163">
            <w:pPr>
              <w:ind w:firstLine="0"/>
            </w:pPr>
            <w:r>
              <w:t>Rivers</w:t>
            </w:r>
          </w:p>
        </w:tc>
      </w:tr>
      <w:tr w:rsidR="00055163" w:rsidRPr="00055163" w:rsidTr="00055163">
        <w:tc>
          <w:tcPr>
            <w:tcW w:w="2179" w:type="dxa"/>
            <w:shd w:val="clear" w:color="auto" w:fill="auto"/>
          </w:tcPr>
          <w:p w:rsidR="00055163" w:rsidRPr="00055163" w:rsidRDefault="00055163" w:rsidP="00055163">
            <w:pPr>
              <w:ind w:firstLine="0"/>
            </w:pPr>
            <w:r>
              <w:t>Robinson</w:t>
            </w:r>
          </w:p>
        </w:tc>
        <w:tc>
          <w:tcPr>
            <w:tcW w:w="2179" w:type="dxa"/>
            <w:shd w:val="clear" w:color="auto" w:fill="auto"/>
          </w:tcPr>
          <w:p w:rsidR="00055163" w:rsidRPr="00055163" w:rsidRDefault="00055163" w:rsidP="00055163">
            <w:pPr>
              <w:ind w:firstLine="0"/>
            </w:pPr>
            <w:r>
              <w:t>Rutherford</w:t>
            </w:r>
          </w:p>
        </w:tc>
        <w:tc>
          <w:tcPr>
            <w:tcW w:w="2180" w:type="dxa"/>
            <w:shd w:val="clear" w:color="auto" w:fill="auto"/>
          </w:tcPr>
          <w:p w:rsidR="00055163" w:rsidRPr="00055163" w:rsidRDefault="00055163" w:rsidP="00055163">
            <w:pPr>
              <w:ind w:firstLine="0"/>
            </w:pPr>
            <w:r>
              <w:t>Sandifer</w:t>
            </w:r>
          </w:p>
        </w:tc>
      </w:tr>
      <w:tr w:rsidR="00055163" w:rsidRPr="00055163" w:rsidTr="00055163">
        <w:tc>
          <w:tcPr>
            <w:tcW w:w="2179" w:type="dxa"/>
            <w:shd w:val="clear" w:color="auto" w:fill="auto"/>
          </w:tcPr>
          <w:p w:rsidR="00055163" w:rsidRPr="00055163" w:rsidRDefault="00055163" w:rsidP="00055163">
            <w:pPr>
              <w:ind w:firstLine="0"/>
            </w:pPr>
            <w:r>
              <w:t>G. R. Smith</w:t>
            </w:r>
          </w:p>
        </w:tc>
        <w:tc>
          <w:tcPr>
            <w:tcW w:w="2179" w:type="dxa"/>
            <w:shd w:val="clear" w:color="auto" w:fill="auto"/>
          </w:tcPr>
          <w:p w:rsidR="00055163" w:rsidRPr="00055163" w:rsidRDefault="00055163" w:rsidP="00055163">
            <w:pPr>
              <w:ind w:firstLine="0"/>
            </w:pPr>
            <w:r>
              <w:t>Sottile</w:t>
            </w:r>
          </w:p>
        </w:tc>
        <w:tc>
          <w:tcPr>
            <w:tcW w:w="2180" w:type="dxa"/>
            <w:shd w:val="clear" w:color="auto" w:fill="auto"/>
          </w:tcPr>
          <w:p w:rsidR="00055163" w:rsidRPr="00055163" w:rsidRDefault="00055163" w:rsidP="00055163">
            <w:pPr>
              <w:ind w:firstLine="0"/>
            </w:pPr>
            <w:r>
              <w:t>Spires</w:t>
            </w:r>
          </w:p>
        </w:tc>
      </w:tr>
      <w:tr w:rsidR="00055163" w:rsidRPr="00055163" w:rsidTr="00055163">
        <w:tc>
          <w:tcPr>
            <w:tcW w:w="2179" w:type="dxa"/>
            <w:shd w:val="clear" w:color="auto" w:fill="auto"/>
          </w:tcPr>
          <w:p w:rsidR="00055163" w:rsidRPr="00055163" w:rsidRDefault="00055163" w:rsidP="00055163">
            <w:pPr>
              <w:ind w:firstLine="0"/>
            </w:pPr>
            <w:r>
              <w:t>Stavrinakis</w:t>
            </w:r>
          </w:p>
        </w:tc>
        <w:tc>
          <w:tcPr>
            <w:tcW w:w="2179" w:type="dxa"/>
            <w:shd w:val="clear" w:color="auto" w:fill="auto"/>
          </w:tcPr>
          <w:p w:rsidR="00055163" w:rsidRPr="00055163" w:rsidRDefault="00055163" w:rsidP="00055163">
            <w:pPr>
              <w:ind w:firstLine="0"/>
            </w:pPr>
            <w:r>
              <w:t>Tallon</w:t>
            </w:r>
          </w:p>
        </w:tc>
        <w:tc>
          <w:tcPr>
            <w:tcW w:w="2180" w:type="dxa"/>
            <w:shd w:val="clear" w:color="auto" w:fill="auto"/>
          </w:tcPr>
          <w:p w:rsidR="00055163" w:rsidRPr="00055163" w:rsidRDefault="00055163" w:rsidP="00055163">
            <w:pPr>
              <w:ind w:firstLine="0"/>
            </w:pPr>
            <w:r>
              <w:t>Taylor</w:t>
            </w:r>
          </w:p>
        </w:tc>
      </w:tr>
      <w:tr w:rsidR="00055163" w:rsidRPr="00055163" w:rsidTr="00055163">
        <w:tc>
          <w:tcPr>
            <w:tcW w:w="2179" w:type="dxa"/>
            <w:shd w:val="clear" w:color="auto" w:fill="auto"/>
          </w:tcPr>
          <w:p w:rsidR="00055163" w:rsidRPr="00055163" w:rsidRDefault="00055163" w:rsidP="00055163">
            <w:pPr>
              <w:ind w:firstLine="0"/>
            </w:pPr>
            <w:r>
              <w:t>Thayer</w:t>
            </w:r>
          </w:p>
        </w:tc>
        <w:tc>
          <w:tcPr>
            <w:tcW w:w="2179" w:type="dxa"/>
            <w:shd w:val="clear" w:color="auto" w:fill="auto"/>
          </w:tcPr>
          <w:p w:rsidR="00055163" w:rsidRPr="00055163" w:rsidRDefault="00055163" w:rsidP="00055163">
            <w:pPr>
              <w:ind w:firstLine="0"/>
            </w:pPr>
            <w:r>
              <w:t>Thigpen</w:t>
            </w:r>
          </w:p>
        </w:tc>
        <w:tc>
          <w:tcPr>
            <w:tcW w:w="2180" w:type="dxa"/>
            <w:shd w:val="clear" w:color="auto" w:fill="auto"/>
          </w:tcPr>
          <w:p w:rsidR="00055163" w:rsidRPr="00055163" w:rsidRDefault="00055163" w:rsidP="00055163">
            <w:pPr>
              <w:ind w:firstLine="0"/>
            </w:pPr>
            <w:r>
              <w:t>Trantham</w:t>
            </w:r>
          </w:p>
        </w:tc>
      </w:tr>
      <w:tr w:rsidR="00055163" w:rsidRPr="00055163" w:rsidTr="00055163">
        <w:tc>
          <w:tcPr>
            <w:tcW w:w="2179" w:type="dxa"/>
            <w:shd w:val="clear" w:color="auto" w:fill="auto"/>
          </w:tcPr>
          <w:p w:rsidR="00055163" w:rsidRPr="00055163" w:rsidRDefault="00055163" w:rsidP="00055163">
            <w:pPr>
              <w:ind w:firstLine="0"/>
            </w:pPr>
            <w:r>
              <w:t>Weeks</w:t>
            </w:r>
          </w:p>
        </w:tc>
        <w:tc>
          <w:tcPr>
            <w:tcW w:w="2179" w:type="dxa"/>
            <w:shd w:val="clear" w:color="auto" w:fill="auto"/>
          </w:tcPr>
          <w:p w:rsidR="00055163" w:rsidRPr="00055163" w:rsidRDefault="00055163" w:rsidP="00055163">
            <w:pPr>
              <w:ind w:firstLine="0"/>
            </w:pPr>
            <w:r>
              <w:t>West</w:t>
            </w:r>
          </w:p>
        </w:tc>
        <w:tc>
          <w:tcPr>
            <w:tcW w:w="2180" w:type="dxa"/>
            <w:shd w:val="clear" w:color="auto" w:fill="auto"/>
          </w:tcPr>
          <w:p w:rsidR="00055163" w:rsidRPr="00055163" w:rsidRDefault="00055163" w:rsidP="00055163">
            <w:pPr>
              <w:ind w:firstLine="0"/>
            </w:pPr>
            <w:r>
              <w:t>Wetmore</w:t>
            </w:r>
          </w:p>
        </w:tc>
      </w:tr>
      <w:tr w:rsidR="00055163" w:rsidRPr="00055163" w:rsidTr="00055163">
        <w:tc>
          <w:tcPr>
            <w:tcW w:w="2179" w:type="dxa"/>
            <w:shd w:val="clear" w:color="auto" w:fill="auto"/>
          </w:tcPr>
          <w:p w:rsidR="00055163" w:rsidRPr="00055163" w:rsidRDefault="00055163" w:rsidP="00055163">
            <w:pPr>
              <w:ind w:firstLine="0"/>
            </w:pPr>
            <w:r>
              <w:t>Wheeler</w:t>
            </w:r>
          </w:p>
        </w:tc>
        <w:tc>
          <w:tcPr>
            <w:tcW w:w="2179" w:type="dxa"/>
            <w:shd w:val="clear" w:color="auto" w:fill="auto"/>
          </w:tcPr>
          <w:p w:rsidR="00055163" w:rsidRPr="00055163" w:rsidRDefault="00055163" w:rsidP="00055163">
            <w:pPr>
              <w:ind w:firstLine="0"/>
            </w:pPr>
            <w:r>
              <w:t>White</w:t>
            </w:r>
          </w:p>
        </w:tc>
        <w:tc>
          <w:tcPr>
            <w:tcW w:w="2180" w:type="dxa"/>
            <w:shd w:val="clear" w:color="auto" w:fill="auto"/>
          </w:tcPr>
          <w:p w:rsidR="00055163" w:rsidRPr="00055163" w:rsidRDefault="00055163" w:rsidP="00055163">
            <w:pPr>
              <w:ind w:firstLine="0"/>
            </w:pPr>
            <w:r>
              <w:t>Whitmire</w:t>
            </w:r>
          </w:p>
        </w:tc>
      </w:tr>
      <w:tr w:rsidR="00055163" w:rsidRPr="00055163" w:rsidTr="00055163">
        <w:tc>
          <w:tcPr>
            <w:tcW w:w="2179" w:type="dxa"/>
            <w:shd w:val="clear" w:color="auto" w:fill="auto"/>
          </w:tcPr>
          <w:p w:rsidR="00055163" w:rsidRPr="00055163" w:rsidRDefault="00055163" w:rsidP="00055163">
            <w:pPr>
              <w:keepNext/>
              <w:ind w:firstLine="0"/>
            </w:pPr>
            <w:r>
              <w:t>R. Williams</w:t>
            </w:r>
          </w:p>
        </w:tc>
        <w:tc>
          <w:tcPr>
            <w:tcW w:w="2179" w:type="dxa"/>
            <w:shd w:val="clear" w:color="auto" w:fill="auto"/>
          </w:tcPr>
          <w:p w:rsidR="00055163" w:rsidRPr="00055163" w:rsidRDefault="00055163" w:rsidP="00055163">
            <w:pPr>
              <w:keepNext/>
              <w:ind w:firstLine="0"/>
            </w:pPr>
            <w:r>
              <w:t>S. Williams</w:t>
            </w:r>
          </w:p>
        </w:tc>
        <w:tc>
          <w:tcPr>
            <w:tcW w:w="2180" w:type="dxa"/>
            <w:shd w:val="clear" w:color="auto" w:fill="auto"/>
          </w:tcPr>
          <w:p w:rsidR="00055163" w:rsidRPr="00055163" w:rsidRDefault="00055163" w:rsidP="00055163">
            <w:pPr>
              <w:keepNext/>
              <w:ind w:firstLine="0"/>
            </w:pPr>
            <w:r>
              <w:t>Willis</w:t>
            </w:r>
          </w:p>
        </w:tc>
      </w:tr>
      <w:tr w:rsidR="00055163" w:rsidRPr="00055163" w:rsidTr="00055163">
        <w:tc>
          <w:tcPr>
            <w:tcW w:w="2179" w:type="dxa"/>
            <w:shd w:val="clear" w:color="auto" w:fill="auto"/>
          </w:tcPr>
          <w:p w:rsidR="00055163" w:rsidRPr="00055163" w:rsidRDefault="00055163" w:rsidP="00055163">
            <w:pPr>
              <w:keepNext/>
              <w:ind w:firstLine="0"/>
            </w:pPr>
            <w:r>
              <w:t>Wooten</w:t>
            </w:r>
          </w:p>
        </w:tc>
        <w:tc>
          <w:tcPr>
            <w:tcW w:w="2179" w:type="dxa"/>
            <w:shd w:val="clear" w:color="auto" w:fill="auto"/>
          </w:tcPr>
          <w:p w:rsidR="00055163" w:rsidRPr="00055163" w:rsidRDefault="00055163" w:rsidP="00055163">
            <w:pPr>
              <w:keepNext/>
              <w:ind w:firstLine="0"/>
            </w:pPr>
            <w:r>
              <w:t>Yow</w:t>
            </w:r>
          </w:p>
        </w:tc>
        <w:tc>
          <w:tcPr>
            <w:tcW w:w="2180" w:type="dxa"/>
            <w:shd w:val="clear" w:color="auto" w:fill="auto"/>
          </w:tcPr>
          <w:p w:rsidR="00055163" w:rsidRPr="00055163" w:rsidRDefault="00055163" w:rsidP="00055163">
            <w:pPr>
              <w:keepNext/>
              <w:ind w:firstLine="0"/>
            </w:pPr>
          </w:p>
        </w:tc>
      </w:tr>
    </w:tbl>
    <w:p w:rsidR="00055163" w:rsidRDefault="00055163" w:rsidP="00055163"/>
    <w:p w:rsidR="00055163" w:rsidRDefault="00055163" w:rsidP="00055163">
      <w:pPr>
        <w:jc w:val="center"/>
        <w:rPr>
          <w:b/>
        </w:rPr>
      </w:pPr>
      <w:r w:rsidRPr="00055163">
        <w:rPr>
          <w:b/>
        </w:rPr>
        <w:t>Total--104</w:t>
      </w:r>
    </w:p>
    <w:p w:rsidR="00055163" w:rsidRDefault="00055163" w:rsidP="00055163">
      <w:pPr>
        <w:jc w:val="center"/>
        <w:rPr>
          <w:b/>
        </w:rPr>
      </w:pPr>
    </w:p>
    <w:p w:rsidR="00055163" w:rsidRDefault="00055163" w:rsidP="00055163">
      <w:pPr>
        <w:ind w:firstLine="0"/>
      </w:pPr>
      <w:r w:rsidRPr="00055163">
        <w:t xml:space="preserve"> </w:t>
      </w:r>
      <w:r>
        <w:t>Those who voted in the negative are:</w:t>
      </w:r>
    </w:p>
    <w:p w:rsidR="00055163" w:rsidRDefault="00055163" w:rsidP="00055163"/>
    <w:p w:rsidR="00055163" w:rsidRDefault="00055163" w:rsidP="00055163">
      <w:pPr>
        <w:jc w:val="center"/>
        <w:rPr>
          <w:b/>
        </w:rPr>
      </w:pPr>
      <w:r w:rsidRPr="00055163">
        <w:rPr>
          <w:b/>
        </w:rPr>
        <w:t>Total--0</w:t>
      </w:r>
    </w:p>
    <w:p w:rsidR="00055163" w:rsidRDefault="00055163" w:rsidP="00055163">
      <w:pPr>
        <w:jc w:val="center"/>
        <w:rPr>
          <w:b/>
        </w:rPr>
      </w:pPr>
    </w:p>
    <w:p w:rsidR="00055163" w:rsidRDefault="00055163" w:rsidP="00055163">
      <w:r>
        <w:t>The Senate Amendments were agreed to, and the Bill having received three readings in both Houses, it was ordered that the title be changed to that of an Act, and that it be enrolled for ratification.</w:t>
      </w:r>
    </w:p>
    <w:p w:rsidR="00055163" w:rsidRDefault="00055163" w:rsidP="00055163"/>
    <w:p w:rsidR="00055163" w:rsidRDefault="00055163" w:rsidP="00055163">
      <w:pPr>
        <w:keepNext/>
        <w:jc w:val="center"/>
        <w:rPr>
          <w:b/>
        </w:rPr>
      </w:pPr>
      <w:r w:rsidRPr="00055163">
        <w:rPr>
          <w:b/>
        </w:rPr>
        <w:t>HOUSE RESOLUTION</w:t>
      </w:r>
    </w:p>
    <w:p w:rsidR="00055163" w:rsidRDefault="00055163" w:rsidP="00055163">
      <w:pPr>
        <w:keepNext/>
      </w:pPr>
      <w:r>
        <w:t>The following was introduced:</w:t>
      </w:r>
    </w:p>
    <w:p w:rsidR="00055163" w:rsidRDefault="00055163" w:rsidP="00055163">
      <w:pPr>
        <w:keepNext/>
      </w:pPr>
      <w:bookmarkStart w:id="111" w:name="include_clip_start_270"/>
      <w:bookmarkEnd w:id="111"/>
    </w:p>
    <w:p w:rsidR="00055163" w:rsidRDefault="00055163" w:rsidP="00055163">
      <w:r>
        <w:t xml:space="preserve">H. 5604 -- Reps. Ott, Alexander, Allison, Anderson, Atkinson, Bailey, Bales, Ballentine, Bamberg, Bannister, Bennett, Bernstein, Blackwell, Bradley, Brawley, Brown, Bryant, Burns, Calhoon, Caskey, Chellis, Chumley, Clary, Clyburn, Cobb-Hunter, Cogswell, Collins, B. Cox, </w:t>
      </w:r>
      <w:r>
        <w:lastRenderedPageBreak/>
        <w:t>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AND HONOR PASTOR MARK J. CALL, SR., AND FIRST LADY PATRICIA FORD CALL ON ELEVEN YEARS OF GOSPEL MINISTRY AT FIRST ASSEMBLY OF GOD IN ST. MATTHEWS AND TO WISH THEM GOD'S RICHEST BLESSINGS AS THEY CONTINUE TO SERVE THE LORD.</w:t>
      </w:r>
    </w:p>
    <w:p w:rsidR="00055163" w:rsidRDefault="00055163" w:rsidP="00055163">
      <w:bookmarkStart w:id="112" w:name="include_clip_end_270"/>
      <w:bookmarkEnd w:id="112"/>
    </w:p>
    <w:p w:rsidR="00055163" w:rsidRDefault="00055163" w:rsidP="00055163">
      <w:r>
        <w:t>The Resolution was adopted.</w:t>
      </w:r>
    </w:p>
    <w:p w:rsidR="00055163" w:rsidRDefault="00055163" w:rsidP="00055163"/>
    <w:p w:rsidR="00055163" w:rsidRDefault="00055163" w:rsidP="00055163">
      <w:pPr>
        <w:keepNext/>
        <w:jc w:val="center"/>
        <w:rPr>
          <w:b/>
        </w:rPr>
      </w:pPr>
      <w:r w:rsidRPr="00055163">
        <w:rPr>
          <w:b/>
        </w:rPr>
        <w:t>HOUSE RESOLUTION</w:t>
      </w:r>
    </w:p>
    <w:p w:rsidR="00055163" w:rsidRDefault="00055163" w:rsidP="00055163">
      <w:pPr>
        <w:keepNext/>
      </w:pPr>
      <w:r>
        <w:t>The following was introduced:</w:t>
      </w:r>
    </w:p>
    <w:p w:rsidR="00055163" w:rsidRDefault="00055163" w:rsidP="00055163">
      <w:pPr>
        <w:keepNext/>
      </w:pPr>
      <w:bookmarkStart w:id="113" w:name="include_clip_start_273"/>
      <w:bookmarkEnd w:id="113"/>
    </w:p>
    <w:p w:rsidR="00055163" w:rsidRDefault="00055163" w:rsidP="00055163">
      <w:r>
        <w:t xml:space="preserve">H. 5605 -- Reps. White, Thayer, Gagnon, W. Cox, Alexander, Allison, Anderson, Atkinson, Bailey, Bales, Ballentine, Bamberg, Bannister, Bennett, Bernstein, Blackwell, Bradley, Brawley, Brown, Bryant, Burns, Calhoon, Caskey, Chellis, Chumley, Clary, Clyburn, Cobb-Hunter, Cogswell, Collins, B. Cox, Crawford, Daning, Davis, Dillard, Elliott, Erickson, Felder, Finlay, Forrest, Forrester, Fry, Funderburk,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Thigpen, Toole, Trantham, Weeks, West, Wetmore, Wheeler, Whitmire, R. Williams, S. Williams, Willis, Wooten and Yow: A HOUSE </w:t>
      </w:r>
      <w:r>
        <w:lastRenderedPageBreak/>
        <w:t>RESOLUTION TO EXPRESS THE PROFOUND SORROW OF THE MEMBERS OF THE SOUTH CAROLINA HOUSE OF REPRESENTATIVES UPON THE PASSING OF MELBA IRENE BLACKMON COOPER OF PIEDMONT AND TO EXTEND THE DEEPEST SYMPATHY TO HER FAMILY AND MANY FRIENDS.</w:t>
      </w:r>
    </w:p>
    <w:p w:rsidR="00055163" w:rsidRDefault="00055163" w:rsidP="00055163">
      <w:bookmarkStart w:id="114" w:name="include_clip_end_273"/>
      <w:bookmarkEnd w:id="114"/>
    </w:p>
    <w:p w:rsidR="00055163" w:rsidRDefault="00055163" w:rsidP="00055163">
      <w:r>
        <w:t>The Resolution was adopted.</w:t>
      </w:r>
    </w:p>
    <w:p w:rsidR="00055163" w:rsidRDefault="00055163" w:rsidP="00055163"/>
    <w:p w:rsidR="00055163" w:rsidRDefault="00055163" w:rsidP="00055163">
      <w:pPr>
        <w:keepNext/>
        <w:jc w:val="center"/>
        <w:rPr>
          <w:b/>
        </w:rPr>
      </w:pPr>
      <w:r w:rsidRPr="00055163">
        <w:rPr>
          <w:b/>
        </w:rPr>
        <w:t>CONCURRENT RESOLUTION</w:t>
      </w:r>
    </w:p>
    <w:p w:rsidR="00055163" w:rsidRDefault="00055163" w:rsidP="00055163">
      <w:r>
        <w:t>The Senate sent to the House the following:</w:t>
      </w:r>
    </w:p>
    <w:p w:rsidR="00055163" w:rsidRDefault="00055163" w:rsidP="00055163">
      <w:bookmarkStart w:id="115" w:name="include_clip_start_276"/>
      <w:bookmarkEnd w:id="115"/>
    </w:p>
    <w:p w:rsidR="00055163" w:rsidRDefault="00055163" w:rsidP="00055163">
      <w:r>
        <w:t>S. 1281 -- Senators McElveen, Johnson, Alexander, Allen, Bennett, Campbell, Campsen, Cash, Climer, Corbin, Cromer, Davis, Fanning, Gambrell, Goldfinch, Gregory, Grooms, Harpootlian, Hembree, Hutto, Jackson, Kimpson, Leatherman, Loftis, Malloy, Martin, Massey, J. Matthews, M. B. Matthews, McLeod, Nicholson, Peeler, Rankin, Reese, Rice, Sabb, Scott, Senn, Setzler, Shealy, Sheheen, Talley, Turner, Verdin, Williams and Young: A CONCURRENT RESOLUTION TO RECOGNIZE TUESDAY, AUGUST 10, 2021 AS "JA MORANT DAY" IN SOUTH CAROLINA IN HONOR OF THIS OUTSTANDING ATHLETE AND TO CONGRATULATE HIM FOR BEING NAMED THE 2020 NBA ROOKIE OF THE YEAR.</w:t>
      </w:r>
    </w:p>
    <w:p w:rsidR="00055163" w:rsidRDefault="00055163" w:rsidP="00055163">
      <w:bookmarkStart w:id="116" w:name="include_clip_end_276"/>
      <w:bookmarkEnd w:id="116"/>
    </w:p>
    <w:p w:rsidR="00055163" w:rsidRDefault="00055163" w:rsidP="00055163">
      <w:r>
        <w:t>The Concurrent Resolution was agreed to and ordered returned to the Senate with concurrence.</w:t>
      </w:r>
    </w:p>
    <w:p w:rsidR="00055163" w:rsidRDefault="00055163" w:rsidP="00055163"/>
    <w:p w:rsidR="00055163" w:rsidRDefault="00055163" w:rsidP="00055163">
      <w:pPr>
        <w:keepNext/>
        <w:jc w:val="center"/>
        <w:rPr>
          <w:b/>
        </w:rPr>
      </w:pPr>
      <w:r w:rsidRPr="00055163">
        <w:rPr>
          <w:b/>
        </w:rPr>
        <w:t>CONCURRENT RESOLUTION</w:t>
      </w:r>
    </w:p>
    <w:p w:rsidR="00055163" w:rsidRDefault="00055163" w:rsidP="00055163">
      <w:r>
        <w:t>The Senate sent to the House the following:</w:t>
      </w:r>
    </w:p>
    <w:p w:rsidR="00055163" w:rsidRDefault="00055163" w:rsidP="00055163">
      <w:bookmarkStart w:id="117" w:name="include_clip_start_279"/>
      <w:bookmarkEnd w:id="117"/>
    </w:p>
    <w:p w:rsidR="00055163" w:rsidRDefault="00055163" w:rsidP="00055163">
      <w:r>
        <w:t xml:space="preserve">S. 1282 -- Senators McElveen, Sheheen, McLeod, Alexander, Allen, Bennett, Campbell, Campsen, Cash, Climer, Corbin, Cromer, Davis, Fanning, Gambrell, Goldfinch, Gregory, Grooms, Harpootlian, Hembree, Hutto, Jackson, Johnson, Kimpson, Leatherman, Loftis, Malloy, Martin, Massey, J. Matthews, M. B. Matthews, Nicholson, Peeler, Rankin, Reese, Rice, Sabb, Scott, Senn, Setzler, Shealy, Talley, Turner, Verdin, Williams and Young: A CONCURRENT RESOLUTION TO CONGRATULATE AND RECOGNIZE HAROLD BROWN, CHIEF OF THE ELGIN POLICE DEPARTMENT, UPON THE OCCASION OF HIS RETIREMENT AFTER TWENTY-SEVEN YEARS OF EXEMPLARY SERVICE, AND TO HONOR HIS </w:t>
      </w:r>
      <w:r>
        <w:lastRenderedPageBreak/>
        <w:t>DEDICATION TO PROTECTING THE CITIZENS OF THE ELGIN COMMUNITY.</w:t>
      </w:r>
    </w:p>
    <w:p w:rsidR="00055163" w:rsidRDefault="00055163" w:rsidP="00055163">
      <w:bookmarkStart w:id="118" w:name="include_clip_end_279"/>
      <w:bookmarkEnd w:id="118"/>
    </w:p>
    <w:p w:rsidR="00055163" w:rsidRDefault="00055163" w:rsidP="00055163">
      <w:r>
        <w:t>The Concurrent Resolution was agreed to and ordered returned to the Senate with concurrence.</w:t>
      </w:r>
    </w:p>
    <w:p w:rsidR="00055163" w:rsidRDefault="00055163" w:rsidP="00055163"/>
    <w:p w:rsidR="00055163" w:rsidRDefault="00055163" w:rsidP="00055163">
      <w:pPr>
        <w:keepNext/>
        <w:jc w:val="center"/>
        <w:rPr>
          <w:b/>
        </w:rPr>
      </w:pPr>
      <w:r w:rsidRPr="00055163">
        <w:rPr>
          <w:b/>
        </w:rPr>
        <w:t>S. 426--AMENDED AND ORDERED TO THIRD READING</w:t>
      </w:r>
    </w:p>
    <w:p w:rsidR="00055163" w:rsidRDefault="00055163" w:rsidP="00055163">
      <w:pPr>
        <w:keepNext/>
      </w:pPr>
      <w:r>
        <w:t>The following Bill was taken up:</w:t>
      </w:r>
    </w:p>
    <w:p w:rsidR="00055163" w:rsidRDefault="00055163" w:rsidP="00055163">
      <w:pPr>
        <w:keepNext/>
      </w:pPr>
      <w:bookmarkStart w:id="119" w:name="include_clip_start_282"/>
      <w:bookmarkEnd w:id="119"/>
    </w:p>
    <w:p w:rsidR="00055163" w:rsidRDefault="00055163" w:rsidP="00055163">
      <w:r>
        <w:t>S. 426 -- Senators Goldfinch and Sabb: A JOINT RESOLUTION TO TRANSFER FUNDS APPROPRIATED TO THE DEPARTMENT OF TRANSPORTATION FOR A BOAT RAMP IN GEORGETOWN COUNTY TO THE DEPARTMENT OF NATURAL RESOURCES AND TO CREDIT SUCH FUNDS AS WATER RECREATIONAL RESOURCE FUNDS FOR GEORGETOWN COUNTY.</w:t>
      </w:r>
    </w:p>
    <w:p w:rsidR="00055163" w:rsidRDefault="00055163" w:rsidP="00055163"/>
    <w:p w:rsidR="00055163" w:rsidRPr="00687243" w:rsidRDefault="00055163" w:rsidP="00055163">
      <w:r w:rsidRPr="00687243">
        <w:t>The Ways and Means Committee proposed the following Amendment No. 1</w:t>
      </w:r>
      <w:r w:rsidR="00267E2F">
        <w:t xml:space="preserve"> to </w:t>
      </w:r>
      <w:r w:rsidRPr="00687243">
        <w:t>S. 426 (COUNCIL\DG\426C003.NBD.DG20), which was tabled:</w:t>
      </w:r>
    </w:p>
    <w:p w:rsidR="00055163" w:rsidRPr="00687243" w:rsidRDefault="00055163" w:rsidP="00055163">
      <w:r w:rsidRPr="00687243">
        <w:t>Amend the joint resolution, as and if amended, by striking all after the enacting words and inserting:</w:t>
      </w:r>
    </w:p>
    <w:p w:rsidR="00055163" w:rsidRPr="00687243" w:rsidRDefault="00055163" w:rsidP="00267E2F">
      <w:pPr>
        <w:jc w:val="center"/>
        <w:rPr>
          <w:snapToGrid w:val="0"/>
        </w:rPr>
      </w:pPr>
      <w:r w:rsidRPr="00687243">
        <w:t>/</w:t>
      </w:r>
      <w:r w:rsidRPr="00687243">
        <w:tab/>
      </w:r>
      <w:r w:rsidRPr="00687243">
        <w:rPr>
          <w:snapToGrid w:val="0"/>
        </w:rPr>
        <w:t>PART I</w:t>
      </w:r>
    </w:p>
    <w:p w:rsidR="00055163" w:rsidRPr="00687243" w:rsidRDefault="00055163" w:rsidP="00267E2F">
      <w:pPr>
        <w:jc w:val="center"/>
        <w:rPr>
          <w:snapToGrid w:val="0"/>
        </w:rPr>
      </w:pPr>
      <w:r w:rsidRPr="00687243">
        <w:rPr>
          <w:snapToGrid w:val="0"/>
        </w:rPr>
        <w:t>Expenditure Authorizations and Reimbursement</w:t>
      </w:r>
    </w:p>
    <w:p w:rsidR="00055163" w:rsidRPr="00687243" w:rsidRDefault="00055163" w:rsidP="00055163">
      <w:pPr>
        <w:rPr>
          <w:snapToGrid w:val="0"/>
        </w:rPr>
      </w:pPr>
      <w:r w:rsidRPr="00687243">
        <w:rPr>
          <w:snapToGrid w:val="0"/>
        </w:rPr>
        <w:t>SECTION</w:t>
      </w:r>
      <w:r w:rsidRPr="00687243">
        <w:rPr>
          <w:snapToGrid w:val="0"/>
        </w:rPr>
        <w:tab/>
        <w:t>1.</w:t>
      </w:r>
      <w:r w:rsidRPr="00687243">
        <w:rPr>
          <w:snapToGrid w:val="0"/>
        </w:rPr>
        <w:tab/>
        <w:t>The State of South Carolina received funds from the federal “Coronavirus Aid, Relief, and Economic Security Act” (hereinafter referred to as the CARES Act). A portion of those funds have been reimbursed for authorized expenditures pursuant to Act 142 of 2020. The source of revenue authorized for expenditure and reimbursement in SECTION 3 is the remaining portion of the CARES Act funds that remain on deposit in the Coronavirus Relief Fund established and maintained by the Executive Budget Office pursuant to Act 135 of 2020.</w:t>
      </w:r>
    </w:p>
    <w:p w:rsidR="00055163" w:rsidRPr="00687243" w:rsidRDefault="00055163" w:rsidP="00055163">
      <w:pPr>
        <w:rPr>
          <w:snapToGrid w:val="0"/>
        </w:rPr>
      </w:pPr>
      <w:r w:rsidRPr="00687243">
        <w:rPr>
          <w:snapToGrid w:val="0"/>
        </w:rPr>
        <w:t>SECTION</w:t>
      </w:r>
      <w:r w:rsidRPr="00687243">
        <w:rPr>
          <w:snapToGrid w:val="0"/>
        </w:rPr>
        <w:tab/>
        <w:t>2.</w:t>
      </w:r>
      <w:r w:rsidRPr="00687243">
        <w:rPr>
          <w:snapToGrid w:val="0"/>
        </w:rPr>
        <w:tab/>
        <w:t>(A)</w:t>
      </w:r>
      <w:r w:rsidRPr="00687243">
        <w:rPr>
          <w:snapToGrid w:val="0"/>
        </w:rPr>
        <w:tab/>
        <w:t xml:space="preserve">Unless specified otherwise in this act, the expenditure authorizations contained in SECTION 3(A), (C), and (F) are supplemental to the expenditure authorizations for the same purposes as contained in Act 142 of 2020. The remaining expenditure authorizations contained in SECTION 3 are for the maximum amounts that may be reimbursed by the Executive Budget Office from the Coronavirus Relief Fund. </w:t>
      </w:r>
    </w:p>
    <w:p w:rsidR="00055163" w:rsidRPr="00687243" w:rsidRDefault="00055163" w:rsidP="00055163">
      <w:pPr>
        <w:rPr>
          <w:snapToGrid w:val="0"/>
        </w:rPr>
      </w:pPr>
      <w:r w:rsidRPr="00687243">
        <w:rPr>
          <w:snapToGrid w:val="0"/>
        </w:rPr>
        <w:tab/>
        <w:t>(B)</w:t>
      </w:r>
      <w:r w:rsidRPr="00687243">
        <w:rPr>
          <w:snapToGrid w:val="0"/>
        </w:rPr>
        <w:tab/>
        <w:t xml:space="preserve">State agencies, institutions of higher education, including not for profit independent colleges and universities, historically black </w:t>
      </w:r>
      <w:r w:rsidRPr="00687243">
        <w:rPr>
          <w:snapToGrid w:val="0"/>
        </w:rPr>
        <w:lastRenderedPageBreak/>
        <w:t>colleges and universities, and technical colleges, counties, municipalities, and special purpose districts shall maximize the use of federal funds made available in this act wherever possible within the allowable uses. If any reimbursement to any recipient, or subrecipient, resulting from an authorization contained herein is disallowed by federal law, then the recipient or subrecipient shall promptly return the funds disbursed to the Executive Budget Office for deposit in the Coronavirus Relief Fund.</w:t>
      </w:r>
    </w:p>
    <w:p w:rsidR="00055163" w:rsidRPr="00687243" w:rsidRDefault="00055163" w:rsidP="00055163">
      <w:pPr>
        <w:rPr>
          <w:snapToGrid w:val="0"/>
        </w:rPr>
      </w:pPr>
      <w:r w:rsidRPr="00687243">
        <w:rPr>
          <w:snapToGrid w:val="0"/>
        </w:rPr>
        <w:t>SECTION</w:t>
      </w:r>
      <w:r w:rsidRPr="00687243">
        <w:rPr>
          <w:snapToGrid w:val="0"/>
        </w:rPr>
        <w:tab/>
        <w:t>3.</w:t>
      </w:r>
      <w:r w:rsidRPr="00687243">
        <w:rPr>
          <w:snapToGrid w:val="0"/>
        </w:rPr>
        <w:tab/>
        <w:t>State agencies and higher education institutions are authorized to expend federal funds in the Coronavirus Relief Fund if the expenditure is in compliance with the CARES Act.</w:t>
      </w:r>
    </w:p>
    <w:p w:rsidR="00055163" w:rsidRPr="00687243" w:rsidRDefault="00055163" w:rsidP="00055163">
      <w:pPr>
        <w:rPr>
          <w:snapToGrid w:val="0"/>
        </w:rPr>
      </w:pPr>
      <w:r w:rsidRPr="00687243">
        <w:rPr>
          <w:snapToGrid w:val="0"/>
        </w:rPr>
        <w:tab/>
        <w:t>The Executive Budget Office is authorized to reimburse from the Coronavirus Relief Fund, up to the amounts listed below in each category, expenditures compliant with the CARES Act by the following sectors: state agencies, institutions of higher learning, including not for profit independent colleges and universities and historically black colleges and universities, counties, municipalities, and special purpose districts.</w:t>
      </w:r>
    </w:p>
    <w:p w:rsidR="00055163" w:rsidRPr="00687243" w:rsidRDefault="00055163" w:rsidP="00055163">
      <w:pPr>
        <w:rPr>
          <w:snapToGrid w:val="0"/>
        </w:rPr>
      </w:pPr>
      <w:r w:rsidRPr="00687243">
        <w:rPr>
          <w:snapToGrid w:val="0"/>
        </w:rPr>
        <w:tab/>
        <w:t>(A)</w:t>
      </w:r>
      <w:r w:rsidRPr="00687243">
        <w:rPr>
          <w:snapToGrid w:val="0"/>
        </w:rPr>
        <w:tab/>
        <w:t>Department of Health and Environmental Control</w:t>
      </w:r>
    </w:p>
    <w:p w:rsidR="00055163" w:rsidRPr="00687243" w:rsidRDefault="00055163" w:rsidP="00055163">
      <w:pPr>
        <w:rPr>
          <w:snapToGrid w:val="0"/>
        </w:rPr>
      </w:pPr>
      <w:r w:rsidRPr="00687243">
        <w:rPr>
          <w:snapToGrid w:val="0"/>
        </w:rPr>
        <w:tab/>
      </w:r>
      <w:r w:rsidRPr="00687243">
        <w:rPr>
          <w:snapToGrid w:val="0"/>
        </w:rPr>
        <w:tab/>
      </w:r>
      <w:r w:rsidRPr="00687243">
        <w:rPr>
          <w:snapToGrid w:val="0"/>
        </w:rPr>
        <w:tab/>
      </w:r>
      <w:r w:rsidR="007C7274">
        <w:rPr>
          <w:snapToGrid w:val="0"/>
        </w:rPr>
        <w:tab/>
      </w:r>
      <w:r w:rsidRPr="00687243">
        <w:rPr>
          <w:snapToGrid w:val="0"/>
        </w:rPr>
        <w:t>Statewide Testing and Monitoring</w:t>
      </w:r>
      <w:r w:rsidR="007C7274">
        <w:rPr>
          <w:snapToGrid w:val="0"/>
        </w:rPr>
        <w:tab/>
      </w:r>
      <w:r w:rsidR="007C7274">
        <w:rPr>
          <w:snapToGrid w:val="0"/>
        </w:rPr>
        <w:tab/>
      </w:r>
      <w:r w:rsidRPr="00687243">
        <w:rPr>
          <w:snapToGrid w:val="0"/>
        </w:rPr>
        <w:tab/>
      </w:r>
      <w:r w:rsidRPr="00687243">
        <w:rPr>
          <w:snapToGrid w:val="0"/>
        </w:rPr>
        <w:tab/>
        <w:t>$ 73,022,613;</w:t>
      </w:r>
    </w:p>
    <w:p w:rsidR="00055163" w:rsidRPr="00687243" w:rsidRDefault="00055163" w:rsidP="00055163">
      <w:pPr>
        <w:rPr>
          <w:snapToGrid w:val="0"/>
        </w:rPr>
      </w:pPr>
      <w:r w:rsidRPr="00687243">
        <w:rPr>
          <w:snapToGrid w:val="0"/>
        </w:rPr>
        <w:tab/>
        <w:t>(B)</w:t>
      </w:r>
      <w:r w:rsidRPr="00687243">
        <w:rPr>
          <w:snapToGrid w:val="0"/>
        </w:rPr>
        <w:tab/>
        <w:t>Medical University of South Carolina</w:t>
      </w:r>
    </w:p>
    <w:p w:rsidR="00055163" w:rsidRPr="00687243" w:rsidRDefault="007C7274" w:rsidP="00055163">
      <w:pPr>
        <w:rPr>
          <w:snapToGrid w:val="0"/>
        </w:rPr>
      </w:pPr>
      <w:r>
        <w:rPr>
          <w:snapToGrid w:val="0"/>
        </w:rPr>
        <w:tab/>
      </w:r>
      <w:r w:rsidR="00055163" w:rsidRPr="00687243">
        <w:rPr>
          <w:snapToGrid w:val="0"/>
        </w:rPr>
        <w:tab/>
      </w:r>
      <w:r w:rsidR="00055163" w:rsidRPr="00687243">
        <w:rPr>
          <w:snapToGrid w:val="0"/>
        </w:rPr>
        <w:tab/>
      </w:r>
      <w:r w:rsidR="00055163" w:rsidRPr="00687243">
        <w:rPr>
          <w:snapToGrid w:val="0"/>
        </w:rPr>
        <w:tab/>
        <w:t>Statewide Testing</w:t>
      </w:r>
      <w:r>
        <w:rPr>
          <w:snapToGrid w:val="0"/>
        </w:rPr>
        <w:tab/>
      </w:r>
      <w:r>
        <w:rPr>
          <w:snapToGrid w:val="0"/>
        </w:rPr>
        <w:tab/>
      </w:r>
      <w:r>
        <w:rPr>
          <w:snapToGrid w:val="0"/>
        </w:rPr>
        <w:tab/>
      </w:r>
      <w:r>
        <w:rPr>
          <w:snapToGrid w:val="0"/>
        </w:rPr>
        <w:tab/>
      </w:r>
      <w:r w:rsidR="00055163" w:rsidRPr="00687243">
        <w:rPr>
          <w:snapToGrid w:val="0"/>
        </w:rPr>
        <w:tab/>
      </w:r>
      <w:r w:rsidR="00055163" w:rsidRPr="00687243">
        <w:rPr>
          <w:snapToGrid w:val="0"/>
        </w:rPr>
        <w:tab/>
      </w:r>
      <w:r w:rsidR="00055163" w:rsidRPr="00687243">
        <w:rPr>
          <w:snapToGrid w:val="0"/>
        </w:rPr>
        <w:tab/>
      </w:r>
      <w:r w:rsidR="00055163" w:rsidRPr="00687243">
        <w:rPr>
          <w:snapToGrid w:val="0"/>
        </w:rPr>
        <w:tab/>
      </w:r>
      <w:r w:rsidR="00055163" w:rsidRPr="00687243">
        <w:rPr>
          <w:snapToGrid w:val="0"/>
        </w:rPr>
        <w:tab/>
      </w:r>
      <w:r w:rsidR="00055163" w:rsidRPr="00687243">
        <w:rPr>
          <w:snapToGrid w:val="0"/>
        </w:rPr>
        <w:tab/>
        <w:t>$ 20,150,000;</w:t>
      </w:r>
    </w:p>
    <w:p w:rsidR="00055163" w:rsidRPr="00687243" w:rsidRDefault="00055163" w:rsidP="00055163">
      <w:pPr>
        <w:rPr>
          <w:snapToGrid w:val="0"/>
        </w:rPr>
      </w:pPr>
      <w:r w:rsidRPr="00687243">
        <w:rPr>
          <w:snapToGrid w:val="0"/>
        </w:rPr>
        <w:tab/>
        <w:t>(C)</w:t>
      </w:r>
      <w:r w:rsidRPr="00687243">
        <w:rPr>
          <w:snapToGrid w:val="0"/>
        </w:rPr>
        <w:tab/>
        <w:t>Department of Employment and Workforce</w:t>
      </w:r>
    </w:p>
    <w:p w:rsidR="00055163" w:rsidRPr="00687243" w:rsidRDefault="00055163" w:rsidP="00055163">
      <w:pPr>
        <w:rPr>
          <w:snapToGrid w:val="0"/>
        </w:rPr>
      </w:pPr>
      <w:r w:rsidRPr="00687243">
        <w:rPr>
          <w:snapToGrid w:val="0"/>
        </w:rPr>
        <w:tab/>
      </w:r>
      <w:r w:rsidR="007C7274">
        <w:rPr>
          <w:snapToGrid w:val="0"/>
        </w:rPr>
        <w:tab/>
      </w:r>
      <w:r w:rsidRPr="00687243">
        <w:rPr>
          <w:snapToGrid w:val="0"/>
        </w:rPr>
        <w:tab/>
      </w:r>
      <w:r w:rsidRPr="00687243">
        <w:rPr>
          <w:snapToGrid w:val="0"/>
        </w:rPr>
        <w:tab/>
        <w:t>Unemployment Trust Fund</w:t>
      </w:r>
      <w:r w:rsidR="007C7274">
        <w:rPr>
          <w:snapToGrid w:val="0"/>
        </w:rPr>
        <w:tab/>
      </w:r>
      <w:r w:rsidR="007C7274">
        <w:rPr>
          <w:snapToGrid w:val="0"/>
        </w:rPr>
        <w:tab/>
      </w:r>
      <w:r w:rsidRPr="00687243">
        <w:rPr>
          <w:snapToGrid w:val="0"/>
        </w:rPr>
        <w:tab/>
      </w:r>
      <w:r w:rsidRPr="00687243">
        <w:rPr>
          <w:snapToGrid w:val="0"/>
        </w:rPr>
        <w:tab/>
      </w:r>
      <w:r w:rsidRPr="00687243">
        <w:rPr>
          <w:snapToGrid w:val="0"/>
        </w:rPr>
        <w:tab/>
      </w:r>
      <w:r w:rsidRPr="00687243">
        <w:rPr>
          <w:snapToGrid w:val="0"/>
        </w:rPr>
        <w:tab/>
        <w:t>$450,000,000;</w:t>
      </w:r>
    </w:p>
    <w:p w:rsidR="00055163" w:rsidRPr="00687243" w:rsidRDefault="00055163" w:rsidP="00055163">
      <w:pPr>
        <w:rPr>
          <w:snapToGrid w:val="0"/>
        </w:rPr>
      </w:pPr>
      <w:r w:rsidRPr="00687243">
        <w:rPr>
          <w:snapToGrid w:val="0"/>
        </w:rPr>
        <w:tab/>
        <w:t>(D)</w:t>
      </w:r>
      <w:r w:rsidRPr="00687243">
        <w:rPr>
          <w:snapToGrid w:val="0"/>
        </w:rPr>
        <w:tab/>
        <w:t>Department of Administration</w:t>
      </w:r>
    </w:p>
    <w:p w:rsidR="00055163" w:rsidRPr="00687243" w:rsidRDefault="007C7274" w:rsidP="00055163">
      <w:pPr>
        <w:rPr>
          <w:snapToGrid w:val="0"/>
        </w:rPr>
      </w:pPr>
      <w:r>
        <w:rPr>
          <w:snapToGrid w:val="0"/>
        </w:rPr>
        <w:tab/>
      </w:r>
      <w:r w:rsidR="00055163" w:rsidRPr="00687243">
        <w:rPr>
          <w:snapToGrid w:val="0"/>
        </w:rPr>
        <w:tab/>
      </w:r>
      <w:r w:rsidR="00055163" w:rsidRPr="00687243">
        <w:rPr>
          <w:snapToGrid w:val="0"/>
        </w:rPr>
        <w:tab/>
      </w:r>
      <w:r w:rsidR="00112A1F">
        <w:rPr>
          <w:snapToGrid w:val="0"/>
        </w:rPr>
        <w:tab/>
        <w:t>Nonprofit Relief Program</w:t>
      </w:r>
      <w:r w:rsidR="00112A1F">
        <w:rPr>
          <w:snapToGrid w:val="0"/>
        </w:rPr>
        <w:tab/>
      </w:r>
      <w:r w:rsidR="00112A1F">
        <w:rPr>
          <w:snapToGrid w:val="0"/>
        </w:rPr>
        <w:tab/>
      </w:r>
      <w:r w:rsidR="00112A1F">
        <w:rPr>
          <w:snapToGrid w:val="0"/>
        </w:rPr>
        <w:tab/>
      </w:r>
      <w:r w:rsidR="00055163" w:rsidRPr="00687243">
        <w:rPr>
          <w:snapToGrid w:val="0"/>
        </w:rPr>
        <w:tab/>
      </w:r>
      <w:r w:rsidR="00055163" w:rsidRPr="00687243">
        <w:rPr>
          <w:snapToGrid w:val="0"/>
        </w:rPr>
        <w:tab/>
      </w:r>
      <w:r w:rsidR="00055163" w:rsidRPr="00687243">
        <w:rPr>
          <w:snapToGrid w:val="0"/>
        </w:rPr>
        <w:tab/>
      </w:r>
      <w:r w:rsidR="00055163" w:rsidRPr="00687243">
        <w:rPr>
          <w:snapToGrid w:val="0"/>
        </w:rPr>
        <w:tab/>
        <w:t>$ 25,000,000;</w:t>
      </w:r>
    </w:p>
    <w:p w:rsidR="00055163" w:rsidRPr="00687243" w:rsidRDefault="00055163" w:rsidP="00055163">
      <w:pPr>
        <w:rPr>
          <w:snapToGrid w:val="0"/>
        </w:rPr>
      </w:pPr>
      <w:r w:rsidRPr="00687243">
        <w:rPr>
          <w:snapToGrid w:val="0"/>
        </w:rPr>
        <w:tab/>
        <w:t>(E)</w:t>
      </w:r>
      <w:r w:rsidRPr="00687243">
        <w:rPr>
          <w:snapToGrid w:val="0"/>
        </w:rPr>
        <w:tab/>
        <w:t>Department of Administration</w:t>
      </w:r>
    </w:p>
    <w:p w:rsidR="00055163" w:rsidRPr="00687243" w:rsidRDefault="00055163" w:rsidP="00055163">
      <w:pPr>
        <w:rPr>
          <w:snapToGrid w:val="0"/>
        </w:rPr>
      </w:pPr>
      <w:r w:rsidRPr="00687243">
        <w:rPr>
          <w:snapToGrid w:val="0"/>
        </w:rPr>
        <w:tab/>
      </w:r>
      <w:r w:rsidR="00112A1F">
        <w:rPr>
          <w:snapToGrid w:val="0"/>
        </w:rPr>
        <w:tab/>
      </w:r>
      <w:r w:rsidR="00112A1F">
        <w:rPr>
          <w:snapToGrid w:val="0"/>
        </w:rPr>
        <w:tab/>
      </w:r>
      <w:r w:rsidRPr="00687243">
        <w:rPr>
          <w:snapToGrid w:val="0"/>
        </w:rPr>
        <w:tab/>
        <w:t xml:space="preserve">Minority and Small Business </w:t>
      </w:r>
    </w:p>
    <w:p w:rsidR="00055163" w:rsidRPr="00687243" w:rsidRDefault="00055163" w:rsidP="00055163">
      <w:pPr>
        <w:rPr>
          <w:snapToGrid w:val="0"/>
        </w:rPr>
      </w:pPr>
      <w:r w:rsidRPr="00687243">
        <w:rPr>
          <w:snapToGrid w:val="0"/>
        </w:rPr>
        <w:tab/>
      </w:r>
      <w:r w:rsidRPr="00687243">
        <w:rPr>
          <w:snapToGrid w:val="0"/>
        </w:rPr>
        <w:tab/>
      </w:r>
      <w:r w:rsidR="00112A1F">
        <w:rPr>
          <w:snapToGrid w:val="0"/>
        </w:rPr>
        <w:tab/>
      </w:r>
      <w:r w:rsidR="00112A1F">
        <w:rPr>
          <w:snapToGrid w:val="0"/>
        </w:rPr>
        <w:tab/>
      </w:r>
      <w:r w:rsidR="00112A1F">
        <w:rPr>
          <w:snapToGrid w:val="0"/>
        </w:rPr>
        <w:tab/>
      </w:r>
      <w:r w:rsidRPr="00687243">
        <w:rPr>
          <w:snapToGrid w:val="0"/>
        </w:rPr>
        <w:t>Relief Program</w:t>
      </w:r>
      <w:r w:rsidRPr="00687243">
        <w:rPr>
          <w:snapToGrid w:val="0"/>
        </w:rPr>
        <w:tab/>
      </w:r>
      <w:r w:rsidR="00112A1F">
        <w:rPr>
          <w:snapToGrid w:val="0"/>
        </w:rPr>
        <w:tab/>
      </w:r>
      <w:r w:rsidR="00112A1F">
        <w:rPr>
          <w:snapToGrid w:val="0"/>
        </w:rPr>
        <w:tab/>
      </w:r>
      <w:r w:rsidRPr="00687243">
        <w:rPr>
          <w:snapToGrid w:val="0"/>
        </w:rPr>
        <w:tab/>
      </w:r>
      <w:r w:rsidRPr="00687243">
        <w:rPr>
          <w:snapToGrid w:val="0"/>
        </w:rPr>
        <w:tab/>
      </w:r>
      <w:r w:rsidRPr="00687243">
        <w:rPr>
          <w:snapToGrid w:val="0"/>
        </w:rPr>
        <w:tab/>
      </w:r>
      <w:r w:rsidRPr="00687243">
        <w:rPr>
          <w:snapToGrid w:val="0"/>
        </w:rPr>
        <w:tab/>
      </w:r>
      <w:r w:rsidRPr="00687243">
        <w:rPr>
          <w:snapToGrid w:val="0"/>
        </w:rPr>
        <w:tab/>
      </w:r>
      <w:r w:rsidRPr="00687243">
        <w:rPr>
          <w:snapToGrid w:val="0"/>
        </w:rPr>
        <w:tab/>
      </w:r>
      <w:r w:rsidRPr="00687243">
        <w:rPr>
          <w:snapToGrid w:val="0"/>
        </w:rPr>
        <w:tab/>
        <w:t>$ 50,000,000;</w:t>
      </w:r>
    </w:p>
    <w:p w:rsidR="00055163" w:rsidRPr="00687243" w:rsidRDefault="00055163" w:rsidP="00055163">
      <w:pPr>
        <w:rPr>
          <w:snapToGrid w:val="0"/>
        </w:rPr>
      </w:pPr>
      <w:r w:rsidRPr="00687243">
        <w:rPr>
          <w:snapToGrid w:val="0"/>
        </w:rPr>
        <w:tab/>
        <w:t>(F)</w:t>
      </w:r>
      <w:r w:rsidRPr="00687243">
        <w:rPr>
          <w:snapToGrid w:val="0"/>
        </w:rPr>
        <w:tab/>
        <w:t>Department of Administration</w:t>
      </w:r>
    </w:p>
    <w:p w:rsidR="00055163" w:rsidRPr="00687243" w:rsidRDefault="00112A1F" w:rsidP="00055163">
      <w:pPr>
        <w:rPr>
          <w:snapToGrid w:val="0"/>
        </w:rPr>
      </w:pPr>
      <w:r>
        <w:rPr>
          <w:snapToGrid w:val="0"/>
        </w:rPr>
        <w:tab/>
      </w:r>
      <w:r w:rsidR="00055163" w:rsidRPr="00687243">
        <w:rPr>
          <w:snapToGrid w:val="0"/>
        </w:rPr>
        <w:tab/>
      </w:r>
      <w:r w:rsidR="00055163" w:rsidRPr="00687243">
        <w:rPr>
          <w:snapToGrid w:val="0"/>
        </w:rPr>
        <w:tab/>
      </w:r>
      <w:r w:rsidR="00055163" w:rsidRPr="00687243">
        <w:rPr>
          <w:snapToGrid w:val="0"/>
        </w:rPr>
        <w:tab/>
        <w:t xml:space="preserve">State, Local Government, Not for Profit </w:t>
      </w:r>
      <w:r w:rsidR="00055163" w:rsidRPr="00687243">
        <w:rPr>
          <w:snapToGrid w:val="0"/>
        </w:rPr>
        <w:tab/>
      </w:r>
      <w:r w:rsidR="00055163" w:rsidRPr="00687243">
        <w:rPr>
          <w:snapToGrid w:val="0"/>
        </w:rPr>
        <w:tab/>
      </w:r>
      <w:r w:rsidR="00055163" w:rsidRPr="00687243">
        <w:rPr>
          <w:snapToGrid w:val="0"/>
        </w:rPr>
        <w:tab/>
      </w:r>
      <w:r w:rsidR="00055163" w:rsidRPr="00687243">
        <w:rPr>
          <w:snapToGrid w:val="0"/>
        </w:rPr>
        <w:tab/>
      </w:r>
      <w:r w:rsidR="00055163" w:rsidRPr="00687243">
        <w:rPr>
          <w:snapToGrid w:val="0"/>
        </w:rPr>
        <w:tab/>
      </w:r>
      <w:r w:rsidR="00055163" w:rsidRPr="00687243">
        <w:rPr>
          <w:snapToGrid w:val="0"/>
        </w:rPr>
        <w:tab/>
      </w:r>
      <w:r w:rsidR="00055163" w:rsidRPr="00687243">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055163" w:rsidRPr="00687243">
        <w:rPr>
          <w:snapToGrid w:val="0"/>
        </w:rPr>
        <w:t>Independent Colleges and Universities</w:t>
      </w:r>
    </w:p>
    <w:p w:rsidR="00055163" w:rsidRPr="00687243" w:rsidRDefault="00055163" w:rsidP="00055163">
      <w:pPr>
        <w:rPr>
          <w:snapToGrid w:val="0"/>
        </w:rPr>
      </w:pPr>
      <w:r w:rsidRPr="00687243">
        <w:rPr>
          <w:snapToGrid w:val="0"/>
        </w:rPr>
        <w:tab/>
      </w:r>
      <w:r w:rsidRPr="00687243">
        <w:rPr>
          <w:snapToGrid w:val="0"/>
        </w:rPr>
        <w:tab/>
      </w:r>
      <w:r w:rsidRPr="00687243">
        <w:rPr>
          <w:snapToGrid w:val="0"/>
        </w:rPr>
        <w:tab/>
      </w:r>
      <w:r w:rsidR="00112A1F">
        <w:rPr>
          <w:snapToGrid w:val="0"/>
        </w:rPr>
        <w:tab/>
      </w:r>
      <w:r w:rsidR="00112A1F">
        <w:rPr>
          <w:snapToGrid w:val="0"/>
        </w:rPr>
        <w:tab/>
      </w:r>
      <w:r w:rsidR="00112A1F">
        <w:rPr>
          <w:snapToGrid w:val="0"/>
        </w:rPr>
        <w:tab/>
      </w:r>
      <w:r w:rsidRPr="00687243">
        <w:rPr>
          <w:snapToGrid w:val="0"/>
        </w:rPr>
        <w:t>and Historically Black Colleges and Universities</w:t>
      </w:r>
      <w:r w:rsidRPr="00687243">
        <w:rPr>
          <w:snapToGrid w:val="0"/>
        </w:rPr>
        <w:tab/>
      </w:r>
      <w:r w:rsidRPr="00687243">
        <w:rPr>
          <w:snapToGrid w:val="0"/>
        </w:rPr>
        <w:tab/>
      </w:r>
      <w:r w:rsidRPr="00687243">
        <w:rPr>
          <w:snapToGrid w:val="0"/>
        </w:rPr>
        <w:tab/>
      </w:r>
      <w:r w:rsidRPr="00687243">
        <w:rPr>
          <w:snapToGrid w:val="0"/>
        </w:rPr>
        <w:tab/>
      </w:r>
      <w:r w:rsidRPr="00687243">
        <w:rPr>
          <w:snapToGrid w:val="0"/>
        </w:rPr>
        <w:tab/>
      </w:r>
      <w:r w:rsidRPr="00687243">
        <w:rPr>
          <w:snapToGrid w:val="0"/>
        </w:rPr>
        <w:tab/>
      </w:r>
      <w:r w:rsidRPr="00687243">
        <w:rPr>
          <w:snapToGrid w:val="0"/>
        </w:rPr>
        <w:tab/>
      </w:r>
      <w:r w:rsidRPr="00687243">
        <w:rPr>
          <w:snapToGrid w:val="0"/>
        </w:rPr>
        <w:tab/>
      </w:r>
      <w:r w:rsidRPr="00687243">
        <w:rPr>
          <w:snapToGrid w:val="0"/>
        </w:rPr>
        <w:tab/>
      </w:r>
      <w:r w:rsidRPr="00687243">
        <w:rPr>
          <w:snapToGrid w:val="0"/>
        </w:rPr>
        <w:tab/>
      </w:r>
      <w:r w:rsidR="00112A1F">
        <w:rPr>
          <w:snapToGrid w:val="0"/>
        </w:rPr>
        <w:tab/>
      </w:r>
      <w:r w:rsidR="00112A1F">
        <w:rPr>
          <w:snapToGrid w:val="0"/>
        </w:rPr>
        <w:tab/>
      </w:r>
      <w:r w:rsidR="00112A1F">
        <w:rPr>
          <w:snapToGrid w:val="0"/>
        </w:rPr>
        <w:tab/>
      </w:r>
      <w:r w:rsidR="00112A1F">
        <w:rPr>
          <w:snapToGrid w:val="0"/>
        </w:rPr>
        <w:tab/>
      </w:r>
      <w:r w:rsidR="00112A1F">
        <w:rPr>
          <w:snapToGrid w:val="0"/>
        </w:rPr>
        <w:tab/>
      </w:r>
      <w:r w:rsidR="00112A1F">
        <w:rPr>
          <w:snapToGrid w:val="0"/>
        </w:rPr>
        <w:tab/>
      </w:r>
      <w:r w:rsidR="00112A1F">
        <w:rPr>
          <w:snapToGrid w:val="0"/>
        </w:rPr>
        <w:tab/>
      </w:r>
      <w:r w:rsidR="00112A1F">
        <w:rPr>
          <w:snapToGrid w:val="0"/>
        </w:rPr>
        <w:tab/>
      </w:r>
      <w:r w:rsidR="00112A1F">
        <w:rPr>
          <w:snapToGrid w:val="0"/>
        </w:rPr>
        <w:tab/>
      </w:r>
      <w:r w:rsidR="00112A1F">
        <w:rPr>
          <w:snapToGrid w:val="0"/>
        </w:rPr>
        <w:tab/>
      </w:r>
      <w:r w:rsidRPr="00687243">
        <w:rPr>
          <w:snapToGrid w:val="0"/>
        </w:rPr>
        <w:tab/>
      </w:r>
      <w:r w:rsidRPr="00687243">
        <w:rPr>
          <w:snapToGrid w:val="0"/>
        </w:rPr>
        <w:tab/>
      </w:r>
      <w:r w:rsidRPr="00687243">
        <w:rPr>
          <w:snapToGrid w:val="0"/>
        </w:rPr>
        <w:tab/>
      </w:r>
      <w:r w:rsidRPr="00687243">
        <w:rPr>
          <w:snapToGrid w:val="0"/>
        </w:rPr>
        <w:tab/>
      </w:r>
      <w:r w:rsidRPr="00687243">
        <w:rPr>
          <w:snapToGrid w:val="0"/>
        </w:rPr>
        <w:tab/>
        <w:t>$130,000,000.</w:t>
      </w:r>
    </w:p>
    <w:p w:rsidR="00055163" w:rsidRPr="00687243" w:rsidRDefault="00055163" w:rsidP="00267E2F">
      <w:pPr>
        <w:jc w:val="center"/>
        <w:rPr>
          <w:snapToGrid w:val="0"/>
        </w:rPr>
      </w:pPr>
      <w:r w:rsidRPr="00687243">
        <w:rPr>
          <w:snapToGrid w:val="0"/>
        </w:rPr>
        <w:t>Part II</w:t>
      </w:r>
    </w:p>
    <w:p w:rsidR="00055163" w:rsidRPr="00687243" w:rsidRDefault="00055163" w:rsidP="00267E2F">
      <w:pPr>
        <w:jc w:val="center"/>
        <w:rPr>
          <w:snapToGrid w:val="0"/>
        </w:rPr>
      </w:pPr>
      <w:r w:rsidRPr="00687243">
        <w:rPr>
          <w:snapToGrid w:val="0"/>
        </w:rPr>
        <w:t>Directives to Receiving Entities</w:t>
      </w:r>
    </w:p>
    <w:p w:rsidR="00055163" w:rsidRPr="00687243" w:rsidRDefault="00055163" w:rsidP="00055163">
      <w:pPr>
        <w:rPr>
          <w:snapToGrid w:val="0"/>
        </w:rPr>
      </w:pPr>
      <w:r w:rsidRPr="00687243">
        <w:rPr>
          <w:snapToGrid w:val="0"/>
        </w:rPr>
        <w:t>SECTION</w:t>
      </w:r>
      <w:r w:rsidRPr="00687243">
        <w:rPr>
          <w:snapToGrid w:val="0"/>
        </w:rPr>
        <w:tab/>
        <w:t>4.</w:t>
      </w:r>
      <w:r w:rsidRPr="00687243">
        <w:rPr>
          <w:snapToGrid w:val="0"/>
        </w:rPr>
        <w:tab/>
        <w:t>The Department of Education is authorized to utilize unexpended authorizations contained in SECTION 3(B) of Act 142 of 2020 for the costs associated with the following:</w:t>
      </w:r>
    </w:p>
    <w:p w:rsidR="00055163" w:rsidRPr="00687243" w:rsidRDefault="00055163" w:rsidP="00055163">
      <w:pPr>
        <w:rPr>
          <w:snapToGrid w:val="0"/>
        </w:rPr>
      </w:pPr>
      <w:r w:rsidRPr="00687243">
        <w:rPr>
          <w:snapToGrid w:val="0"/>
        </w:rPr>
        <w:tab/>
        <w:t>(1)</w:t>
      </w:r>
      <w:r w:rsidRPr="00687243">
        <w:rPr>
          <w:snapToGrid w:val="0"/>
        </w:rPr>
        <w:tab/>
        <w:t>school safety measures taken in response to COVID</w:t>
      </w:r>
      <w:r w:rsidRPr="00687243">
        <w:rPr>
          <w:snapToGrid w:val="0"/>
        </w:rPr>
        <w:noBreakHyphen/>
        <w:t xml:space="preserve">19 including, but not limited to, purchasing masks, gloves, wipes, hand </w:t>
      </w:r>
      <w:r w:rsidRPr="00687243">
        <w:rPr>
          <w:snapToGrid w:val="0"/>
        </w:rPr>
        <w:lastRenderedPageBreak/>
        <w:t>sanitizer, face shields, cleaning solutions, plexiglass, and other cleaning equipment and supplies;</w:t>
      </w:r>
    </w:p>
    <w:p w:rsidR="00055163" w:rsidRPr="00687243" w:rsidRDefault="00055163" w:rsidP="00055163">
      <w:pPr>
        <w:rPr>
          <w:snapToGrid w:val="0"/>
        </w:rPr>
      </w:pPr>
      <w:r w:rsidRPr="00687243">
        <w:rPr>
          <w:snapToGrid w:val="0"/>
        </w:rPr>
        <w:tab/>
        <w:t>(2)</w:t>
      </w:r>
      <w:r w:rsidRPr="00687243">
        <w:rPr>
          <w:snapToGrid w:val="0"/>
        </w:rPr>
        <w:tab/>
        <w:t>additional expenses incurred by Virtual SC in response to COVID</w:t>
      </w:r>
      <w:r w:rsidRPr="00687243">
        <w:rPr>
          <w:snapToGrid w:val="0"/>
        </w:rPr>
        <w:noBreakHyphen/>
        <w:t>19;</w:t>
      </w:r>
    </w:p>
    <w:p w:rsidR="00055163" w:rsidRPr="00687243" w:rsidRDefault="00055163" w:rsidP="00055163">
      <w:pPr>
        <w:rPr>
          <w:snapToGrid w:val="0"/>
        </w:rPr>
      </w:pPr>
      <w:r w:rsidRPr="00687243">
        <w:rPr>
          <w:snapToGrid w:val="0"/>
        </w:rPr>
        <w:tab/>
        <w:t>(3)</w:t>
      </w:r>
      <w:r w:rsidRPr="00687243">
        <w:rPr>
          <w:snapToGrid w:val="0"/>
        </w:rPr>
        <w:tab/>
        <w:t>hire or contract for school nurse services for those schools that do not have a full</w:t>
      </w:r>
      <w:r w:rsidRPr="00687243">
        <w:rPr>
          <w:snapToGrid w:val="0"/>
        </w:rPr>
        <w:noBreakHyphen/>
        <w:t>time school nurse;</w:t>
      </w:r>
    </w:p>
    <w:p w:rsidR="00055163" w:rsidRPr="00687243" w:rsidRDefault="00055163" w:rsidP="00055163">
      <w:pPr>
        <w:rPr>
          <w:snapToGrid w:val="0"/>
        </w:rPr>
      </w:pPr>
      <w:r w:rsidRPr="00687243">
        <w:rPr>
          <w:snapToGrid w:val="0"/>
        </w:rPr>
        <w:tab/>
        <w:t>(4)</w:t>
      </w:r>
      <w:r w:rsidRPr="00687243">
        <w:rPr>
          <w:snapToGrid w:val="0"/>
        </w:rPr>
        <w:tab/>
        <w:t>tutoring, supplemental services, and support services to include services for unengaged students; interventionists; and after school learning extensions that prioritize face</w:t>
      </w:r>
      <w:r w:rsidRPr="00687243">
        <w:rPr>
          <w:snapToGrid w:val="0"/>
        </w:rPr>
        <w:noBreakHyphen/>
        <w:t>to</w:t>
      </w:r>
      <w:r w:rsidRPr="00687243">
        <w:rPr>
          <w:snapToGrid w:val="0"/>
        </w:rPr>
        <w:noBreakHyphen/>
        <w:t>face instruction focused on students with identified reading or math difficulties and students with IEPs to address deficits resulting from COVID</w:t>
      </w:r>
      <w:r w:rsidRPr="00687243">
        <w:rPr>
          <w:snapToGrid w:val="0"/>
        </w:rPr>
        <w:noBreakHyphen/>
        <w:t>19;</w:t>
      </w:r>
    </w:p>
    <w:p w:rsidR="00055163" w:rsidRPr="00687243" w:rsidRDefault="00055163" w:rsidP="00055163">
      <w:pPr>
        <w:rPr>
          <w:snapToGrid w:val="0"/>
        </w:rPr>
      </w:pPr>
      <w:r w:rsidRPr="00687243">
        <w:rPr>
          <w:snapToGrid w:val="0"/>
        </w:rPr>
        <w:tab/>
        <w:t>(5)</w:t>
      </w:r>
      <w:r w:rsidRPr="00687243">
        <w:rPr>
          <w:snapToGrid w:val="0"/>
        </w:rPr>
        <w:tab/>
        <w:t>technology purchases of devices and connectivity equipment to support online learning resulting from COVID</w:t>
      </w:r>
      <w:r w:rsidRPr="00687243">
        <w:rPr>
          <w:snapToGrid w:val="0"/>
        </w:rPr>
        <w:noBreakHyphen/>
        <w:t>19.</w:t>
      </w:r>
    </w:p>
    <w:p w:rsidR="00055163" w:rsidRPr="00687243" w:rsidRDefault="00055163" w:rsidP="00055163">
      <w:pPr>
        <w:rPr>
          <w:snapToGrid w:val="0"/>
        </w:rPr>
      </w:pPr>
      <w:r w:rsidRPr="00687243">
        <w:rPr>
          <w:snapToGrid w:val="0"/>
        </w:rPr>
        <w:tab/>
        <w:t xml:space="preserve">It is the intent of the General Assembly that reimbursements for item (1) </w:t>
      </w:r>
      <w:r w:rsidRPr="00687243">
        <w:rPr>
          <w:snapToGrid w:val="0"/>
        </w:rPr>
        <w:noBreakHyphen/>
        <w:t xml:space="preserve"> school safety measures </w:t>
      </w:r>
      <w:r w:rsidRPr="00687243">
        <w:rPr>
          <w:snapToGrid w:val="0"/>
        </w:rPr>
        <w:noBreakHyphen/>
        <w:t xml:space="preserve"> be the Department’s first priority for reimbursement.</w:t>
      </w:r>
    </w:p>
    <w:p w:rsidR="00055163" w:rsidRPr="00055163" w:rsidRDefault="00055163" w:rsidP="00055163">
      <w:pPr>
        <w:pStyle w:val="NormalWeb"/>
        <w:spacing w:before="0" w:beforeAutospacing="0" w:after="0" w:afterAutospacing="0"/>
        <w:ind w:firstLine="216"/>
        <w:jc w:val="both"/>
        <w:rPr>
          <w:color w:val="000000"/>
          <w:sz w:val="22"/>
          <w:szCs w:val="27"/>
          <w:u w:color="000000"/>
        </w:rPr>
      </w:pPr>
      <w:r w:rsidRPr="00687243">
        <w:rPr>
          <w:snapToGrid w:val="0"/>
          <w:sz w:val="22"/>
        </w:rPr>
        <w:t>SECTION</w:t>
      </w:r>
      <w:r w:rsidRPr="00687243">
        <w:rPr>
          <w:snapToGrid w:val="0"/>
          <w:sz w:val="22"/>
        </w:rPr>
        <w:tab/>
        <w:t>5.</w:t>
      </w:r>
      <w:r w:rsidRPr="00687243">
        <w:rPr>
          <w:snapToGrid w:val="0"/>
          <w:sz w:val="22"/>
        </w:rPr>
        <w:tab/>
      </w:r>
      <w:r w:rsidRPr="00055163">
        <w:rPr>
          <w:color w:val="000000"/>
          <w:sz w:val="22"/>
          <w:szCs w:val="27"/>
          <w:u w:color="000000"/>
        </w:rPr>
        <w:t>State agencies may apply for reimbursement in a similar manner as set forth in SECTION 6 of Act 142 of 2020.</w:t>
      </w:r>
    </w:p>
    <w:p w:rsidR="00055163" w:rsidRPr="00687243" w:rsidRDefault="00055163" w:rsidP="00055163">
      <w:pPr>
        <w:rPr>
          <w:snapToGrid w:val="0"/>
        </w:rPr>
      </w:pPr>
      <w:r w:rsidRPr="00687243">
        <w:rPr>
          <w:snapToGrid w:val="0"/>
        </w:rPr>
        <w:t>SECTION</w:t>
      </w:r>
      <w:r w:rsidRPr="00687243">
        <w:rPr>
          <w:snapToGrid w:val="0"/>
        </w:rPr>
        <w:tab/>
        <w:t>6.</w:t>
      </w:r>
      <w:r w:rsidRPr="00687243">
        <w:rPr>
          <w:snapToGrid w:val="0"/>
        </w:rPr>
        <w:tab/>
        <w:t>(A)</w:t>
      </w:r>
      <w:r w:rsidRPr="00687243">
        <w:rPr>
          <w:snapToGrid w:val="0"/>
        </w:rPr>
        <w:tab/>
        <w:t>There is established through the SC CARES Grant Management Program a nonprofit entity reimbursement grant program. The program shall award grants to qualifying nonprofit entities to reimburse the qualifying nonprofit entity for some, or all, of the costs associated with two-months’ payroll expenses incurred by the qualifying nonprofit entity before March 1, 2020. A qualifying nonprofit entity may receive a grant in an amount between two thousand five hundred dollars and twenty-five thousand dollars. Nonprofit entities must apply for grants no later than November 1, 2020.</w:t>
      </w:r>
    </w:p>
    <w:p w:rsidR="00055163" w:rsidRPr="00687243" w:rsidRDefault="00055163" w:rsidP="00055163">
      <w:pPr>
        <w:rPr>
          <w:snapToGrid w:val="0"/>
        </w:rPr>
      </w:pPr>
      <w:r w:rsidRPr="00687243">
        <w:rPr>
          <w:snapToGrid w:val="0"/>
        </w:rPr>
        <w:tab/>
        <w:t>(B)(1)</w:t>
      </w:r>
      <w:r w:rsidRPr="00687243">
        <w:rPr>
          <w:snapToGrid w:val="0"/>
        </w:rPr>
        <w:tab/>
        <w:t>Applications for grants shall be made to the panel established in item (2). An applicant shall provide the panel with information concerning the applicant’s expenditures for which the applicant seeks a grant. Grants must be awarded for qualifying expenditures in amounts determined by the panel. The panel may award a grant only if the qualifying nonprofit entity experiences an interruption in business due to COVID-19.  First, priority must be given to applicants that did not receive other assistance, such as a Paycheck Protection Program loan or other CARES funds.  Then, priority must be given to applications for entities that provide: (1) food assistance, including prepared meals; (2) rent or mortgage assistance; (3) mental health counseling; (4) health care services and access to health care supplies; and (5) arts and cultural items or activities.</w:t>
      </w:r>
    </w:p>
    <w:p w:rsidR="00055163" w:rsidRPr="00687243" w:rsidRDefault="00055163" w:rsidP="00055163">
      <w:pPr>
        <w:rPr>
          <w:snapToGrid w:val="0"/>
        </w:rPr>
      </w:pPr>
      <w:r w:rsidRPr="00687243">
        <w:rPr>
          <w:snapToGrid w:val="0"/>
        </w:rPr>
        <w:lastRenderedPageBreak/>
        <w:tab/>
      </w:r>
      <w:r w:rsidRPr="00687243">
        <w:rPr>
          <w:snapToGrid w:val="0"/>
        </w:rPr>
        <w:tab/>
        <w:t>(2)(a)</w:t>
      </w:r>
      <w:r w:rsidRPr="00687243">
        <w:rPr>
          <w:snapToGrid w:val="0"/>
        </w:rPr>
        <w:tab/>
        <w:t>Applications for grants shall be evaluated and awarded by a panel consisting of:</w:t>
      </w:r>
    </w:p>
    <w:p w:rsidR="00055163" w:rsidRPr="00687243" w:rsidRDefault="00055163" w:rsidP="00055163">
      <w:pPr>
        <w:rPr>
          <w:snapToGrid w:val="0"/>
        </w:rPr>
      </w:pPr>
      <w:r w:rsidRPr="00687243">
        <w:rPr>
          <w:snapToGrid w:val="0"/>
        </w:rPr>
        <w:tab/>
      </w:r>
      <w:r w:rsidRPr="00687243">
        <w:rPr>
          <w:snapToGrid w:val="0"/>
        </w:rPr>
        <w:tab/>
      </w:r>
      <w:r w:rsidRPr="00687243">
        <w:rPr>
          <w:snapToGrid w:val="0"/>
        </w:rPr>
        <w:tab/>
      </w:r>
      <w:r w:rsidRPr="00687243">
        <w:rPr>
          <w:snapToGrid w:val="0"/>
        </w:rPr>
        <w:tab/>
        <w:t>(i)</w:t>
      </w:r>
      <w:r w:rsidR="00112A1F">
        <w:rPr>
          <w:snapToGrid w:val="0"/>
        </w:rPr>
        <w:t xml:space="preserve"> </w:t>
      </w:r>
      <w:r w:rsidRPr="00687243">
        <w:rPr>
          <w:snapToGrid w:val="0"/>
        </w:rPr>
        <w:t>the Director of the Department of Social Services, or his designee;</w:t>
      </w:r>
    </w:p>
    <w:p w:rsidR="00055163" w:rsidRPr="00687243" w:rsidRDefault="00055163" w:rsidP="00055163">
      <w:pPr>
        <w:rPr>
          <w:snapToGrid w:val="0"/>
        </w:rPr>
      </w:pPr>
      <w:r w:rsidRPr="00687243">
        <w:rPr>
          <w:snapToGrid w:val="0"/>
        </w:rPr>
        <w:tab/>
      </w:r>
      <w:r w:rsidRPr="00687243">
        <w:rPr>
          <w:snapToGrid w:val="0"/>
        </w:rPr>
        <w:tab/>
      </w:r>
      <w:r w:rsidRPr="00687243">
        <w:rPr>
          <w:snapToGrid w:val="0"/>
        </w:rPr>
        <w:tab/>
      </w:r>
      <w:r w:rsidRPr="00687243">
        <w:rPr>
          <w:snapToGrid w:val="0"/>
        </w:rPr>
        <w:tab/>
        <w:t>(ii)</w:t>
      </w:r>
      <w:r w:rsidRPr="00687243">
        <w:rPr>
          <w:snapToGrid w:val="0"/>
        </w:rPr>
        <w:tab/>
        <w:t>the Director of the Department of Mental Health, or his designee;</w:t>
      </w:r>
    </w:p>
    <w:p w:rsidR="00055163" w:rsidRPr="00687243" w:rsidRDefault="00055163" w:rsidP="00055163">
      <w:pPr>
        <w:rPr>
          <w:snapToGrid w:val="0"/>
        </w:rPr>
      </w:pPr>
      <w:r w:rsidRPr="00687243">
        <w:rPr>
          <w:snapToGrid w:val="0"/>
        </w:rPr>
        <w:tab/>
      </w:r>
      <w:r w:rsidRPr="00687243">
        <w:rPr>
          <w:snapToGrid w:val="0"/>
        </w:rPr>
        <w:tab/>
      </w:r>
      <w:r w:rsidRPr="00687243">
        <w:rPr>
          <w:snapToGrid w:val="0"/>
        </w:rPr>
        <w:tab/>
      </w:r>
      <w:r w:rsidRPr="00687243">
        <w:rPr>
          <w:snapToGrid w:val="0"/>
        </w:rPr>
        <w:tab/>
        <w:t>(iii)</w:t>
      </w:r>
      <w:r w:rsidRPr="00687243">
        <w:rPr>
          <w:snapToGrid w:val="0"/>
        </w:rPr>
        <w:tab/>
        <w:t>the Director of the Department of Consumer Affairs, or his designee;</w:t>
      </w:r>
    </w:p>
    <w:p w:rsidR="00055163" w:rsidRPr="00687243" w:rsidRDefault="00055163" w:rsidP="00055163">
      <w:pPr>
        <w:rPr>
          <w:snapToGrid w:val="0"/>
        </w:rPr>
      </w:pPr>
      <w:r w:rsidRPr="00687243">
        <w:rPr>
          <w:snapToGrid w:val="0"/>
        </w:rPr>
        <w:tab/>
      </w:r>
      <w:r w:rsidRPr="00687243">
        <w:rPr>
          <w:snapToGrid w:val="0"/>
        </w:rPr>
        <w:tab/>
      </w:r>
      <w:r w:rsidRPr="00687243">
        <w:rPr>
          <w:snapToGrid w:val="0"/>
        </w:rPr>
        <w:tab/>
      </w:r>
      <w:r w:rsidRPr="00687243">
        <w:rPr>
          <w:snapToGrid w:val="0"/>
        </w:rPr>
        <w:tab/>
        <w:t>(iv)</w:t>
      </w:r>
      <w:r w:rsidRPr="00687243">
        <w:rPr>
          <w:snapToGrid w:val="0"/>
        </w:rPr>
        <w:tab/>
        <w:t>the Director of the Department of Health and Human Services, or his designee;</w:t>
      </w:r>
    </w:p>
    <w:p w:rsidR="00055163" w:rsidRPr="00687243" w:rsidRDefault="00055163" w:rsidP="00055163">
      <w:pPr>
        <w:rPr>
          <w:snapToGrid w:val="0"/>
        </w:rPr>
      </w:pPr>
      <w:r w:rsidRPr="00687243">
        <w:rPr>
          <w:snapToGrid w:val="0"/>
        </w:rPr>
        <w:tab/>
      </w:r>
      <w:r w:rsidRPr="00687243">
        <w:rPr>
          <w:snapToGrid w:val="0"/>
        </w:rPr>
        <w:tab/>
      </w:r>
      <w:r w:rsidRPr="00687243">
        <w:rPr>
          <w:snapToGrid w:val="0"/>
        </w:rPr>
        <w:tab/>
      </w:r>
      <w:r w:rsidRPr="00687243">
        <w:rPr>
          <w:snapToGrid w:val="0"/>
        </w:rPr>
        <w:tab/>
        <w:t>(v)</w:t>
      </w:r>
      <w:r w:rsidRPr="00687243">
        <w:rPr>
          <w:snapToGrid w:val="0"/>
        </w:rPr>
        <w:tab/>
        <w:t>the Director of the Department of Alcohol and Other Drug Abuse Services, or his designee;</w:t>
      </w:r>
    </w:p>
    <w:p w:rsidR="00055163" w:rsidRPr="00687243" w:rsidRDefault="00055163" w:rsidP="00055163">
      <w:pPr>
        <w:rPr>
          <w:snapToGrid w:val="0"/>
        </w:rPr>
      </w:pPr>
      <w:r w:rsidRPr="00687243">
        <w:rPr>
          <w:snapToGrid w:val="0"/>
        </w:rPr>
        <w:tab/>
      </w:r>
      <w:r w:rsidRPr="00687243">
        <w:rPr>
          <w:snapToGrid w:val="0"/>
        </w:rPr>
        <w:tab/>
      </w:r>
      <w:r w:rsidRPr="00687243">
        <w:rPr>
          <w:snapToGrid w:val="0"/>
        </w:rPr>
        <w:tab/>
      </w:r>
      <w:r w:rsidRPr="00687243">
        <w:rPr>
          <w:snapToGrid w:val="0"/>
        </w:rPr>
        <w:tab/>
        <w:t>(vi)</w:t>
      </w:r>
      <w:r w:rsidRPr="00687243">
        <w:rPr>
          <w:snapToGrid w:val="0"/>
        </w:rPr>
        <w:tab/>
        <w:t>the Secretary of State, or his designee;</w:t>
      </w:r>
    </w:p>
    <w:p w:rsidR="00055163" w:rsidRPr="00687243" w:rsidRDefault="00055163" w:rsidP="00055163">
      <w:pPr>
        <w:rPr>
          <w:snapToGrid w:val="0"/>
        </w:rPr>
      </w:pPr>
      <w:r w:rsidRPr="00687243">
        <w:rPr>
          <w:snapToGrid w:val="0"/>
        </w:rPr>
        <w:tab/>
      </w:r>
      <w:r w:rsidRPr="00687243">
        <w:rPr>
          <w:snapToGrid w:val="0"/>
        </w:rPr>
        <w:tab/>
      </w:r>
      <w:r w:rsidRPr="00687243">
        <w:rPr>
          <w:snapToGrid w:val="0"/>
        </w:rPr>
        <w:tab/>
      </w:r>
      <w:r w:rsidRPr="00687243">
        <w:rPr>
          <w:snapToGrid w:val="0"/>
        </w:rPr>
        <w:tab/>
        <w:t>(vii)</w:t>
      </w:r>
      <w:r w:rsidR="00112A1F">
        <w:rPr>
          <w:snapToGrid w:val="0"/>
        </w:rPr>
        <w:t xml:space="preserve"> </w:t>
      </w:r>
      <w:r w:rsidRPr="00687243">
        <w:rPr>
          <w:snapToGrid w:val="0"/>
        </w:rPr>
        <w:t>the Director of the South Carolina Arts Commission, or his designee; and</w:t>
      </w:r>
    </w:p>
    <w:p w:rsidR="00055163" w:rsidRPr="00687243" w:rsidRDefault="00055163" w:rsidP="00055163">
      <w:pPr>
        <w:rPr>
          <w:snapToGrid w:val="0"/>
        </w:rPr>
      </w:pPr>
      <w:r w:rsidRPr="00687243">
        <w:rPr>
          <w:snapToGrid w:val="0"/>
        </w:rPr>
        <w:tab/>
      </w:r>
      <w:r w:rsidRPr="00687243">
        <w:rPr>
          <w:snapToGrid w:val="0"/>
        </w:rPr>
        <w:tab/>
      </w:r>
      <w:r w:rsidRPr="00687243">
        <w:rPr>
          <w:snapToGrid w:val="0"/>
        </w:rPr>
        <w:tab/>
      </w:r>
      <w:r w:rsidRPr="00687243">
        <w:rPr>
          <w:snapToGrid w:val="0"/>
        </w:rPr>
        <w:tab/>
        <w:t>(viii)</w:t>
      </w:r>
      <w:r w:rsidRPr="00687243">
        <w:rPr>
          <w:snapToGrid w:val="0"/>
        </w:rPr>
        <w:tab/>
        <w:t>the Director of the Department of Archives and History, or his designee.</w:t>
      </w:r>
      <w:r w:rsidRPr="00687243">
        <w:rPr>
          <w:snapToGrid w:val="0"/>
        </w:rPr>
        <w:tab/>
      </w:r>
      <w:r w:rsidRPr="00687243">
        <w:rPr>
          <w:snapToGrid w:val="0"/>
        </w:rPr>
        <w:tab/>
      </w:r>
      <w:r w:rsidRPr="00687243">
        <w:rPr>
          <w:snapToGrid w:val="0"/>
        </w:rPr>
        <w:tab/>
      </w:r>
    </w:p>
    <w:p w:rsidR="00055163" w:rsidRPr="00687243" w:rsidRDefault="00055163" w:rsidP="00055163">
      <w:pPr>
        <w:rPr>
          <w:snapToGrid w:val="0"/>
        </w:rPr>
      </w:pPr>
      <w:r w:rsidRPr="00687243">
        <w:rPr>
          <w:snapToGrid w:val="0"/>
        </w:rPr>
        <w:tab/>
      </w:r>
      <w:r w:rsidRPr="00687243">
        <w:rPr>
          <w:snapToGrid w:val="0"/>
        </w:rPr>
        <w:tab/>
      </w:r>
      <w:r w:rsidRPr="00687243">
        <w:rPr>
          <w:snapToGrid w:val="0"/>
        </w:rPr>
        <w:tab/>
        <w:t>(b)</w:t>
      </w:r>
      <w:r w:rsidRPr="00687243">
        <w:rPr>
          <w:snapToGrid w:val="0"/>
        </w:rPr>
        <w:tab/>
        <w:t>The panel shall meet as often as is necessary to fulfill its obligations as provided herein. The panel may utilize remote technology for meetings or other activities as necessary. The Department of Administration shall assist with the coordination of the panel’s meetings.</w:t>
      </w:r>
    </w:p>
    <w:p w:rsidR="00055163" w:rsidRPr="00687243" w:rsidRDefault="00055163" w:rsidP="00055163">
      <w:pPr>
        <w:rPr>
          <w:snapToGrid w:val="0"/>
        </w:rPr>
      </w:pPr>
      <w:r w:rsidRPr="00687243">
        <w:rPr>
          <w:snapToGrid w:val="0"/>
        </w:rPr>
        <w:tab/>
      </w:r>
      <w:r w:rsidRPr="00687243">
        <w:rPr>
          <w:snapToGrid w:val="0"/>
        </w:rPr>
        <w:tab/>
      </w:r>
      <w:r w:rsidRPr="00687243">
        <w:rPr>
          <w:snapToGrid w:val="0"/>
        </w:rPr>
        <w:tab/>
        <w:t>(c)</w:t>
      </w:r>
      <w:r w:rsidRPr="00687243">
        <w:rPr>
          <w:snapToGrid w:val="0"/>
        </w:rPr>
        <w:tab/>
        <w:t>The panel shall develop an application and establish criteria for the evaluation of applications that is consistent with the requirements contained herein, including the priorities identified in subsection (B)(1). During its evaluation of applications, the panel shall give consideration to the geographic distribution of services provided by the qualifying expenditures so that grants are awarded on a statewide basis.</w:t>
      </w:r>
    </w:p>
    <w:p w:rsidR="00055163" w:rsidRPr="00687243" w:rsidRDefault="00055163" w:rsidP="00055163">
      <w:pPr>
        <w:rPr>
          <w:snapToGrid w:val="0"/>
        </w:rPr>
      </w:pPr>
      <w:r w:rsidRPr="00687243">
        <w:rPr>
          <w:snapToGrid w:val="0"/>
        </w:rPr>
        <w:tab/>
      </w:r>
      <w:r w:rsidRPr="00687243">
        <w:rPr>
          <w:snapToGrid w:val="0"/>
        </w:rPr>
        <w:tab/>
      </w:r>
      <w:r w:rsidRPr="00687243">
        <w:rPr>
          <w:snapToGrid w:val="0"/>
        </w:rPr>
        <w:tab/>
        <w:t>(d)</w:t>
      </w:r>
      <w:r w:rsidRPr="00687243">
        <w:rPr>
          <w:snapToGrid w:val="0"/>
        </w:rPr>
        <w:tab/>
        <w:t>The Department of Administration shall provide staff support for the panel. The Department of Administration, in conjunction with SC CARES Act Grant Management Program, shall confirm that all reimbursement requests in the grant applications comply with federal CARES Act requirements.</w:t>
      </w:r>
    </w:p>
    <w:p w:rsidR="00055163" w:rsidRPr="00687243" w:rsidRDefault="00055163" w:rsidP="00055163">
      <w:pPr>
        <w:rPr>
          <w:snapToGrid w:val="0"/>
        </w:rPr>
      </w:pPr>
      <w:r w:rsidRPr="00687243">
        <w:rPr>
          <w:snapToGrid w:val="0"/>
        </w:rPr>
        <w:tab/>
        <w:t>(C)</w:t>
      </w:r>
      <w:r w:rsidRPr="00687243">
        <w:rPr>
          <w:snapToGrid w:val="0"/>
        </w:rPr>
        <w:tab/>
        <w:t>For the purposes of the nonprofit entity reimbursement grant program, ‘qualifying nonprofit entity’ means a 501(c)(3) with twenty-five or fewer employees that has been operating in South Carolina for at least six months prior to the Governor’s initial COVID-19 state of emergency declaration on March 13, 2020.</w:t>
      </w:r>
    </w:p>
    <w:p w:rsidR="00055163" w:rsidRPr="00687243" w:rsidRDefault="00055163" w:rsidP="00055163">
      <w:pPr>
        <w:rPr>
          <w:snapToGrid w:val="0"/>
        </w:rPr>
      </w:pPr>
      <w:r w:rsidRPr="00055163">
        <w:rPr>
          <w:color w:val="000000"/>
          <w:szCs w:val="27"/>
          <w:u w:color="000000"/>
        </w:rPr>
        <w:t>SECTION</w:t>
      </w:r>
      <w:r w:rsidRPr="00055163">
        <w:rPr>
          <w:color w:val="000000"/>
          <w:szCs w:val="27"/>
          <w:u w:color="000000"/>
        </w:rPr>
        <w:tab/>
        <w:t>7.</w:t>
      </w:r>
      <w:r w:rsidRPr="00055163">
        <w:rPr>
          <w:color w:val="000000"/>
          <w:szCs w:val="27"/>
          <w:u w:color="000000"/>
        </w:rPr>
        <w:tab/>
      </w:r>
      <w:r w:rsidRPr="00687243">
        <w:rPr>
          <w:snapToGrid w:val="0"/>
        </w:rPr>
        <w:t>(A)</w:t>
      </w:r>
      <w:r w:rsidRPr="00687243">
        <w:rPr>
          <w:snapToGrid w:val="0"/>
        </w:rPr>
        <w:tab/>
        <w:t xml:space="preserve">There is established through the SC CARES Grant Management Program a minority and small business enterprise reimbursement grant program. The program shall award grants to </w:t>
      </w:r>
      <w:r w:rsidRPr="00687243">
        <w:rPr>
          <w:snapToGrid w:val="0"/>
        </w:rPr>
        <w:lastRenderedPageBreak/>
        <w:t>qualifying minority and small business enterprises to reimburse the qualifying business enterprise for some, or all, of the costs associated with qualifying expenditures incurred or expected to be incurred. A qualifying minority or small business enterprise may receive a grant in an amount up to twice its monthly payroll before COVID-19, including the owners draw, or twice its monthly rent or mortgage expenses before COVID-19, whichever is greater; however, the grant maximum is twenty-five thousand dollars.  Additionally, if twice the monthly payroll or twice the monthly rent or mortgage expense of a qualifying business enterprise is less than five thousand dollars, then the qualifying business enterprise may be awarded a grant for qualifying expenses either incurred or expected to be incurred that, when added to the greater of twice its monthly payroll or rent or mortgage expense, is equal to at least five thousand dollars. Minority and small business enterprises must apply for grants no later than November 1, 2020.</w:t>
      </w:r>
    </w:p>
    <w:p w:rsidR="00055163" w:rsidRPr="00687243" w:rsidRDefault="00055163" w:rsidP="00055163">
      <w:pPr>
        <w:rPr>
          <w:snapToGrid w:val="0"/>
        </w:rPr>
      </w:pPr>
      <w:r w:rsidRPr="00687243">
        <w:rPr>
          <w:snapToGrid w:val="0"/>
        </w:rPr>
        <w:tab/>
        <w:t>(B)(1)</w:t>
      </w:r>
      <w:r w:rsidRPr="00687243">
        <w:rPr>
          <w:snapToGrid w:val="0"/>
        </w:rPr>
        <w:tab/>
        <w:t>Applications for grants must be made to the SC CARES Act Grant Management Program. An applicant shall provide the SC CARES Act Grant Management Program with evidence of business interruption due to COVID-19, the applicant’s monthly payroll or rent or mortgage expense, and information concerning the applicant’s expenditures for which the applicant seeks a grant. The grant manager shall evaluate grant applications to confirm that all reimbursement requests in the grant applications comply with federal CARES Act requirements and that the applicant has provided the necessary evidence and information.  The grant manager also shall determine the total amount of the grant that the applicant is qualified to receive.  Once the grant manager has made the appropriate confirmations and determinations, the application must be forward to the panel established in item (3).</w:t>
      </w:r>
    </w:p>
    <w:p w:rsidR="00055163" w:rsidRPr="00687243" w:rsidRDefault="00055163" w:rsidP="00055163">
      <w:pPr>
        <w:rPr>
          <w:snapToGrid w:val="0"/>
        </w:rPr>
      </w:pPr>
      <w:r w:rsidRPr="00687243">
        <w:rPr>
          <w:snapToGrid w:val="0"/>
        </w:rPr>
        <w:tab/>
      </w:r>
      <w:r w:rsidRPr="00687243">
        <w:rPr>
          <w:snapToGrid w:val="0"/>
        </w:rPr>
        <w:tab/>
        <w:t>(2)</w:t>
      </w:r>
      <w:r w:rsidRPr="00687243">
        <w:rPr>
          <w:snapToGrid w:val="0"/>
        </w:rPr>
        <w:tab/>
        <w:t>Grants may be awarded only if the qualifying minority or small business experiences an interruption in business due to COVID-19.  Priority must be given to minority businesses, to applicants that did not receive other assistance, such as a Paycheck Protection Program loan or other CARES funds, to businesses with fifteen or fewer employees, and to businesses that demonstrate the greatest financial need.</w:t>
      </w:r>
    </w:p>
    <w:p w:rsidR="00055163" w:rsidRPr="00055163" w:rsidRDefault="00055163" w:rsidP="00055163">
      <w:pPr>
        <w:rPr>
          <w:snapToGrid w:val="0"/>
          <w:color w:val="000000"/>
          <w:u w:color="000000"/>
        </w:rPr>
      </w:pPr>
      <w:r w:rsidRPr="00687243">
        <w:rPr>
          <w:snapToGrid w:val="0"/>
        </w:rPr>
        <w:tab/>
      </w:r>
      <w:r w:rsidRPr="00687243">
        <w:rPr>
          <w:snapToGrid w:val="0"/>
        </w:rPr>
        <w:tab/>
        <w:t>(3)(a)</w:t>
      </w:r>
      <w:r w:rsidRPr="00687243">
        <w:rPr>
          <w:snapToGrid w:val="0"/>
        </w:rPr>
        <w:tab/>
      </w:r>
      <w:r w:rsidRPr="00055163">
        <w:rPr>
          <w:snapToGrid w:val="0"/>
          <w:color w:val="000000"/>
          <w:u w:color="000000"/>
        </w:rPr>
        <w:t>Priorities must be assigned to minority and small business enterprises by a panel consisting of:</w:t>
      </w:r>
    </w:p>
    <w:p w:rsidR="00055163" w:rsidRPr="00055163" w:rsidRDefault="00112A1F" w:rsidP="00055163">
      <w:pPr>
        <w:rPr>
          <w:snapToGrid w:val="0"/>
          <w:color w:val="000000"/>
          <w:u w:color="000000"/>
        </w:rPr>
      </w:pPr>
      <w:r>
        <w:rPr>
          <w:snapToGrid w:val="0"/>
          <w:color w:val="000000"/>
          <w:u w:color="000000"/>
        </w:rPr>
        <w:tab/>
      </w:r>
      <w:r>
        <w:rPr>
          <w:snapToGrid w:val="0"/>
          <w:color w:val="000000"/>
          <w:u w:color="000000"/>
        </w:rPr>
        <w:tab/>
      </w:r>
      <w:r>
        <w:rPr>
          <w:snapToGrid w:val="0"/>
          <w:color w:val="000000"/>
          <w:u w:color="000000"/>
        </w:rPr>
        <w:tab/>
      </w:r>
      <w:r>
        <w:rPr>
          <w:snapToGrid w:val="0"/>
          <w:color w:val="000000"/>
          <w:u w:color="000000"/>
        </w:rPr>
        <w:tab/>
        <w:t xml:space="preserve">(i) </w:t>
      </w:r>
      <w:r w:rsidR="00055163" w:rsidRPr="00055163">
        <w:rPr>
          <w:snapToGrid w:val="0"/>
          <w:color w:val="000000"/>
          <w:u w:color="000000"/>
        </w:rPr>
        <w:t>the Director of the Commission for Minority Affairs, or his designee;</w:t>
      </w:r>
    </w:p>
    <w:p w:rsidR="00055163" w:rsidRPr="00055163" w:rsidRDefault="00055163" w:rsidP="00055163">
      <w:pPr>
        <w:rPr>
          <w:snapToGrid w:val="0"/>
          <w:color w:val="000000"/>
          <w:u w:color="000000"/>
        </w:rPr>
      </w:pPr>
      <w:r w:rsidRPr="00055163">
        <w:rPr>
          <w:snapToGrid w:val="0"/>
          <w:color w:val="000000"/>
          <w:u w:color="000000"/>
        </w:rPr>
        <w:tab/>
      </w:r>
      <w:r w:rsidRPr="00055163">
        <w:rPr>
          <w:snapToGrid w:val="0"/>
          <w:color w:val="000000"/>
          <w:u w:color="000000"/>
        </w:rPr>
        <w:tab/>
      </w:r>
      <w:r w:rsidRPr="00055163">
        <w:rPr>
          <w:snapToGrid w:val="0"/>
          <w:color w:val="000000"/>
          <w:u w:color="000000"/>
        </w:rPr>
        <w:tab/>
      </w:r>
      <w:r w:rsidRPr="00055163">
        <w:rPr>
          <w:snapToGrid w:val="0"/>
          <w:color w:val="000000"/>
          <w:u w:color="000000"/>
        </w:rPr>
        <w:tab/>
        <w:t>(ii)</w:t>
      </w:r>
      <w:r w:rsidRPr="00055163">
        <w:rPr>
          <w:snapToGrid w:val="0"/>
          <w:color w:val="000000"/>
          <w:u w:color="000000"/>
        </w:rPr>
        <w:tab/>
        <w:t>the Secretary of Commerce, or his designee; and</w:t>
      </w:r>
    </w:p>
    <w:p w:rsidR="00055163" w:rsidRPr="00055163" w:rsidRDefault="00055163" w:rsidP="00055163">
      <w:pPr>
        <w:rPr>
          <w:snapToGrid w:val="0"/>
          <w:color w:val="000000"/>
          <w:u w:color="000000"/>
        </w:rPr>
      </w:pPr>
      <w:r w:rsidRPr="00055163">
        <w:rPr>
          <w:snapToGrid w:val="0"/>
          <w:color w:val="000000"/>
          <w:u w:color="000000"/>
        </w:rPr>
        <w:tab/>
      </w:r>
      <w:r w:rsidRPr="00055163">
        <w:rPr>
          <w:snapToGrid w:val="0"/>
          <w:color w:val="000000"/>
          <w:u w:color="000000"/>
        </w:rPr>
        <w:tab/>
      </w:r>
      <w:r w:rsidRPr="00055163">
        <w:rPr>
          <w:snapToGrid w:val="0"/>
          <w:color w:val="000000"/>
          <w:u w:color="000000"/>
        </w:rPr>
        <w:tab/>
      </w:r>
      <w:r w:rsidRPr="00055163">
        <w:rPr>
          <w:snapToGrid w:val="0"/>
          <w:color w:val="000000"/>
          <w:u w:color="000000"/>
        </w:rPr>
        <w:tab/>
        <w:t>(iii)</w:t>
      </w:r>
      <w:r w:rsidRPr="00055163">
        <w:rPr>
          <w:snapToGrid w:val="0"/>
          <w:color w:val="000000"/>
          <w:u w:color="000000"/>
        </w:rPr>
        <w:tab/>
        <w:t>the Director of the Department of Revenue, or his designee.</w:t>
      </w:r>
    </w:p>
    <w:p w:rsidR="00055163" w:rsidRPr="00687243" w:rsidRDefault="00055163" w:rsidP="00055163">
      <w:pPr>
        <w:rPr>
          <w:snapToGrid w:val="0"/>
        </w:rPr>
      </w:pPr>
      <w:r w:rsidRPr="00055163">
        <w:rPr>
          <w:snapToGrid w:val="0"/>
          <w:color w:val="000000"/>
          <w:u w:color="000000"/>
        </w:rPr>
        <w:lastRenderedPageBreak/>
        <w:tab/>
      </w:r>
      <w:r w:rsidRPr="00055163">
        <w:rPr>
          <w:snapToGrid w:val="0"/>
          <w:color w:val="000000"/>
          <w:u w:color="000000"/>
        </w:rPr>
        <w:tab/>
      </w:r>
      <w:r w:rsidRPr="00055163">
        <w:rPr>
          <w:snapToGrid w:val="0"/>
          <w:color w:val="000000"/>
          <w:u w:color="000000"/>
        </w:rPr>
        <w:tab/>
        <w:t>(b)</w:t>
      </w:r>
      <w:r w:rsidRPr="00055163">
        <w:rPr>
          <w:snapToGrid w:val="0"/>
          <w:color w:val="000000"/>
          <w:u w:color="000000"/>
        </w:rPr>
        <w:tab/>
        <w:t>In addition to assigning priorities, the Panel also must make an initial determination of which applicants meet the definitions set forth in subsection (C).  Once the panel has made such determinations and has assigned priorities, the Panel shall award grants in the amounts determined by the SC CARES Act Grant Management Program and in accordance with this SECTION.</w:t>
      </w:r>
    </w:p>
    <w:p w:rsidR="00055163" w:rsidRPr="00687243" w:rsidRDefault="00055163" w:rsidP="00055163">
      <w:pPr>
        <w:rPr>
          <w:snapToGrid w:val="0"/>
        </w:rPr>
      </w:pPr>
      <w:r w:rsidRPr="00687243">
        <w:rPr>
          <w:snapToGrid w:val="0"/>
        </w:rPr>
        <w:tab/>
        <w:t>(C)</w:t>
      </w:r>
      <w:r w:rsidRPr="00687243">
        <w:rPr>
          <w:snapToGrid w:val="0"/>
        </w:rPr>
        <w:tab/>
        <w:t>For the purposes of the minority and small business enterprise reimbursement grant program:</w:t>
      </w:r>
    </w:p>
    <w:p w:rsidR="00055163" w:rsidRPr="00687243" w:rsidRDefault="00055163" w:rsidP="00055163">
      <w:pPr>
        <w:rPr>
          <w:snapToGrid w:val="0"/>
        </w:rPr>
      </w:pPr>
      <w:r w:rsidRPr="00687243">
        <w:rPr>
          <w:snapToGrid w:val="0"/>
        </w:rPr>
        <w:tab/>
      </w:r>
      <w:r w:rsidRPr="00687243">
        <w:rPr>
          <w:snapToGrid w:val="0"/>
        </w:rPr>
        <w:tab/>
        <w:t>(1)</w:t>
      </w:r>
      <w:r w:rsidRPr="00687243">
        <w:rPr>
          <w:snapToGrid w:val="0"/>
        </w:rPr>
        <w:tab/>
      </w:r>
      <w:r w:rsidRPr="00687243">
        <w:t xml:space="preserve">‘Economically disadvantaged individuals’ means those socially disadvantaged individuals whose ability to compete in the free enterprise system has been impaired due to diminished capital and credit opportunities as compared to others in the same business area who are not socially disadvantaged. </w:t>
      </w:r>
    </w:p>
    <w:p w:rsidR="00055163" w:rsidRPr="00687243" w:rsidRDefault="00055163" w:rsidP="00055163">
      <w:pPr>
        <w:rPr>
          <w:snapToGrid w:val="0"/>
        </w:rPr>
      </w:pPr>
      <w:r w:rsidRPr="00687243">
        <w:rPr>
          <w:snapToGrid w:val="0"/>
        </w:rPr>
        <w:tab/>
      </w:r>
      <w:r w:rsidRPr="00687243">
        <w:rPr>
          <w:snapToGrid w:val="0"/>
        </w:rPr>
        <w:tab/>
        <w:t>(2)</w:t>
      </w:r>
      <w:r w:rsidRPr="00687243">
        <w:rPr>
          <w:snapToGrid w:val="0"/>
        </w:rPr>
        <w:tab/>
        <w:t>‘Minority business enterprise’ means a business with twenty</w:t>
      </w:r>
      <w:r w:rsidRPr="00687243">
        <w:rPr>
          <w:snapToGrid w:val="0"/>
        </w:rPr>
        <w:noBreakHyphen/>
        <w:t>five or fewer employees that has been operating in South Carolina for at least six months prior to the Governor’s initial COVID</w:t>
      </w:r>
      <w:r w:rsidRPr="00687243">
        <w:rPr>
          <w:snapToGrid w:val="0"/>
        </w:rPr>
        <w:noBreakHyphen/>
        <w:t>19 state of emergency declaration on March 13, 2020, and is owned by an individual who is a United States citizen and who is economically and socially disadvantaged.</w:t>
      </w:r>
    </w:p>
    <w:p w:rsidR="00055163" w:rsidRPr="00687243" w:rsidRDefault="00055163" w:rsidP="00055163">
      <w:pPr>
        <w:rPr>
          <w:snapToGrid w:val="0"/>
        </w:rPr>
      </w:pPr>
      <w:r w:rsidRPr="00687243">
        <w:tab/>
      </w:r>
      <w:r w:rsidRPr="00687243">
        <w:tab/>
        <w:t>(3)</w:t>
      </w:r>
      <w:r w:rsidRPr="00687243">
        <w:tab/>
      </w:r>
      <w:r w:rsidRPr="00687243">
        <w:rPr>
          <w:snapToGrid w:val="0"/>
        </w:rPr>
        <w:t>‘Small business enterprise’ means a business with twenty</w:t>
      </w:r>
      <w:r w:rsidRPr="00687243">
        <w:rPr>
          <w:snapToGrid w:val="0"/>
        </w:rPr>
        <w:noBreakHyphen/>
        <w:t>five or fewer employees that has been operating in South Carolina for at least six months prior to the Governor’s initial COVID</w:t>
      </w:r>
      <w:r w:rsidRPr="00687243">
        <w:rPr>
          <w:snapToGrid w:val="0"/>
        </w:rPr>
        <w:noBreakHyphen/>
        <w:t>19 state of emergency declaration on March 13, 2020.</w:t>
      </w:r>
    </w:p>
    <w:p w:rsidR="00055163" w:rsidRPr="00687243" w:rsidRDefault="00055163" w:rsidP="00055163">
      <w:r w:rsidRPr="00687243">
        <w:rPr>
          <w:snapToGrid w:val="0"/>
        </w:rPr>
        <w:tab/>
      </w:r>
      <w:r w:rsidRPr="00687243">
        <w:rPr>
          <w:snapToGrid w:val="0"/>
        </w:rPr>
        <w:tab/>
        <w:t>(4)</w:t>
      </w:r>
      <w:r w:rsidRPr="00687243">
        <w:rPr>
          <w:snapToGrid w:val="0"/>
        </w:rPr>
        <w:tab/>
        <w:t>‘s</w:t>
      </w:r>
      <w:r w:rsidRPr="00687243">
        <w:t>ocially disadvantaged individuals’ means those individuals who are members of the following groups: African Americans; Hispanic Americans; Native Americans (including individuals recognized as American Indians, Eskimos, Aleuts, and Native Hawaiians), and Asian Pacific Americans.</w:t>
      </w:r>
    </w:p>
    <w:p w:rsidR="00055163" w:rsidRPr="00687243" w:rsidRDefault="00055163" w:rsidP="00055163">
      <w:pPr>
        <w:rPr>
          <w:snapToGrid w:val="0"/>
        </w:rPr>
      </w:pPr>
      <w:r w:rsidRPr="00687243">
        <w:rPr>
          <w:snapToGrid w:val="0"/>
        </w:rPr>
        <w:t>SECTION</w:t>
      </w:r>
      <w:r w:rsidRPr="00687243">
        <w:rPr>
          <w:snapToGrid w:val="0"/>
        </w:rPr>
        <w:tab/>
        <w:t>8.</w:t>
      </w:r>
      <w:r w:rsidRPr="00687243">
        <w:rPr>
          <w:snapToGrid w:val="0"/>
        </w:rPr>
        <w:tab/>
        <w:t>The funds authorized for the Department of Health and Environmental Control pursuant to SECTION 3(A) must be utilized in the manner prescribed for the Statewide Testing Plan established in SECTION 7 of Act 142 of 2020.</w:t>
      </w:r>
    </w:p>
    <w:p w:rsidR="00055163" w:rsidRPr="00687243" w:rsidRDefault="00055163" w:rsidP="00055163">
      <w:pPr>
        <w:rPr>
          <w:snapToGrid w:val="0"/>
        </w:rPr>
      </w:pPr>
      <w:r w:rsidRPr="00687243">
        <w:rPr>
          <w:snapToGrid w:val="0"/>
        </w:rPr>
        <w:t>SECTION</w:t>
      </w:r>
      <w:r w:rsidRPr="00687243">
        <w:rPr>
          <w:snapToGrid w:val="0"/>
        </w:rPr>
        <w:tab/>
        <w:t>9.</w:t>
      </w:r>
      <w:r w:rsidRPr="00687243">
        <w:rPr>
          <w:snapToGrid w:val="0"/>
        </w:rPr>
        <w:tab/>
        <w:t>The funds authorized for the Medical University of South Carolina pursuant to SECTION 3(B) for statewide testing shall be utilized to continue the Medical University’s COVID</w:t>
      </w:r>
      <w:r w:rsidRPr="00687243">
        <w:rPr>
          <w:snapToGrid w:val="0"/>
        </w:rPr>
        <w:noBreakHyphen/>
        <w:t>19 at</w:t>
      </w:r>
      <w:r w:rsidRPr="00687243">
        <w:rPr>
          <w:snapToGrid w:val="0"/>
        </w:rPr>
        <w:noBreakHyphen/>
        <w:t>risk testing initiative.</w:t>
      </w:r>
    </w:p>
    <w:p w:rsidR="00055163" w:rsidRPr="00687243" w:rsidRDefault="00055163" w:rsidP="00055163">
      <w:pPr>
        <w:rPr>
          <w:snapToGrid w:val="0"/>
        </w:rPr>
      </w:pPr>
      <w:r w:rsidRPr="00687243">
        <w:rPr>
          <w:snapToGrid w:val="0"/>
        </w:rPr>
        <w:t>SECTION</w:t>
      </w:r>
      <w:r w:rsidRPr="00687243">
        <w:rPr>
          <w:snapToGrid w:val="0"/>
        </w:rPr>
        <w:tab/>
        <w:t>10.</w:t>
      </w:r>
      <w:r w:rsidRPr="00687243">
        <w:rPr>
          <w:snapToGrid w:val="0"/>
        </w:rPr>
        <w:tab/>
        <w:t>(A)(1)</w:t>
      </w:r>
      <w:r w:rsidRPr="00687243">
        <w:rPr>
          <w:snapToGrid w:val="0"/>
        </w:rPr>
        <w:tab/>
        <w:t>State agencies, public institutions of higher learning, counties, municipalities, and special purpose districts are authorized to apply for reimbursement of expenditures necessary for the response to the COVID</w:t>
      </w:r>
      <w:r w:rsidRPr="00687243">
        <w:rPr>
          <w:snapToGrid w:val="0"/>
        </w:rPr>
        <w:noBreakHyphen/>
        <w:t xml:space="preserve">19 public health emergency, including expenses for law enforcement and first responders, incurred or are expected to be </w:t>
      </w:r>
      <w:r w:rsidRPr="00687243">
        <w:rPr>
          <w:snapToGrid w:val="0"/>
        </w:rPr>
        <w:lastRenderedPageBreak/>
        <w:t>incurred, between July 1, 2020, and December 30, 2020.  Up to $5,000,000 may be used for Statewide Tourism Recovery Marketing and Destination Specific Tourism Recovery Marketing.</w:t>
      </w:r>
    </w:p>
    <w:p w:rsidR="00055163" w:rsidRPr="00687243" w:rsidRDefault="00055163" w:rsidP="00055163">
      <w:pPr>
        <w:rPr>
          <w:snapToGrid w:val="0"/>
        </w:rPr>
      </w:pPr>
      <w:r w:rsidRPr="00687243">
        <w:rPr>
          <w:snapToGrid w:val="0"/>
        </w:rPr>
        <w:tab/>
      </w:r>
      <w:r w:rsidRPr="00687243">
        <w:rPr>
          <w:snapToGrid w:val="0"/>
        </w:rPr>
        <w:tab/>
        <w:t>(2)</w:t>
      </w:r>
      <w:r w:rsidRPr="00687243">
        <w:rPr>
          <w:snapToGrid w:val="0"/>
        </w:rPr>
        <w:tab/>
        <w:t>Not for profit independent colleges and universities, including historically black colleges and universities, are authorized to apply for reimbursement of expenditures that were necessary for the response to the COVID-19 public health emergency, incurred or are expected to be incurred, between March 1, 2020, and December 30, 2020.</w:t>
      </w:r>
    </w:p>
    <w:p w:rsidR="00055163" w:rsidRPr="00687243" w:rsidRDefault="00055163" w:rsidP="00055163">
      <w:pPr>
        <w:rPr>
          <w:snapToGrid w:val="0"/>
        </w:rPr>
      </w:pPr>
      <w:r w:rsidRPr="00687243">
        <w:rPr>
          <w:snapToGrid w:val="0"/>
        </w:rPr>
        <w:tab/>
        <w:t>(B)</w:t>
      </w:r>
      <w:r w:rsidRPr="00687243">
        <w:rPr>
          <w:snapToGrid w:val="0"/>
        </w:rPr>
        <w:tab/>
        <w:t>If the Executive Budget Office determines that the amount of eligible expenditures through December 30, 2020, exceeds the remaining authorizations provided for in Act 142 of 2020 and Section 3(C) and (F) of this act, then the Executive Budget Office is authorized to prioritize the remaining reimbursements for expenses incurred as a result of COVID</w:t>
      </w:r>
      <w:r w:rsidRPr="00687243">
        <w:rPr>
          <w:snapToGrid w:val="0"/>
        </w:rPr>
        <w:noBreakHyphen/>
        <w:t>19 in the following order:</w:t>
      </w:r>
    </w:p>
    <w:p w:rsidR="00055163" w:rsidRPr="00687243" w:rsidRDefault="00055163" w:rsidP="00055163">
      <w:pPr>
        <w:rPr>
          <w:snapToGrid w:val="0"/>
        </w:rPr>
      </w:pPr>
      <w:r w:rsidRPr="00687243">
        <w:rPr>
          <w:snapToGrid w:val="0"/>
        </w:rPr>
        <w:tab/>
      </w:r>
      <w:r w:rsidRPr="00687243">
        <w:rPr>
          <w:snapToGrid w:val="0"/>
        </w:rPr>
        <w:tab/>
        <w:t>(1)</w:t>
      </w:r>
      <w:r w:rsidRPr="00687243">
        <w:rPr>
          <w:snapToGrid w:val="0"/>
        </w:rPr>
        <w:tab/>
        <w:t>institutions of higher learning, institutions of higher learning, including not for profit independent colleges and universities, for expenses related to providing virtual and in</w:t>
      </w:r>
      <w:r w:rsidRPr="00687243">
        <w:rPr>
          <w:snapToGrid w:val="0"/>
        </w:rPr>
        <w:noBreakHyphen/>
        <w:t>person educational services for students enrolled for the fall 2020 semester;</w:t>
      </w:r>
    </w:p>
    <w:p w:rsidR="00055163" w:rsidRPr="00687243" w:rsidRDefault="00055163" w:rsidP="00055163">
      <w:pPr>
        <w:rPr>
          <w:snapToGrid w:val="0"/>
        </w:rPr>
      </w:pPr>
      <w:r w:rsidRPr="00687243">
        <w:rPr>
          <w:snapToGrid w:val="0"/>
        </w:rPr>
        <w:tab/>
      </w:r>
      <w:r w:rsidRPr="00687243">
        <w:rPr>
          <w:snapToGrid w:val="0"/>
        </w:rPr>
        <w:tab/>
        <w:t>(2)</w:t>
      </w:r>
      <w:r w:rsidRPr="00687243">
        <w:rPr>
          <w:snapToGrid w:val="0"/>
        </w:rPr>
        <w:tab/>
        <w:t>state agencies;</w:t>
      </w:r>
    </w:p>
    <w:p w:rsidR="00055163" w:rsidRPr="00687243" w:rsidRDefault="00055163" w:rsidP="00055163">
      <w:pPr>
        <w:rPr>
          <w:snapToGrid w:val="0"/>
        </w:rPr>
      </w:pPr>
      <w:r w:rsidRPr="00687243">
        <w:rPr>
          <w:snapToGrid w:val="0"/>
        </w:rPr>
        <w:tab/>
      </w:r>
      <w:r w:rsidRPr="00687243">
        <w:rPr>
          <w:snapToGrid w:val="0"/>
        </w:rPr>
        <w:tab/>
        <w:t>(3)</w:t>
      </w:r>
      <w:r w:rsidRPr="00687243">
        <w:rPr>
          <w:snapToGrid w:val="0"/>
        </w:rPr>
        <w:tab/>
        <w:t>county governments;</w:t>
      </w:r>
    </w:p>
    <w:p w:rsidR="00055163" w:rsidRPr="00687243" w:rsidRDefault="00055163" w:rsidP="00055163">
      <w:pPr>
        <w:rPr>
          <w:snapToGrid w:val="0"/>
        </w:rPr>
      </w:pPr>
      <w:r w:rsidRPr="00687243">
        <w:rPr>
          <w:snapToGrid w:val="0"/>
        </w:rPr>
        <w:tab/>
      </w:r>
      <w:r w:rsidRPr="00687243">
        <w:rPr>
          <w:snapToGrid w:val="0"/>
        </w:rPr>
        <w:tab/>
        <w:t>(4)</w:t>
      </w:r>
      <w:r w:rsidRPr="00687243">
        <w:rPr>
          <w:snapToGrid w:val="0"/>
        </w:rPr>
        <w:tab/>
        <w:t>municipal governments; and</w:t>
      </w:r>
    </w:p>
    <w:p w:rsidR="00055163" w:rsidRPr="00687243" w:rsidRDefault="00055163" w:rsidP="00055163">
      <w:pPr>
        <w:rPr>
          <w:snapToGrid w:val="0"/>
        </w:rPr>
      </w:pPr>
      <w:r w:rsidRPr="00687243">
        <w:rPr>
          <w:snapToGrid w:val="0"/>
        </w:rPr>
        <w:tab/>
      </w:r>
      <w:r w:rsidRPr="00687243">
        <w:rPr>
          <w:snapToGrid w:val="0"/>
        </w:rPr>
        <w:tab/>
        <w:t>(5)</w:t>
      </w:r>
      <w:r w:rsidRPr="00687243">
        <w:rPr>
          <w:snapToGrid w:val="0"/>
        </w:rPr>
        <w:tab/>
        <w:t>special purpose districts.</w:t>
      </w:r>
    </w:p>
    <w:p w:rsidR="00055163" w:rsidRPr="00687243" w:rsidRDefault="00055163" w:rsidP="00055163">
      <w:pPr>
        <w:rPr>
          <w:snapToGrid w:val="0"/>
        </w:rPr>
      </w:pPr>
      <w:r w:rsidRPr="00687243">
        <w:rPr>
          <w:snapToGrid w:val="0"/>
        </w:rPr>
        <w:t>SECTION</w:t>
      </w:r>
      <w:r w:rsidRPr="00687243">
        <w:rPr>
          <w:snapToGrid w:val="0"/>
        </w:rPr>
        <w:tab/>
        <w:t>11.</w:t>
      </w:r>
      <w:r w:rsidRPr="00687243">
        <w:rPr>
          <w:snapToGrid w:val="0"/>
        </w:rPr>
        <w:tab/>
        <w:t>To ensure that the State of South Carolina maximizes the use of federal funds authorized through the Coronavirus Relief Fund, the Director of the Executive Budget Office is authorized to reallocate any unused authorization in a particular enumerated item in this act and in Act 142 of 2020 to any enumerated item for which approved reimbursements exceed the authorization. This reallocation may not be implemented prior to December 1, 2020. Should this condition be met in multiple authorizations, the Director shall reallocate any unused authorization according to the following prioritization:</w:t>
      </w:r>
    </w:p>
    <w:p w:rsidR="00055163" w:rsidRPr="00687243" w:rsidRDefault="00055163" w:rsidP="00055163">
      <w:pPr>
        <w:rPr>
          <w:snapToGrid w:val="0"/>
        </w:rPr>
      </w:pPr>
      <w:r w:rsidRPr="00687243">
        <w:rPr>
          <w:snapToGrid w:val="0"/>
        </w:rPr>
        <w:tab/>
        <w:t>(1)</w:t>
      </w:r>
      <w:r w:rsidRPr="00687243">
        <w:rPr>
          <w:snapToGrid w:val="0"/>
        </w:rPr>
        <w:tab/>
        <w:t xml:space="preserve">Department of Employment and Workforce </w:t>
      </w:r>
      <w:r w:rsidRPr="00687243">
        <w:rPr>
          <w:snapToGrid w:val="0"/>
        </w:rPr>
        <w:noBreakHyphen/>
        <w:t xml:space="preserve"> Unemployment Trust Fund;</w:t>
      </w:r>
    </w:p>
    <w:p w:rsidR="00055163" w:rsidRPr="00687243" w:rsidRDefault="00055163" w:rsidP="00055163">
      <w:pPr>
        <w:rPr>
          <w:snapToGrid w:val="0"/>
        </w:rPr>
      </w:pPr>
      <w:r w:rsidRPr="00687243">
        <w:rPr>
          <w:snapToGrid w:val="0"/>
        </w:rPr>
        <w:tab/>
        <w:t>(2)</w:t>
      </w:r>
      <w:r w:rsidRPr="00687243">
        <w:rPr>
          <w:snapToGrid w:val="0"/>
        </w:rPr>
        <w:tab/>
        <w:t xml:space="preserve">Department of Health and Environmental Control </w:t>
      </w:r>
      <w:r w:rsidRPr="00687243">
        <w:rPr>
          <w:snapToGrid w:val="0"/>
        </w:rPr>
        <w:noBreakHyphen/>
        <w:t xml:space="preserve"> Statewide Testing and Monitoring;</w:t>
      </w:r>
    </w:p>
    <w:p w:rsidR="00055163" w:rsidRPr="00687243" w:rsidRDefault="00055163" w:rsidP="00055163">
      <w:pPr>
        <w:rPr>
          <w:snapToGrid w:val="0"/>
        </w:rPr>
      </w:pPr>
      <w:r w:rsidRPr="00687243">
        <w:rPr>
          <w:snapToGrid w:val="0"/>
        </w:rPr>
        <w:tab/>
        <w:t>(3)</w:t>
      </w:r>
      <w:r w:rsidRPr="00687243">
        <w:rPr>
          <w:snapToGrid w:val="0"/>
        </w:rPr>
        <w:tab/>
        <w:t xml:space="preserve">Medical University of South Carolina </w:t>
      </w:r>
      <w:r w:rsidRPr="00687243">
        <w:rPr>
          <w:snapToGrid w:val="0"/>
        </w:rPr>
        <w:noBreakHyphen/>
        <w:t xml:space="preserve"> Statewide Testing;</w:t>
      </w:r>
    </w:p>
    <w:p w:rsidR="00055163" w:rsidRPr="00687243" w:rsidRDefault="00055163" w:rsidP="00055163">
      <w:pPr>
        <w:rPr>
          <w:snapToGrid w:val="0"/>
        </w:rPr>
      </w:pPr>
      <w:r w:rsidRPr="00687243">
        <w:rPr>
          <w:snapToGrid w:val="0"/>
        </w:rPr>
        <w:tab/>
        <w:t>(4)</w:t>
      </w:r>
      <w:r w:rsidRPr="00687243">
        <w:rPr>
          <w:snapToGrid w:val="0"/>
        </w:rPr>
        <w:tab/>
        <w:t xml:space="preserve">State Department of Education </w:t>
      </w:r>
      <w:r w:rsidRPr="00687243">
        <w:rPr>
          <w:snapToGrid w:val="0"/>
        </w:rPr>
        <w:noBreakHyphen/>
        <w:t xml:space="preserve"> Uses Authorized in SECTION 4 of this act;</w:t>
      </w:r>
    </w:p>
    <w:p w:rsidR="00055163" w:rsidRPr="00687243" w:rsidRDefault="00055163" w:rsidP="00055163">
      <w:pPr>
        <w:rPr>
          <w:snapToGrid w:val="0"/>
        </w:rPr>
      </w:pPr>
      <w:r w:rsidRPr="00687243">
        <w:rPr>
          <w:snapToGrid w:val="0"/>
        </w:rPr>
        <w:tab/>
        <w:t>(5)</w:t>
      </w:r>
      <w:r w:rsidRPr="00687243">
        <w:rPr>
          <w:snapToGrid w:val="0"/>
        </w:rPr>
        <w:tab/>
        <w:t xml:space="preserve">Department of Administration </w:t>
      </w:r>
      <w:r w:rsidRPr="00687243">
        <w:rPr>
          <w:snapToGrid w:val="0"/>
        </w:rPr>
        <w:noBreakHyphen/>
        <w:t xml:space="preserve"> State, Local Government, Not for Profit Independent Colleges and University Expenditures;</w:t>
      </w:r>
    </w:p>
    <w:p w:rsidR="00055163" w:rsidRPr="00687243" w:rsidRDefault="00055163" w:rsidP="00055163">
      <w:pPr>
        <w:rPr>
          <w:snapToGrid w:val="0"/>
        </w:rPr>
      </w:pPr>
      <w:r w:rsidRPr="00687243">
        <w:rPr>
          <w:snapToGrid w:val="0"/>
        </w:rPr>
        <w:lastRenderedPageBreak/>
        <w:tab/>
        <w:t>(6)</w:t>
      </w:r>
      <w:r w:rsidRPr="00687243">
        <w:rPr>
          <w:snapToGrid w:val="0"/>
        </w:rPr>
        <w:tab/>
        <w:t xml:space="preserve">Department of Administration </w:t>
      </w:r>
      <w:r w:rsidRPr="00687243">
        <w:rPr>
          <w:snapToGrid w:val="0"/>
        </w:rPr>
        <w:noBreakHyphen/>
        <w:t xml:space="preserve"> Minority and Small Business Relief Program;</w:t>
      </w:r>
    </w:p>
    <w:p w:rsidR="00055163" w:rsidRPr="00687243" w:rsidRDefault="00055163" w:rsidP="00055163">
      <w:pPr>
        <w:rPr>
          <w:snapToGrid w:val="0"/>
        </w:rPr>
      </w:pPr>
      <w:r w:rsidRPr="00687243">
        <w:rPr>
          <w:snapToGrid w:val="0"/>
        </w:rPr>
        <w:tab/>
        <w:t>(7)</w:t>
      </w:r>
      <w:r w:rsidRPr="00687243">
        <w:rPr>
          <w:snapToGrid w:val="0"/>
        </w:rPr>
        <w:tab/>
        <w:t xml:space="preserve">Department of Administration </w:t>
      </w:r>
      <w:r w:rsidRPr="00687243">
        <w:rPr>
          <w:snapToGrid w:val="0"/>
        </w:rPr>
        <w:noBreakHyphen/>
        <w:t xml:space="preserve"> Nonprofit Relief Program;</w:t>
      </w:r>
    </w:p>
    <w:p w:rsidR="00055163" w:rsidRPr="00687243" w:rsidRDefault="00055163" w:rsidP="00055163">
      <w:pPr>
        <w:rPr>
          <w:snapToGrid w:val="0"/>
        </w:rPr>
      </w:pPr>
      <w:r w:rsidRPr="00687243">
        <w:rPr>
          <w:snapToGrid w:val="0"/>
        </w:rPr>
        <w:tab/>
        <w:t>(8)</w:t>
      </w:r>
      <w:r w:rsidRPr="00687243">
        <w:rPr>
          <w:snapToGrid w:val="0"/>
        </w:rPr>
        <w:tab/>
        <w:t xml:space="preserve">Department of Administration </w:t>
      </w:r>
      <w:r w:rsidRPr="00687243">
        <w:rPr>
          <w:snapToGrid w:val="0"/>
        </w:rPr>
        <w:noBreakHyphen/>
        <w:t xml:space="preserve"> Executive Budget Office Hospital Relief Program;</w:t>
      </w:r>
    </w:p>
    <w:p w:rsidR="00055163" w:rsidRPr="00687243" w:rsidRDefault="00055163" w:rsidP="00055163">
      <w:pPr>
        <w:rPr>
          <w:snapToGrid w:val="0"/>
        </w:rPr>
      </w:pPr>
      <w:r w:rsidRPr="00687243">
        <w:rPr>
          <w:snapToGrid w:val="0"/>
        </w:rPr>
        <w:tab/>
        <w:t>(9)</w:t>
      </w:r>
      <w:r w:rsidRPr="00687243">
        <w:rPr>
          <w:snapToGrid w:val="0"/>
        </w:rPr>
        <w:tab/>
        <w:t xml:space="preserve">Adjutant General </w:t>
      </w:r>
      <w:r w:rsidRPr="00687243">
        <w:rPr>
          <w:snapToGrid w:val="0"/>
        </w:rPr>
        <w:noBreakHyphen/>
        <w:t xml:space="preserve"> Emergency Management Division Personal Protective Equipment Stockpile and Supply Chain;</w:t>
      </w:r>
    </w:p>
    <w:p w:rsidR="00055163" w:rsidRPr="00687243" w:rsidRDefault="00055163" w:rsidP="00055163">
      <w:pPr>
        <w:rPr>
          <w:snapToGrid w:val="0"/>
        </w:rPr>
      </w:pPr>
      <w:r w:rsidRPr="00687243">
        <w:rPr>
          <w:snapToGrid w:val="0"/>
        </w:rPr>
        <w:tab/>
        <w:t>(10)</w:t>
      </w:r>
      <w:r w:rsidRPr="00687243">
        <w:rPr>
          <w:snapToGrid w:val="0"/>
        </w:rPr>
        <w:tab/>
        <w:t xml:space="preserve">Office of Regulatory Staff </w:t>
      </w:r>
      <w:r w:rsidRPr="00687243">
        <w:rPr>
          <w:snapToGrid w:val="0"/>
        </w:rPr>
        <w:noBreakHyphen/>
        <w:t xml:space="preserve"> Broadband Mapping and Planning, Infrastructure, and Mobile Hotspots.</w:t>
      </w:r>
    </w:p>
    <w:p w:rsidR="00055163" w:rsidRPr="00687243" w:rsidRDefault="00055163" w:rsidP="00055163">
      <w:pPr>
        <w:rPr>
          <w:snapToGrid w:val="0"/>
        </w:rPr>
      </w:pPr>
      <w:r w:rsidRPr="00687243">
        <w:rPr>
          <w:snapToGrid w:val="0"/>
        </w:rPr>
        <w:t>SECTION</w:t>
      </w:r>
      <w:r w:rsidRPr="00687243">
        <w:rPr>
          <w:snapToGrid w:val="0"/>
        </w:rPr>
        <w:tab/>
        <w:t>12.</w:t>
      </w:r>
      <w:r w:rsidRPr="00687243">
        <w:rPr>
          <w:snapToGrid w:val="0"/>
        </w:rPr>
        <w:tab/>
      </w:r>
      <w:r w:rsidRPr="00055163">
        <w:rPr>
          <w:color w:val="000000"/>
          <w:u w:color="000000"/>
        </w:rPr>
        <w:t>In order to address the extraordinary challenges facing Patriots Point Development Authority due to COVID</w:t>
      </w:r>
      <w:r w:rsidRPr="00055163">
        <w:rPr>
          <w:color w:val="000000"/>
          <w:u w:color="000000"/>
        </w:rPr>
        <w:noBreakHyphen/>
        <w:t>19, the Authority shall utilize the $1,000,000 authorized by proviso 52.2 and the $1,700,000 appropriated by proviso 118.16, Item (45), both of Act 91 of 2019, for agency operating expenses.  The Department of Administration shall assist Patriots Point in the development of a long</w:t>
      </w:r>
      <w:r w:rsidRPr="00055163">
        <w:rPr>
          <w:color w:val="000000"/>
          <w:u w:color="000000"/>
        </w:rPr>
        <w:noBreakHyphen/>
        <w:t>term financial strategy and operational plan.  The provisions of this SECTION shall remain in effect until replaced by a subsequent act of the General Assembly.</w:t>
      </w:r>
    </w:p>
    <w:p w:rsidR="00055163" w:rsidRPr="00687243" w:rsidRDefault="00055163" w:rsidP="00267E2F">
      <w:pPr>
        <w:keepNext/>
        <w:jc w:val="center"/>
      </w:pPr>
      <w:r w:rsidRPr="00687243">
        <w:t>PART III</w:t>
      </w:r>
    </w:p>
    <w:p w:rsidR="00055163" w:rsidRPr="00687243" w:rsidRDefault="00055163" w:rsidP="00267E2F">
      <w:pPr>
        <w:keepNext/>
        <w:jc w:val="center"/>
      </w:pPr>
      <w:r w:rsidRPr="00687243">
        <w:t>Miscellaneous Provisions</w:t>
      </w:r>
    </w:p>
    <w:p w:rsidR="00055163" w:rsidRPr="00055163" w:rsidRDefault="00055163" w:rsidP="00055163">
      <w:pPr>
        <w:keepNext/>
        <w:rPr>
          <w:u w:color="000000"/>
        </w:rPr>
      </w:pPr>
      <w:r w:rsidRPr="00055163">
        <w:rPr>
          <w:u w:color="000000"/>
        </w:rPr>
        <w:t>SECTION</w:t>
      </w:r>
      <w:r w:rsidRPr="00055163">
        <w:rPr>
          <w:u w:color="000000"/>
        </w:rPr>
        <w:tab/>
        <w:t>13.</w:t>
      </w:r>
      <w:r w:rsidRPr="00055163">
        <w:rPr>
          <w:u w:color="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55163" w:rsidRPr="00055163" w:rsidRDefault="00055163" w:rsidP="00055163">
      <w:pPr>
        <w:rPr>
          <w:u w:color="000000"/>
        </w:rPr>
      </w:pPr>
      <w:r w:rsidRPr="00055163">
        <w:rPr>
          <w:u w:color="000000"/>
        </w:rPr>
        <w:t>SECTION</w:t>
      </w:r>
      <w:r w:rsidRPr="00055163">
        <w:rPr>
          <w:u w:color="000000"/>
        </w:rPr>
        <w:tab/>
        <w:t>14.</w:t>
      </w:r>
      <w:r w:rsidRPr="00055163">
        <w:rPr>
          <w:u w:color="000000"/>
        </w:rPr>
        <w:tab/>
        <w:t>The provisions of this act take effect upon approval of the Governor.</w:t>
      </w:r>
      <w:r w:rsidRPr="00055163">
        <w:rPr>
          <w:u w:color="000000"/>
        </w:rPr>
        <w:tab/>
        <w:t>/</w:t>
      </w:r>
    </w:p>
    <w:p w:rsidR="00055163" w:rsidRPr="00687243" w:rsidRDefault="00055163" w:rsidP="00055163">
      <w:pPr>
        <w:rPr>
          <w:szCs w:val="24"/>
        </w:rPr>
      </w:pPr>
      <w:r w:rsidRPr="00687243">
        <w:rPr>
          <w:szCs w:val="24"/>
        </w:rPr>
        <w:t>Renumber sections to conform.</w:t>
      </w:r>
    </w:p>
    <w:p w:rsidR="00055163" w:rsidRDefault="00055163" w:rsidP="00055163">
      <w:pPr>
        <w:rPr>
          <w:szCs w:val="24"/>
        </w:rPr>
      </w:pPr>
      <w:r w:rsidRPr="00687243">
        <w:rPr>
          <w:szCs w:val="24"/>
        </w:rPr>
        <w:t>Amend title to conform.</w:t>
      </w:r>
    </w:p>
    <w:p w:rsidR="00055163" w:rsidRDefault="00055163" w:rsidP="00055163">
      <w:pPr>
        <w:rPr>
          <w:szCs w:val="24"/>
        </w:rPr>
      </w:pPr>
    </w:p>
    <w:p w:rsidR="00055163" w:rsidRDefault="00055163" w:rsidP="00055163">
      <w:r>
        <w:t>Rep. G. M. SMITH moved to table the amendment, which was agreed to.</w:t>
      </w:r>
    </w:p>
    <w:p w:rsidR="00055163" w:rsidRDefault="00055163" w:rsidP="00055163"/>
    <w:p w:rsidR="00E124DA" w:rsidRDefault="00E124DA" w:rsidP="00E124DA"/>
    <w:p w:rsidR="00E124DA" w:rsidRPr="003D6214" w:rsidRDefault="00E124DA" w:rsidP="00E124DA">
      <w:r w:rsidRPr="003D6214">
        <w:lastRenderedPageBreak/>
        <w:t>Reps. ANDERSON</w:t>
      </w:r>
      <w:r>
        <w:t xml:space="preserve"> and</w:t>
      </w:r>
      <w:r w:rsidRPr="003D6214">
        <w:t xml:space="preserve"> HEWITT proposed the following Amendment No. 3</w:t>
      </w:r>
      <w:r>
        <w:t xml:space="preserve"> to </w:t>
      </w:r>
      <w:r w:rsidRPr="003D6214">
        <w:t>S. 426 (COUNCIL\AHB\426C001.BH.AHB20), which was adopted:</w:t>
      </w:r>
    </w:p>
    <w:p w:rsidR="00E124DA" w:rsidRPr="003D6214" w:rsidRDefault="00E124DA" w:rsidP="00E124DA">
      <w:r w:rsidRPr="003D6214">
        <w:t>Amend the Joint Resolution, as and if amended, by striking all after the enacting words and inserting:</w:t>
      </w:r>
    </w:p>
    <w:p w:rsidR="00E124DA" w:rsidRPr="00FC06B9" w:rsidRDefault="00E124DA" w:rsidP="00E124DA">
      <w:pPr>
        <w:rPr>
          <w:color w:val="000000"/>
          <w:u w:color="000000"/>
        </w:rPr>
      </w:pPr>
      <w:r w:rsidRPr="003D6214">
        <w:t>/</w:t>
      </w:r>
      <w:r w:rsidRPr="003D6214">
        <w:tab/>
      </w:r>
      <w:r w:rsidRPr="00FC06B9">
        <w:rPr>
          <w:color w:val="000000"/>
          <w:u w:color="000000"/>
        </w:rPr>
        <w:t>SECTION</w:t>
      </w:r>
      <w:r w:rsidRPr="00FC06B9">
        <w:rPr>
          <w:color w:val="000000"/>
          <w:u w:color="000000"/>
        </w:rPr>
        <w:tab/>
        <w:t>1.</w:t>
      </w:r>
      <w:r w:rsidRPr="00FC06B9">
        <w:rPr>
          <w:color w:val="000000"/>
          <w:u w:color="000000"/>
        </w:rPr>
        <w:tab/>
        <w:t>In the current fiscal year, the Department of Transportation must transfer to the Department of Natural Resources any funds remaining from the $150,000 appropriation for the Sandy Island Boat Ramp in Georgetown County in Act 101 of 2013.  Once transferred, the Department of Natural Resources shall credit the funds to the water recreational resource fund for Georgetown County.  The crediting of such transferred funds must not be considered to be part of the annual allocation formula for water recreational resource funds.</w:t>
      </w:r>
    </w:p>
    <w:p w:rsidR="00E124DA" w:rsidRPr="003D6214" w:rsidRDefault="00E124DA" w:rsidP="00E124DA">
      <w:pPr>
        <w:suppressAutoHyphens/>
      </w:pPr>
      <w:r w:rsidRPr="00FC06B9">
        <w:rPr>
          <w:color w:val="000000"/>
          <w:u w:color="000000"/>
        </w:rPr>
        <w:t>SECTION</w:t>
      </w:r>
      <w:r w:rsidRPr="00FC06B9">
        <w:rPr>
          <w:color w:val="000000"/>
          <w:u w:color="000000"/>
        </w:rPr>
        <w:tab/>
        <w:t>2</w:t>
      </w:r>
      <w:r w:rsidRPr="003D6214">
        <w:t>.</w:t>
      </w:r>
      <w:r w:rsidRPr="003D6214">
        <w:tab/>
        <w:t>This joint resolution takes effect upon approval by the Governor.</w:t>
      </w:r>
      <w:r w:rsidRPr="003D6214">
        <w:tab/>
        <w:t>/</w:t>
      </w:r>
    </w:p>
    <w:p w:rsidR="00E124DA" w:rsidRPr="003D6214" w:rsidRDefault="00E124DA" w:rsidP="00E124DA">
      <w:r w:rsidRPr="003D6214">
        <w:t>Renumber sections to conform.</w:t>
      </w:r>
    </w:p>
    <w:p w:rsidR="00E124DA" w:rsidRPr="003D6214" w:rsidRDefault="00E124DA" w:rsidP="00E124DA">
      <w:r w:rsidRPr="003D6214">
        <w:t>Amend title to conform.</w:t>
      </w:r>
    </w:p>
    <w:p w:rsidR="00E124DA" w:rsidRDefault="00E124DA" w:rsidP="00E124DA">
      <w:bookmarkStart w:id="120" w:name="file_end5"/>
      <w:bookmarkEnd w:id="120"/>
    </w:p>
    <w:p w:rsidR="00055163" w:rsidRDefault="00055163" w:rsidP="00055163">
      <w:r>
        <w:t>Rep. HEWITT explained the amendment.</w:t>
      </w:r>
    </w:p>
    <w:p w:rsidR="00055163" w:rsidRDefault="00055163" w:rsidP="00055163">
      <w:r>
        <w:t>The amendment was then adopted.</w:t>
      </w:r>
    </w:p>
    <w:p w:rsidR="00055163" w:rsidRDefault="00055163" w:rsidP="00055163"/>
    <w:p w:rsidR="00055163" w:rsidRDefault="00055163" w:rsidP="00055163">
      <w:r>
        <w:t>The question recurred to the passage of the Bill.</w:t>
      </w:r>
    </w:p>
    <w:p w:rsidR="00055163" w:rsidRDefault="00055163" w:rsidP="00055163"/>
    <w:p w:rsidR="00055163" w:rsidRDefault="00055163" w:rsidP="00055163">
      <w:r>
        <w:t xml:space="preserve">The yeas and nays were taken resulting as follows: </w:t>
      </w:r>
    </w:p>
    <w:p w:rsidR="00055163" w:rsidRDefault="00055163" w:rsidP="00055163">
      <w:pPr>
        <w:jc w:val="center"/>
      </w:pPr>
      <w:r>
        <w:t xml:space="preserve"> </w:t>
      </w:r>
      <w:bookmarkStart w:id="121" w:name="vote_start289"/>
      <w:bookmarkEnd w:id="121"/>
      <w:r>
        <w:t>Yeas 98; Nays 0</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Allison</w:t>
            </w:r>
          </w:p>
        </w:tc>
        <w:tc>
          <w:tcPr>
            <w:tcW w:w="2179" w:type="dxa"/>
            <w:shd w:val="clear" w:color="auto" w:fill="auto"/>
          </w:tcPr>
          <w:p w:rsidR="00055163" w:rsidRPr="00055163" w:rsidRDefault="00055163" w:rsidP="00055163">
            <w:pPr>
              <w:keepNext/>
              <w:ind w:firstLine="0"/>
            </w:pPr>
            <w:r>
              <w:t>Anderson</w:t>
            </w:r>
          </w:p>
        </w:tc>
        <w:tc>
          <w:tcPr>
            <w:tcW w:w="2180" w:type="dxa"/>
            <w:shd w:val="clear" w:color="auto" w:fill="auto"/>
          </w:tcPr>
          <w:p w:rsidR="00055163" w:rsidRPr="00055163" w:rsidRDefault="00055163" w:rsidP="00055163">
            <w:pPr>
              <w:keepNext/>
              <w:ind w:firstLine="0"/>
            </w:pPr>
            <w:r>
              <w:t>Atkinson</w:t>
            </w:r>
          </w:p>
        </w:tc>
      </w:tr>
      <w:tr w:rsidR="00055163" w:rsidRPr="00055163" w:rsidTr="00055163">
        <w:tc>
          <w:tcPr>
            <w:tcW w:w="2179" w:type="dxa"/>
            <w:shd w:val="clear" w:color="auto" w:fill="auto"/>
          </w:tcPr>
          <w:p w:rsidR="00055163" w:rsidRPr="00055163" w:rsidRDefault="00055163" w:rsidP="00055163">
            <w:pPr>
              <w:ind w:firstLine="0"/>
            </w:pPr>
            <w:r>
              <w:t>Ballentine</w:t>
            </w:r>
          </w:p>
        </w:tc>
        <w:tc>
          <w:tcPr>
            <w:tcW w:w="2179" w:type="dxa"/>
            <w:shd w:val="clear" w:color="auto" w:fill="auto"/>
          </w:tcPr>
          <w:p w:rsidR="00055163" w:rsidRPr="00055163" w:rsidRDefault="00055163" w:rsidP="00055163">
            <w:pPr>
              <w:ind w:firstLine="0"/>
            </w:pPr>
            <w:r>
              <w:t>Bannister</w:t>
            </w:r>
          </w:p>
        </w:tc>
        <w:tc>
          <w:tcPr>
            <w:tcW w:w="2180" w:type="dxa"/>
            <w:shd w:val="clear" w:color="auto" w:fill="auto"/>
          </w:tcPr>
          <w:p w:rsidR="00055163" w:rsidRPr="00055163" w:rsidRDefault="00055163" w:rsidP="00055163">
            <w:pPr>
              <w:ind w:firstLine="0"/>
            </w:pPr>
            <w:r>
              <w:t>Bennett</w:t>
            </w:r>
          </w:p>
        </w:tc>
      </w:tr>
      <w:tr w:rsidR="00055163" w:rsidRPr="00055163" w:rsidTr="00055163">
        <w:tc>
          <w:tcPr>
            <w:tcW w:w="2179" w:type="dxa"/>
            <w:shd w:val="clear" w:color="auto" w:fill="auto"/>
          </w:tcPr>
          <w:p w:rsidR="00055163" w:rsidRPr="00055163" w:rsidRDefault="00055163" w:rsidP="00055163">
            <w:pPr>
              <w:ind w:firstLine="0"/>
            </w:pPr>
            <w:r>
              <w:t>Bernstein</w:t>
            </w:r>
          </w:p>
        </w:tc>
        <w:tc>
          <w:tcPr>
            <w:tcW w:w="2179" w:type="dxa"/>
            <w:shd w:val="clear" w:color="auto" w:fill="auto"/>
          </w:tcPr>
          <w:p w:rsidR="00055163" w:rsidRPr="00055163" w:rsidRDefault="00055163" w:rsidP="00055163">
            <w:pPr>
              <w:ind w:firstLine="0"/>
            </w:pPr>
            <w:r>
              <w:t>Blackwell</w:t>
            </w:r>
          </w:p>
        </w:tc>
        <w:tc>
          <w:tcPr>
            <w:tcW w:w="2180" w:type="dxa"/>
            <w:shd w:val="clear" w:color="auto" w:fill="auto"/>
          </w:tcPr>
          <w:p w:rsidR="00055163" w:rsidRPr="00055163" w:rsidRDefault="00055163" w:rsidP="00055163">
            <w:pPr>
              <w:ind w:firstLine="0"/>
            </w:pPr>
            <w:r>
              <w:t>Bradley</w:t>
            </w:r>
          </w:p>
        </w:tc>
      </w:tr>
      <w:tr w:rsidR="00055163" w:rsidRPr="00055163" w:rsidTr="00055163">
        <w:tc>
          <w:tcPr>
            <w:tcW w:w="2179" w:type="dxa"/>
            <w:shd w:val="clear" w:color="auto" w:fill="auto"/>
          </w:tcPr>
          <w:p w:rsidR="00055163" w:rsidRPr="00055163" w:rsidRDefault="00055163" w:rsidP="00055163">
            <w:pPr>
              <w:ind w:firstLine="0"/>
            </w:pPr>
            <w:r>
              <w:t>Brawley</w:t>
            </w:r>
          </w:p>
        </w:tc>
        <w:tc>
          <w:tcPr>
            <w:tcW w:w="2179" w:type="dxa"/>
            <w:shd w:val="clear" w:color="auto" w:fill="auto"/>
          </w:tcPr>
          <w:p w:rsidR="00055163" w:rsidRPr="00055163" w:rsidRDefault="00055163" w:rsidP="00055163">
            <w:pPr>
              <w:ind w:firstLine="0"/>
            </w:pPr>
            <w:r>
              <w:t>Bryant</w:t>
            </w:r>
          </w:p>
        </w:tc>
        <w:tc>
          <w:tcPr>
            <w:tcW w:w="2180" w:type="dxa"/>
            <w:shd w:val="clear" w:color="auto" w:fill="auto"/>
          </w:tcPr>
          <w:p w:rsidR="00055163" w:rsidRPr="00055163" w:rsidRDefault="00055163" w:rsidP="00055163">
            <w:pPr>
              <w:ind w:firstLine="0"/>
            </w:pPr>
            <w:r>
              <w:t>Burns</w:t>
            </w:r>
          </w:p>
        </w:tc>
      </w:tr>
      <w:tr w:rsidR="00055163" w:rsidRPr="00055163" w:rsidTr="00055163">
        <w:tc>
          <w:tcPr>
            <w:tcW w:w="2179" w:type="dxa"/>
            <w:shd w:val="clear" w:color="auto" w:fill="auto"/>
          </w:tcPr>
          <w:p w:rsidR="00055163" w:rsidRPr="00055163" w:rsidRDefault="00055163" w:rsidP="00055163">
            <w:pPr>
              <w:ind w:firstLine="0"/>
            </w:pPr>
            <w:r>
              <w:t>Calhoon</w:t>
            </w:r>
          </w:p>
        </w:tc>
        <w:tc>
          <w:tcPr>
            <w:tcW w:w="2179" w:type="dxa"/>
            <w:shd w:val="clear" w:color="auto" w:fill="auto"/>
          </w:tcPr>
          <w:p w:rsidR="00055163" w:rsidRPr="00055163" w:rsidRDefault="00055163" w:rsidP="00055163">
            <w:pPr>
              <w:ind w:firstLine="0"/>
            </w:pPr>
            <w:r>
              <w:t>Chumley</w:t>
            </w:r>
          </w:p>
        </w:tc>
        <w:tc>
          <w:tcPr>
            <w:tcW w:w="2180" w:type="dxa"/>
            <w:shd w:val="clear" w:color="auto" w:fill="auto"/>
          </w:tcPr>
          <w:p w:rsidR="00055163" w:rsidRPr="00055163" w:rsidRDefault="00055163" w:rsidP="00055163">
            <w:pPr>
              <w:ind w:firstLine="0"/>
            </w:pPr>
            <w:r>
              <w:t>Clary</w:t>
            </w:r>
          </w:p>
        </w:tc>
      </w:tr>
      <w:tr w:rsidR="00055163" w:rsidRPr="00055163" w:rsidTr="00055163">
        <w:tc>
          <w:tcPr>
            <w:tcW w:w="2179" w:type="dxa"/>
            <w:shd w:val="clear" w:color="auto" w:fill="auto"/>
          </w:tcPr>
          <w:p w:rsidR="00055163" w:rsidRPr="00055163" w:rsidRDefault="00055163" w:rsidP="00055163">
            <w:pPr>
              <w:ind w:firstLine="0"/>
            </w:pPr>
            <w:r>
              <w:t>Clyburn</w:t>
            </w:r>
          </w:p>
        </w:tc>
        <w:tc>
          <w:tcPr>
            <w:tcW w:w="2179" w:type="dxa"/>
            <w:shd w:val="clear" w:color="auto" w:fill="auto"/>
          </w:tcPr>
          <w:p w:rsidR="00055163" w:rsidRPr="00055163" w:rsidRDefault="00055163" w:rsidP="00055163">
            <w:pPr>
              <w:ind w:firstLine="0"/>
            </w:pPr>
            <w:r>
              <w:t>Cobb-Hunter</w:t>
            </w:r>
          </w:p>
        </w:tc>
        <w:tc>
          <w:tcPr>
            <w:tcW w:w="2180" w:type="dxa"/>
            <w:shd w:val="clear" w:color="auto" w:fill="auto"/>
          </w:tcPr>
          <w:p w:rsidR="00055163" w:rsidRPr="00055163" w:rsidRDefault="00055163" w:rsidP="00055163">
            <w:pPr>
              <w:ind w:firstLine="0"/>
            </w:pPr>
            <w:r>
              <w:t>Cogswell</w:t>
            </w:r>
          </w:p>
        </w:tc>
      </w:tr>
      <w:tr w:rsidR="00055163" w:rsidRPr="00055163" w:rsidTr="00055163">
        <w:tc>
          <w:tcPr>
            <w:tcW w:w="2179" w:type="dxa"/>
            <w:shd w:val="clear" w:color="auto" w:fill="auto"/>
          </w:tcPr>
          <w:p w:rsidR="00055163" w:rsidRPr="00055163" w:rsidRDefault="00055163" w:rsidP="00055163">
            <w:pPr>
              <w:ind w:firstLine="0"/>
            </w:pPr>
            <w:r>
              <w:t>B. Cox</w:t>
            </w:r>
          </w:p>
        </w:tc>
        <w:tc>
          <w:tcPr>
            <w:tcW w:w="2179" w:type="dxa"/>
            <w:shd w:val="clear" w:color="auto" w:fill="auto"/>
          </w:tcPr>
          <w:p w:rsidR="00055163" w:rsidRPr="00055163" w:rsidRDefault="00055163" w:rsidP="00055163">
            <w:pPr>
              <w:ind w:firstLine="0"/>
            </w:pPr>
            <w:r>
              <w:t>W. Cox</w:t>
            </w:r>
          </w:p>
        </w:tc>
        <w:tc>
          <w:tcPr>
            <w:tcW w:w="2180" w:type="dxa"/>
            <w:shd w:val="clear" w:color="auto" w:fill="auto"/>
          </w:tcPr>
          <w:p w:rsidR="00055163" w:rsidRPr="00055163" w:rsidRDefault="00055163" w:rsidP="00055163">
            <w:pPr>
              <w:ind w:firstLine="0"/>
            </w:pPr>
            <w:r>
              <w:t>Crawford</w:t>
            </w:r>
          </w:p>
        </w:tc>
      </w:tr>
      <w:tr w:rsidR="00055163" w:rsidRPr="00055163" w:rsidTr="00055163">
        <w:tc>
          <w:tcPr>
            <w:tcW w:w="2179" w:type="dxa"/>
            <w:shd w:val="clear" w:color="auto" w:fill="auto"/>
          </w:tcPr>
          <w:p w:rsidR="00055163" w:rsidRPr="00055163" w:rsidRDefault="00055163" w:rsidP="00055163">
            <w:pPr>
              <w:ind w:firstLine="0"/>
            </w:pPr>
            <w:r>
              <w:t>Daning</w:t>
            </w:r>
          </w:p>
        </w:tc>
        <w:tc>
          <w:tcPr>
            <w:tcW w:w="2179" w:type="dxa"/>
            <w:shd w:val="clear" w:color="auto" w:fill="auto"/>
          </w:tcPr>
          <w:p w:rsidR="00055163" w:rsidRPr="00055163" w:rsidRDefault="00055163" w:rsidP="00055163">
            <w:pPr>
              <w:ind w:firstLine="0"/>
            </w:pPr>
            <w:r>
              <w:t>Davis</w:t>
            </w:r>
          </w:p>
        </w:tc>
        <w:tc>
          <w:tcPr>
            <w:tcW w:w="2180" w:type="dxa"/>
            <w:shd w:val="clear" w:color="auto" w:fill="auto"/>
          </w:tcPr>
          <w:p w:rsidR="00055163" w:rsidRPr="00055163" w:rsidRDefault="00055163" w:rsidP="00055163">
            <w:pPr>
              <w:ind w:firstLine="0"/>
            </w:pPr>
            <w:r>
              <w:t>Dillard</w:t>
            </w:r>
          </w:p>
        </w:tc>
      </w:tr>
      <w:tr w:rsidR="00055163" w:rsidRPr="00055163" w:rsidTr="00055163">
        <w:tc>
          <w:tcPr>
            <w:tcW w:w="2179" w:type="dxa"/>
            <w:shd w:val="clear" w:color="auto" w:fill="auto"/>
          </w:tcPr>
          <w:p w:rsidR="00055163" w:rsidRPr="00055163" w:rsidRDefault="00055163" w:rsidP="00055163">
            <w:pPr>
              <w:ind w:firstLine="0"/>
            </w:pPr>
            <w:r>
              <w:t>Elliott</w:t>
            </w:r>
          </w:p>
        </w:tc>
        <w:tc>
          <w:tcPr>
            <w:tcW w:w="2179" w:type="dxa"/>
            <w:shd w:val="clear" w:color="auto" w:fill="auto"/>
          </w:tcPr>
          <w:p w:rsidR="00055163" w:rsidRPr="00055163" w:rsidRDefault="00055163" w:rsidP="00055163">
            <w:pPr>
              <w:ind w:firstLine="0"/>
            </w:pPr>
            <w:r>
              <w:t>Erickson</w:t>
            </w:r>
          </w:p>
        </w:tc>
        <w:tc>
          <w:tcPr>
            <w:tcW w:w="2180" w:type="dxa"/>
            <w:shd w:val="clear" w:color="auto" w:fill="auto"/>
          </w:tcPr>
          <w:p w:rsidR="00055163" w:rsidRPr="00055163" w:rsidRDefault="00055163" w:rsidP="00055163">
            <w:pPr>
              <w:ind w:firstLine="0"/>
            </w:pPr>
            <w:r>
              <w:t>Finlay</w:t>
            </w:r>
          </w:p>
        </w:tc>
      </w:tr>
      <w:tr w:rsidR="00055163" w:rsidRPr="00055163" w:rsidTr="00055163">
        <w:tc>
          <w:tcPr>
            <w:tcW w:w="2179" w:type="dxa"/>
            <w:shd w:val="clear" w:color="auto" w:fill="auto"/>
          </w:tcPr>
          <w:p w:rsidR="00055163" w:rsidRPr="00055163" w:rsidRDefault="00055163" w:rsidP="00055163">
            <w:pPr>
              <w:ind w:firstLine="0"/>
            </w:pPr>
            <w:r>
              <w:t>Forrest</w:t>
            </w:r>
          </w:p>
        </w:tc>
        <w:tc>
          <w:tcPr>
            <w:tcW w:w="2179" w:type="dxa"/>
            <w:shd w:val="clear" w:color="auto" w:fill="auto"/>
          </w:tcPr>
          <w:p w:rsidR="00055163" w:rsidRPr="00055163" w:rsidRDefault="00055163" w:rsidP="00055163">
            <w:pPr>
              <w:ind w:firstLine="0"/>
            </w:pPr>
            <w:r>
              <w:t>Forrester</w:t>
            </w:r>
          </w:p>
        </w:tc>
        <w:tc>
          <w:tcPr>
            <w:tcW w:w="2180" w:type="dxa"/>
            <w:shd w:val="clear" w:color="auto" w:fill="auto"/>
          </w:tcPr>
          <w:p w:rsidR="00055163" w:rsidRPr="00055163" w:rsidRDefault="00055163" w:rsidP="00055163">
            <w:pPr>
              <w:ind w:firstLine="0"/>
            </w:pPr>
            <w:r>
              <w:t>Fry</w:t>
            </w:r>
          </w:p>
        </w:tc>
      </w:tr>
      <w:tr w:rsidR="00055163" w:rsidRPr="00055163" w:rsidTr="00055163">
        <w:tc>
          <w:tcPr>
            <w:tcW w:w="2179" w:type="dxa"/>
            <w:shd w:val="clear" w:color="auto" w:fill="auto"/>
          </w:tcPr>
          <w:p w:rsidR="00055163" w:rsidRPr="00055163" w:rsidRDefault="00055163" w:rsidP="00055163">
            <w:pPr>
              <w:ind w:firstLine="0"/>
            </w:pPr>
            <w:r>
              <w:t>Funderburk</w:t>
            </w:r>
          </w:p>
        </w:tc>
        <w:tc>
          <w:tcPr>
            <w:tcW w:w="2179" w:type="dxa"/>
            <w:shd w:val="clear" w:color="auto" w:fill="auto"/>
          </w:tcPr>
          <w:p w:rsidR="00055163" w:rsidRPr="00055163" w:rsidRDefault="00055163" w:rsidP="00055163">
            <w:pPr>
              <w:ind w:firstLine="0"/>
            </w:pPr>
            <w:r>
              <w:t>Gagnon</w:t>
            </w:r>
          </w:p>
        </w:tc>
        <w:tc>
          <w:tcPr>
            <w:tcW w:w="2180" w:type="dxa"/>
            <w:shd w:val="clear" w:color="auto" w:fill="auto"/>
          </w:tcPr>
          <w:p w:rsidR="00055163" w:rsidRPr="00055163" w:rsidRDefault="00055163" w:rsidP="00055163">
            <w:pPr>
              <w:ind w:firstLine="0"/>
            </w:pPr>
            <w:r>
              <w:t>Garvin</w:t>
            </w:r>
          </w:p>
        </w:tc>
      </w:tr>
      <w:tr w:rsidR="00055163" w:rsidRPr="00055163" w:rsidTr="00055163">
        <w:tc>
          <w:tcPr>
            <w:tcW w:w="2179" w:type="dxa"/>
            <w:shd w:val="clear" w:color="auto" w:fill="auto"/>
          </w:tcPr>
          <w:p w:rsidR="00055163" w:rsidRPr="00055163" w:rsidRDefault="00055163" w:rsidP="00055163">
            <w:pPr>
              <w:ind w:firstLine="0"/>
            </w:pPr>
            <w:r>
              <w:t>Gilliam</w:t>
            </w:r>
          </w:p>
        </w:tc>
        <w:tc>
          <w:tcPr>
            <w:tcW w:w="2179" w:type="dxa"/>
            <w:shd w:val="clear" w:color="auto" w:fill="auto"/>
          </w:tcPr>
          <w:p w:rsidR="00055163" w:rsidRPr="00055163" w:rsidRDefault="00055163" w:rsidP="00055163">
            <w:pPr>
              <w:ind w:firstLine="0"/>
            </w:pPr>
            <w:r>
              <w:t>Govan</w:t>
            </w:r>
          </w:p>
        </w:tc>
        <w:tc>
          <w:tcPr>
            <w:tcW w:w="2180" w:type="dxa"/>
            <w:shd w:val="clear" w:color="auto" w:fill="auto"/>
          </w:tcPr>
          <w:p w:rsidR="00055163" w:rsidRPr="00055163" w:rsidRDefault="00055163" w:rsidP="00055163">
            <w:pPr>
              <w:ind w:firstLine="0"/>
            </w:pPr>
            <w:r>
              <w:t>Haddon</w:t>
            </w:r>
          </w:p>
        </w:tc>
      </w:tr>
      <w:tr w:rsidR="00055163" w:rsidRPr="00055163" w:rsidTr="00055163">
        <w:tc>
          <w:tcPr>
            <w:tcW w:w="2179" w:type="dxa"/>
            <w:shd w:val="clear" w:color="auto" w:fill="auto"/>
          </w:tcPr>
          <w:p w:rsidR="00055163" w:rsidRPr="00055163" w:rsidRDefault="00055163" w:rsidP="00055163">
            <w:pPr>
              <w:ind w:firstLine="0"/>
            </w:pPr>
            <w:r>
              <w:t>Hardee</w:t>
            </w:r>
          </w:p>
        </w:tc>
        <w:tc>
          <w:tcPr>
            <w:tcW w:w="2179" w:type="dxa"/>
            <w:shd w:val="clear" w:color="auto" w:fill="auto"/>
          </w:tcPr>
          <w:p w:rsidR="00055163" w:rsidRPr="00055163" w:rsidRDefault="00055163" w:rsidP="00055163">
            <w:pPr>
              <w:ind w:firstLine="0"/>
            </w:pPr>
            <w:r>
              <w:t>Henderson-Myers</w:t>
            </w:r>
          </w:p>
        </w:tc>
        <w:tc>
          <w:tcPr>
            <w:tcW w:w="2180" w:type="dxa"/>
            <w:shd w:val="clear" w:color="auto" w:fill="auto"/>
          </w:tcPr>
          <w:p w:rsidR="00055163" w:rsidRPr="00055163" w:rsidRDefault="00055163" w:rsidP="00055163">
            <w:pPr>
              <w:ind w:firstLine="0"/>
            </w:pPr>
            <w:r>
              <w:t>Herbkersman</w:t>
            </w:r>
          </w:p>
        </w:tc>
      </w:tr>
      <w:tr w:rsidR="00055163" w:rsidRPr="00055163" w:rsidTr="00055163">
        <w:tc>
          <w:tcPr>
            <w:tcW w:w="2179" w:type="dxa"/>
            <w:shd w:val="clear" w:color="auto" w:fill="auto"/>
          </w:tcPr>
          <w:p w:rsidR="00055163" w:rsidRPr="00055163" w:rsidRDefault="00055163" w:rsidP="00055163">
            <w:pPr>
              <w:ind w:firstLine="0"/>
            </w:pPr>
            <w:r>
              <w:t>Hewitt</w:t>
            </w:r>
          </w:p>
        </w:tc>
        <w:tc>
          <w:tcPr>
            <w:tcW w:w="2179" w:type="dxa"/>
            <w:shd w:val="clear" w:color="auto" w:fill="auto"/>
          </w:tcPr>
          <w:p w:rsidR="00055163" w:rsidRPr="00055163" w:rsidRDefault="00055163" w:rsidP="00055163">
            <w:pPr>
              <w:ind w:firstLine="0"/>
            </w:pPr>
            <w:r>
              <w:t>Hill</w:t>
            </w:r>
          </w:p>
        </w:tc>
        <w:tc>
          <w:tcPr>
            <w:tcW w:w="2180" w:type="dxa"/>
            <w:shd w:val="clear" w:color="auto" w:fill="auto"/>
          </w:tcPr>
          <w:p w:rsidR="00055163" w:rsidRPr="00055163" w:rsidRDefault="00055163" w:rsidP="00055163">
            <w:pPr>
              <w:ind w:firstLine="0"/>
            </w:pPr>
            <w:r>
              <w:t>Hiott</w:t>
            </w:r>
          </w:p>
        </w:tc>
      </w:tr>
      <w:tr w:rsidR="00055163" w:rsidRPr="00055163" w:rsidTr="00055163">
        <w:tc>
          <w:tcPr>
            <w:tcW w:w="2179" w:type="dxa"/>
            <w:shd w:val="clear" w:color="auto" w:fill="auto"/>
          </w:tcPr>
          <w:p w:rsidR="00055163" w:rsidRPr="00055163" w:rsidRDefault="00055163" w:rsidP="00055163">
            <w:pPr>
              <w:ind w:firstLine="0"/>
            </w:pPr>
            <w:r>
              <w:lastRenderedPageBreak/>
              <w:t>Hixon</w:t>
            </w:r>
          </w:p>
        </w:tc>
        <w:tc>
          <w:tcPr>
            <w:tcW w:w="2179" w:type="dxa"/>
            <w:shd w:val="clear" w:color="auto" w:fill="auto"/>
          </w:tcPr>
          <w:p w:rsidR="00055163" w:rsidRPr="00055163" w:rsidRDefault="00055163" w:rsidP="00055163">
            <w:pPr>
              <w:ind w:firstLine="0"/>
            </w:pPr>
            <w:r>
              <w:t>Hosey</w:t>
            </w:r>
          </w:p>
        </w:tc>
        <w:tc>
          <w:tcPr>
            <w:tcW w:w="2180" w:type="dxa"/>
            <w:shd w:val="clear" w:color="auto" w:fill="auto"/>
          </w:tcPr>
          <w:p w:rsidR="00055163" w:rsidRPr="00055163" w:rsidRDefault="00055163" w:rsidP="00055163">
            <w:pPr>
              <w:ind w:firstLine="0"/>
            </w:pPr>
            <w:r>
              <w:t>Huggins</w:t>
            </w:r>
          </w:p>
        </w:tc>
      </w:tr>
      <w:tr w:rsidR="00055163" w:rsidRPr="00055163" w:rsidTr="00055163">
        <w:tc>
          <w:tcPr>
            <w:tcW w:w="2179" w:type="dxa"/>
            <w:shd w:val="clear" w:color="auto" w:fill="auto"/>
          </w:tcPr>
          <w:p w:rsidR="00055163" w:rsidRPr="00055163" w:rsidRDefault="00055163" w:rsidP="00055163">
            <w:pPr>
              <w:ind w:firstLine="0"/>
            </w:pPr>
            <w:r>
              <w:t>Hyde</w:t>
            </w:r>
          </w:p>
        </w:tc>
        <w:tc>
          <w:tcPr>
            <w:tcW w:w="2179" w:type="dxa"/>
            <w:shd w:val="clear" w:color="auto" w:fill="auto"/>
          </w:tcPr>
          <w:p w:rsidR="00055163" w:rsidRPr="00055163" w:rsidRDefault="00055163" w:rsidP="00055163">
            <w:pPr>
              <w:ind w:firstLine="0"/>
            </w:pPr>
            <w:r>
              <w:t>Jefferson</w:t>
            </w:r>
          </w:p>
        </w:tc>
        <w:tc>
          <w:tcPr>
            <w:tcW w:w="2180" w:type="dxa"/>
            <w:shd w:val="clear" w:color="auto" w:fill="auto"/>
          </w:tcPr>
          <w:p w:rsidR="00055163" w:rsidRPr="00055163" w:rsidRDefault="00055163" w:rsidP="00055163">
            <w:pPr>
              <w:ind w:firstLine="0"/>
            </w:pPr>
            <w:r>
              <w:t>Johnson</w:t>
            </w:r>
          </w:p>
        </w:tc>
      </w:tr>
      <w:tr w:rsidR="00055163" w:rsidRPr="00055163" w:rsidTr="00055163">
        <w:tc>
          <w:tcPr>
            <w:tcW w:w="2179" w:type="dxa"/>
            <w:shd w:val="clear" w:color="auto" w:fill="auto"/>
          </w:tcPr>
          <w:p w:rsidR="00055163" w:rsidRPr="00055163" w:rsidRDefault="00055163" w:rsidP="00055163">
            <w:pPr>
              <w:ind w:firstLine="0"/>
            </w:pPr>
            <w:r>
              <w:t>Jones</w:t>
            </w:r>
          </w:p>
        </w:tc>
        <w:tc>
          <w:tcPr>
            <w:tcW w:w="2179" w:type="dxa"/>
            <w:shd w:val="clear" w:color="auto" w:fill="auto"/>
          </w:tcPr>
          <w:p w:rsidR="00055163" w:rsidRPr="00055163" w:rsidRDefault="00055163" w:rsidP="00055163">
            <w:pPr>
              <w:ind w:firstLine="0"/>
            </w:pPr>
            <w:r>
              <w:t>Jordan</w:t>
            </w:r>
          </w:p>
        </w:tc>
        <w:tc>
          <w:tcPr>
            <w:tcW w:w="2180" w:type="dxa"/>
            <w:shd w:val="clear" w:color="auto" w:fill="auto"/>
          </w:tcPr>
          <w:p w:rsidR="00055163" w:rsidRPr="00055163" w:rsidRDefault="00055163" w:rsidP="00055163">
            <w:pPr>
              <w:ind w:firstLine="0"/>
            </w:pPr>
            <w:r>
              <w:t>Kimmons</w:t>
            </w:r>
          </w:p>
        </w:tc>
      </w:tr>
      <w:tr w:rsidR="00055163" w:rsidRPr="00055163" w:rsidTr="00055163">
        <w:tc>
          <w:tcPr>
            <w:tcW w:w="2179" w:type="dxa"/>
            <w:shd w:val="clear" w:color="auto" w:fill="auto"/>
          </w:tcPr>
          <w:p w:rsidR="00055163" w:rsidRPr="00055163" w:rsidRDefault="00055163" w:rsidP="00055163">
            <w:pPr>
              <w:ind w:firstLine="0"/>
            </w:pPr>
            <w:r>
              <w:t>King</w:t>
            </w:r>
          </w:p>
        </w:tc>
        <w:tc>
          <w:tcPr>
            <w:tcW w:w="2179" w:type="dxa"/>
            <w:shd w:val="clear" w:color="auto" w:fill="auto"/>
          </w:tcPr>
          <w:p w:rsidR="00055163" w:rsidRPr="00055163" w:rsidRDefault="00055163" w:rsidP="00055163">
            <w:pPr>
              <w:ind w:firstLine="0"/>
            </w:pPr>
            <w:r>
              <w:t>Kirby</w:t>
            </w:r>
          </w:p>
        </w:tc>
        <w:tc>
          <w:tcPr>
            <w:tcW w:w="2180" w:type="dxa"/>
            <w:shd w:val="clear" w:color="auto" w:fill="auto"/>
          </w:tcPr>
          <w:p w:rsidR="00055163" w:rsidRPr="00055163" w:rsidRDefault="00055163" w:rsidP="00055163">
            <w:pPr>
              <w:ind w:firstLine="0"/>
            </w:pPr>
            <w:r>
              <w:t>Ligon</w:t>
            </w:r>
          </w:p>
        </w:tc>
      </w:tr>
      <w:tr w:rsidR="00055163" w:rsidRPr="00055163" w:rsidTr="00055163">
        <w:tc>
          <w:tcPr>
            <w:tcW w:w="2179" w:type="dxa"/>
            <w:shd w:val="clear" w:color="auto" w:fill="auto"/>
          </w:tcPr>
          <w:p w:rsidR="00055163" w:rsidRPr="00055163" w:rsidRDefault="00055163" w:rsidP="00055163">
            <w:pPr>
              <w:ind w:firstLine="0"/>
            </w:pPr>
            <w:r>
              <w:t>Lowe</w:t>
            </w:r>
          </w:p>
        </w:tc>
        <w:tc>
          <w:tcPr>
            <w:tcW w:w="2179" w:type="dxa"/>
            <w:shd w:val="clear" w:color="auto" w:fill="auto"/>
          </w:tcPr>
          <w:p w:rsidR="00055163" w:rsidRPr="00055163" w:rsidRDefault="00055163" w:rsidP="00055163">
            <w:pPr>
              <w:ind w:firstLine="0"/>
            </w:pPr>
            <w:r>
              <w:t>Lucas</w:t>
            </w:r>
          </w:p>
        </w:tc>
        <w:tc>
          <w:tcPr>
            <w:tcW w:w="2180" w:type="dxa"/>
            <w:shd w:val="clear" w:color="auto" w:fill="auto"/>
          </w:tcPr>
          <w:p w:rsidR="00055163" w:rsidRPr="00055163" w:rsidRDefault="00055163" w:rsidP="00055163">
            <w:pPr>
              <w:ind w:firstLine="0"/>
            </w:pPr>
            <w:r>
              <w:t>Mack</w:t>
            </w:r>
          </w:p>
        </w:tc>
      </w:tr>
      <w:tr w:rsidR="00055163" w:rsidRPr="00055163" w:rsidTr="00055163">
        <w:tc>
          <w:tcPr>
            <w:tcW w:w="2179" w:type="dxa"/>
            <w:shd w:val="clear" w:color="auto" w:fill="auto"/>
          </w:tcPr>
          <w:p w:rsidR="00055163" w:rsidRPr="00055163" w:rsidRDefault="00055163" w:rsidP="00055163">
            <w:pPr>
              <w:ind w:firstLine="0"/>
            </w:pPr>
            <w:r>
              <w:t>Magnuson</w:t>
            </w:r>
          </w:p>
        </w:tc>
        <w:tc>
          <w:tcPr>
            <w:tcW w:w="2179" w:type="dxa"/>
            <w:shd w:val="clear" w:color="auto" w:fill="auto"/>
          </w:tcPr>
          <w:p w:rsidR="00055163" w:rsidRPr="00055163" w:rsidRDefault="00055163" w:rsidP="00055163">
            <w:pPr>
              <w:ind w:firstLine="0"/>
            </w:pPr>
            <w:r>
              <w:t>Martin</w:t>
            </w:r>
          </w:p>
        </w:tc>
        <w:tc>
          <w:tcPr>
            <w:tcW w:w="2180" w:type="dxa"/>
            <w:shd w:val="clear" w:color="auto" w:fill="auto"/>
          </w:tcPr>
          <w:p w:rsidR="00055163" w:rsidRPr="00055163" w:rsidRDefault="00055163" w:rsidP="00055163">
            <w:pPr>
              <w:ind w:firstLine="0"/>
            </w:pPr>
            <w:r>
              <w:t>Matthews</w:t>
            </w:r>
          </w:p>
        </w:tc>
      </w:tr>
      <w:tr w:rsidR="00055163" w:rsidRPr="00055163" w:rsidTr="00055163">
        <w:tc>
          <w:tcPr>
            <w:tcW w:w="2179" w:type="dxa"/>
            <w:shd w:val="clear" w:color="auto" w:fill="auto"/>
          </w:tcPr>
          <w:p w:rsidR="00055163" w:rsidRPr="00055163" w:rsidRDefault="00055163" w:rsidP="00055163">
            <w:pPr>
              <w:ind w:firstLine="0"/>
            </w:pPr>
            <w:r>
              <w:t>McCravy</w:t>
            </w:r>
          </w:p>
        </w:tc>
        <w:tc>
          <w:tcPr>
            <w:tcW w:w="2179" w:type="dxa"/>
            <w:shd w:val="clear" w:color="auto" w:fill="auto"/>
          </w:tcPr>
          <w:p w:rsidR="00055163" w:rsidRPr="00055163" w:rsidRDefault="00055163" w:rsidP="00055163">
            <w:pPr>
              <w:ind w:firstLine="0"/>
            </w:pPr>
            <w:r>
              <w:t>McDaniel</w:t>
            </w:r>
          </w:p>
        </w:tc>
        <w:tc>
          <w:tcPr>
            <w:tcW w:w="2180" w:type="dxa"/>
            <w:shd w:val="clear" w:color="auto" w:fill="auto"/>
          </w:tcPr>
          <w:p w:rsidR="00055163" w:rsidRPr="00055163" w:rsidRDefault="00055163" w:rsidP="00055163">
            <w:pPr>
              <w:ind w:firstLine="0"/>
            </w:pPr>
            <w:r>
              <w:t>McGinnis</w:t>
            </w:r>
          </w:p>
        </w:tc>
      </w:tr>
      <w:tr w:rsidR="00055163" w:rsidRPr="00055163" w:rsidTr="00055163">
        <w:tc>
          <w:tcPr>
            <w:tcW w:w="2179" w:type="dxa"/>
            <w:shd w:val="clear" w:color="auto" w:fill="auto"/>
          </w:tcPr>
          <w:p w:rsidR="00055163" w:rsidRPr="00055163" w:rsidRDefault="00055163" w:rsidP="00055163">
            <w:pPr>
              <w:ind w:firstLine="0"/>
            </w:pPr>
            <w:r>
              <w:t>McKnight</w:t>
            </w:r>
          </w:p>
        </w:tc>
        <w:tc>
          <w:tcPr>
            <w:tcW w:w="2179" w:type="dxa"/>
            <w:shd w:val="clear" w:color="auto" w:fill="auto"/>
          </w:tcPr>
          <w:p w:rsidR="00055163" w:rsidRPr="00055163" w:rsidRDefault="00055163" w:rsidP="00055163">
            <w:pPr>
              <w:ind w:firstLine="0"/>
            </w:pPr>
            <w:r>
              <w:t>Moore</w:t>
            </w:r>
          </w:p>
        </w:tc>
        <w:tc>
          <w:tcPr>
            <w:tcW w:w="2180" w:type="dxa"/>
            <w:shd w:val="clear" w:color="auto" w:fill="auto"/>
          </w:tcPr>
          <w:p w:rsidR="00055163" w:rsidRPr="00055163" w:rsidRDefault="00055163" w:rsidP="00055163">
            <w:pPr>
              <w:ind w:firstLine="0"/>
            </w:pPr>
            <w:r>
              <w:t>Morgan</w:t>
            </w:r>
          </w:p>
        </w:tc>
      </w:tr>
      <w:tr w:rsidR="00055163" w:rsidRPr="00055163" w:rsidTr="00055163">
        <w:tc>
          <w:tcPr>
            <w:tcW w:w="2179" w:type="dxa"/>
            <w:shd w:val="clear" w:color="auto" w:fill="auto"/>
          </w:tcPr>
          <w:p w:rsidR="00055163" w:rsidRPr="00055163" w:rsidRDefault="00055163" w:rsidP="00055163">
            <w:pPr>
              <w:ind w:firstLine="0"/>
            </w:pPr>
            <w:r>
              <w:t>D. C. Moss</w:t>
            </w:r>
          </w:p>
        </w:tc>
        <w:tc>
          <w:tcPr>
            <w:tcW w:w="2179" w:type="dxa"/>
            <w:shd w:val="clear" w:color="auto" w:fill="auto"/>
          </w:tcPr>
          <w:p w:rsidR="00055163" w:rsidRPr="00055163" w:rsidRDefault="00055163" w:rsidP="00055163">
            <w:pPr>
              <w:ind w:firstLine="0"/>
            </w:pPr>
            <w:r>
              <w:t>V. S. Moss</w:t>
            </w:r>
          </w:p>
        </w:tc>
        <w:tc>
          <w:tcPr>
            <w:tcW w:w="2180" w:type="dxa"/>
            <w:shd w:val="clear" w:color="auto" w:fill="auto"/>
          </w:tcPr>
          <w:p w:rsidR="00055163" w:rsidRPr="00055163" w:rsidRDefault="00055163" w:rsidP="00055163">
            <w:pPr>
              <w:ind w:firstLine="0"/>
            </w:pPr>
            <w:r>
              <w:t>Murphy</w:t>
            </w:r>
          </w:p>
        </w:tc>
      </w:tr>
      <w:tr w:rsidR="00055163" w:rsidRPr="00055163" w:rsidTr="00055163">
        <w:tc>
          <w:tcPr>
            <w:tcW w:w="2179" w:type="dxa"/>
            <w:shd w:val="clear" w:color="auto" w:fill="auto"/>
          </w:tcPr>
          <w:p w:rsidR="00055163" w:rsidRPr="00055163" w:rsidRDefault="00055163" w:rsidP="00055163">
            <w:pPr>
              <w:ind w:firstLine="0"/>
            </w:pPr>
            <w:r>
              <w:t>W. Newton</w:t>
            </w:r>
          </w:p>
        </w:tc>
        <w:tc>
          <w:tcPr>
            <w:tcW w:w="2179" w:type="dxa"/>
            <w:shd w:val="clear" w:color="auto" w:fill="auto"/>
          </w:tcPr>
          <w:p w:rsidR="00055163" w:rsidRPr="00055163" w:rsidRDefault="00055163" w:rsidP="00055163">
            <w:pPr>
              <w:ind w:firstLine="0"/>
            </w:pPr>
            <w:r>
              <w:t>Oremus</w:t>
            </w:r>
          </w:p>
        </w:tc>
        <w:tc>
          <w:tcPr>
            <w:tcW w:w="2180" w:type="dxa"/>
            <w:shd w:val="clear" w:color="auto" w:fill="auto"/>
          </w:tcPr>
          <w:p w:rsidR="00055163" w:rsidRPr="00055163" w:rsidRDefault="00055163" w:rsidP="00055163">
            <w:pPr>
              <w:ind w:firstLine="0"/>
            </w:pPr>
            <w:r>
              <w:t>Ott</w:t>
            </w:r>
          </w:p>
        </w:tc>
      </w:tr>
      <w:tr w:rsidR="00055163" w:rsidRPr="00055163" w:rsidTr="00055163">
        <w:tc>
          <w:tcPr>
            <w:tcW w:w="2179" w:type="dxa"/>
            <w:shd w:val="clear" w:color="auto" w:fill="auto"/>
          </w:tcPr>
          <w:p w:rsidR="00055163" w:rsidRPr="00055163" w:rsidRDefault="00055163" w:rsidP="00055163">
            <w:pPr>
              <w:ind w:firstLine="0"/>
            </w:pPr>
            <w:r>
              <w:t>Pendarvis</w:t>
            </w:r>
          </w:p>
        </w:tc>
        <w:tc>
          <w:tcPr>
            <w:tcW w:w="2179" w:type="dxa"/>
            <w:shd w:val="clear" w:color="auto" w:fill="auto"/>
          </w:tcPr>
          <w:p w:rsidR="00055163" w:rsidRPr="00055163" w:rsidRDefault="00055163" w:rsidP="00055163">
            <w:pPr>
              <w:ind w:firstLine="0"/>
            </w:pPr>
            <w:r>
              <w:t>Pope</w:t>
            </w:r>
          </w:p>
        </w:tc>
        <w:tc>
          <w:tcPr>
            <w:tcW w:w="2180" w:type="dxa"/>
            <w:shd w:val="clear" w:color="auto" w:fill="auto"/>
          </w:tcPr>
          <w:p w:rsidR="00055163" w:rsidRPr="00055163" w:rsidRDefault="00055163" w:rsidP="00055163">
            <w:pPr>
              <w:ind w:firstLine="0"/>
            </w:pPr>
            <w:r>
              <w:t>Ridgeway</w:t>
            </w:r>
          </w:p>
        </w:tc>
      </w:tr>
      <w:tr w:rsidR="00055163" w:rsidRPr="00055163" w:rsidTr="00055163">
        <w:tc>
          <w:tcPr>
            <w:tcW w:w="2179" w:type="dxa"/>
            <w:shd w:val="clear" w:color="auto" w:fill="auto"/>
          </w:tcPr>
          <w:p w:rsidR="00055163" w:rsidRPr="00055163" w:rsidRDefault="00055163" w:rsidP="00055163">
            <w:pPr>
              <w:ind w:firstLine="0"/>
            </w:pPr>
            <w:r>
              <w:t>Rivers</w:t>
            </w:r>
          </w:p>
        </w:tc>
        <w:tc>
          <w:tcPr>
            <w:tcW w:w="2179" w:type="dxa"/>
            <w:shd w:val="clear" w:color="auto" w:fill="auto"/>
          </w:tcPr>
          <w:p w:rsidR="00055163" w:rsidRPr="00055163" w:rsidRDefault="00055163" w:rsidP="00055163">
            <w:pPr>
              <w:ind w:firstLine="0"/>
            </w:pPr>
            <w:r>
              <w:t>Robinson</w:t>
            </w:r>
          </w:p>
        </w:tc>
        <w:tc>
          <w:tcPr>
            <w:tcW w:w="2180" w:type="dxa"/>
            <w:shd w:val="clear" w:color="auto" w:fill="auto"/>
          </w:tcPr>
          <w:p w:rsidR="00055163" w:rsidRPr="00055163" w:rsidRDefault="00055163" w:rsidP="00055163">
            <w:pPr>
              <w:ind w:firstLine="0"/>
            </w:pPr>
            <w:r>
              <w:t>Sandifer</w:t>
            </w:r>
          </w:p>
        </w:tc>
      </w:tr>
      <w:tr w:rsidR="00055163" w:rsidRPr="00055163" w:rsidTr="00055163">
        <w:tc>
          <w:tcPr>
            <w:tcW w:w="2179" w:type="dxa"/>
            <w:shd w:val="clear" w:color="auto" w:fill="auto"/>
          </w:tcPr>
          <w:p w:rsidR="00055163" w:rsidRPr="00055163" w:rsidRDefault="00055163" w:rsidP="00055163">
            <w:pPr>
              <w:ind w:firstLine="0"/>
            </w:pPr>
            <w:r>
              <w:t>Simrill</w:t>
            </w:r>
          </w:p>
        </w:tc>
        <w:tc>
          <w:tcPr>
            <w:tcW w:w="2179" w:type="dxa"/>
            <w:shd w:val="clear" w:color="auto" w:fill="auto"/>
          </w:tcPr>
          <w:p w:rsidR="00055163" w:rsidRPr="00055163" w:rsidRDefault="00055163" w:rsidP="00055163">
            <w:pPr>
              <w:ind w:firstLine="0"/>
            </w:pPr>
            <w:r>
              <w:t>Sottile</w:t>
            </w:r>
          </w:p>
        </w:tc>
        <w:tc>
          <w:tcPr>
            <w:tcW w:w="2180" w:type="dxa"/>
            <w:shd w:val="clear" w:color="auto" w:fill="auto"/>
          </w:tcPr>
          <w:p w:rsidR="00055163" w:rsidRPr="00055163" w:rsidRDefault="00055163" w:rsidP="00055163">
            <w:pPr>
              <w:ind w:firstLine="0"/>
            </w:pPr>
            <w:r>
              <w:t>Spires</w:t>
            </w:r>
          </w:p>
        </w:tc>
      </w:tr>
      <w:tr w:rsidR="00055163" w:rsidRPr="00055163" w:rsidTr="00055163">
        <w:tc>
          <w:tcPr>
            <w:tcW w:w="2179" w:type="dxa"/>
            <w:shd w:val="clear" w:color="auto" w:fill="auto"/>
          </w:tcPr>
          <w:p w:rsidR="00055163" w:rsidRPr="00055163" w:rsidRDefault="00055163" w:rsidP="00055163">
            <w:pPr>
              <w:ind w:firstLine="0"/>
            </w:pPr>
            <w:r>
              <w:t>Stavrinakis</w:t>
            </w:r>
          </w:p>
        </w:tc>
        <w:tc>
          <w:tcPr>
            <w:tcW w:w="2179" w:type="dxa"/>
            <w:shd w:val="clear" w:color="auto" w:fill="auto"/>
          </w:tcPr>
          <w:p w:rsidR="00055163" w:rsidRPr="00055163" w:rsidRDefault="00055163" w:rsidP="00055163">
            <w:pPr>
              <w:ind w:firstLine="0"/>
            </w:pPr>
            <w:r>
              <w:t>Tallon</w:t>
            </w:r>
          </w:p>
        </w:tc>
        <w:tc>
          <w:tcPr>
            <w:tcW w:w="2180" w:type="dxa"/>
            <w:shd w:val="clear" w:color="auto" w:fill="auto"/>
          </w:tcPr>
          <w:p w:rsidR="00055163" w:rsidRPr="00055163" w:rsidRDefault="00055163" w:rsidP="00055163">
            <w:pPr>
              <w:ind w:firstLine="0"/>
            </w:pPr>
            <w:r>
              <w:t>Taylor</w:t>
            </w:r>
          </w:p>
        </w:tc>
      </w:tr>
      <w:tr w:rsidR="00055163" w:rsidRPr="00055163" w:rsidTr="00055163">
        <w:tc>
          <w:tcPr>
            <w:tcW w:w="2179" w:type="dxa"/>
            <w:shd w:val="clear" w:color="auto" w:fill="auto"/>
          </w:tcPr>
          <w:p w:rsidR="00055163" w:rsidRPr="00055163" w:rsidRDefault="00055163" w:rsidP="00055163">
            <w:pPr>
              <w:ind w:firstLine="0"/>
            </w:pPr>
            <w:r>
              <w:t>Thayer</w:t>
            </w:r>
          </w:p>
        </w:tc>
        <w:tc>
          <w:tcPr>
            <w:tcW w:w="2179" w:type="dxa"/>
            <w:shd w:val="clear" w:color="auto" w:fill="auto"/>
          </w:tcPr>
          <w:p w:rsidR="00055163" w:rsidRPr="00055163" w:rsidRDefault="00055163" w:rsidP="00055163">
            <w:pPr>
              <w:ind w:firstLine="0"/>
            </w:pPr>
            <w:r>
              <w:t>Thigpen</w:t>
            </w:r>
          </w:p>
        </w:tc>
        <w:tc>
          <w:tcPr>
            <w:tcW w:w="2180" w:type="dxa"/>
            <w:shd w:val="clear" w:color="auto" w:fill="auto"/>
          </w:tcPr>
          <w:p w:rsidR="00055163" w:rsidRPr="00055163" w:rsidRDefault="00055163" w:rsidP="00055163">
            <w:pPr>
              <w:ind w:firstLine="0"/>
            </w:pPr>
            <w:r>
              <w:t>Trantham</w:t>
            </w:r>
          </w:p>
        </w:tc>
      </w:tr>
      <w:tr w:rsidR="00055163" w:rsidRPr="00055163" w:rsidTr="00055163">
        <w:tc>
          <w:tcPr>
            <w:tcW w:w="2179" w:type="dxa"/>
            <w:shd w:val="clear" w:color="auto" w:fill="auto"/>
          </w:tcPr>
          <w:p w:rsidR="00055163" w:rsidRPr="00055163" w:rsidRDefault="00055163" w:rsidP="00055163">
            <w:pPr>
              <w:ind w:firstLine="0"/>
            </w:pPr>
            <w:r>
              <w:t>Weeks</w:t>
            </w:r>
          </w:p>
        </w:tc>
        <w:tc>
          <w:tcPr>
            <w:tcW w:w="2179" w:type="dxa"/>
            <w:shd w:val="clear" w:color="auto" w:fill="auto"/>
          </w:tcPr>
          <w:p w:rsidR="00055163" w:rsidRPr="00055163" w:rsidRDefault="00055163" w:rsidP="00055163">
            <w:pPr>
              <w:ind w:firstLine="0"/>
            </w:pPr>
            <w:r>
              <w:t>West</w:t>
            </w:r>
          </w:p>
        </w:tc>
        <w:tc>
          <w:tcPr>
            <w:tcW w:w="2180" w:type="dxa"/>
            <w:shd w:val="clear" w:color="auto" w:fill="auto"/>
          </w:tcPr>
          <w:p w:rsidR="00055163" w:rsidRPr="00055163" w:rsidRDefault="00055163" w:rsidP="00055163">
            <w:pPr>
              <w:ind w:firstLine="0"/>
            </w:pPr>
            <w:r>
              <w:t>Wetmore</w:t>
            </w:r>
          </w:p>
        </w:tc>
      </w:tr>
      <w:tr w:rsidR="00055163" w:rsidRPr="00055163" w:rsidTr="00055163">
        <w:tc>
          <w:tcPr>
            <w:tcW w:w="2179" w:type="dxa"/>
            <w:shd w:val="clear" w:color="auto" w:fill="auto"/>
          </w:tcPr>
          <w:p w:rsidR="00055163" w:rsidRPr="00055163" w:rsidRDefault="00055163" w:rsidP="00055163">
            <w:pPr>
              <w:ind w:firstLine="0"/>
            </w:pPr>
            <w:r>
              <w:t>Wheeler</w:t>
            </w:r>
          </w:p>
        </w:tc>
        <w:tc>
          <w:tcPr>
            <w:tcW w:w="2179" w:type="dxa"/>
            <w:shd w:val="clear" w:color="auto" w:fill="auto"/>
          </w:tcPr>
          <w:p w:rsidR="00055163" w:rsidRPr="00055163" w:rsidRDefault="00055163" w:rsidP="00055163">
            <w:pPr>
              <w:ind w:firstLine="0"/>
            </w:pPr>
            <w:r>
              <w:t>White</w:t>
            </w:r>
          </w:p>
        </w:tc>
        <w:tc>
          <w:tcPr>
            <w:tcW w:w="2180" w:type="dxa"/>
            <w:shd w:val="clear" w:color="auto" w:fill="auto"/>
          </w:tcPr>
          <w:p w:rsidR="00055163" w:rsidRPr="00055163" w:rsidRDefault="00055163" w:rsidP="00055163">
            <w:pPr>
              <w:ind w:firstLine="0"/>
            </w:pPr>
            <w:r>
              <w:t>Whitmire</w:t>
            </w:r>
          </w:p>
        </w:tc>
      </w:tr>
      <w:tr w:rsidR="00055163" w:rsidRPr="00055163" w:rsidTr="00055163">
        <w:tc>
          <w:tcPr>
            <w:tcW w:w="2179" w:type="dxa"/>
            <w:shd w:val="clear" w:color="auto" w:fill="auto"/>
          </w:tcPr>
          <w:p w:rsidR="00055163" w:rsidRPr="00055163" w:rsidRDefault="00055163" w:rsidP="00055163">
            <w:pPr>
              <w:keepNext/>
              <w:ind w:firstLine="0"/>
            </w:pPr>
            <w:r>
              <w:t>R. Williams</w:t>
            </w:r>
          </w:p>
        </w:tc>
        <w:tc>
          <w:tcPr>
            <w:tcW w:w="2179" w:type="dxa"/>
            <w:shd w:val="clear" w:color="auto" w:fill="auto"/>
          </w:tcPr>
          <w:p w:rsidR="00055163" w:rsidRPr="00055163" w:rsidRDefault="00055163" w:rsidP="00055163">
            <w:pPr>
              <w:keepNext/>
              <w:ind w:firstLine="0"/>
            </w:pPr>
            <w:r>
              <w:t>S. Williams</w:t>
            </w:r>
          </w:p>
        </w:tc>
        <w:tc>
          <w:tcPr>
            <w:tcW w:w="2180" w:type="dxa"/>
            <w:shd w:val="clear" w:color="auto" w:fill="auto"/>
          </w:tcPr>
          <w:p w:rsidR="00055163" w:rsidRPr="00055163" w:rsidRDefault="00055163" w:rsidP="00055163">
            <w:pPr>
              <w:keepNext/>
              <w:ind w:firstLine="0"/>
            </w:pPr>
            <w:r>
              <w:t>Willis</w:t>
            </w:r>
          </w:p>
        </w:tc>
      </w:tr>
      <w:tr w:rsidR="00055163" w:rsidRPr="00055163" w:rsidTr="00055163">
        <w:tc>
          <w:tcPr>
            <w:tcW w:w="2179" w:type="dxa"/>
            <w:shd w:val="clear" w:color="auto" w:fill="auto"/>
          </w:tcPr>
          <w:p w:rsidR="00055163" w:rsidRPr="00055163" w:rsidRDefault="00055163" w:rsidP="00055163">
            <w:pPr>
              <w:keepNext/>
              <w:ind w:firstLine="0"/>
            </w:pPr>
            <w:r>
              <w:t>Wooten</w:t>
            </w:r>
          </w:p>
        </w:tc>
        <w:tc>
          <w:tcPr>
            <w:tcW w:w="2179" w:type="dxa"/>
            <w:shd w:val="clear" w:color="auto" w:fill="auto"/>
          </w:tcPr>
          <w:p w:rsidR="00055163" w:rsidRPr="00055163" w:rsidRDefault="00055163" w:rsidP="00055163">
            <w:pPr>
              <w:keepNext/>
              <w:ind w:firstLine="0"/>
            </w:pPr>
            <w:r>
              <w:t>Yow</w:t>
            </w:r>
          </w:p>
        </w:tc>
        <w:tc>
          <w:tcPr>
            <w:tcW w:w="2180" w:type="dxa"/>
            <w:shd w:val="clear" w:color="auto" w:fill="auto"/>
          </w:tcPr>
          <w:p w:rsidR="00055163" w:rsidRPr="00055163" w:rsidRDefault="00055163" w:rsidP="00055163">
            <w:pPr>
              <w:keepNext/>
              <w:ind w:firstLine="0"/>
            </w:pPr>
          </w:p>
        </w:tc>
      </w:tr>
    </w:tbl>
    <w:p w:rsidR="00055163" w:rsidRDefault="00055163" w:rsidP="00055163"/>
    <w:p w:rsidR="00055163" w:rsidRDefault="00055163" w:rsidP="00055163">
      <w:pPr>
        <w:jc w:val="center"/>
        <w:rPr>
          <w:b/>
        </w:rPr>
      </w:pPr>
      <w:r w:rsidRPr="00055163">
        <w:rPr>
          <w:b/>
        </w:rPr>
        <w:t>Total--98</w:t>
      </w:r>
    </w:p>
    <w:p w:rsidR="00055163" w:rsidRDefault="00055163" w:rsidP="00055163">
      <w:pPr>
        <w:jc w:val="center"/>
        <w:rPr>
          <w:b/>
        </w:rPr>
      </w:pPr>
    </w:p>
    <w:p w:rsidR="00055163" w:rsidRDefault="00055163" w:rsidP="00055163">
      <w:pPr>
        <w:ind w:firstLine="0"/>
      </w:pPr>
      <w:r w:rsidRPr="00055163">
        <w:t xml:space="preserve"> </w:t>
      </w:r>
      <w:r>
        <w:t>Those who voted in the negative are:</w:t>
      </w:r>
    </w:p>
    <w:p w:rsidR="00055163" w:rsidRDefault="00055163" w:rsidP="00055163"/>
    <w:p w:rsidR="00055163" w:rsidRDefault="00055163" w:rsidP="00055163">
      <w:pPr>
        <w:jc w:val="center"/>
        <w:rPr>
          <w:b/>
        </w:rPr>
      </w:pPr>
      <w:r w:rsidRPr="00055163">
        <w:rPr>
          <w:b/>
        </w:rPr>
        <w:t>Total--0</w:t>
      </w:r>
    </w:p>
    <w:p w:rsidR="00055163" w:rsidRDefault="00055163" w:rsidP="00055163">
      <w:pPr>
        <w:jc w:val="center"/>
        <w:rPr>
          <w:b/>
        </w:rPr>
      </w:pPr>
    </w:p>
    <w:p w:rsidR="00055163" w:rsidRDefault="00055163" w:rsidP="00055163">
      <w:r>
        <w:t>So, the Bill, as amended, was read the second time and ordered to third reading.</w:t>
      </w:r>
    </w:p>
    <w:p w:rsidR="00055163" w:rsidRDefault="00055163" w:rsidP="00055163"/>
    <w:p w:rsidR="00055163" w:rsidRDefault="00055163" w:rsidP="00055163">
      <w:pPr>
        <w:keepNext/>
        <w:jc w:val="center"/>
        <w:rPr>
          <w:b/>
        </w:rPr>
      </w:pPr>
      <w:r w:rsidRPr="00055163">
        <w:rPr>
          <w:b/>
        </w:rPr>
        <w:t>S. 217--REQUESTS FOR DEBATE WITHDRAWN, AMENDED, AND ORDERED TO THIRD READING</w:t>
      </w:r>
    </w:p>
    <w:p w:rsidR="00055163" w:rsidRDefault="00055163" w:rsidP="00055163">
      <w:r>
        <w:t xml:space="preserve">Upon the withdrawal of requests for debate by Reps. CALHOON and HADDON, the following Bill was taken up:  </w:t>
      </w:r>
    </w:p>
    <w:p w:rsidR="00055163" w:rsidRDefault="00055163" w:rsidP="00055163">
      <w:bookmarkStart w:id="122" w:name="include_clip_start_292"/>
      <w:bookmarkEnd w:id="122"/>
    </w:p>
    <w:p w:rsidR="00055163" w:rsidRDefault="00055163" w:rsidP="00055163">
      <w:r>
        <w:t xml:space="preserve">S. 217 -- Senators Kimpson, Campsen, Senn and Scott: A BILL TO AMEND SECTIONS 6-1-530, 6-1-730, AND 6-4-10 OF THE 1976 CODE, ALL RELATING TO THE EXPENDITURE OF THE STATE ACCOMMODATIONS TAX, LOCAL HOSPITALITY TAX, AND LOCAL ACCOMMODATIONS TAX, RESPECTIVELY, TO ALLOW THE REVENUE TO BE EXPENDED FOR THE CONTROL AND </w:t>
      </w:r>
      <w:r>
        <w:lastRenderedPageBreak/>
        <w:t>REPAIR OF FLOODING AND DRAINAGE AT TOURISM-RELATED LANDS OR AREAS.</w:t>
      </w:r>
    </w:p>
    <w:p w:rsidR="00055163" w:rsidRDefault="00055163" w:rsidP="00055163"/>
    <w:p w:rsidR="00055163" w:rsidRPr="00343A52" w:rsidRDefault="00055163" w:rsidP="00055163">
      <w:r w:rsidRPr="00343A52">
        <w:t>Reps. HERBKERSMAN, E</w:t>
      </w:r>
      <w:r w:rsidR="00267E2F" w:rsidRPr="00343A52">
        <w:t>RICKSON</w:t>
      </w:r>
      <w:r w:rsidRPr="00343A52">
        <w:t xml:space="preserve"> and W. NEWTON proposed the following Amendment No. 3</w:t>
      </w:r>
      <w:r w:rsidR="00267E2F">
        <w:t xml:space="preserve"> to </w:t>
      </w:r>
      <w:r w:rsidRPr="00343A52">
        <w:t>S. 217 (COUNCIL\WAB\217C001.</w:t>
      </w:r>
      <w:r w:rsidR="00267E2F">
        <w:t xml:space="preserve"> </w:t>
      </w:r>
      <w:r w:rsidRPr="00343A52">
        <w:t>JN.WAB20), which was adopted:</w:t>
      </w:r>
    </w:p>
    <w:p w:rsidR="00055163" w:rsidRPr="00343A52" w:rsidRDefault="00055163" w:rsidP="00055163">
      <w:r w:rsidRPr="00343A52">
        <w:t>Amend the bill, as and if amended, by adding an appropriately numbered SECTION to read:</w:t>
      </w:r>
    </w:p>
    <w:p w:rsidR="00055163" w:rsidRPr="00343A52" w:rsidRDefault="00055163" w:rsidP="00055163">
      <w:r w:rsidRPr="00343A52">
        <w:t>/</w:t>
      </w:r>
      <w:r w:rsidRPr="00343A52">
        <w:tab/>
      </w:r>
      <w:r w:rsidR="00112A1F">
        <w:t>“</w:t>
      </w:r>
      <w:r w:rsidRPr="00343A52">
        <w:t>Section ___.</w:t>
      </w:r>
      <w:r w:rsidRPr="00343A52">
        <w:tab/>
        <w:t>Due to interruptions and delays in local government operations caused by the COVID</w:t>
      </w:r>
      <w:r w:rsidRPr="00343A52">
        <w:noBreakHyphen/>
        <w:t>19 Pandemic, any local government that has a comprehensive plan due December 31, 2020 may delay submission of the plan until December 31, 2021.</w:t>
      </w:r>
      <w:r w:rsidR="00112A1F">
        <w:t>”</w:t>
      </w:r>
      <w:r w:rsidRPr="00343A52">
        <w:tab/>
      </w:r>
      <w:r w:rsidRPr="00343A52">
        <w:tab/>
        <w:t>/</w:t>
      </w:r>
    </w:p>
    <w:p w:rsidR="00055163" w:rsidRPr="00343A52" w:rsidRDefault="00055163" w:rsidP="00055163">
      <w:r w:rsidRPr="00343A52">
        <w:t>Renumber sections to conform.</w:t>
      </w:r>
    </w:p>
    <w:p w:rsidR="00055163" w:rsidRDefault="00055163" w:rsidP="00055163">
      <w:r w:rsidRPr="00343A52">
        <w:t>Amend title to conform.</w:t>
      </w:r>
    </w:p>
    <w:p w:rsidR="00055163" w:rsidRDefault="00055163" w:rsidP="00055163"/>
    <w:p w:rsidR="00055163" w:rsidRDefault="00055163" w:rsidP="00055163">
      <w:r>
        <w:t>Rep. HERBKERSMAN explained the amendment.</w:t>
      </w:r>
    </w:p>
    <w:p w:rsidR="00055163" w:rsidRDefault="00055163" w:rsidP="00055163">
      <w:r>
        <w:t>The amendment was then adopted.</w:t>
      </w:r>
    </w:p>
    <w:p w:rsidR="00055163" w:rsidRDefault="00055163" w:rsidP="00055163"/>
    <w:p w:rsidR="00055163" w:rsidRDefault="00055163" w:rsidP="00055163">
      <w:r>
        <w:t>The question recurred to the passage of the Bill.</w:t>
      </w:r>
    </w:p>
    <w:p w:rsidR="00055163" w:rsidRDefault="00055163" w:rsidP="00055163"/>
    <w:p w:rsidR="00055163" w:rsidRDefault="00055163" w:rsidP="00055163">
      <w:r>
        <w:t xml:space="preserve">The yeas and nays were taken resulting as follows: </w:t>
      </w:r>
    </w:p>
    <w:p w:rsidR="00055163" w:rsidRDefault="00055163" w:rsidP="00055163">
      <w:pPr>
        <w:jc w:val="center"/>
      </w:pPr>
      <w:r>
        <w:t xml:space="preserve"> </w:t>
      </w:r>
      <w:bookmarkStart w:id="123" w:name="vote_start297"/>
      <w:bookmarkEnd w:id="123"/>
      <w:r>
        <w:t>Yeas 87; Nays 15</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Allison</w:t>
            </w:r>
          </w:p>
        </w:tc>
        <w:tc>
          <w:tcPr>
            <w:tcW w:w="2180" w:type="dxa"/>
            <w:shd w:val="clear" w:color="auto" w:fill="auto"/>
          </w:tcPr>
          <w:p w:rsidR="00055163" w:rsidRPr="00055163" w:rsidRDefault="00055163" w:rsidP="00055163">
            <w:pPr>
              <w:keepNext/>
              <w:ind w:firstLine="0"/>
            </w:pPr>
            <w:r>
              <w:t>Anderson</w:t>
            </w:r>
          </w:p>
        </w:tc>
      </w:tr>
      <w:tr w:rsidR="00055163" w:rsidRPr="00055163" w:rsidTr="00055163">
        <w:tc>
          <w:tcPr>
            <w:tcW w:w="2179" w:type="dxa"/>
            <w:shd w:val="clear" w:color="auto" w:fill="auto"/>
          </w:tcPr>
          <w:p w:rsidR="00055163" w:rsidRPr="00055163" w:rsidRDefault="00055163" w:rsidP="00055163">
            <w:pPr>
              <w:ind w:firstLine="0"/>
            </w:pPr>
            <w:r>
              <w:t>Atkinson</w:t>
            </w:r>
          </w:p>
        </w:tc>
        <w:tc>
          <w:tcPr>
            <w:tcW w:w="2179" w:type="dxa"/>
            <w:shd w:val="clear" w:color="auto" w:fill="auto"/>
          </w:tcPr>
          <w:p w:rsidR="00055163" w:rsidRPr="00055163" w:rsidRDefault="00055163" w:rsidP="00055163">
            <w:pPr>
              <w:ind w:firstLine="0"/>
            </w:pPr>
            <w:r>
              <w:t>Bailey</w:t>
            </w:r>
          </w:p>
        </w:tc>
        <w:tc>
          <w:tcPr>
            <w:tcW w:w="2180" w:type="dxa"/>
            <w:shd w:val="clear" w:color="auto" w:fill="auto"/>
          </w:tcPr>
          <w:p w:rsidR="00055163" w:rsidRPr="00055163" w:rsidRDefault="00055163" w:rsidP="00055163">
            <w:pPr>
              <w:ind w:firstLine="0"/>
            </w:pPr>
            <w:r>
              <w:t>Bamberg</w:t>
            </w:r>
          </w:p>
        </w:tc>
      </w:tr>
      <w:tr w:rsidR="00055163" w:rsidRPr="00055163" w:rsidTr="00055163">
        <w:tc>
          <w:tcPr>
            <w:tcW w:w="2179" w:type="dxa"/>
            <w:shd w:val="clear" w:color="auto" w:fill="auto"/>
          </w:tcPr>
          <w:p w:rsidR="00055163" w:rsidRPr="00055163" w:rsidRDefault="00055163" w:rsidP="00055163">
            <w:pPr>
              <w:ind w:firstLine="0"/>
            </w:pPr>
            <w:r>
              <w:t>Bannister</w:t>
            </w:r>
          </w:p>
        </w:tc>
        <w:tc>
          <w:tcPr>
            <w:tcW w:w="2179" w:type="dxa"/>
            <w:shd w:val="clear" w:color="auto" w:fill="auto"/>
          </w:tcPr>
          <w:p w:rsidR="00055163" w:rsidRPr="00055163" w:rsidRDefault="00055163" w:rsidP="00055163">
            <w:pPr>
              <w:ind w:firstLine="0"/>
            </w:pPr>
            <w:r>
              <w:t>Bennett</w:t>
            </w:r>
          </w:p>
        </w:tc>
        <w:tc>
          <w:tcPr>
            <w:tcW w:w="2180" w:type="dxa"/>
            <w:shd w:val="clear" w:color="auto" w:fill="auto"/>
          </w:tcPr>
          <w:p w:rsidR="00055163" w:rsidRPr="00055163" w:rsidRDefault="00055163" w:rsidP="00055163">
            <w:pPr>
              <w:ind w:firstLine="0"/>
            </w:pPr>
            <w:r>
              <w:t>Bernstein</w:t>
            </w:r>
          </w:p>
        </w:tc>
      </w:tr>
      <w:tr w:rsidR="00055163" w:rsidRPr="00055163" w:rsidTr="00055163">
        <w:tc>
          <w:tcPr>
            <w:tcW w:w="2179" w:type="dxa"/>
            <w:shd w:val="clear" w:color="auto" w:fill="auto"/>
          </w:tcPr>
          <w:p w:rsidR="00055163" w:rsidRPr="00055163" w:rsidRDefault="00055163" w:rsidP="00055163">
            <w:pPr>
              <w:ind w:firstLine="0"/>
            </w:pPr>
            <w:r>
              <w:t>Blackwell</w:t>
            </w:r>
          </w:p>
        </w:tc>
        <w:tc>
          <w:tcPr>
            <w:tcW w:w="2179" w:type="dxa"/>
            <w:shd w:val="clear" w:color="auto" w:fill="auto"/>
          </w:tcPr>
          <w:p w:rsidR="00055163" w:rsidRPr="00055163" w:rsidRDefault="00055163" w:rsidP="00055163">
            <w:pPr>
              <w:ind w:firstLine="0"/>
            </w:pPr>
            <w:r>
              <w:t>Bradley</w:t>
            </w:r>
          </w:p>
        </w:tc>
        <w:tc>
          <w:tcPr>
            <w:tcW w:w="2180" w:type="dxa"/>
            <w:shd w:val="clear" w:color="auto" w:fill="auto"/>
          </w:tcPr>
          <w:p w:rsidR="00055163" w:rsidRPr="00055163" w:rsidRDefault="00055163" w:rsidP="00055163">
            <w:pPr>
              <w:ind w:firstLine="0"/>
            </w:pPr>
            <w:r>
              <w:t>Brawley</w:t>
            </w:r>
          </w:p>
        </w:tc>
      </w:tr>
      <w:tr w:rsidR="00055163" w:rsidRPr="00055163" w:rsidTr="00055163">
        <w:tc>
          <w:tcPr>
            <w:tcW w:w="2179" w:type="dxa"/>
            <w:shd w:val="clear" w:color="auto" w:fill="auto"/>
          </w:tcPr>
          <w:p w:rsidR="00055163" w:rsidRPr="00055163" w:rsidRDefault="00055163" w:rsidP="00055163">
            <w:pPr>
              <w:ind w:firstLine="0"/>
            </w:pPr>
            <w:r>
              <w:t>Bryant</w:t>
            </w:r>
          </w:p>
        </w:tc>
        <w:tc>
          <w:tcPr>
            <w:tcW w:w="2179" w:type="dxa"/>
            <w:shd w:val="clear" w:color="auto" w:fill="auto"/>
          </w:tcPr>
          <w:p w:rsidR="00055163" w:rsidRPr="00055163" w:rsidRDefault="00055163" w:rsidP="00055163">
            <w:pPr>
              <w:ind w:firstLine="0"/>
            </w:pPr>
            <w:r>
              <w:t>Burns</w:t>
            </w:r>
          </w:p>
        </w:tc>
        <w:tc>
          <w:tcPr>
            <w:tcW w:w="2180" w:type="dxa"/>
            <w:shd w:val="clear" w:color="auto" w:fill="auto"/>
          </w:tcPr>
          <w:p w:rsidR="00055163" w:rsidRPr="00055163" w:rsidRDefault="00055163" w:rsidP="00055163">
            <w:pPr>
              <w:ind w:firstLine="0"/>
            </w:pPr>
            <w:r>
              <w:t>Caskey</w:t>
            </w:r>
          </w:p>
        </w:tc>
      </w:tr>
      <w:tr w:rsidR="00055163" w:rsidRPr="00055163" w:rsidTr="00055163">
        <w:tc>
          <w:tcPr>
            <w:tcW w:w="2179" w:type="dxa"/>
            <w:shd w:val="clear" w:color="auto" w:fill="auto"/>
          </w:tcPr>
          <w:p w:rsidR="00055163" w:rsidRPr="00055163" w:rsidRDefault="00055163" w:rsidP="00055163">
            <w:pPr>
              <w:ind w:firstLine="0"/>
            </w:pPr>
            <w:r>
              <w:t>Clary</w:t>
            </w:r>
          </w:p>
        </w:tc>
        <w:tc>
          <w:tcPr>
            <w:tcW w:w="2179" w:type="dxa"/>
            <w:shd w:val="clear" w:color="auto" w:fill="auto"/>
          </w:tcPr>
          <w:p w:rsidR="00055163" w:rsidRPr="00055163" w:rsidRDefault="00055163" w:rsidP="00055163">
            <w:pPr>
              <w:ind w:firstLine="0"/>
            </w:pPr>
            <w:r>
              <w:t>Clyburn</w:t>
            </w:r>
          </w:p>
        </w:tc>
        <w:tc>
          <w:tcPr>
            <w:tcW w:w="2180" w:type="dxa"/>
            <w:shd w:val="clear" w:color="auto" w:fill="auto"/>
          </w:tcPr>
          <w:p w:rsidR="00055163" w:rsidRPr="00055163" w:rsidRDefault="00055163" w:rsidP="00055163">
            <w:pPr>
              <w:ind w:firstLine="0"/>
            </w:pPr>
            <w:r>
              <w:t>Cobb-Hunter</w:t>
            </w:r>
          </w:p>
        </w:tc>
      </w:tr>
      <w:tr w:rsidR="00055163" w:rsidRPr="00055163" w:rsidTr="00055163">
        <w:tc>
          <w:tcPr>
            <w:tcW w:w="2179" w:type="dxa"/>
            <w:shd w:val="clear" w:color="auto" w:fill="auto"/>
          </w:tcPr>
          <w:p w:rsidR="00055163" w:rsidRPr="00055163" w:rsidRDefault="00055163" w:rsidP="00055163">
            <w:pPr>
              <w:ind w:firstLine="0"/>
            </w:pPr>
            <w:r>
              <w:t>Cogswell</w:t>
            </w:r>
          </w:p>
        </w:tc>
        <w:tc>
          <w:tcPr>
            <w:tcW w:w="2179" w:type="dxa"/>
            <w:shd w:val="clear" w:color="auto" w:fill="auto"/>
          </w:tcPr>
          <w:p w:rsidR="00055163" w:rsidRPr="00055163" w:rsidRDefault="00055163" w:rsidP="00055163">
            <w:pPr>
              <w:ind w:firstLine="0"/>
            </w:pPr>
            <w:r>
              <w:t>Crawford</w:t>
            </w:r>
          </w:p>
        </w:tc>
        <w:tc>
          <w:tcPr>
            <w:tcW w:w="2180" w:type="dxa"/>
            <w:shd w:val="clear" w:color="auto" w:fill="auto"/>
          </w:tcPr>
          <w:p w:rsidR="00055163" w:rsidRPr="00055163" w:rsidRDefault="00055163" w:rsidP="00055163">
            <w:pPr>
              <w:ind w:firstLine="0"/>
            </w:pPr>
            <w:r>
              <w:t>Daning</w:t>
            </w:r>
          </w:p>
        </w:tc>
      </w:tr>
      <w:tr w:rsidR="00055163" w:rsidRPr="00055163" w:rsidTr="00055163">
        <w:tc>
          <w:tcPr>
            <w:tcW w:w="2179" w:type="dxa"/>
            <w:shd w:val="clear" w:color="auto" w:fill="auto"/>
          </w:tcPr>
          <w:p w:rsidR="00055163" w:rsidRPr="00055163" w:rsidRDefault="00055163" w:rsidP="00055163">
            <w:pPr>
              <w:ind w:firstLine="0"/>
            </w:pPr>
            <w:r>
              <w:t>Davis</w:t>
            </w:r>
          </w:p>
        </w:tc>
        <w:tc>
          <w:tcPr>
            <w:tcW w:w="2179" w:type="dxa"/>
            <w:shd w:val="clear" w:color="auto" w:fill="auto"/>
          </w:tcPr>
          <w:p w:rsidR="00055163" w:rsidRPr="00055163" w:rsidRDefault="00055163" w:rsidP="00055163">
            <w:pPr>
              <w:ind w:firstLine="0"/>
            </w:pPr>
            <w:r>
              <w:t>Dillard</w:t>
            </w:r>
          </w:p>
        </w:tc>
        <w:tc>
          <w:tcPr>
            <w:tcW w:w="2180" w:type="dxa"/>
            <w:shd w:val="clear" w:color="auto" w:fill="auto"/>
          </w:tcPr>
          <w:p w:rsidR="00055163" w:rsidRPr="00055163" w:rsidRDefault="00055163" w:rsidP="00055163">
            <w:pPr>
              <w:ind w:firstLine="0"/>
            </w:pPr>
            <w:r>
              <w:t>Elliott</w:t>
            </w:r>
          </w:p>
        </w:tc>
      </w:tr>
      <w:tr w:rsidR="00055163" w:rsidRPr="00055163" w:rsidTr="00055163">
        <w:tc>
          <w:tcPr>
            <w:tcW w:w="2179" w:type="dxa"/>
            <w:shd w:val="clear" w:color="auto" w:fill="auto"/>
          </w:tcPr>
          <w:p w:rsidR="00055163" w:rsidRPr="00055163" w:rsidRDefault="00055163" w:rsidP="00055163">
            <w:pPr>
              <w:ind w:firstLine="0"/>
            </w:pPr>
            <w:r>
              <w:t>Erickson</w:t>
            </w:r>
          </w:p>
        </w:tc>
        <w:tc>
          <w:tcPr>
            <w:tcW w:w="2179" w:type="dxa"/>
            <w:shd w:val="clear" w:color="auto" w:fill="auto"/>
          </w:tcPr>
          <w:p w:rsidR="00055163" w:rsidRPr="00055163" w:rsidRDefault="00055163" w:rsidP="00055163">
            <w:pPr>
              <w:ind w:firstLine="0"/>
            </w:pPr>
            <w:r>
              <w:t>Finlay</w:t>
            </w:r>
          </w:p>
        </w:tc>
        <w:tc>
          <w:tcPr>
            <w:tcW w:w="2180" w:type="dxa"/>
            <w:shd w:val="clear" w:color="auto" w:fill="auto"/>
          </w:tcPr>
          <w:p w:rsidR="00055163" w:rsidRPr="00055163" w:rsidRDefault="00055163" w:rsidP="00055163">
            <w:pPr>
              <w:ind w:firstLine="0"/>
            </w:pPr>
            <w:r>
              <w:t>Forrest</w:t>
            </w:r>
          </w:p>
        </w:tc>
      </w:tr>
      <w:tr w:rsidR="00055163" w:rsidRPr="00055163" w:rsidTr="00055163">
        <w:tc>
          <w:tcPr>
            <w:tcW w:w="2179" w:type="dxa"/>
            <w:shd w:val="clear" w:color="auto" w:fill="auto"/>
          </w:tcPr>
          <w:p w:rsidR="00055163" w:rsidRPr="00055163" w:rsidRDefault="00055163" w:rsidP="00055163">
            <w:pPr>
              <w:ind w:firstLine="0"/>
            </w:pPr>
            <w:r>
              <w:t>Forrester</w:t>
            </w:r>
          </w:p>
        </w:tc>
        <w:tc>
          <w:tcPr>
            <w:tcW w:w="2179" w:type="dxa"/>
            <w:shd w:val="clear" w:color="auto" w:fill="auto"/>
          </w:tcPr>
          <w:p w:rsidR="00055163" w:rsidRPr="00055163" w:rsidRDefault="00055163" w:rsidP="00055163">
            <w:pPr>
              <w:ind w:firstLine="0"/>
            </w:pPr>
            <w:r>
              <w:t>Fry</w:t>
            </w:r>
          </w:p>
        </w:tc>
        <w:tc>
          <w:tcPr>
            <w:tcW w:w="2180" w:type="dxa"/>
            <w:shd w:val="clear" w:color="auto" w:fill="auto"/>
          </w:tcPr>
          <w:p w:rsidR="00055163" w:rsidRPr="00055163" w:rsidRDefault="00055163" w:rsidP="00055163">
            <w:pPr>
              <w:ind w:firstLine="0"/>
            </w:pPr>
            <w:r>
              <w:t>Funderburk</w:t>
            </w:r>
          </w:p>
        </w:tc>
      </w:tr>
      <w:tr w:rsidR="00055163" w:rsidRPr="00055163" w:rsidTr="00055163">
        <w:tc>
          <w:tcPr>
            <w:tcW w:w="2179" w:type="dxa"/>
            <w:shd w:val="clear" w:color="auto" w:fill="auto"/>
          </w:tcPr>
          <w:p w:rsidR="00055163" w:rsidRPr="00055163" w:rsidRDefault="00055163" w:rsidP="00055163">
            <w:pPr>
              <w:ind w:firstLine="0"/>
            </w:pPr>
            <w:r>
              <w:t>Gagnon</w:t>
            </w:r>
          </w:p>
        </w:tc>
        <w:tc>
          <w:tcPr>
            <w:tcW w:w="2179" w:type="dxa"/>
            <w:shd w:val="clear" w:color="auto" w:fill="auto"/>
          </w:tcPr>
          <w:p w:rsidR="00055163" w:rsidRPr="00055163" w:rsidRDefault="00055163" w:rsidP="00055163">
            <w:pPr>
              <w:ind w:firstLine="0"/>
            </w:pPr>
            <w:r>
              <w:t>Garvin</w:t>
            </w:r>
          </w:p>
        </w:tc>
        <w:tc>
          <w:tcPr>
            <w:tcW w:w="2180" w:type="dxa"/>
            <w:shd w:val="clear" w:color="auto" w:fill="auto"/>
          </w:tcPr>
          <w:p w:rsidR="00055163" w:rsidRPr="00055163" w:rsidRDefault="00055163" w:rsidP="00055163">
            <w:pPr>
              <w:ind w:firstLine="0"/>
            </w:pPr>
            <w:r>
              <w:t>Govan</w:t>
            </w:r>
          </w:p>
        </w:tc>
      </w:tr>
      <w:tr w:rsidR="00055163" w:rsidRPr="00055163" w:rsidTr="00055163">
        <w:tc>
          <w:tcPr>
            <w:tcW w:w="2179" w:type="dxa"/>
            <w:shd w:val="clear" w:color="auto" w:fill="auto"/>
          </w:tcPr>
          <w:p w:rsidR="00055163" w:rsidRPr="00055163" w:rsidRDefault="00055163" w:rsidP="00055163">
            <w:pPr>
              <w:ind w:firstLine="0"/>
            </w:pPr>
            <w:r>
              <w:t>Hardee</w:t>
            </w:r>
          </w:p>
        </w:tc>
        <w:tc>
          <w:tcPr>
            <w:tcW w:w="2179" w:type="dxa"/>
            <w:shd w:val="clear" w:color="auto" w:fill="auto"/>
          </w:tcPr>
          <w:p w:rsidR="00055163" w:rsidRPr="00055163" w:rsidRDefault="00055163" w:rsidP="00055163">
            <w:pPr>
              <w:ind w:firstLine="0"/>
            </w:pPr>
            <w:r>
              <w:t>Henderson-Myers</w:t>
            </w:r>
          </w:p>
        </w:tc>
        <w:tc>
          <w:tcPr>
            <w:tcW w:w="2180" w:type="dxa"/>
            <w:shd w:val="clear" w:color="auto" w:fill="auto"/>
          </w:tcPr>
          <w:p w:rsidR="00055163" w:rsidRPr="00055163" w:rsidRDefault="00055163" w:rsidP="00055163">
            <w:pPr>
              <w:ind w:firstLine="0"/>
            </w:pPr>
            <w:r>
              <w:t>Herbkersman</w:t>
            </w:r>
          </w:p>
        </w:tc>
      </w:tr>
      <w:tr w:rsidR="00055163" w:rsidRPr="00055163" w:rsidTr="00055163">
        <w:tc>
          <w:tcPr>
            <w:tcW w:w="2179" w:type="dxa"/>
            <w:shd w:val="clear" w:color="auto" w:fill="auto"/>
          </w:tcPr>
          <w:p w:rsidR="00055163" w:rsidRPr="00055163" w:rsidRDefault="00055163" w:rsidP="00055163">
            <w:pPr>
              <w:ind w:firstLine="0"/>
            </w:pPr>
            <w:r>
              <w:t>Hixon</w:t>
            </w:r>
          </w:p>
        </w:tc>
        <w:tc>
          <w:tcPr>
            <w:tcW w:w="2179" w:type="dxa"/>
            <w:shd w:val="clear" w:color="auto" w:fill="auto"/>
          </w:tcPr>
          <w:p w:rsidR="00055163" w:rsidRPr="00055163" w:rsidRDefault="00055163" w:rsidP="00055163">
            <w:pPr>
              <w:ind w:firstLine="0"/>
            </w:pPr>
            <w:r>
              <w:t>Hosey</w:t>
            </w:r>
          </w:p>
        </w:tc>
        <w:tc>
          <w:tcPr>
            <w:tcW w:w="2180" w:type="dxa"/>
            <w:shd w:val="clear" w:color="auto" w:fill="auto"/>
          </w:tcPr>
          <w:p w:rsidR="00055163" w:rsidRPr="00055163" w:rsidRDefault="00055163" w:rsidP="00055163">
            <w:pPr>
              <w:ind w:firstLine="0"/>
            </w:pPr>
            <w:r>
              <w:t>Hyde</w:t>
            </w:r>
          </w:p>
        </w:tc>
      </w:tr>
      <w:tr w:rsidR="00055163" w:rsidRPr="00055163" w:rsidTr="00055163">
        <w:tc>
          <w:tcPr>
            <w:tcW w:w="2179" w:type="dxa"/>
            <w:shd w:val="clear" w:color="auto" w:fill="auto"/>
          </w:tcPr>
          <w:p w:rsidR="00055163" w:rsidRPr="00055163" w:rsidRDefault="00055163" w:rsidP="00055163">
            <w:pPr>
              <w:ind w:firstLine="0"/>
            </w:pPr>
            <w:r>
              <w:t>Jefferson</w:t>
            </w:r>
          </w:p>
        </w:tc>
        <w:tc>
          <w:tcPr>
            <w:tcW w:w="2179" w:type="dxa"/>
            <w:shd w:val="clear" w:color="auto" w:fill="auto"/>
          </w:tcPr>
          <w:p w:rsidR="00055163" w:rsidRPr="00055163" w:rsidRDefault="00055163" w:rsidP="00055163">
            <w:pPr>
              <w:ind w:firstLine="0"/>
            </w:pPr>
            <w:r>
              <w:t>Johnson</w:t>
            </w:r>
          </w:p>
        </w:tc>
        <w:tc>
          <w:tcPr>
            <w:tcW w:w="2180" w:type="dxa"/>
            <w:shd w:val="clear" w:color="auto" w:fill="auto"/>
          </w:tcPr>
          <w:p w:rsidR="00055163" w:rsidRPr="00055163" w:rsidRDefault="00055163" w:rsidP="00055163">
            <w:pPr>
              <w:ind w:firstLine="0"/>
            </w:pPr>
            <w:r>
              <w:t>Jordan</w:t>
            </w:r>
          </w:p>
        </w:tc>
      </w:tr>
      <w:tr w:rsidR="00055163" w:rsidRPr="00055163" w:rsidTr="00055163">
        <w:tc>
          <w:tcPr>
            <w:tcW w:w="2179" w:type="dxa"/>
            <w:shd w:val="clear" w:color="auto" w:fill="auto"/>
          </w:tcPr>
          <w:p w:rsidR="00055163" w:rsidRPr="00055163" w:rsidRDefault="00055163" w:rsidP="00055163">
            <w:pPr>
              <w:ind w:firstLine="0"/>
            </w:pPr>
            <w:r>
              <w:t>Kimmons</w:t>
            </w:r>
          </w:p>
        </w:tc>
        <w:tc>
          <w:tcPr>
            <w:tcW w:w="2179" w:type="dxa"/>
            <w:shd w:val="clear" w:color="auto" w:fill="auto"/>
          </w:tcPr>
          <w:p w:rsidR="00055163" w:rsidRPr="00055163" w:rsidRDefault="00055163" w:rsidP="00055163">
            <w:pPr>
              <w:ind w:firstLine="0"/>
            </w:pPr>
            <w:r>
              <w:t>King</w:t>
            </w:r>
          </w:p>
        </w:tc>
        <w:tc>
          <w:tcPr>
            <w:tcW w:w="2180" w:type="dxa"/>
            <w:shd w:val="clear" w:color="auto" w:fill="auto"/>
          </w:tcPr>
          <w:p w:rsidR="00055163" w:rsidRPr="00055163" w:rsidRDefault="00055163" w:rsidP="00055163">
            <w:pPr>
              <w:ind w:firstLine="0"/>
            </w:pPr>
            <w:r>
              <w:t>Ligon</w:t>
            </w:r>
          </w:p>
        </w:tc>
      </w:tr>
      <w:tr w:rsidR="00055163" w:rsidRPr="00055163" w:rsidTr="00055163">
        <w:tc>
          <w:tcPr>
            <w:tcW w:w="2179" w:type="dxa"/>
            <w:shd w:val="clear" w:color="auto" w:fill="auto"/>
          </w:tcPr>
          <w:p w:rsidR="00055163" w:rsidRPr="00055163" w:rsidRDefault="00055163" w:rsidP="00055163">
            <w:pPr>
              <w:ind w:firstLine="0"/>
            </w:pPr>
            <w:r>
              <w:t>Lowe</w:t>
            </w:r>
          </w:p>
        </w:tc>
        <w:tc>
          <w:tcPr>
            <w:tcW w:w="2179" w:type="dxa"/>
            <w:shd w:val="clear" w:color="auto" w:fill="auto"/>
          </w:tcPr>
          <w:p w:rsidR="00055163" w:rsidRPr="00055163" w:rsidRDefault="00055163" w:rsidP="00055163">
            <w:pPr>
              <w:ind w:firstLine="0"/>
            </w:pPr>
            <w:r>
              <w:t>Lucas</w:t>
            </w:r>
          </w:p>
        </w:tc>
        <w:tc>
          <w:tcPr>
            <w:tcW w:w="2180" w:type="dxa"/>
            <w:shd w:val="clear" w:color="auto" w:fill="auto"/>
          </w:tcPr>
          <w:p w:rsidR="00055163" w:rsidRPr="00055163" w:rsidRDefault="00055163" w:rsidP="00055163">
            <w:pPr>
              <w:ind w:firstLine="0"/>
            </w:pPr>
            <w:r>
              <w:t>Mack</w:t>
            </w:r>
          </w:p>
        </w:tc>
      </w:tr>
      <w:tr w:rsidR="00055163" w:rsidRPr="00055163" w:rsidTr="00055163">
        <w:tc>
          <w:tcPr>
            <w:tcW w:w="2179" w:type="dxa"/>
            <w:shd w:val="clear" w:color="auto" w:fill="auto"/>
          </w:tcPr>
          <w:p w:rsidR="00055163" w:rsidRPr="00055163" w:rsidRDefault="00055163" w:rsidP="00055163">
            <w:pPr>
              <w:ind w:firstLine="0"/>
            </w:pPr>
            <w:r>
              <w:t>Martin</w:t>
            </w:r>
          </w:p>
        </w:tc>
        <w:tc>
          <w:tcPr>
            <w:tcW w:w="2179" w:type="dxa"/>
            <w:shd w:val="clear" w:color="auto" w:fill="auto"/>
          </w:tcPr>
          <w:p w:rsidR="00055163" w:rsidRPr="00055163" w:rsidRDefault="00055163" w:rsidP="00055163">
            <w:pPr>
              <w:ind w:firstLine="0"/>
            </w:pPr>
            <w:r>
              <w:t>Matthews</w:t>
            </w:r>
          </w:p>
        </w:tc>
        <w:tc>
          <w:tcPr>
            <w:tcW w:w="2180" w:type="dxa"/>
            <w:shd w:val="clear" w:color="auto" w:fill="auto"/>
          </w:tcPr>
          <w:p w:rsidR="00055163" w:rsidRPr="00055163" w:rsidRDefault="00055163" w:rsidP="00055163">
            <w:pPr>
              <w:ind w:firstLine="0"/>
            </w:pPr>
            <w:r>
              <w:t>McDaniel</w:t>
            </w:r>
          </w:p>
        </w:tc>
      </w:tr>
      <w:tr w:rsidR="00055163" w:rsidRPr="00055163" w:rsidTr="00055163">
        <w:tc>
          <w:tcPr>
            <w:tcW w:w="2179" w:type="dxa"/>
            <w:shd w:val="clear" w:color="auto" w:fill="auto"/>
          </w:tcPr>
          <w:p w:rsidR="00055163" w:rsidRPr="00055163" w:rsidRDefault="00055163" w:rsidP="00055163">
            <w:pPr>
              <w:ind w:firstLine="0"/>
            </w:pPr>
            <w:r>
              <w:lastRenderedPageBreak/>
              <w:t>McGinnis</w:t>
            </w:r>
          </w:p>
        </w:tc>
        <w:tc>
          <w:tcPr>
            <w:tcW w:w="2179" w:type="dxa"/>
            <w:shd w:val="clear" w:color="auto" w:fill="auto"/>
          </w:tcPr>
          <w:p w:rsidR="00055163" w:rsidRPr="00055163" w:rsidRDefault="00055163" w:rsidP="00055163">
            <w:pPr>
              <w:ind w:firstLine="0"/>
            </w:pPr>
            <w:r>
              <w:t>McKnight</w:t>
            </w:r>
          </w:p>
        </w:tc>
        <w:tc>
          <w:tcPr>
            <w:tcW w:w="2180" w:type="dxa"/>
            <w:shd w:val="clear" w:color="auto" w:fill="auto"/>
          </w:tcPr>
          <w:p w:rsidR="00055163" w:rsidRPr="00055163" w:rsidRDefault="00055163" w:rsidP="00055163">
            <w:pPr>
              <w:ind w:firstLine="0"/>
            </w:pPr>
            <w:r>
              <w:t>Moore</w:t>
            </w:r>
          </w:p>
        </w:tc>
      </w:tr>
      <w:tr w:rsidR="00055163" w:rsidRPr="00055163" w:rsidTr="00055163">
        <w:tc>
          <w:tcPr>
            <w:tcW w:w="2179" w:type="dxa"/>
            <w:shd w:val="clear" w:color="auto" w:fill="auto"/>
          </w:tcPr>
          <w:p w:rsidR="00055163" w:rsidRPr="00055163" w:rsidRDefault="00055163" w:rsidP="00055163">
            <w:pPr>
              <w:ind w:firstLine="0"/>
            </w:pPr>
            <w:r>
              <w:t>V. S. Moss</w:t>
            </w:r>
          </w:p>
        </w:tc>
        <w:tc>
          <w:tcPr>
            <w:tcW w:w="2179" w:type="dxa"/>
            <w:shd w:val="clear" w:color="auto" w:fill="auto"/>
          </w:tcPr>
          <w:p w:rsidR="00055163" w:rsidRPr="00055163" w:rsidRDefault="00055163" w:rsidP="00055163">
            <w:pPr>
              <w:ind w:firstLine="0"/>
            </w:pPr>
            <w:r>
              <w:t>Murphy</w:t>
            </w:r>
          </w:p>
        </w:tc>
        <w:tc>
          <w:tcPr>
            <w:tcW w:w="2180" w:type="dxa"/>
            <w:shd w:val="clear" w:color="auto" w:fill="auto"/>
          </w:tcPr>
          <w:p w:rsidR="00055163" w:rsidRPr="00055163" w:rsidRDefault="00055163" w:rsidP="00055163">
            <w:pPr>
              <w:ind w:firstLine="0"/>
            </w:pPr>
            <w:r>
              <w:t>W. Newton</w:t>
            </w:r>
          </w:p>
        </w:tc>
      </w:tr>
      <w:tr w:rsidR="00055163" w:rsidRPr="00055163" w:rsidTr="00055163">
        <w:tc>
          <w:tcPr>
            <w:tcW w:w="2179" w:type="dxa"/>
            <w:shd w:val="clear" w:color="auto" w:fill="auto"/>
          </w:tcPr>
          <w:p w:rsidR="00055163" w:rsidRPr="00055163" w:rsidRDefault="00055163" w:rsidP="00055163">
            <w:pPr>
              <w:ind w:firstLine="0"/>
            </w:pPr>
            <w:r>
              <w:t>Norrell</w:t>
            </w:r>
          </w:p>
        </w:tc>
        <w:tc>
          <w:tcPr>
            <w:tcW w:w="2179" w:type="dxa"/>
            <w:shd w:val="clear" w:color="auto" w:fill="auto"/>
          </w:tcPr>
          <w:p w:rsidR="00055163" w:rsidRPr="00055163" w:rsidRDefault="00055163" w:rsidP="00055163">
            <w:pPr>
              <w:ind w:firstLine="0"/>
            </w:pPr>
            <w:r>
              <w:t>Oremus</w:t>
            </w:r>
          </w:p>
        </w:tc>
        <w:tc>
          <w:tcPr>
            <w:tcW w:w="2180" w:type="dxa"/>
            <w:shd w:val="clear" w:color="auto" w:fill="auto"/>
          </w:tcPr>
          <w:p w:rsidR="00055163" w:rsidRPr="00055163" w:rsidRDefault="00055163" w:rsidP="00055163">
            <w:pPr>
              <w:ind w:firstLine="0"/>
            </w:pPr>
            <w:r>
              <w:t>Ott</w:t>
            </w:r>
          </w:p>
        </w:tc>
      </w:tr>
      <w:tr w:rsidR="00055163" w:rsidRPr="00055163" w:rsidTr="00055163">
        <w:tc>
          <w:tcPr>
            <w:tcW w:w="2179" w:type="dxa"/>
            <w:shd w:val="clear" w:color="auto" w:fill="auto"/>
          </w:tcPr>
          <w:p w:rsidR="00055163" w:rsidRPr="00055163" w:rsidRDefault="00055163" w:rsidP="00055163">
            <w:pPr>
              <w:ind w:firstLine="0"/>
            </w:pPr>
            <w:r>
              <w:t>Pendarvis</w:t>
            </w:r>
          </w:p>
        </w:tc>
        <w:tc>
          <w:tcPr>
            <w:tcW w:w="2179" w:type="dxa"/>
            <w:shd w:val="clear" w:color="auto" w:fill="auto"/>
          </w:tcPr>
          <w:p w:rsidR="00055163" w:rsidRPr="00055163" w:rsidRDefault="00055163" w:rsidP="00055163">
            <w:pPr>
              <w:ind w:firstLine="0"/>
            </w:pPr>
            <w:r>
              <w:t>Pope</w:t>
            </w:r>
          </w:p>
        </w:tc>
        <w:tc>
          <w:tcPr>
            <w:tcW w:w="2180" w:type="dxa"/>
            <w:shd w:val="clear" w:color="auto" w:fill="auto"/>
          </w:tcPr>
          <w:p w:rsidR="00055163" w:rsidRPr="00055163" w:rsidRDefault="00055163" w:rsidP="00055163">
            <w:pPr>
              <w:ind w:firstLine="0"/>
            </w:pPr>
            <w:r>
              <w:t>Ridgeway</w:t>
            </w:r>
          </w:p>
        </w:tc>
      </w:tr>
      <w:tr w:rsidR="00055163" w:rsidRPr="00055163" w:rsidTr="00055163">
        <w:tc>
          <w:tcPr>
            <w:tcW w:w="2179" w:type="dxa"/>
            <w:shd w:val="clear" w:color="auto" w:fill="auto"/>
          </w:tcPr>
          <w:p w:rsidR="00055163" w:rsidRPr="00055163" w:rsidRDefault="00055163" w:rsidP="00055163">
            <w:pPr>
              <w:ind w:firstLine="0"/>
            </w:pPr>
            <w:r>
              <w:t>Rivers</w:t>
            </w:r>
          </w:p>
        </w:tc>
        <w:tc>
          <w:tcPr>
            <w:tcW w:w="2179" w:type="dxa"/>
            <w:shd w:val="clear" w:color="auto" w:fill="auto"/>
          </w:tcPr>
          <w:p w:rsidR="00055163" w:rsidRPr="00055163" w:rsidRDefault="00055163" w:rsidP="00055163">
            <w:pPr>
              <w:ind w:firstLine="0"/>
            </w:pPr>
            <w:r>
              <w:t>Robinson</w:t>
            </w:r>
          </w:p>
        </w:tc>
        <w:tc>
          <w:tcPr>
            <w:tcW w:w="2180" w:type="dxa"/>
            <w:shd w:val="clear" w:color="auto" w:fill="auto"/>
          </w:tcPr>
          <w:p w:rsidR="00055163" w:rsidRPr="00055163" w:rsidRDefault="00055163" w:rsidP="00055163">
            <w:pPr>
              <w:ind w:firstLine="0"/>
            </w:pPr>
            <w:r>
              <w:t>Rose</w:t>
            </w:r>
          </w:p>
        </w:tc>
      </w:tr>
      <w:tr w:rsidR="00055163" w:rsidRPr="00055163" w:rsidTr="00055163">
        <w:tc>
          <w:tcPr>
            <w:tcW w:w="2179" w:type="dxa"/>
            <w:shd w:val="clear" w:color="auto" w:fill="auto"/>
          </w:tcPr>
          <w:p w:rsidR="00055163" w:rsidRPr="00055163" w:rsidRDefault="00055163" w:rsidP="00055163">
            <w:pPr>
              <w:ind w:firstLine="0"/>
            </w:pPr>
            <w:r>
              <w:t>Rutherford</w:t>
            </w:r>
          </w:p>
        </w:tc>
        <w:tc>
          <w:tcPr>
            <w:tcW w:w="2179" w:type="dxa"/>
            <w:shd w:val="clear" w:color="auto" w:fill="auto"/>
          </w:tcPr>
          <w:p w:rsidR="00055163" w:rsidRPr="00055163" w:rsidRDefault="00055163" w:rsidP="00055163">
            <w:pPr>
              <w:ind w:firstLine="0"/>
            </w:pPr>
            <w:r>
              <w:t>Sandifer</w:t>
            </w:r>
          </w:p>
        </w:tc>
        <w:tc>
          <w:tcPr>
            <w:tcW w:w="2180" w:type="dxa"/>
            <w:shd w:val="clear" w:color="auto" w:fill="auto"/>
          </w:tcPr>
          <w:p w:rsidR="00055163" w:rsidRPr="00055163" w:rsidRDefault="00055163" w:rsidP="00055163">
            <w:pPr>
              <w:ind w:firstLine="0"/>
            </w:pPr>
            <w:r>
              <w:t>Simrill</w:t>
            </w:r>
          </w:p>
        </w:tc>
      </w:tr>
      <w:tr w:rsidR="00055163" w:rsidRPr="00055163" w:rsidTr="00055163">
        <w:tc>
          <w:tcPr>
            <w:tcW w:w="2179" w:type="dxa"/>
            <w:shd w:val="clear" w:color="auto" w:fill="auto"/>
          </w:tcPr>
          <w:p w:rsidR="00055163" w:rsidRPr="00055163" w:rsidRDefault="00055163" w:rsidP="00055163">
            <w:pPr>
              <w:ind w:firstLine="0"/>
            </w:pPr>
            <w:r>
              <w:t>G. M. Smith</w:t>
            </w:r>
          </w:p>
        </w:tc>
        <w:tc>
          <w:tcPr>
            <w:tcW w:w="2179" w:type="dxa"/>
            <w:shd w:val="clear" w:color="auto" w:fill="auto"/>
          </w:tcPr>
          <w:p w:rsidR="00055163" w:rsidRPr="00055163" w:rsidRDefault="00055163" w:rsidP="00055163">
            <w:pPr>
              <w:ind w:firstLine="0"/>
            </w:pPr>
            <w:r>
              <w:t>G. R. Smith</w:t>
            </w:r>
          </w:p>
        </w:tc>
        <w:tc>
          <w:tcPr>
            <w:tcW w:w="2180" w:type="dxa"/>
            <w:shd w:val="clear" w:color="auto" w:fill="auto"/>
          </w:tcPr>
          <w:p w:rsidR="00055163" w:rsidRPr="00055163" w:rsidRDefault="00055163" w:rsidP="00055163">
            <w:pPr>
              <w:ind w:firstLine="0"/>
            </w:pPr>
            <w:r>
              <w:t>Sottile</w:t>
            </w:r>
          </w:p>
        </w:tc>
      </w:tr>
      <w:tr w:rsidR="00055163" w:rsidRPr="00055163" w:rsidTr="00055163">
        <w:tc>
          <w:tcPr>
            <w:tcW w:w="2179" w:type="dxa"/>
            <w:shd w:val="clear" w:color="auto" w:fill="auto"/>
          </w:tcPr>
          <w:p w:rsidR="00055163" w:rsidRPr="00055163" w:rsidRDefault="00055163" w:rsidP="00055163">
            <w:pPr>
              <w:ind w:firstLine="0"/>
            </w:pPr>
            <w:r>
              <w:t>Spires</w:t>
            </w:r>
          </w:p>
        </w:tc>
        <w:tc>
          <w:tcPr>
            <w:tcW w:w="2179" w:type="dxa"/>
            <w:shd w:val="clear" w:color="auto" w:fill="auto"/>
          </w:tcPr>
          <w:p w:rsidR="00055163" w:rsidRPr="00055163" w:rsidRDefault="00055163" w:rsidP="00055163">
            <w:pPr>
              <w:ind w:firstLine="0"/>
            </w:pPr>
            <w:r>
              <w:t>Stavrinakis</w:t>
            </w:r>
          </w:p>
        </w:tc>
        <w:tc>
          <w:tcPr>
            <w:tcW w:w="2180" w:type="dxa"/>
            <w:shd w:val="clear" w:color="auto" w:fill="auto"/>
          </w:tcPr>
          <w:p w:rsidR="00055163" w:rsidRPr="00055163" w:rsidRDefault="00055163" w:rsidP="00055163">
            <w:pPr>
              <w:ind w:firstLine="0"/>
            </w:pPr>
            <w:r>
              <w:t>Tallon</w:t>
            </w:r>
          </w:p>
        </w:tc>
      </w:tr>
      <w:tr w:rsidR="00055163" w:rsidRPr="00055163" w:rsidTr="00055163">
        <w:tc>
          <w:tcPr>
            <w:tcW w:w="2179" w:type="dxa"/>
            <w:shd w:val="clear" w:color="auto" w:fill="auto"/>
          </w:tcPr>
          <w:p w:rsidR="00055163" w:rsidRPr="00055163" w:rsidRDefault="00055163" w:rsidP="00055163">
            <w:pPr>
              <w:ind w:firstLine="0"/>
            </w:pPr>
            <w:r>
              <w:t>Taylor</w:t>
            </w:r>
          </w:p>
        </w:tc>
        <w:tc>
          <w:tcPr>
            <w:tcW w:w="2179" w:type="dxa"/>
            <w:shd w:val="clear" w:color="auto" w:fill="auto"/>
          </w:tcPr>
          <w:p w:rsidR="00055163" w:rsidRPr="00055163" w:rsidRDefault="00055163" w:rsidP="00055163">
            <w:pPr>
              <w:ind w:firstLine="0"/>
            </w:pPr>
            <w:r>
              <w:t>Thigpen</w:t>
            </w:r>
          </w:p>
        </w:tc>
        <w:tc>
          <w:tcPr>
            <w:tcW w:w="2180" w:type="dxa"/>
            <w:shd w:val="clear" w:color="auto" w:fill="auto"/>
          </w:tcPr>
          <w:p w:rsidR="00055163" w:rsidRPr="00055163" w:rsidRDefault="00055163" w:rsidP="00055163">
            <w:pPr>
              <w:ind w:firstLine="0"/>
            </w:pPr>
            <w:r>
              <w:t>Weeks</w:t>
            </w:r>
          </w:p>
        </w:tc>
      </w:tr>
      <w:tr w:rsidR="00055163" w:rsidRPr="00055163" w:rsidTr="00055163">
        <w:tc>
          <w:tcPr>
            <w:tcW w:w="2179" w:type="dxa"/>
            <w:shd w:val="clear" w:color="auto" w:fill="auto"/>
          </w:tcPr>
          <w:p w:rsidR="00055163" w:rsidRPr="00055163" w:rsidRDefault="00055163" w:rsidP="00055163">
            <w:pPr>
              <w:ind w:firstLine="0"/>
            </w:pPr>
            <w:r>
              <w:t>West</w:t>
            </w:r>
          </w:p>
        </w:tc>
        <w:tc>
          <w:tcPr>
            <w:tcW w:w="2179" w:type="dxa"/>
            <w:shd w:val="clear" w:color="auto" w:fill="auto"/>
          </w:tcPr>
          <w:p w:rsidR="00055163" w:rsidRPr="00055163" w:rsidRDefault="00055163" w:rsidP="00055163">
            <w:pPr>
              <w:ind w:firstLine="0"/>
            </w:pPr>
            <w:r>
              <w:t>Wetmore</w:t>
            </w:r>
          </w:p>
        </w:tc>
        <w:tc>
          <w:tcPr>
            <w:tcW w:w="2180" w:type="dxa"/>
            <w:shd w:val="clear" w:color="auto" w:fill="auto"/>
          </w:tcPr>
          <w:p w:rsidR="00055163" w:rsidRPr="00055163" w:rsidRDefault="00055163" w:rsidP="00055163">
            <w:pPr>
              <w:ind w:firstLine="0"/>
            </w:pPr>
            <w:r>
              <w:t>Wheeler</w:t>
            </w:r>
          </w:p>
        </w:tc>
      </w:tr>
      <w:tr w:rsidR="00055163" w:rsidRPr="00055163" w:rsidTr="00055163">
        <w:tc>
          <w:tcPr>
            <w:tcW w:w="2179" w:type="dxa"/>
            <w:shd w:val="clear" w:color="auto" w:fill="auto"/>
          </w:tcPr>
          <w:p w:rsidR="00055163" w:rsidRPr="00055163" w:rsidRDefault="00055163" w:rsidP="00055163">
            <w:pPr>
              <w:keepNext/>
              <w:ind w:firstLine="0"/>
            </w:pPr>
            <w:r>
              <w:t>Whitmire</w:t>
            </w:r>
          </w:p>
        </w:tc>
        <w:tc>
          <w:tcPr>
            <w:tcW w:w="2179" w:type="dxa"/>
            <w:shd w:val="clear" w:color="auto" w:fill="auto"/>
          </w:tcPr>
          <w:p w:rsidR="00055163" w:rsidRPr="00055163" w:rsidRDefault="00055163" w:rsidP="00055163">
            <w:pPr>
              <w:keepNext/>
              <w:ind w:firstLine="0"/>
            </w:pPr>
            <w:r>
              <w:t>R. Williams</w:t>
            </w:r>
          </w:p>
        </w:tc>
        <w:tc>
          <w:tcPr>
            <w:tcW w:w="2180" w:type="dxa"/>
            <w:shd w:val="clear" w:color="auto" w:fill="auto"/>
          </w:tcPr>
          <w:p w:rsidR="00055163" w:rsidRPr="00055163" w:rsidRDefault="00055163" w:rsidP="00055163">
            <w:pPr>
              <w:keepNext/>
              <w:ind w:firstLine="0"/>
            </w:pPr>
            <w:r>
              <w:t>S. Williams</w:t>
            </w:r>
          </w:p>
        </w:tc>
      </w:tr>
      <w:tr w:rsidR="00055163" w:rsidRPr="00055163" w:rsidTr="00055163">
        <w:tc>
          <w:tcPr>
            <w:tcW w:w="2179" w:type="dxa"/>
            <w:shd w:val="clear" w:color="auto" w:fill="auto"/>
          </w:tcPr>
          <w:p w:rsidR="00055163" w:rsidRPr="00055163" w:rsidRDefault="00055163" w:rsidP="00055163">
            <w:pPr>
              <w:keepNext/>
              <w:ind w:firstLine="0"/>
            </w:pPr>
            <w:r>
              <w:t>Willis</w:t>
            </w:r>
          </w:p>
        </w:tc>
        <w:tc>
          <w:tcPr>
            <w:tcW w:w="2179" w:type="dxa"/>
            <w:shd w:val="clear" w:color="auto" w:fill="auto"/>
          </w:tcPr>
          <w:p w:rsidR="00055163" w:rsidRPr="00055163" w:rsidRDefault="00055163" w:rsidP="00055163">
            <w:pPr>
              <w:keepNext/>
              <w:ind w:firstLine="0"/>
            </w:pPr>
            <w:r>
              <w:t>Wooten</w:t>
            </w:r>
          </w:p>
        </w:tc>
        <w:tc>
          <w:tcPr>
            <w:tcW w:w="2180" w:type="dxa"/>
            <w:shd w:val="clear" w:color="auto" w:fill="auto"/>
          </w:tcPr>
          <w:p w:rsidR="00055163" w:rsidRPr="00055163" w:rsidRDefault="00055163" w:rsidP="00055163">
            <w:pPr>
              <w:keepNext/>
              <w:ind w:firstLine="0"/>
            </w:pPr>
            <w:r>
              <w:t>Yow</w:t>
            </w:r>
          </w:p>
        </w:tc>
      </w:tr>
    </w:tbl>
    <w:p w:rsidR="00055163" w:rsidRDefault="00055163" w:rsidP="00055163"/>
    <w:p w:rsidR="00055163" w:rsidRDefault="00055163" w:rsidP="00055163">
      <w:pPr>
        <w:jc w:val="center"/>
        <w:rPr>
          <w:b/>
        </w:rPr>
      </w:pPr>
      <w:r w:rsidRPr="00055163">
        <w:rPr>
          <w:b/>
        </w:rPr>
        <w:t>Total--87</w:t>
      </w:r>
    </w:p>
    <w:p w:rsidR="00055163" w:rsidRDefault="00055163" w:rsidP="00055163">
      <w:pPr>
        <w:jc w:val="center"/>
        <w:rPr>
          <w:b/>
        </w:rPr>
      </w:pPr>
    </w:p>
    <w:p w:rsidR="00055163" w:rsidRDefault="00055163" w:rsidP="00055163">
      <w:pPr>
        <w:ind w:firstLine="0"/>
      </w:pPr>
      <w:r w:rsidRPr="0005516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Chumley</w:t>
            </w:r>
          </w:p>
        </w:tc>
        <w:tc>
          <w:tcPr>
            <w:tcW w:w="2179" w:type="dxa"/>
            <w:shd w:val="clear" w:color="auto" w:fill="auto"/>
          </w:tcPr>
          <w:p w:rsidR="00055163" w:rsidRPr="00055163" w:rsidRDefault="00055163" w:rsidP="00055163">
            <w:pPr>
              <w:keepNext/>
              <w:ind w:firstLine="0"/>
            </w:pPr>
            <w:r>
              <w:t>B. Cox</w:t>
            </w:r>
          </w:p>
        </w:tc>
        <w:tc>
          <w:tcPr>
            <w:tcW w:w="2180" w:type="dxa"/>
            <w:shd w:val="clear" w:color="auto" w:fill="auto"/>
          </w:tcPr>
          <w:p w:rsidR="00055163" w:rsidRPr="00055163" w:rsidRDefault="00055163" w:rsidP="00055163">
            <w:pPr>
              <w:keepNext/>
              <w:ind w:firstLine="0"/>
            </w:pPr>
            <w:r>
              <w:t>Gilliam</w:t>
            </w:r>
          </w:p>
        </w:tc>
      </w:tr>
      <w:tr w:rsidR="00055163" w:rsidRPr="00055163" w:rsidTr="00055163">
        <w:tc>
          <w:tcPr>
            <w:tcW w:w="2179" w:type="dxa"/>
            <w:shd w:val="clear" w:color="auto" w:fill="auto"/>
          </w:tcPr>
          <w:p w:rsidR="00055163" w:rsidRPr="00055163" w:rsidRDefault="00055163" w:rsidP="00055163">
            <w:pPr>
              <w:ind w:firstLine="0"/>
            </w:pPr>
            <w:r>
              <w:t>Haddon</w:t>
            </w:r>
          </w:p>
        </w:tc>
        <w:tc>
          <w:tcPr>
            <w:tcW w:w="2179" w:type="dxa"/>
            <w:shd w:val="clear" w:color="auto" w:fill="auto"/>
          </w:tcPr>
          <w:p w:rsidR="00055163" w:rsidRPr="00055163" w:rsidRDefault="00055163" w:rsidP="00055163">
            <w:pPr>
              <w:ind w:firstLine="0"/>
            </w:pPr>
            <w:r>
              <w:t>Hill</w:t>
            </w:r>
          </w:p>
        </w:tc>
        <w:tc>
          <w:tcPr>
            <w:tcW w:w="2180" w:type="dxa"/>
            <w:shd w:val="clear" w:color="auto" w:fill="auto"/>
          </w:tcPr>
          <w:p w:rsidR="00055163" w:rsidRPr="00055163" w:rsidRDefault="00055163" w:rsidP="00055163">
            <w:pPr>
              <w:ind w:firstLine="0"/>
            </w:pPr>
            <w:r>
              <w:t>Hiott</w:t>
            </w:r>
          </w:p>
        </w:tc>
      </w:tr>
      <w:tr w:rsidR="00055163" w:rsidRPr="00055163" w:rsidTr="00055163">
        <w:tc>
          <w:tcPr>
            <w:tcW w:w="2179" w:type="dxa"/>
            <w:shd w:val="clear" w:color="auto" w:fill="auto"/>
          </w:tcPr>
          <w:p w:rsidR="00055163" w:rsidRPr="00055163" w:rsidRDefault="00055163" w:rsidP="00055163">
            <w:pPr>
              <w:ind w:firstLine="0"/>
            </w:pPr>
            <w:r>
              <w:t>Huggins</w:t>
            </w:r>
          </w:p>
        </w:tc>
        <w:tc>
          <w:tcPr>
            <w:tcW w:w="2179" w:type="dxa"/>
            <w:shd w:val="clear" w:color="auto" w:fill="auto"/>
          </w:tcPr>
          <w:p w:rsidR="00055163" w:rsidRPr="00055163" w:rsidRDefault="00055163" w:rsidP="00055163">
            <w:pPr>
              <w:ind w:firstLine="0"/>
            </w:pPr>
            <w:r>
              <w:t>Jones</w:t>
            </w:r>
          </w:p>
        </w:tc>
        <w:tc>
          <w:tcPr>
            <w:tcW w:w="2180" w:type="dxa"/>
            <w:shd w:val="clear" w:color="auto" w:fill="auto"/>
          </w:tcPr>
          <w:p w:rsidR="00055163" w:rsidRPr="00055163" w:rsidRDefault="00055163" w:rsidP="00055163">
            <w:pPr>
              <w:ind w:firstLine="0"/>
            </w:pPr>
            <w:r>
              <w:t>Long</w:t>
            </w:r>
          </w:p>
        </w:tc>
      </w:tr>
      <w:tr w:rsidR="00055163" w:rsidRPr="00055163" w:rsidTr="00055163">
        <w:tc>
          <w:tcPr>
            <w:tcW w:w="2179" w:type="dxa"/>
            <w:shd w:val="clear" w:color="auto" w:fill="auto"/>
          </w:tcPr>
          <w:p w:rsidR="00055163" w:rsidRPr="00055163" w:rsidRDefault="00055163" w:rsidP="00055163">
            <w:pPr>
              <w:keepNext/>
              <w:ind w:firstLine="0"/>
            </w:pPr>
            <w:r>
              <w:t>Magnuson</w:t>
            </w:r>
          </w:p>
        </w:tc>
        <w:tc>
          <w:tcPr>
            <w:tcW w:w="2179" w:type="dxa"/>
            <w:shd w:val="clear" w:color="auto" w:fill="auto"/>
          </w:tcPr>
          <w:p w:rsidR="00055163" w:rsidRPr="00055163" w:rsidRDefault="00055163" w:rsidP="00055163">
            <w:pPr>
              <w:keepNext/>
              <w:ind w:firstLine="0"/>
            </w:pPr>
            <w:r>
              <w:t>McCravy</w:t>
            </w:r>
          </w:p>
        </w:tc>
        <w:tc>
          <w:tcPr>
            <w:tcW w:w="2180" w:type="dxa"/>
            <w:shd w:val="clear" w:color="auto" w:fill="auto"/>
          </w:tcPr>
          <w:p w:rsidR="00055163" w:rsidRPr="00055163" w:rsidRDefault="00055163" w:rsidP="00055163">
            <w:pPr>
              <w:keepNext/>
              <w:ind w:firstLine="0"/>
            </w:pPr>
            <w:r>
              <w:t>Morgan</w:t>
            </w:r>
          </w:p>
        </w:tc>
      </w:tr>
      <w:tr w:rsidR="00055163" w:rsidRPr="00055163" w:rsidTr="00055163">
        <w:tc>
          <w:tcPr>
            <w:tcW w:w="2179" w:type="dxa"/>
            <w:shd w:val="clear" w:color="auto" w:fill="auto"/>
          </w:tcPr>
          <w:p w:rsidR="00055163" w:rsidRPr="00055163" w:rsidRDefault="00055163" w:rsidP="00055163">
            <w:pPr>
              <w:keepNext/>
              <w:ind w:firstLine="0"/>
            </w:pPr>
            <w:r>
              <w:t>D. C. Moss</w:t>
            </w:r>
          </w:p>
        </w:tc>
        <w:tc>
          <w:tcPr>
            <w:tcW w:w="2179" w:type="dxa"/>
            <w:shd w:val="clear" w:color="auto" w:fill="auto"/>
          </w:tcPr>
          <w:p w:rsidR="00055163" w:rsidRPr="00055163" w:rsidRDefault="00055163" w:rsidP="00055163">
            <w:pPr>
              <w:keepNext/>
              <w:ind w:firstLine="0"/>
            </w:pPr>
            <w:r>
              <w:t>Trantham</w:t>
            </w:r>
          </w:p>
        </w:tc>
        <w:tc>
          <w:tcPr>
            <w:tcW w:w="2180" w:type="dxa"/>
            <w:shd w:val="clear" w:color="auto" w:fill="auto"/>
          </w:tcPr>
          <w:p w:rsidR="00055163" w:rsidRPr="00055163" w:rsidRDefault="00055163" w:rsidP="00055163">
            <w:pPr>
              <w:keepNext/>
              <w:ind w:firstLine="0"/>
            </w:pPr>
            <w:r>
              <w:t>White</w:t>
            </w:r>
          </w:p>
        </w:tc>
      </w:tr>
    </w:tbl>
    <w:p w:rsidR="00055163" w:rsidRDefault="00055163" w:rsidP="00055163"/>
    <w:p w:rsidR="00055163" w:rsidRDefault="00055163" w:rsidP="00055163">
      <w:pPr>
        <w:jc w:val="center"/>
        <w:rPr>
          <w:b/>
        </w:rPr>
      </w:pPr>
      <w:r w:rsidRPr="00055163">
        <w:rPr>
          <w:b/>
        </w:rPr>
        <w:t>Total--15</w:t>
      </w:r>
    </w:p>
    <w:p w:rsidR="00055163" w:rsidRDefault="00055163" w:rsidP="00055163">
      <w:pPr>
        <w:jc w:val="center"/>
        <w:rPr>
          <w:b/>
        </w:rPr>
      </w:pPr>
    </w:p>
    <w:p w:rsidR="00055163" w:rsidRDefault="00055163" w:rsidP="00055163">
      <w:r>
        <w:t>So, the Bill, as amended, was read the second time and ordered to third reading.</w:t>
      </w:r>
    </w:p>
    <w:p w:rsidR="00055163" w:rsidRDefault="00055163" w:rsidP="00055163"/>
    <w:p w:rsidR="00055163" w:rsidRPr="008132EC" w:rsidRDefault="00055163" w:rsidP="00055163">
      <w:pPr>
        <w:pStyle w:val="Title"/>
        <w:keepNext/>
        <w:rPr>
          <w:sz w:val="22"/>
        </w:rPr>
      </w:pPr>
      <w:r w:rsidRPr="008132EC">
        <w:rPr>
          <w:sz w:val="22"/>
        </w:rPr>
        <w:t>STATEMENT FOR JOURNAL</w:t>
      </w:r>
    </w:p>
    <w:p w:rsidR="00055163" w:rsidRPr="008132EC" w:rsidRDefault="00055163" w:rsidP="00055163">
      <w:pPr>
        <w:ind w:firstLine="0"/>
      </w:pPr>
      <w:r w:rsidRPr="008132EC">
        <w:t>September 22, 2020</w:t>
      </w:r>
    </w:p>
    <w:p w:rsidR="00055163" w:rsidRPr="008132EC" w:rsidRDefault="00055163" w:rsidP="00055163">
      <w:pPr>
        <w:ind w:firstLine="0"/>
      </w:pPr>
      <w:r w:rsidRPr="008132EC">
        <w:t>Charles Reid, Clerk</w:t>
      </w:r>
    </w:p>
    <w:p w:rsidR="00055163" w:rsidRPr="008132EC" w:rsidRDefault="00055163" w:rsidP="00055163">
      <w:pPr>
        <w:ind w:firstLine="0"/>
      </w:pPr>
      <w:r w:rsidRPr="008132EC">
        <w:t>South Carolina House of Representatives</w:t>
      </w:r>
    </w:p>
    <w:p w:rsidR="00055163" w:rsidRPr="008132EC" w:rsidRDefault="00055163" w:rsidP="00055163">
      <w:pPr>
        <w:ind w:firstLine="0"/>
      </w:pPr>
    </w:p>
    <w:p w:rsidR="00055163" w:rsidRPr="008132EC" w:rsidRDefault="00055163" w:rsidP="00055163">
      <w:pPr>
        <w:tabs>
          <w:tab w:val="left" w:pos="216"/>
        </w:tabs>
        <w:ind w:firstLine="0"/>
      </w:pPr>
      <w:r w:rsidRPr="008132EC">
        <w:t>Dear Mr. Reid,</w:t>
      </w:r>
    </w:p>
    <w:p w:rsidR="00055163" w:rsidRPr="008132EC" w:rsidRDefault="00055163" w:rsidP="00055163">
      <w:pPr>
        <w:tabs>
          <w:tab w:val="left" w:pos="216"/>
        </w:tabs>
        <w:ind w:firstLine="0"/>
      </w:pPr>
      <w:r w:rsidRPr="008132EC">
        <w:tab/>
        <w:t xml:space="preserve">I am notifying you that I did not participate in the vote on S. 217, a bill which would ensure that if the revenues are used to control and repair of flooding and drainage at tourism-related lands or areas, the revenues must be expended exclusively on public works projects designed to eliminate or mitigate the adverse effects of recurrent nuisance tidal flooding. In accordance with Section 8-13-700(B) of the SC Code, I recused myself from voting on the the bill because of a potential conflict of interest due to an economic interest of myself, my family member as </w:t>
      </w:r>
      <w:r w:rsidRPr="008132EC">
        <w:lastRenderedPageBreak/>
        <w:t xml:space="preserve">defined in Section 8-13-100(15)(a), or an individual or business with which I am associated may be affected. Please note this in the House Journal for September 22, 2020. </w:t>
      </w:r>
    </w:p>
    <w:p w:rsidR="00055163" w:rsidRDefault="00055163" w:rsidP="00055163">
      <w:pPr>
        <w:tabs>
          <w:tab w:val="left" w:pos="216"/>
        </w:tabs>
        <w:ind w:firstLine="0"/>
      </w:pPr>
      <w:r w:rsidRPr="008132EC">
        <w:tab/>
        <w:t>Rep. Westley P. Cox</w:t>
      </w:r>
    </w:p>
    <w:p w:rsidR="00055163" w:rsidRDefault="00055163" w:rsidP="00055163">
      <w:pPr>
        <w:tabs>
          <w:tab w:val="left" w:pos="216"/>
        </w:tabs>
        <w:ind w:firstLine="0"/>
      </w:pPr>
    </w:p>
    <w:p w:rsidR="00055163" w:rsidRDefault="00055163" w:rsidP="00055163">
      <w:pPr>
        <w:keepNext/>
        <w:jc w:val="center"/>
        <w:rPr>
          <w:b/>
        </w:rPr>
      </w:pPr>
      <w:r w:rsidRPr="00055163">
        <w:rPr>
          <w:b/>
        </w:rPr>
        <w:t>S. 293--RECALLED FROM COMMITTEE ON JUDICIARY</w:t>
      </w:r>
    </w:p>
    <w:p w:rsidR="00055163" w:rsidRDefault="00055163" w:rsidP="00055163">
      <w:r>
        <w:t>On motion of Rep. B. COX, with unanimous consent, the following Bill was ordered recalled from the Committee on Judiciary:</w:t>
      </w:r>
    </w:p>
    <w:p w:rsidR="00055163" w:rsidRDefault="00055163" w:rsidP="00055163">
      <w:bookmarkStart w:id="124" w:name="include_clip_start_301"/>
      <w:bookmarkEnd w:id="124"/>
    </w:p>
    <w:p w:rsidR="00055163" w:rsidRDefault="00055163" w:rsidP="00055163">
      <w:r>
        <w:t>S. 293 -- Senators Cash, Corbin, Rice and Verdin: A BILL TO AMEND THE CODE OF LAWS OF SOUTH CAROLINA, 1976, BY ADDING SECTION 23-31-232 SO AS TO PROVIDE A CONCEALED WEAPON PERMIT HOLDER MAY CARRY A CONCEALABLE WEAPON ON SCHOOL PROPERTY LEASED BY A CHURCH FOR CHURCH SERVICES OR OFFICIAL CHURCH ACTIVITIES IF THE CHURCH OR ITS GOVERNING BODY PROVIDES EXPRESS PERMISSION TO THE PERMIT HOLDER, AND TO PROVIDE THAT THIS SECTION ONLY APPLIES DURING THE TIME THAT THE CHURCH HAS ACCESS TO THE PROPERTY FOR ITS SERVICES OR ACTIVITIES.</w:t>
      </w:r>
    </w:p>
    <w:p w:rsidR="00055163" w:rsidRDefault="00055163" w:rsidP="00055163">
      <w:bookmarkStart w:id="125" w:name="include_clip_end_301"/>
      <w:bookmarkEnd w:id="125"/>
    </w:p>
    <w:p w:rsidR="00055163" w:rsidRDefault="00055163" w:rsidP="00055163">
      <w:pPr>
        <w:keepNext/>
        <w:jc w:val="center"/>
        <w:rPr>
          <w:b/>
        </w:rPr>
      </w:pPr>
      <w:r w:rsidRPr="00055163">
        <w:rPr>
          <w:b/>
        </w:rPr>
        <w:t>OBJECTION TO RECALL</w:t>
      </w:r>
    </w:p>
    <w:p w:rsidR="00055163" w:rsidRDefault="00055163" w:rsidP="00055163">
      <w:r>
        <w:t>Rep. BURNS asked unanimous consent to recall S. 1201 from the Committee on Judiciary.</w:t>
      </w:r>
    </w:p>
    <w:p w:rsidR="00055163" w:rsidRDefault="00055163" w:rsidP="00055163">
      <w:r>
        <w:t>Rep. MURPHY objected.</w:t>
      </w:r>
    </w:p>
    <w:p w:rsidR="00055163" w:rsidRDefault="00055163" w:rsidP="00055163"/>
    <w:p w:rsidR="00055163" w:rsidRDefault="00055163" w:rsidP="00055163">
      <w:pPr>
        <w:keepNext/>
        <w:jc w:val="center"/>
        <w:rPr>
          <w:b/>
        </w:rPr>
      </w:pPr>
      <w:r w:rsidRPr="00055163">
        <w:rPr>
          <w:b/>
        </w:rPr>
        <w:t>OBJECTION TO RECALL</w:t>
      </w:r>
    </w:p>
    <w:p w:rsidR="00055163" w:rsidRDefault="00055163" w:rsidP="00055163">
      <w:r>
        <w:t>Rep. BAMBERG asked unanimous consent to recall H. 4993 from the Committee on Labor, Commerce and Industry.</w:t>
      </w:r>
    </w:p>
    <w:p w:rsidR="00055163" w:rsidRDefault="00055163" w:rsidP="00055163">
      <w:r>
        <w:t>Rep. BRADLEY objected.</w:t>
      </w:r>
    </w:p>
    <w:p w:rsidR="00055163" w:rsidRDefault="00055163" w:rsidP="00055163"/>
    <w:p w:rsidR="00055163" w:rsidRDefault="00055163" w:rsidP="00055163">
      <w:pPr>
        <w:keepNext/>
        <w:jc w:val="center"/>
        <w:rPr>
          <w:b/>
        </w:rPr>
      </w:pPr>
      <w:r w:rsidRPr="00055163">
        <w:rPr>
          <w:b/>
        </w:rPr>
        <w:t>OBJECTION TO RECALL</w:t>
      </w:r>
    </w:p>
    <w:p w:rsidR="00055163" w:rsidRDefault="00055163" w:rsidP="00055163">
      <w:r>
        <w:t>Rep. PENDARVIS asked unanimous consent to recall H. 4657 from the Committee on Ways and Means.</w:t>
      </w:r>
    </w:p>
    <w:p w:rsidR="00055163" w:rsidRDefault="00055163" w:rsidP="00055163">
      <w:r>
        <w:t>Rep. G. M. SMITH objected.</w:t>
      </w:r>
    </w:p>
    <w:p w:rsidR="00055163" w:rsidRDefault="00055163" w:rsidP="00055163"/>
    <w:p w:rsidR="00055163" w:rsidRDefault="00055163" w:rsidP="00055163">
      <w:pPr>
        <w:keepNext/>
        <w:jc w:val="center"/>
        <w:rPr>
          <w:b/>
        </w:rPr>
      </w:pPr>
      <w:r w:rsidRPr="00055163">
        <w:rPr>
          <w:b/>
        </w:rPr>
        <w:t>OBJECTION TO RECALL</w:t>
      </w:r>
    </w:p>
    <w:p w:rsidR="00055163" w:rsidRDefault="00055163" w:rsidP="00055163">
      <w:r>
        <w:t>Rep. JONES asked unanimous consent to recall S. 1201 from the Committee on Judiciary.</w:t>
      </w:r>
    </w:p>
    <w:p w:rsidR="00055163" w:rsidRDefault="00055163" w:rsidP="00055163">
      <w:r>
        <w:t>Rep. GARVIN objected.</w:t>
      </w:r>
    </w:p>
    <w:p w:rsidR="00055163" w:rsidRDefault="00055163" w:rsidP="00055163"/>
    <w:p w:rsidR="00055163" w:rsidRDefault="00055163" w:rsidP="00055163">
      <w:pPr>
        <w:keepNext/>
        <w:jc w:val="center"/>
        <w:rPr>
          <w:b/>
        </w:rPr>
      </w:pPr>
      <w:r w:rsidRPr="00055163">
        <w:rPr>
          <w:b/>
        </w:rPr>
        <w:lastRenderedPageBreak/>
        <w:t>MOTION PERIOD</w:t>
      </w:r>
    </w:p>
    <w:p w:rsidR="00055163" w:rsidRDefault="00055163" w:rsidP="00055163">
      <w:r>
        <w:t>The motion period was dispensed with on motion of Rep. SIMRILL.</w:t>
      </w:r>
    </w:p>
    <w:p w:rsidR="00055163" w:rsidRDefault="00055163" w:rsidP="00055163"/>
    <w:p w:rsidR="00055163" w:rsidRDefault="00055163" w:rsidP="00055163">
      <w:pPr>
        <w:keepNext/>
        <w:jc w:val="center"/>
        <w:rPr>
          <w:b/>
        </w:rPr>
      </w:pPr>
      <w:r w:rsidRPr="00055163">
        <w:rPr>
          <w:b/>
        </w:rPr>
        <w:t>S. 227--DEBATE ADJOURNED</w:t>
      </w:r>
    </w:p>
    <w:p w:rsidR="00055163" w:rsidRDefault="00055163" w:rsidP="00055163">
      <w:pPr>
        <w:keepNext/>
      </w:pPr>
      <w:r>
        <w:t>The following Bill was taken up:</w:t>
      </w:r>
    </w:p>
    <w:p w:rsidR="00055163" w:rsidRDefault="00055163" w:rsidP="00055163">
      <w:pPr>
        <w:keepNext/>
      </w:pPr>
      <w:bookmarkStart w:id="126" w:name="include_clip_start_313"/>
      <w:bookmarkEnd w:id="126"/>
    </w:p>
    <w:p w:rsidR="00055163" w:rsidRDefault="00055163" w:rsidP="00055163">
      <w:r>
        <w:t>S. 227 -- Senator Gambrell: 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055163" w:rsidRDefault="00055163" w:rsidP="00055163">
      <w:bookmarkStart w:id="127" w:name="include_clip_end_313"/>
      <w:bookmarkEnd w:id="127"/>
    </w:p>
    <w:p w:rsidR="00055163" w:rsidRDefault="00055163" w:rsidP="00055163">
      <w:r>
        <w:t>Rep. G. M. SMITH moved to adjourn debate on the Bill until Wednesday, September 23, which was agreed to.</w:t>
      </w:r>
    </w:p>
    <w:p w:rsidR="00055163" w:rsidRDefault="00055163" w:rsidP="00055163"/>
    <w:p w:rsidR="00055163" w:rsidRDefault="00055163" w:rsidP="00055163">
      <w:pPr>
        <w:keepNext/>
        <w:jc w:val="center"/>
        <w:rPr>
          <w:b/>
        </w:rPr>
      </w:pPr>
      <w:r w:rsidRPr="00055163">
        <w:rPr>
          <w:b/>
        </w:rPr>
        <w:t>S. 181--DEBATE ADJOURNED</w:t>
      </w:r>
    </w:p>
    <w:p w:rsidR="00055163" w:rsidRDefault="00055163" w:rsidP="00055163">
      <w:pPr>
        <w:keepNext/>
      </w:pPr>
      <w:r>
        <w:t>The following Bill was taken up:</w:t>
      </w:r>
    </w:p>
    <w:p w:rsidR="00055163" w:rsidRDefault="00055163" w:rsidP="00055163">
      <w:pPr>
        <w:keepNext/>
      </w:pPr>
      <w:bookmarkStart w:id="128" w:name="include_clip_start_316"/>
      <w:bookmarkEnd w:id="128"/>
    </w:p>
    <w:p w:rsidR="00055163" w:rsidRDefault="00055163" w:rsidP="00055163">
      <w:r>
        <w:t>S. 181 -- Senators McElveen, Johnson, McLeod, Climer and Shealy: 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055163" w:rsidRDefault="00055163" w:rsidP="00055163">
      <w:bookmarkStart w:id="129" w:name="include_clip_end_316"/>
      <w:bookmarkEnd w:id="129"/>
    </w:p>
    <w:p w:rsidR="00055163" w:rsidRDefault="00055163" w:rsidP="00055163">
      <w:r>
        <w:t>Rep. MURPHY moved to adjourn debate on the Bill until Wednesday, September 23, which was agreed to.</w:t>
      </w:r>
    </w:p>
    <w:p w:rsidR="00055163" w:rsidRDefault="00055163" w:rsidP="00055163"/>
    <w:p w:rsidR="00055163" w:rsidRDefault="00055163" w:rsidP="00055163">
      <w:pPr>
        <w:keepNext/>
        <w:jc w:val="center"/>
        <w:rPr>
          <w:b/>
        </w:rPr>
      </w:pPr>
      <w:r w:rsidRPr="00055163">
        <w:rPr>
          <w:b/>
        </w:rPr>
        <w:lastRenderedPageBreak/>
        <w:t>S. 318--DEBATE ADJOURNED</w:t>
      </w:r>
    </w:p>
    <w:p w:rsidR="00055163" w:rsidRDefault="00055163" w:rsidP="00055163">
      <w:pPr>
        <w:keepNext/>
      </w:pPr>
      <w:r>
        <w:t>The following Bill was taken up:</w:t>
      </w:r>
    </w:p>
    <w:p w:rsidR="00055163" w:rsidRDefault="00055163" w:rsidP="00055163">
      <w:pPr>
        <w:keepNext/>
      </w:pPr>
      <w:bookmarkStart w:id="130" w:name="include_clip_start_319"/>
      <w:bookmarkEnd w:id="130"/>
    </w:p>
    <w:p w:rsidR="00055163" w:rsidRDefault="00055163" w:rsidP="00055163">
      <w:r>
        <w:t>S. 318 -- Senators Alexander and Davis: A BILL TO AMEND TITLE 11 OF THE 1976 CODE, RELATING TO PUBLIC FINANCE, BY ADDING CHAPTER 60, TO ENACT THE "SOUTH CAROLINA PAY FOR SUCCESS PERFORMANCE ACCOUNTABILITY ACT",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055163" w:rsidRDefault="00055163" w:rsidP="00055163">
      <w:bookmarkStart w:id="131" w:name="include_clip_end_319"/>
      <w:bookmarkEnd w:id="131"/>
    </w:p>
    <w:p w:rsidR="00055163" w:rsidRDefault="00055163" w:rsidP="00055163">
      <w:r>
        <w:t>Rep. G. M. SMITH moved to adjourn debate on the Bill until Wednesday, September 23, which was agreed to.</w:t>
      </w:r>
    </w:p>
    <w:p w:rsidR="00055163" w:rsidRDefault="00055163" w:rsidP="00055163"/>
    <w:p w:rsidR="00055163" w:rsidRDefault="00055163" w:rsidP="00055163">
      <w:pPr>
        <w:keepNext/>
        <w:jc w:val="center"/>
        <w:rPr>
          <w:b/>
        </w:rPr>
      </w:pPr>
      <w:r w:rsidRPr="00055163">
        <w:rPr>
          <w:b/>
        </w:rPr>
        <w:t>S. 156--DEBATE ADJOURNED</w:t>
      </w:r>
    </w:p>
    <w:p w:rsidR="00055163" w:rsidRDefault="00055163" w:rsidP="00055163">
      <w:pPr>
        <w:keepNext/>
      </w:pPr>
      <w:r>
        <w:t>The following Bill was taken up:</w:t>
      </w:r>
    </w:p>
    <w:p w:rsidR="00055163" w:rsidRDefault="00055163" w:rsidP="00055163">
      <w:pPr>
        <w:keepNext/>
      </w:pPr>
      <w:bookmarkStart w:id="132" w:name="include_clip_start_322"/>
      <w:bookmarkEnd w:id="132"/>
    </w:p>
    <w:p w:rsidR="00055163" w:rsidRDefault="00055163" w:rsidP="00055163">
      <w:r>
        <w:t>S. 156 -- Senators Allen, Turner, Martin and Education and Public Works: A BILL TO AMEND THE CODE OF LAWS OF SOUTH CAROLINA, 1976, BY ADDING SECTION 24-3-975 SO AS TO PROVIDE THAT, UNDER CERTAIN CIRCUMSTANCES, IT IS UNLAWFUL TO POSSESS WITHIN OR INTRODUCE UPON THE GROUNDS OF A CORRECTIONAL FACILITY A TELECOMMUNICATION DEVICE, TO DEFINE THE TERM "TELECOMMUNICATION DEVICE", AND TO PROVIDE A PENALTY FOR A VIOLATION OF THIS PROVISION.</w:t>
      </w:r>
    </w:p>
    <w:p w:rsidR="00055163" w:rsidRDefault="00055163" w:rsidP="00055163">
      <w:bookmarkStart w:id="133" w:name="include_clip_end_322"/>
      <w:bookmarkEnd w:id="133"/>
    </w:p>
    <w:p w:rsidR="00055163" w:rsidRDefault="00055163" w:rsidP="00055163">
      <w:r>
        <w:t>Rep. MURPHY moved to adjourn debate on the Bill until Wednesday, September 23, which was agreed to.</w:t>
      </w:r>
    </w:p>
    <w:p w:rsidR="00055163" w:rsidRDefault="00055163" w:rsidP="00055163"/>
    <w:p w:rsidR="00055163" w:rsidRDefault="00055163" w:rsidP="00055163">
      <w:pPr>
        <w:keepNext/>
        <w:jc w:val="center"/>
        <w:rPr>
          <w:b/>
        </w:rPr>
      </w:pPr>
      <w:r w:rsidRPr="00055163">
        <w:rPr>
          <w:b/>
        </w:rPr>
        <w:t>S. 176--DEBATE ADJOURNED</w:t>
      </w:r>
    </w:p>
    <w:p w:rsidR="00055163" w:rsidRDefault="00055163" w:rsidP="00055163">
      <w:pPr>
        <w:keepNext/>
      </w:pPr>
      <w:r>
        <w:t>The following Bill was taken up:</w:t>
      </w:r>
    </w:p>
    <w:p w:rsidR="00055163" w:rsidRDefault="00055163" w:rsidP="00055163">
      <w:pPr>
        <w:keepNext/>
      </w:pPr>
      <w:bookmarkStart w:id="134" w:name="include_clip_start_325"/>
      <w:bookmarkEnd w:id="134"/>
    </w:p>
    <w:p w:rsidR="00055163" w:rsidRDefault="00055163" w:rsidP="00055163">
      <w:pPr>
        <w:keepNext/>
      </w:pPr>
      <w:r>
        <w:t xml:space="preserve">S. 176 -- Senators Hembree, Martin and Verdin: A BILL TO AMEND SECTION 24-3-530, CODE OF LAWS OF SOUTH CAROLINA, 1976, RELATING TO DEATH BY ELECTROCUTION OR LETHAL INJECTION, SO AS TO PROVIDE THAT A PERSON CONVICTED </w:t>
      </w:r>
      <w:r>
        <w:lastRenderedPageBreak/>
        <w:t>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055163" w:rsidRDefault="00055163" w:rsidP="00055163">
      <w:bookmarkStart w:id="135" w:name="include_clip_end_325"/>
      <w:bookmarkEnd w:id="135"/>
      <w:r>
        <w:t xml:space="preserve">Rep. MURPHY moved to adjourn debate on the Bill until Wednesday, September 23, which was agreed to.  </w:t>
      </w:r>
    </w:p>
    <w:p w:rsidR="00055163" w:rsidRDefault="00055163" w:rsidP="00055163"/>
    <w:p w:rsidR="00055163" w:rsidRDefault="00055163" w:rsidP="00055163">
      <w:pPr>
        <w:keepNext/>
        <w:jc w:val="center"/>
        <w:rPr>
          <w:b/>
        </w:rPr>
      </w:pPr>
      <w:r w:rsidRPr="00055163">
        <w:rPr>
          <w:b/>
        </w:rPr>
        <w:t>LEAVE OF ABSENCE</w:t>
      </w:r>
    </w:p>
    <w:p w:rsidR="00055163" w:rsidRDefault="00055163" w:rsidP="00055163">
      <w:r>
        <w:t xml:space="preserve">The SPEAKER granted Rep. WILLIS a leave of absence for the remainder of the day. </w:t>
      </w:r>
    </w:p>
    <w:p w:rsidR="00055163" w:rsidRDefault="00055163" w:rsidP="00055163"/>
    <w:p w:rsidR="00055163" w:rsidRDefault="00055163" w:rsidP="00055163">
      <w:pPr>
        <w:keepNext/>
        <w:jc w:val="center"/>
        <w:rPr>
          <w:b/>
        </w:rPr>
      </w:pPr>
      <w:r w:rsidRPr="00055163">
        <w:rPr>
          <w:b/>
        </w:rPr>
        <w:t>S. 1099--AMENDED AND ORDERED TO THIRD READING</w:t>
      </w:r>
    </w:p>
    <w:p w:rsidR="00055163" w:rsidRDefault="00055163" w:rsidP="00055163">
      <w:pPr>
        <w:keepNext/>
      </w:pPr>
      <w:r>
        <w:t>The following Bill was taken up:</w:t>
      </w:r>
    </w:p>
    <w:p w:rsidR="00055163" w:rsidRDefault="00055163" w:rsidP="00055163">
      <w:pPr>
        <w:keepNext/>
      </w:pPr>
      <w:bookmarkStart w:id="136" w:name="include_clip_start_330"/>
      <w:bookmarkEnd w:id="136"/>
    </w:p>
    <w:p w:rsidR="00055163" w:rsidRDefault="00055163" w:rsidP="00055163">
      <w:r>
        <w:t xml:space="preserve">S. 1099 -- Senators Talley, Shealy, Turner, Hutto, Sabb, Climer, McLeod, Gambrell, Johnson, Campsen, Scott, Williams and Reese: A BILL TO AMEND THE CODE OF LAWS OF SOUTH CAROLINA, 1976, BY ADDING SECTION 61-4-942, SO AS TO PROVIDE THAT A MANUFACTURER, BREWER, OR IMPORTER OF BEER SHALL NOT REQUEST OR REQUIRE THAT A WHOLESALER SUBMIT </w:t>
      </w:r>
      <w:r>
        <w:lastRenderedPageBreak/>
        <w:t>CERTAIN INFORMATION FOR BEER BRANDS NOT MANUFACTURED, BREWED, OR IMPORTED BY THE MANUFACTURER, BREWER, OR IMPORTER; SHALL NOT MANDATE CERTAIN EMPLOYMENT MATTERS; SHALL NOT REQUEST OR REQUIRE A WHOLESALER TO PAY BEER BRAND MARKETING OR ADVERTISING FUNDS; SHALL NOT SHIP, INVOICE, OR INITIATE PAYMENT FOR ANY QUANTITY OF BEER IN EXCESS OF THAT FORECAST BY A WHOLESALER OR FOR ANY POINT OF SALE ADVERTISING OR OTHER ITEMS IN EXCESS OF THAT SPECIFIED BY THE WHOLESALER; SHALL NOT ATTRIBUTE ANY FINANCIAL INTEREST TO A WHOLESALER FOR BEER NOT IN THE WHOLESALER'S POSSESSION; SHALL NOT REQUEST OR REQUIRE A WHOLESALER TO PAY FOR CERTAIN MATTERS PERTAINING TO SOFTWARE OWNED OR MANDATED BY THE MANUFACTURER, BREWER, OR IMPORTER; AND SHALL NOT REQUIRE PAYMENT OF A PENALTY BY THE WHOLESALER FOR NONCOMPLIANCE WITH ANY REQUIREMENT OF THE MANUFACTURER, BREWER, OR IMPORTER, EXCLUDING CERTAIN FEES OR INTEREST.</w:t>
      </w:r>
    </w:p>
    <w:p w:rsidR="00055163" w:rsidRDefault="00055163" w:rsidP="00055163"/>
    <w:p w:rsidR="00055163" w:rsidRPr="004B557A" w:rsidRDefault="00055163" w:rsidP="00055163">
      <w:r w:rsidRPr="004B557A">
        <w:t>The Committee on Ways and Means proposed the following Amendment No. 1</w:t>
      </w:r>
      <w:r w:rsidR="00267E2F">
        <w:t xml:space="preserve"> to </w:t>
      </w:r>
      <w:r w:rsidRPr="004B557A">
        <w:t>S. 1099 (COUNCIL\CZ\1099C009.JN.CZ20), which was adopted:</w:t>
      </w:r>
    </w:p>
    <w:p w:rsidR="00055163" w:rsidRPr="004B557A" w:rsidRDefault="00055163" w:rsidP="00055163">
      <w:r w:rsidRPr="004B557A">
        <w:t xml:space="preserve">Amend the bill, as and if amended, by striking all after the enacting words and inserting: </w:t>
      </w:r>
    </w:p>
    <w:p w:rsidR="00055163" w:rsidRPr="00055163" w:rsidRDefault="00055163" w:rsidP="00055163">
      <w:pPr>
        <w:rPr>
          <w:color w:val="000000"/>
          <w:u w:color="000000"/>
        </w:rPr>
      </w:pPr>
      <w:r w:rsidRPr="004B557A">
        <w:t>/</w:t>
      </w:r>
      <w:r w:rsidRPr="004B557A">
        <w:tab/>
      </w:r>
      <w:r w:rsidRPr="00055163">
        <w:rPr>
          <w:color w:val="000000"/>
          <w:u w:color="000000"/>
        </w:rPr>
        <w:t>SECTION</w:t>
      </w:r>
      <w:r w:rsidRPr="00055163">
        <w:rPr>
          <w:color w:val="000000"/>
          <w:u w:color="000000"/>
        </w:rPr>
        <w:tab/>
        <w:t>1.</w:t>
      </w:r>
      <w:r w:rsidRPr="00055163">
        <w:rPr>
          <w:color w:val="000000"/>
          <w:u w:color="000000"/>
        </w:rPr>
        <w:tab/>
        <w:t>Article 9, Chapter 4, Title 61 of the 1976 Code is amended by adding:</w:t>
      </w:r>
    </w:p>
    <w:p w:rsidR="00055163" w:rsidRPr="00055163" w:rsidRDefault="00055163" w:rsidP="00055163">
      <w:pPr>
        <w:rPr>
          <w:color w:val="000000"/>
          <w:u w:color="000000"/>
        </w:rPr>
      </w:pPr>
      <w:r w:rsidRPr="00055163">
        <w:rPr>
          <w:color w:val="000000"/>
          <w:u w:color="000000"/>
        </w:rPr>
        <w:tab/>
        <w:t>“Section 61</w:t>
      </w:r>
      <w:r w:rsidRPr="00055163">
        <w:rPr>
          <w:color w:val="000000"/>
          <w:u w:color="000000"/>
        </w:rPr>
        <w:noBreakHyphen/>
        <w:t>4</w:t>
      </w:r>
      <w:r w:rsidRPr="00055163">
        <w:rPr>
          <w:color w:val="000000"/>
          <w:u w:color="000000"/>
        </w:rPr>
        <w:noBreakHyphen/>
        <w:t>942.</w:t>
      </w:r>
      <w:r w:rsidRPr="00055163">
        <w:rPr>
          <w:color w:val="000000"/>
          <w:u w:color="000000"/>
        </w:rPr>
        <w:tab/>
        <w:t xml:space="preserve">Notwithstanding any existing beer distribution agreement to the contrary, a manufacturer, brewer, or importer of beer shall not: </w:t>
      </w:r>
    </w:p>
    <w:p w:rsidR="00055163" w:rsidRPr="00055163" w:rsidRDefault="00055163" w:rsidP="00055163">
      <w:pPr>
        <w:rPr>
          <w:color w:val="000000"/>
          <w:u w:color="000000"/>
        </w:rPr>
      </w:pPr>
      <w:r w:rsidRPr="00055163">
        <w:rPr>
          <w:color w:val="000000"/>
          <w:u w:color="000000"/>
        </w:rPr>
        <w:tab/>
        <w:t>(1)</w:t>
      </w:r>
      <w:r w:rsidRPr="00055163">
        <w:rPr>
          <w:color w:val="000000"/>
          <w:u w:color="000000"/>
        </w:rPr>
        <w:tab/>
        <w:t>coerce or require a wholesaler to gather or submit sales records, retail placement, price, discount, rebate, or other details for beer brands not manufactured, brewed, or imported by the manufacturer, brewer, or importer;</w:t>
      </w:r>
    </w:p>
    <w:p w:rsidR="00055163" w:rsidRPr="00055163" w:rsidRDefault="00055163" w:rsidP="00055163">
      <w:pPr>
        <w:rPr>
          <w:color w:val="000000"/>
          <w:u w:color="000000"/>
        </w:rPr>
      </w:pPr>
      <w:r w:rsidRPr="00055163">
        <w:rPr>
          <w:color w:val="000000"/>
          <w:u w:color="000000"/>
        </w:rPr>
        <w:tab/>
        <w:t>(2)</w:t>
      </w:r>
      <w:r w:rsidRPr="00055163">
        <w:rPr>
          <w:color w:val="000000"/>
          <w:u w:color="000000"/>
        </w:rPr>
        <w:tab/>
        <w:t xml:space="preserve">mandate wholesaler employee hiring decisions or payment rates, including incentives; </w:t>
      </w:r>
    </w:p>
    <w:p w:rsidR="00055163" w:rsidRPr="00055163" w:rsidRDefault="00055163" w:rsidP="00055163">
      <w:pPr>
        <w:rPr>
          <w:color w:val="000000"/>
          <w:u w:color="000000"/>
        </w:rPr>
      </w:pPr>
      <w:r w:rsidRPr="00055163">
        <w:rPr>
          <w:color w:val="000000"/>
          <w:u w:color="000000"/>
        </w:rPr>
        <w:tab/>
        <w:t>(3)</w:t>
      </w:r>
      <w:r w:rsidRPr="00055163">
        <w:rPr>
          <w:color w:val="000000"/>
          <w:u w:color="000000"/>
        </w:rPr>
        <w:tab/>
        <w:t xml:space="preserve">require a wholesaler to pay or contribute marketing, advertising, or other funds for control or expenditure by the manufacturer, brewer, or importer, except a wholesaler may agree, in writing and in advance of the payment or contribution, to spend or </w:t>
      </w:r>
      <w:r w:rsidRPr="00055163">
        <w:rPr>
          <w:color w:val="000000"/>
          <w:u w:color="000000"/>
        </w:rPr>
        <w:lastRenderedPageBreak/>
        <w:t>contribute wholesaler funds for a specified marketing or advertising plan or opportunity;</w:t>
      </w:r>
    </w:p>
    <w:p w:rsidR="00055163" w:rsidRPr="00055163" w:rsidRDefault="00055163" w:rsidP="00055163">
      <w:pPr>
        <w:rPr>
          <w:color w:val="000000"/>
          <w:u w:color="000000"/>
        </w:rPr>
      </w:pPr>
      <w:r w:rsidRPr="00055163">
        <w:rPr>
          <w:color w:val="000000"/>
          <w:u w:color="000000"/>
        </w:rPr>
        <w:tab/>
        <w:t>(4)</w:t>
      </w:r>
      <w:r w:rsidRPr="00055163">
        <w:rPr>
          <w:color w:val="000000"/>
          <w:u w:color="000000"/>
        </w:rPr>
        <w:tab/>
        <w:t>ship, invoice</w:t>
      </w:r>
      <w:r w:rsidR="00112A1F">
        <w:rPr>
          <w:color w:val="000000"/>
          <w:u w:color="000000"/>
        </w:rPr>
        <w:t>,</w:t>
      </w:r>
      <w:r w:rsidRPr="00055163">
        <w:rPr>
          <w:color w:val="000000"/>
          <w:u w:color="000000"/>
        </w:rPr>
        <w:t xml:space="preserve"> or initiate an electronic funds transfer payment for </w:t>
      </w:r>
      <w:r w:rsidRPr="004B557A">
        <w:rPr>
          <w:snapToGrid w:val="0"/>
        </w:rPr>
        <w:t xml:space="preserve">any quantity of beer exceeding any order or forecast submitted by </w:t>
      </w:r>
      <w:r w:rsidRPr="00055163">
        <w:rPr>
          <w:color w:val="000000"/>
          <w:u w:color="000000"/>
        </w:rPr>
        <w:t>a wholesaler, or include in a beer sales invoice charges for any items other than beer, freight, fuel, cooperage, dunnage, pallets, and related deposits;</w:t>
      </w:r>
    </w:p>
    <w:p w:rsidR="00055163" w:rsidRPr="00055163" w:rsidRDefault="00055163" w:rsidP="00055163">
      <w:pPr>
        <w:rPr>
          <w:color w:val="000000"/>
          <w:u w:color="000000"/>
        </w:rPr>
      </w:pPr>
      <w:r w:rsidRPr="00055163">
        <w:rPr>
          <w:color w:val="000000"/>
          <w:u w:color="000000"/>
        </w:rPr>
        <w:tab/>
        <w:t>(5)</w:t>
      </w:r>
      <w:r w:rsidRPr="00055163">
        <w:rPr>
          <w:color w:val="000000"/>
          <w:u w:color="000000"/>
        </w:rPr>
        <w:tab/>
        <w:t xml:space="preserve">invoice or initiate electronic funds transfer payment for point of sale advertising specialties or other items, except a manufacturer, brewer, or importer may place an order and invoice or initiate an electronic funds transfer payment for point of sale advertising specialties or other items pursuant to a specific written agreement between the wholesaler and the manufacturer, brewer, or importer made prior to the placement of an order;  </w:t>
      </w:r>
    </w:p>
    <w:p w:rsidR="00055163" w:rsidRPr="00055163" w:rsidRDefault="00055163" w:rsidP="00055163">
      <w:pPr>
        <w:rPr>
          <w:color w:val="000000"/>
          <w:u w:color="000000"/>
        </w:rPr>
      </w:pPr>
      <w:r w:rsidRPr="00055163">
        <w:rPr>
          <w:color w:val="000000"/>
          <w:u w:color="000000"/>
        </w:rPr>
        <w:tab/>
        <w:t>(6)</w:t>
      </w:r>
      <w:r w:rsidRPr="00055163">
        <w:rPr>
          <w:color w:val="000000"/>
          <w:u w:color="000000"/>
        </w:rPr>
        <w:tab/>
        <w:t>attribute risk of loss, ownership or other financial interest to a wholesaler for beer not in the wholesaler’s possession; or</w:t>
      </w:r>
    </w:p>
    <w:p w:rsidR="00055163" w:rsidRPr="00055163" w:rsidRDefault="00055163" w:rsidP="00055163">
      <w:pPr>
        <w:rPr>
          <w:color w:val="000000"/>
          <w:u w:color="000000"/>
        </w:rPr>
      </w:pPr>
      <w:r w:rsidRPr="00055163">
        <w:rPr>
          <w:color w:val="000000"/>
          <w:u w:color="000000"/>
        </w:rPr>
        <w:tab/>
        <w:t>(7)</w:t>
      </w:r>
      <w:r w:rsidRPr="00055163">
        <w:rPr>
          <w:color w:val="000000"/>
          <w:u w:color="000000"/>
        </w:rPr>
        <w:tab/>
        <w:t xml:space="preserve">require a wholesaler to pay for development, installation, or use of any software owned or mandated by the manufacturer, brewer, or importer, except a wholesaler may be </w:t>
      </w:r>
      <w:r w:rsidRPr="004B557A">
        <w:rPr>
          <w:snapToGrid w:val="0"/>
        </w:rPr>
        <w:t>required to maintain data in a format compatible with data format standards adopted by a manufacturer, brewer, or importer.</w:t>
      </w:r>
      <w:r w:rsidRPr="00055163">
        <w:rPr>
          <w:color w:val="000000"/>
          <w:u w:color="000000"/>
        </w:rPr>
        <w:t>”</w:t>
      </w:r>
    </w:p>
    <w:p w:rsidR="00055163" w:rsidRPr="004B557A" w:rsidRDefault="00055163" w:rsidP="00055163">
      <w:r w:rsidRPr="00055163">
        <w:rPr>
          <w:color w:val="000000"/>
          <w:u w:color="000000"/>
        </w:rPr>
        <w:t>SECTION</w:t>
      </w:r>
      <w:r w:rsidRPr="00055163">
        <w:rPr>
          <w:color w:val="000000"/>
          <w:u w:color="000000"/>
        </w:rPr>
        <w:tab/>
        <w:t>2.</w:t>
      </w:r>
      <w:r w:rsidRPr="00055163">
        <w:rPr>
          <w:color w:val="000000"/>
          <w:u w:color="000000"/>
        </w:rPr>
        <w:tab/>
        <w:t>This act takes effect u</w:t>
      </w:r>
      <w:r w:rsidR="00267E2F">
        <w:rPr>
          <w:color w:val="000000"/>
          <w:u w:color="000000"/>
        </w:rPr>
        <w:t xml:space="preserve">pon approval by the Governor. </w:t>
      </w:r>
      <w:r w:rsidRPr="00055163">
        <w:rPr>
          <w:color w:val="000000"/>
          <w:u w:color="000000"/>
        </w:rPr>
        <w:t>/</w:t>
      </w:r>
    </w:p>
    <w:p w:rsidR="00055163" w:rsidRPr="004B557A" w:rsidRDefault="00055163" w:rsidP="00055163">
      <w:r w:rsidRPr="004B557A">
        <w:t>Renumber sections to conform.</w:t>
      </w:r>
    </w:p>
    <w:p w:rsidR="00055163" w:rsidRDefault="00055163" w:rsidP="00055163">
      <w:r w:rsidRPr="004B557A">
        <w:t>Amend title to conform.</w:t>
      </w:r>
    </w:p>
    <w:p w:rsidR="00055163" w:rsidRDefault="00055163" w:rsidP="00055163"/>
    <w:p w:rsidR="00055163" w:rsidRDefault="00055163" w:rsidP="00055163">
      <w:r>
        <w:t>Rep. SOTTILE explained the amendment.</w:t>
      </w:r>
    </w:p>
    <w:p w:rsidR="00267E2F" w:rsidRDefault="00267E2F" w:rsidP="00055163"/>
    <w:p w:rsidR="00055163" w:rsidRDefault="00055163" w:rsidP="00055163">
      <w:r>
        <w:t>Rep. G. R. SMITH spoke against the amendment.</w:t>
      </w:r>
    </w:p>
    <w:p w:rsidR="00055163" w:rsidRDefault="00055163" w:rsidP="00055163">
      <w:r>
        <w:t>Rep. G. R. SMITH spoke against the amendment.</w:t>
      </w:r>
    </w:p>
    <w:p w:rsidR="00055163" w:rsidRDefault="00055163" w:rsidP="00055163">
      <w:r>
        <w:t>Rep. RUTHERFORD spoke in favor of the amendment.</w:t>
      </w:r>
    </w:p>
    <w:p w:rsidR="00055163" w:rsidRDefault="00055163" w:rsidP="00055163">
      <w:r>
        <w:t>Rep. SIMRILL spoke in favor of the amendment.</w:t>
      </w:r>
    </w:p>
    <w:p w:rsidR="00055163" w:rsidRDefault="00055163" w:rsidP="00055163">
      <w:r>
        <w:t>Rep. G. R. SMITH moved to table the amendment.</w:t>
      </w:r>
    </w:p>
    <w:p w:rsidR="00055163" w:rsidRDefault="00055163" w:rsidP="00055163"/>
    <w:p w:rsidR="00055163" w:rsidRDefault="00055163" w:rsidP="00055163">
      <w:r>
        <w:t>Rep. SIMRILL demanded the yeas and nays which were taken, resulting as follows:</w:t>
      </w:r>
    </w:p>
    <w:p w:rsidR="00055163" w:rsidRDefault="00055163" w:rsidP="00055163">
      <w:pPr>
        <w:jc w:val="center"/>
      </w:pPr>
      <w:bookmarkStart w:id="137" w:name="vote_start338"/>
      <w:bookmarkEnd w:id="137"/>
      <w:r>
        <w:t>Yeas 12; Nays 83</w:t>
      </w:r>
    </w:p>
    <w:p w:rsidR="00055163" w:rsidRDefault="00055163" w:rsidP="00055163">
      <w:pPr>
        <w:jc w:val="center"/>
      </w:pPr>
    </w:p>
    <w:p w:rsidR="00055163" w:rsidRDefault="00E124DA" w:rsidP="00055163">
      <w:pPr>
        <w:ind w:firstLine="0"/>
      </w:pPr>
      <w:r>
        <w:br w:type="column"/>
      </w:r>
      <w:r w:rsidR="00055163">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Burns</w:t>
            </w:r>
          </w:p>
        </w:tc>
        <w:tc>
          <w:tcPr>
            <w:tcW w:w="2179" w:type="dxa"/>
            <w:shd w:val="clear" w:color="auto" w:fill="auto"/>
          </w:tcPr>
          <w:p w:rsidR="00055163" w:rsidRPr="00055163" w:rsidRDefault="00055163" w:rsidP="00055163">
            <w:pPr>
              <w:keepNext/>
              <w:ind w:firstLine="0"/>
            </w:pPr>
            <w:r>
              <w:t>Chumley</w:t>
            </w:r>
          </w:p>
        </w:tc>
        <w:tc>
          <w:tcPr>
            <w:tcW w:w="2180" w:type="dxa"/>
            <w:shd w:val="clear" w:color="auto" w:fill="auto"/>
          </w:tcPr>
          <w:p w:rsidR="00055163" w:rsidRPr="00055163" w:rsidRDefault="00055163" w:rsidP="00055163">
            <w:pPr>
              <w:keepNext/>
              <w:ind w:firstLine="0"/>
            </w:pPr>
            <w:r>
              <w:t>Daning</w:t>
            </w:r>
          </w:p>
        </w:tc>
      </w:tr>
      <w:tr w:rsidR="00055163" w:rsidRPr="00055163" w:rsidTr="00055163">
        <w:tc>
          <w:tcPr>
            <w:tcW w:w="2179" w:type="dxa"/>
            <w:shd w:val="clear" w:color="auto" w:fill="auto"/>
          </w:tcPr>
          <w:p w:rsidR="00055163" w:rsidRPr="00055163" w:rsidRDefault="00055163" w:rsidP="00055163">
            <w:pPr>
              <w:keepNext/>
              <w:ind w:firstLine="0"/>
            </w:pPr>
            <w:r>
              <w:t>Haddon</w:t>
            </w:r>
          </w:p>
        </w:tc>
        <w:tc>
          <w:tcPr>
            <w:tcW w:w="2179" w:type="dxa"/>
            <w:shd w:val="clear" w:color="auto" w:fill="auto"/>
          </w:tcPr>
          <w:p w:rsidR="00055163" w:rsidRPr="00055163" w:rsidRDefault="00055163" w:rsidP="00055163">
            <w:pPr>
              <w:keepNext/>
              <w:ind w:firstLine="0"/>
            </w:pPr>
            <w:r>
              <w:t>Hill</w:t>
            </w:r>
          </w:p>
        </w:tc>
        <w:tc>
          <w:tcPr>
            <w:tcW w:w="2180" w:type="dxa"/>
            <w:shd w:val="clear" w:color="auto" w:fill="auto"/>
          </w:tcPr>
          <w:p w:rsidR="00055163" w:rsidRPr="00055163" w:rsidRDefault="00055163" w:rsidP="00055163">
            <w:pPr>
              <w:keepNext/>
              <w:ind w:firstLine="0"/>
            </w:pPr>
            <w:r>
              <w:t>Hiott</w:t>
            </w:r>
          </w:p>
        </w:tc>
      </w:tr>
      <w:tr w:rsidR="00055163" w:rsidRPr="00055163" w:rsidTr="00055163">
        <w:tc>
          <w:tcPr>
            <w:tcW w:w="2179" w:type="dxa"/>
            <w:shd w:val="clear" w:color="auto" w:fill="auto"/>
          </w:tcPr>
          <w:p w:rsidR="00055163" w:rsidRPr="00055163" w:rsidRDefault="00055163" w:rsidP="00055163">
            <w:pPr>
              <w:keepNext/>
              <w:ind w:firstLine="0"/>
            </w:pPr>
            <w:r>
              <w:t>Hixon</w:t>
            </w:r>
          </w:p>
        </w:tc>
        <w:tc>
          <w:tcPr>
            <w:tcW w:w="2179" w:type="dxa"/>
            <w:shd w:val="clear" w:color="auto" w:fill="auto"/>
          </w:tcPr>
          <w:p w:rsidR="00055163" w:rsidRPr="00055163" w:rsidRDefault="00055163" w:rsidP="00055163">
            <w:pPr>
              <w:keepNext/>
              <w:ind w:firstLine="0"/>
            </w:pPr>
            <w:r>
              <w:t>Long</w:t>
            </w:r>
          </w:p>
        </w:tc>
        <w:tc>
          <w:tcPr>
            <w:tcW w:w="2180" w:type="dxa"/>
            <w:shd w:val="clear" w:color="auto" w:fill="auto"/>
          </w:tcPr>
          <w:p w:rsidR="00055163" w:rsidRPr="00055163" w:rsidRDefault="00055163" w:rsidP="00055163">
            <w:pPr>
              <w:keepNext/>
              <w:ind w:firstLine="0"/>
            </w:pPr>
            <w:r>
              <w:t>Martin</w:t>
            </w:r>
          </w:p>
        </w:tc>
      </w:tr>
      <w:tr w:rsidR="00055163" w:rsidRPr="00055163" w:rsidTr="00055163">
        <w:tc>
          <w:tcPr>
            <w:tcW w:w="2179" w:type="dxa"/>
            <w:shd w:val="clear" w:color="auto" w:fill="auto"/>
          </w:tcPr>
          <w:p w:rsidR="00055163" w:rsidRPr="00055163" w:rsidRDefault="00055163" w:rsidP="00055163">
            <w:pPr>
              <w:keepNext/>
              <w:ind w:firstLine="0"/>
            </w:pPr>
            <w:r>
              <w:t>McCravy</w:t>
            </w:r>
          </w:p>
        </w:tc>
        <w:tc>
          <w:tcPr>
            <w:tcW w:w="2179" w:type="dxa"/>
            <w:shd w:val="clear" w:color="auto" w:fill="auto"/>
          </w:tcPr>
          <w:p w:rsidR="00055163" w:rsidRPr="00055163" w:rsidRDefault="00055163" w:rsidP="00055163">
            <w:pPr>
              <w:keepNext/>
              <w:ind w:firstLine="0"/>
            </w:pPr>
            <w:r>
              <w:t>G. R. Smith</w:t>
            </w:r>
          </w:p>
        </w:tc>
        <w:tc>
          <w:tcPr>
            <w:tcW w:w="2180" w:type="dxa"/>
            <w:shd w:val="clear" w:color="auto" w:fill="auto"/>
          </w:tcPr>
          <w:p w:rsidR="00055163" w:rsidRPr="00055163" w:rsidRDefault="00055163" w:rsidP="00055163">
            <w:pPr>
              <w:keepNext/>
              <w:ind w:firstLine="0"/>
            </w:pPr>
            <w:r>
              <w:t>Trantham</w:t>
            </w:r>
          </w:p>
        </w:tc>
      </w:tr>
    </w:tbl>
    <w:p w:rsidR="00055163" w:rsidRDefault="00055163" w:rsidP="00055163"/>
    <w:p w:rsidR="00055163" w:rsidRDefault="00055163" w:rsidP="00055163">
      <w:pPr>
        <w:jc w:val="center"/>
        <w:rPr>
          <w:b/>
        </w:rPr>
      </w:pPr>
      <w:r w:rsidRPr="00055163">
        <w:rPr>
          <w:b/>
        </w:rPr>
        <w:t>Total--12</w:t>
      </w:r>
    </w:p>
    <w:p w:rsidR="00055163" w:rsidRDefault="00055163" w:rsidP="00055163">
      <w:pPr>
        <w:jc w:val="center"/>
        <w:rPr>
          <w:b/>
        </w:rPr>
      </w:pPr>
    </w:p>
    <w:p w:rsidR="00055163" w:rsidRDefault="00055163" w:rsidP="00055163">
      <w:pPr>
        <w:ind w:firstLine="0"/>
      </w:pPr>
      <w:r w:rsidRPr="0005516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Alexander</w:t>
            </w:r>
          </w:p>
        </w:tc>
        <w:tc>
          <w:tcPr>
            <w:tcW w:w="2179" w:type="dxa"/>
            <w:shd w:val="clear" w:color="auto" w:fill="auto"/>
          </w:tcPr>
          <w:p w:rsidR="00055163" w:rsidRPr="00055163" w:rsidRDefault="00055163" w:rsidP="00055163">
            <w:pPr>
              <w:keepNext/>
              <w:ind w:firstLine="0"/>
            </w:pPr>
            <w:r>
              <w:t>Allison</w:t>
            </w:r>
          </w:p>
        </w:tc>
        <w:tc>
          <w:tcPr>
            <w:tcW w:w="2180" w:type="dxa"/>
            <w:shd w:val="clear" w:color="auto" w:fill="auto"/>
          </w:tcPr>
          <w:p w:rsidR="00055163" w:rsidRPr="00055163" w:rsidRDefault="00055163" w:rsidP="00055163">
            <w:pPr>
              <w:keepNext/>
              <w:ind w:firstLine="0"/>
            </w:pPr>
            <w:r>
              <w:t>Atkinson</w:t>
            </w:r>
          </w:p>
        </w:tc>
      </w:tr>
      <w:tr w:rsidR="00055163" w:rsidRPr="00055163" w:rsidTr="00055163">
        <w:tc>
          <w:tcPr>
            <w:tcW w:w="2179" w:type="dxa"/>
            <w:shd w:val="clear" w:color="auto" w:fill="auto"/>
          </w:tcPr>
          <w:p w:rsidR="00055163" w:rsidRPr="00055163" w:rsidRDefault="00055163" w:rsidP="00055163">
            <w:pPr>
              <w:ind w:firstLine="0"/>
            </w:pPr>
            <w:r>
              <w:t>Bailey</w:t>
            </w:r>
          </w:p>
        </w:tc>
        <w:tc>
          <w:tcPr>
            <w:tcW w:w="2179" w:type="dxa"/>
            <w:shd w:val="clear" w:color="auto" w:fill="auto"/>
          </w:tcPr>
          <w:p w:rsidR="00055163" w:rsidRPr="00055163" w:rsidRDefault="00055163" w:rsidP="00055163">
            <w:pPr>
              <w:ind w:firstLine="0"/>
            </w:pPr>
            <w:r>
              <w:t>Bennett</w:t>
            </w:r>
          </w:p>
        </w:tc>
        <w:tc>
          <w:tcPr>
            <w:tcW w:w="2180" w:type="dxa"/>
            <w:shd w:val="clear" w:color="auto" w:fill="auto"/>
          </w:tcPr>
          <w:p w:rsidR="00055163" w:rsidRPr="00055163" w:rsidRDefault="00055163" w:rsidP="00055163">
            <w:pPr>
              <w:ind w:firstLine="0"/>
            </w:pPr>
            <w:r>
              <w:t>Bernstein</w:t>
            </w:r>
          </w:p>
        </w:tc>
      </w:tr>
      <w:tr w:rsidR="00055163" w:rsidRPr="00055163" w:rsidTr="00055163">
        <w:tc>
          <w:tcPr>
            <w:tcW w:w="2179" w:type="dxa"/>
            <w:shd w:val="clear" w:color="auto" w:fill="auto"/>
          </w:tcPr>
          <w:p w:rsidR="00055163" w:rsidRPr="00055163" w:rsidRDefault="00055163" w:rsidP="00055163">
            <w:pPr>
              <w:ind w:firstLine="0"/>
            </w:pPr>
            <w:r>
              <w:t>Blackwell</w:t>
            </w:r>
          </w:p>
        </w:tc>
        <w:tc>
          <w:tcPr>
            <w:tcW w:w="2179" w:type="dxa"/>
            <w:shd w:val="clear" w:color="auto" w:fill="auto"/>
          </w:tcPr>
          <w:p w:rsidR="00055163" w:rsidRPr="00055163" w:rsidRDefault="00055163" w:rsidP="00055163">
            <w:pPr>
              <w:ind w:firstLine="0"/>
            </w:pPr>
            <w:r>
              <w:t>Brawley</w:t>
            </w:r>
          </w:p>
        </w:tc>
        <w:tc>
          <w:tcPr>
            <w:tcW w:w="2180" w:type="dxa"/>
            <w:shd w:val="clear" w:color="auto" w:fill="auto"/>
          </w:tcPr>
          <w:p w:rsidR="00055163" w:rsidRPr="00055163" w:rsidRDefault="00055163" w:rsidP="00055163">
            <w:pPr>
              <w:ind w:firstLine="0"/>
            </w:pPr>
            <w:r>
              <w:t>Bryant</w:t>
            </w:r>
          </w:p>
        </w:tc>
      </w:tr>
      <w:tr w:rsidR="00055163" w:rsidRPr="00055163" w:rsidTr="00055163">
        <w:tc>
          <w:tcPr>
            <w:tcW w:w="2179" w:type="dxa"/>
            <w:shd w:val="clear" w:color="auto" w:fill="auto"/>
          </w:tcPr>
          <w:p w:rsidR="00055163" w:rsidRPr="00055163" w:rsidRDefault="00055163" w:rsidP="00055163">
            <w:pPr>
              <w:ind w:firstLine="0"/>
            </w:pPr>
            <w:r>
              <w:t>Calhoon</w:t>
            </w:r>
          </w:p>
        </w:tc>
        <w:tc>
          <w:tcPr>
            <w:tcW w:w="2179" w:type="dxa"/>
            <w:shd w:val="clear" w:color="auto" w:fill="auto"/>
          </w:tcPr>
          <w:p w:rsidR="00055163" w:rsidRPr="00055163" w:rsidRDefault="00055163" w:rsidP="00055163">
            <w:pPr>
              <w:ind w:firstLine="0"/>
            </w:pPr>
            <w:r>
              <w:t>Caskey</w:t>
            </w:r>
          </w:p>
        </w:tc>
        <w:tc>
          <w:tcPr>
            <w:tcW w:w="2180" w:type="dxa"/>
            <w:shd w:val="clear" w:color="auto" w:fill="auto"/>
          </w:tcPr>
          <w:p w:rsidR="00055163" w:rsidRPr="00055163" w:rsidRDefault="00055163" w:rsidP="00055163">
            <w:pPr>
              <w:ind w:firstLine="0"/>
            </w:pPr>
            <w:r>
              <w:t>Clary</w:t>
            </w:r>
          </w:p>
        </w:tc>
      </w:tr>
      <w:tr w:rsidR="00055163" w:rsidRPr="00055163" w:rsidTr="00055163">
        <w:tc>
          <w:tcPr>
            <w:tcW w:w="2179" w:type="dxa"/>
            <w:shd w:val="clear" w:color="auto" w:fill="auto"/>
          </w:tcPr>
          <w:p w:rsidR="00055163" w:rsidRPr="00055163" w:rsidRDefault="00055163" w:rsidP="00055163">
            <w:pPr>
              <w:ind w:firstLine="0"/>
            </w:pPr>
            <w:r>
              <w:t>Clyburn</w:t>
            </w:r>
          </w:p>
        </w:tc>
        <w:tc>
          <w:tcPr>
            <w:tcW w:w="2179" w:type="dxa"/>
            <w:shd w:val="clear" w:color="auto" w:fill="auto"/>
          </w:tcPr>
          <w:p w:rsidR="00055163" w:rsidRPr="00055163" w:rsidRDefault="00055163" w:rsidP="00055163">
            <w:pPr>
              <w:ind w:firstLine="0"/>
            </w:pPr>
            <w:r>
              <w:t>Cobb-Hunter</w:t>
            </w:r>
          </w:p>
        </w:tc>
        <w:tc>
          <w:tcPr>
            <w:tcW w:w="2180" w:type="dxa"/>
            <w:shd w:val="clear" w:color="auto" w:fill="auto"/>
          </w:tcPr>
          <w:p w:rsidR="00055163" w:rsidRPr="00055163" w:rsidRDefault="00055163" w:rsidP="00055163">
            <w:pPr>
              <w:ind w:firstLine="0"/>
            </w:pPr>
            <w:r>
              <w:t>B. Cox</w:t>
            </w:r>
          </w:p>
        </w:tc>
      </w:tr>
      <w:tr w:rsidR="00055163" w:rsidRPr="00055163" w:rsidTr="00055163">
        <w:tc>
          <w:tcPr>
            <w:tcW w:w="2179" w:type="dxa"/>
            <w:shd w:val="clear" w:color="auto" w:fill="auto"/>
          </w:tcPr>
          <w:p w:rsidR="00055163" w:rsidRPr="00055163" w:rsidRDefault="00055163" w:rsidP="00055163">
            <w:pPr>
              <w:ind w:firstLine="0"/>
            </w:pPr>
            <w:r>
              <w:t>W. Cox</w:t>
            </w:r>
          </w:p>
        </w:tc>
        <w:tc>
          <w:tcPr>
            <w:tcW w:w="2179" w:type="dxa"/>
            <w:shd w:val="clear" w:color="auto" w:fill="auto"/>
          </w:tcPr>
          <w:p w:rsidR="00055163" w:rsidRPr="00055163" w:rsidRDefault="00055163" w:rsidP="00055163">
            <w:pPr>
              <w:ind w:firstLine="0"/>
            </w:pPr>
            <w:r>
              <w:t>Crawford</w:t>
            </w:r>
          </w:p>
        </w:tc>
        <w:tc>
          <w:tcPr>
            <w:tcW w:w="2180" w:type="dxa"/>
            <w:shd w:val="clear" w:color="auto" w:fill="auto"/>
          </w:tcPr>
          <w:p w:rsidR="00055163" w:rsidRPr="00055163" w:rsidRDefault="00055163" w:rsidP="00055163">
            <w:pPr>
              <w:ind w:firstLine="0"/>
            </w:pPr>
            <w:r>
              <w:t>Davis</w:t>
            </w:r>
          </w:p>
        </w:tc>
      </w:tr>
      <w:tr w:rsidR="00055163" w:rsidRPr="00055163" w:rsidTr="00055163">
        <w:tc>
          <w:tcPr>
            <w:tcW w:w="2179" w:type="dxa"/>
            <w:shd w:val="clear" w:color="auto" w:fill="auto"/>
          </w:tcPr>
          <w:p w:rsidR="00055163" w:rsidRPr="00055163" w:rsidRDefault="00055163" w:rsidP="00055163">
            <w:pPr>
              <w:ind w:firstLine="0"/>
            </w:pPr>
            <w:r>
              <w:t>Dillard</w:t>
            </w:r>
          </w:p>
        </w:tc>
        <w:tc>
          <w:tcPr>
            <w:tcW w:w="2179" w:type="dxa"/>
            <w:shd w:val="clear" w:color="auto" w:fill="auto"/>
          </w:tcPr>
          <w:p w:rsidR="00055163" w:rsidRPr="00055163" w:rsidRDefault="00055163" w:rsidP="00055163">
            <w:pPr>
              <w:ind w:firstLine="0"/>
            </w:pPr>
            <w:r>
              <w:t>Elliott</w:t>
            </w:r>
          </w:p>
        </w:tc>
        <w:tc>
          <w:tcPr>
            <w:tcW w:w="2180" w:type="dxa"/>
            <w:shd w:val="clear" w:color="auto" w:fill="auto"/>
          </w:tcPr>
          <w:p w:rsidR="00055163" w:rsidRPr="00055163" w:rsidRDefault="00055163" w:rsidP="00055163">
            <w:pPr>
              <w:ind w:firstLine="0"/>
            </w:pPr>
            <w:r>
              <w:t>Erickson</w:t>
            </w:r>
          </w:p>
        </w:tc>
      </w:tr>
      <w:tr w:rsidR="00055163" w:rsidRPr="00055163" w:rsidTr="00055163">
        <w:tc>
          <w:tcPr>
            <w:tcW w:w="2179" w:type="dxa"/>
            <w:shd w:val="clear" w:color="auto" w:fill="auto"/>
          </w:tcPr>
          <w:p w:rsidR="00055163" w:rsidRPr="00055163" w:rsidRDefault="00055163" w:rsidP="00055163">
            <w:pPr>
              <w:ind w:firstLine="0"/>
            </w:pPr>
            <w:r>
              <w:t>Finlay</w:t>
            </w:r>
          </w:p>
        </w:tc>
        <w:tc>
          <w:tcPr>
            <w:tcW w:w="2179" w:type="dxa"/>
            <w:shd w:val="clear" w:color="auto" w:fill="auto"/>
          </w:tcPr>
          <w:p w:rsidR="00055163" w:rsidRPr="00055163" w:rsidRDefault="00055163" w:rsidP="00055163">
            <w:pPr>
              <w:ind w:firstLine="0"/>
            </w:pPr>
            <w:r>
              <w:t>Forrest</w:t>
            </w:r>
          </w:p>
        </w:tc>
        <w:tc>
          <w:tcPr>
            <w:tcW w:w="2180" w:type="dxa"/>
            <w:shd w:val="clear" w:color="auto" w:fill="auto"/>
          </w:tcPr>
          <w:p w:rsidR="00055163" w:rsidRPr="00055163" w:rsidRDefault="00055163" w:rsidP="00055163">
            <w:pPr>
              <w:ind w:firstLine="0"/>
            </w:pPr>
            <w:r>
              <w:t>Fry</w:t>
            </w:r>
          </w:p>
        </w:tc>
      </w:tr>
      <w:tr w:rsidR="00055163" w:rsidRPr="00055163" w:rsidTr="00055163">
        <w:tc>
          <w:tcPr>
            <w:tcW w:w="2179" w:type="dxa"/>
            <w:shd w:val="clear" w:color="auto" w:fill="auto"/>
          </w:tcPr>
          <w:p w:rsidR="00055163" w:rsidRPr="00055163" w:rsidRDefault="00055163" w:rsidP="00055163">
            <w:pPr>
              <w:ind w:firstLine="0"/>
            </w:pPr>
            <w:r>
              <w:t>Funderburk</w:t>
            </w:r>
          </w:p>
        </w:tc>
        <w:tc>
          <w:tcPr>
            <w:tcW w:w="2179" w:type="dxa"/>
            <w:shd w:val="clear" w:color="auto" w:fill="auto"/>
          </w:tcPr>
          <w:p w:rsidR="00055163" w:rsidRPr="00055163" w:rsidRDefault="00055163" w:rsidP="00055163">
            <w:pPr>
              <w:ind w:firstLine="0"/>
            </w:pPr>
            <w:r>
              <w:t>Gagnon</w:t>
            </w:r>
          </w:p>
        </w:tc>
        <w:tc>
          <w:tcPr>
            <w:tcW w:w="2180" w:type="dxa"/>
            <w:shd w:val="clear" w:color="auto" w:fill="auto"/>
          </w:tcPr>
          <w:p w:rsidR="00055163" w:rsidRPr="00055163" w:rsidRDefault="00055163" w:rsidP="00055163">
            <w:pPr>
              <w:ind w:firstLine="0"/>
            </w:pPr>
            <w:r>
              <w:t>Garvin</w:t>
            </w:r>
          </w:p>
        </w:tc>
      </w:tr>
      <w:tr w:rsidR="00055163" w:rsidRPr="00055163" w:rsidTr="00055163">
        <w:tc>
          <w:tcPr>
            <w:tcW w:w="2179" w:type="dxa"/>
            <w:shd w:val="clear" w:color="auto" w:fill="auto"/>
          </w:tcPr>
          <w:p w:rsidR="00055163" w:rsidRPr="00055163" w:rsidRDefault="00055163" w:rsidP="00055163">
            <w:pPr>
              <w:ind w:firstLine="0"/>
            </w:pPr>
            <w:r>
              <w:t>Gilliam</w:t>
            </w:r>
          </w:p>
        </w:tc>
        <w:tc>
          <w:tcPr>
            <w:tcW w:w="2179" w:type="dxa"/>
            <w:shd w:val="clear" w:color="auto" w:fill="auto"/>
          </w:tcPr>
          <w:p w:rsidR="00055163" w:rsidRPr="00055163" w:rsidRDefault="00055163" w:rsidP="00055163">
            <w:pPr>
              <w:ind w:firstLine="0"/>
            </w:pPr>
            <w:r>
              <w:t>Govan</w:t>
            </w:r>
          </w:p>
        </w:tc>
        <w:tc>
          <w:tcPr>
            <w:tcW w:w="2180" w:type="dxa"/>
            <w:shd w:val="clear" w:color="auto" w:fill="auto"/>
          </w:tcPr>
          <w:p w:rsidR="00055163" w:rsidRPr="00055163" w:rsidRDefault="00055163" w:rsidP="00055163">
            <w:pPr>
              <w:ind w:firstLine="0"/>
            </w:pPr>
            <w:r>
              <w:t>Hardee</w:t>
            </w:r>
          </w:p>
        </w:tc>
      </w:tr>
      <w:tr w:rsidR="00055163" w:rsidRPr="00055163" w:rsidTr="00055163">
        <w:tc>
          <w:tcPr>
            <w:tcW w:w="2179" w:type="dxa"/>
            <w:shd w:val="clear" w:color="auto" w:fill="auto"/>
          </w:tcPr>
          <w:p w:rsidR="00055163" w:rsidRPr="00055163" w:rsidRDefault="00055163" w:rsidP="00055163">
            <w:pPr>
              <w:ind w:firstLine="0"/>
            </w:pPr>
            <w:r>
              <w:t>Henderson-Myers</w:t>
            </w:r>
          </w:p>
        </w:tc>
        <w:tc>
          <w:tcPr>
            <w:tcW w:w="2179" w:type="dxa"/>
            <w:shd w:val="clear" w:color="auto" w:fill="auto"/>
          </w:tcPr>
          <w:p w:rsidR="00055163" w:rsidRPr="00055163" w:rsidRDefault="00055163" w:rsidP="00055163">
            <w:pPr>
              <w:ind w:firstLine="0"/>
            </w:pPr>
            <w:r>
              <w:t>Herbkersman</w:t>
            </w:r>
          </w:p>
        </w:tc>
        <w:tc>
          <w:tcPr>
            <w:tcW w:w="2180" w:type="dxa"/>
            <w:shd w:val="clear" w:color="auto" w:fill="auto"/>
          </w:tcPr>
          <w:p w:rsidR="00055163" w:rsidRPr="00055163" w:rsidRDefault="00055163" w:rsidP="00055163">
            <w:pPr>
              <w:ind w:firstLine="0"/>
            </w:pPr>
            <w:r>
              <w:t>Hewitt</w:t>
            </w:r>
          </w:p>
        </w:tc>
      </w:tr>
      <w:tr w:rsidR="00055163" w:rsidRPr="00055163" w:rsidTr="00055163">
        <w:tc>
          <w:tcPr>
            <w:tcW w:w="2179" w:type="dxa"/>
            <w:shd w:val="clear" w:color="auto" w:fill="auto"/>
          </w:tcPr>
          <w:p w:rsidR="00055163" w:rsidRPr="00055163" w:rsidRDefault="00055163" w:rsidP="00055163">
            <w:pPr>
              <w:ind w:firstLine="0"/>
            </w:pPr>
            <w:r>
              <w:t>Hosey</w:t>
            </w:r>
          </w:p>
        </w:tc>
        <w:tc>
          <w:tcPr>
            <w:tcW w:w="2179" w:type="dxa"/>
            <w:shd w:val="clear" w:color="auto" w:fill="auto"/>
          </w:tcPr>
          <w:p w:rsidR="00055163" w:rsidRPr="00055163" w:rsidRDefault="00055163" w:rsidP="00055163">
            <w:pPr>
              <w:ind w:firstLine="0"/>
            </w:pPr>
            <w:r>
              <w:t>Huggins</w:t>
            </w:r>
          </w:p>
        </w:tc>
        <w:tc>
          <w:tcPr>
            <w:tcW w:w="2180" w:type="dxa"/>
            <w:shd w:val="clear" w:color="auto" w:fill="auto"/>
          </w:tcPr>
          <w:p w:rsidR="00055163" w:rsidRPr="00055163" w:rsidRDefault="00055163" w:rsidP="00055163">
            <w:pPr>
              <w:ind w:firstLine="0"/>
            </w:pPr>
            <w:r>
              <w:t>Hyde</w:t>
            </w:r>
          </w:p>
        </w:tc>
      </w:tr>
      <w:tr w:rsidR="00055163" w:rsidRPr="00055163" w:rsidTr="00055163">
        <w:tc>
          <w:tcPr>
            <w:tcW w:w="2179" w:type="dxa"/>
            <w:shd w:val="clear" w:color="auto" w:fill="auto"/>
          </w:tcPr>
          <w:p w:rsidR="00055163" w:rsidRPr="00055163" w:rsidRDefault="00055163" w:rsidP="00055163">
            <w:pPr>
              <w:ind w:firstLine="0"/>
            </w:pPr>
            <w:r>
              <w:t>Jefferson</w:t>
            </w:r>
          </w:p>
        </w:tc>
        <w:tc>
          <w:tcPr>
            <w:tcW w:w="2179" w:type="dxa"/>
            <w:shd w:val="clear" w:color="auto" w:fill="auto"/>
          </w:tcPr>
          <w:p w:rsidR="00055163" w:rsidRPr="00055163" w:rsidRDefault="00055163" w:rsidP="00055163">
            <w:pPr>
              <w:ind w:firstLine="0"/>
            </w:pPr>
            <w:r>
              <w:t>Johnson</w:t>
            </w:r>
          </w:p>
        </w:tc>
        <w:tc>
          <w:tcPr>
            <w:tcW w:w="2180" w:type="dxa"/>
            <w:shd w:val="clear" w:color="auto" w:fill="auto"/>
          </w:tcPr>
          <w:p w:rsidR="00055163" w:rsidRPr="00055163" w:rsidRDefault="00055163" w:rsidP="00055163">
            <w:pPr>
              <w:ind w:firstLine="0"/>
            </w:pPr>
            <w:r>
              <w:t>Jordan</w:t>
            </w:r>
          </w:p>
        </w:tc>
      </w:tr>
      <w:tr w:rsidR="00055163" w:rsidRPr="00055163" w:rsidTr="00055163">
        <w:tc>
          <w:tcPr>
            <w:tcW w:w="2179" w:type="dxa"/>
            <w:shd w:val="clear" w:color="auto" w:fill="auto"/>
          </w:tcPr>
          <w:p w:rsidR="00055163" w:rsidRPr="00055163" w:rsidRDefault="00055163" w:rsidP="00055163">
            <w:pPr>
              <w:ind w:firstLine="0"/>
            </w:pPr>
            <w:r>
              <w:t>Kimmons</w:t>
            </w:r>
          </w:p>
        </w:tc>
        <w:tc>
          <w:tcPr>
            <w:tcW w:w="2179" w:type="dxa"/>
            <w:shd w:val="clear" w:color="auto" w:fill="auto"/>
          </w:tcPr>
          <w:p w:rsidR="00055163" w:rsidRPr="00055163" w:rsidRDefault="00055163" w:rsidP="00055163">
            <w:pPr>
              <w:ind w:firstLine="0"/>
            </w:pPr>
            <w:r>
              <w:t>King</w:t>
            </w:r>
          </w:p>
        </w:tc>
        <w:tc>
          <w:tcPr>
            <w:tcW w:w="2180" w:type="dxa"/>
            <w:shd w:val="clear" w:color="auto" w:fill="auto"/>
          </w:tcPr>
          <w:p w:rsidR="00055163" w:rsidRPr="00055163" w:rsidRDefault="00055163" w:rsidP="00055163">
            <w:pPr>
              <w:ind w:firstLine="0"/>
            </w:pPr>
            <w:r>
              <w:t>Kirby</w:t>
            </w:r>
          </w:p>
        </w:tc>
      </w:tr>
      <w:tr w:rsidR="00055163" w:rsidRPr="00055163" w:rsidTr="00055163">
        <w:tc>
          <w:tcPr>
            <w:tcW w:w="2179" w:type="dxa"/>
            <w:shd w:val="clear" w:color="auto" w:fill="auto"/>
          </w:tcPr>
          <w:p w:rsidR="00055163" w:rsidRPr="00055163" w:rsidRDefault="00055163" w:rsidP="00055163">
            <w:pPr>
              <w:ind w:firstLine="0"/>
            </w:pPr>
            <w:r>
              <w:t>Ligon</w:t>
            </w:r>
          </w:p>
        </w:tc>
        <w:tc>
          <w:tcPr>
            <w:tcW w:w="2179" w:type="dxa"/>
            <w:shd w:val="clear" w:color="auto" w:fill="auto"/>
          </w:tcPr>
          <w:p w:rsidR="00055163" w:rsidRPr="00055163" w:rsidRDefault="00055163" w:rsidP="00055163">
            <w:pPr>
              <w:ind w:firstLine="0"/>
            </w:pPr>
            <w:r>
              <w:t>Lowe</w:t>
            </w:r>
          </w:p>
        </w:tc>
        <w:tc>
          <w:tcPr>
            <w:tcW w:w="2180" w:type="dxa"/>
            <w:shd w:val="clear" w:color="auto" w:fill="auto"/>
          </w:tcPr>
          <w:p w:rsidR="00055163" w:rsidRPr="00055163" w:rsidRDefault="00055163" w:rsidP="00055163">
            <w:pPr>
              <w:ind w:firstLine="0"/>
            </w:pPr>
            <w:r>
              <w:t>Lucas</w:t>
            </w:r>
          </w:p>
        </w:tc>
      </w:tr>
      <w:tr w:rsidR="00055163" w:rsidRPr="00055163" w:rsidTr="00055163">
        <w:tc>
          <w:tcPr>
            <w:tcW w:w="2179" w:type="dxa"/>
            <w:shd w:val="clear" w:color="auto" w:fill="auto"/>
          </w:tcPr>
          <w:p w:rsidR="00055163" w:rsidRPr="00055163" w:rsidRDefault="00055163" w:rsidP="00055163">
            <w:pPr>
              <w:ind w:firstLine="0"/>
            </w:pPr>
            <w:r>
              <w:t>Mack</w:t>
            </w:r>
          </w:p>
        </w:tc>
        <w:tc>
          <w:tcPr>
            <w:tcW w:w="2179" w:type="dxa"/>
            <w:shd w:val="clear" w:color="auto" w:fill="auto"/>
          </w:tcPr>
          <w:p w:rsidR="00055163" w:rsidRPr="00055163" w:rsidRDefault="00055163" w:rsidP="00055163">
            <w:pPr>
              <w:ind w:firstLine="0"/>
            </w:pPr>
            <w:r>
              <w:t>Matthews</w:t>
            </w:r>
          </w:p>
        </w:tc>
        <w:tc>
          <w:tcPr>
            <w:tcW w:w="2180" w:type="dxa"/>
            <w:shd w:val="clear" w:color="auto" w:fill="auto"/>
          </w:tcPr>
          <w:p w:rsidR="00055163" w:rsidRPr="00055163" w:rsidRDefault="00055163" w:rsidP="00055163">
            <w:pPr>
              <w:ind w:firstLine="0"/>
            </w:pPr>
            <w:r>
              <w:t>McDaniel</w:t>
            </w:r>
          </w:p>
        </w:tc>
      </w:tr>
      <w:tr w:rsidR="00055163" w:rsidRPr="00055163" w:rsidTr="00055163">
        <w:tc>
          <w:tcPr>
            <w:tcW w:w="2179" w:type="dxa"/>
            <w:shd w:val="clear" w:color="auto" w:fill="auto"/>
          </w:tcPr>
          <w:p w:rsidR="00055163" w:rsidRPr="00055163" w:rsidRDefault="00055163" w:rsidP="00055163">
            <w:pPr>
              <w:ind w:firstLine="0"/>
            </w:pPr>
            <w:r>
              <w:t>McGinnis</w:t>
            </w:r>
          </w:p>
        </w:tc>
        <w:tc>
          <w:tcPr>
            <w:tcW w:w="2179" w:type="dxa"/>
            <w:shd w:val="clear" w:color="auto" w:fill="auto"/>
          </w:tcPr>
          <w:p w:rsidR="00055163" w:rsidRPr="00055163" w:rsidRDefault="00055163" w:rsidP="00055163">
            <w:pPr>
              <w:ind w:firstLine="0"/>
            </w:pPr>
            <w:r>
              <w:t>McKnight</w:t>
            </w:r>
          </w:p>
        </w:tc>
        <w:tc>
          <w:tcPr>
            <w:tcW w:w="2180" w:type="dxa"/>
            <w:shd w:val="clear" w:color="auto" w:fill="auto"/>
          </w:tcPr>
          <w:p w:rsidR="00055163" w:rsidRPr="00055163" w:rsidRDefault="00055163" w:rsidP="00055163">
            <w:pPr>
              <w:ind w:firstLine="0"/>
            </w:pPr>
            <w:r>
              <w:t>D. C. Moss</w:t>
            </w:r>
          </w:p>
        </w:tc>
      </w:tr>
      <w:tr w:rsidR="00055163" w:rsidRPr="00055163" w:rsidTr="00055163">
        <w:tc>
          <w:tcPr>
            <w:tcW w:w="2179" w:type="dxa"/>
            <w:shd w:val="clear" w:color="auto" w:fill="auto"/>
          </w:tcPr>
          <w:p w:rsidR="00055163" w:rsidRPr="00055163" w:rsidRDefault="00055163" w:rsidP="00055163">
            <w:pPr>
              <w:ind w:firstLine="0"/>
            </w:pPr>
            <w:r>
              <w:t>V. S. Moss</w:t>
            </w:r>
          </w:p>
        </w:tc>
        <w:tc>
          <w:tcPr>
            <w:tcW w:w="2179" w:type="dxa"/>
            <w:shd w:val="clear" w:color="auto" w:fill="auto"/>
          </w:tcPr>
          <w:p w:rsidR="00055163" w:rsidRPr="00055163" w:rsidRDefault="00055163" w:rsidP="00055163">
            <w:pPr>
              <w:ind w:firstLine="0"/>
            </w:pPr>
            <w:r>
              <w:t>Murphy</w:t>
            </w:r>
          </w:p>
        </w:tc>
        <w:tc>
          <w:tcPr>
            <w:tcW w:w="2180" w:type="dxa"/>
            <w:shd w:val="clear" w:color="auto" w:fill="auto"/>
          </w:tcPr>
          <w:p w:rsidR="00055163" w:rsidRPr="00055163" w:rsidRDefault="00055163" w:rsidP="00055163">
            <w:pPr>
              <w:ind w:firstLine="0"/>
            </w:pPr>
            <w:r>
              <w:t>W. Newton</w:t>
            </w:r>
          </w:p>
        </w:tc>
      </w:tr>
      <w:tr w:rsidR="00055163" w:rsidRPr="00055163" w:rsidTr="00055163">
        <w:tc>
          <w:tcPr>
            <w:tcW w:w="2179" w:type="dxa"/>
            <w:shd w:val="clear" w:color="auto" w:fill="auto"/>
          </w:tcPr>
          <w:p w:rsidR="00055163" w:rsidRPr="00055163" w:rsidRDefault="00055163" w:rsidP="00055163">
            <w:pPr>
              <w:ind w:firstLine="0"/>
            </w:pPr>
            <w:r>
              <w:t>Norrell</w:t>
            </w:r>
          </w:p>
        </w:tc>
        <w:tc>
          <w:tcPr>
            <w:tcW w:w="2179" w:type="dxa"/>
            <w:shd w:val="clear" w:color="auto" w:fill="auto"/>
          </w:tcPr>
          <w:p w:rsidR="00055163" w:rsidRPr="00055163" w:rsidRDefault="00055163" w:rsidP="00055163">
            <w:pPr>
              <w:ind w:firstLine="0"/>
            </w:pPr>
            <w:r>
              <w:t>Oremus</w:t>
            </w:r>
          </w:p>
        </w:tc>
        <w:tc>
          <w:tcPr>
            <w:tcW w:w="2180" w:type="dxa"/>
            <w:shd w:val="clear" w:color="auto" w:fill="auto"/>
          </w:tcPr>
          <w:p w:rsidR="00055163" w:rsidRPr="00055163" w:rsidRDefault="00055163" w:rsidP="00055163">
            <w:pPr>
              <w:ind w:firstLine="0"/>
            </w:pPr>
            <w:r>
              <w:t>Ott</w:t>
            </w:r>
          </w:p>
        </w:tc>
      </w:tr>
      <w:tr w:rsidR="00055163" w:rsidRPr="00055163" w:rsidTr="00055163">
        <w:tc>
          <w:tcPr>
            <w:tcW w:w="2179" w:type="dxa"/>
            <w:shd w:val="clear" w:color="auto" w:fill="auto"/>
          </w:tcPr>
          <w:p w:rsidR="00055163" w:rsidRPr="00055163" w:rsidRDefault="00055163" w:rsidP="00055163">
            <w:pPr>
              <w:ind w:firstLine="0"/>
            </w:pPr>
            <w:r>
              <w:t>Pendarvis</w:t>
            </w:r>
          </w:p>
        </w:tc>
        <w:tc>
          <w:tcPr>
            <w:tcW w:w="2179" w:type="dxa"/>
            <w:shd w:val="clear" w:color="auto" w:fill="auto"/>
          </w:tcPr>
          <w:p w:rsidR="00055163" w:rsidRPr="00055163" w:rsidRDefault="00055163" w:rsidP="00055163">
            <w:pPr>
              <w:ind w:firstLine="0"/>
            </w:pPr>
            <w:r>
              <w:t>Pope</w:t>
            </w:r>
          </w:p>
        </w:tc>
        <w:tc>
          <w:tcPr>
            <w:tcW w:w="2180" w:type="dxa"/>
            <w:shd w:val="clear" w:color="auto" w:fill="auto"/>
          </w:tcPr>
          <w:p w:rsidR="00055163" w:rsidRPr="00055163" w:rsidRDefault="00055163" w:rsidP="00055163">
            <w:pPr>
              <w:ind w:firstLine="0"/>
            </w:pPr>
            <w:r>
              <w:t>Ridgeway</w:t>
            </w:r>
          </w:p>
        </w:tc>
      </w:tr>
      <w:tr w:rsidR="00055163" w:rsidRPr="00055163" w:rsidTr="00055163">
        <w:tc>
          <w:tcPr>
            <w:tcW w:w="2179" w:type="dxa"/>
            <w:shd w:val="clear" w:color="auto" w:fill="auto"/>
          </w:tcPr>
          <w:p w:rsidR="00055163" w:rsidRPr="00055163" w:rsidRDefault="00055163" w:rsidP="00055163">
            <w:pPr>
              <w:ind w:firstLine="0"/>
            </w:pPr>
            <w:r>
              <w:t>Rivers</w:t>
            </w:r>
          </w:p>
        </w:tc>
        <w:tc>
          <w:tcPr>
            <w:tcW w:w="2179" w:type="dxa"/>
            <w:shd w:val="clear" w:color="auto" w:fill="auto"/>
          </w:tcPr>
          <w:p w:rsidR="00055163" w:rsidRPr="00055163" w:rsidRDefault="00055163" w:rsidP="00055163">
            <w:pPr>
              <w:ind w:firstLine="0"/>
            </w:pPr>
            <w:r>
              <w:t>Robinson</w:t>
            </w:r>
          </w:p>
        </w:tc>
        <w:tc>
          <w:tcPr>
            <w:tcW w:w="2180" w:type="dxa"/>
            <w:shd w:val="clear" w:color="auto" w:fill="auto"/>
          </w:tcPr>
          <w:p w:rsidR="00055163" w:rsidRPr="00055163" w:rsidRDefault="00055163" w:rsidP="00055163">
            <w:pPr>
              <w:ind w:firstLine="0"/>
            </w:pPr>
            <w:r>
              <w:t>Rose</w:t>
            </w:r>
          </w:p>
        </w:tc>
      </w:tr>
      <w:tr w:rsidR="00055163" w:rsidRPr="00055163" w:rsidTr="00055163">
        <w:tc>
          <w:tcPr>
            <w:tcW w:w="2179" w:type="dxa"/>
            <w:shd w:val="clear" w:color="auto" w:fill="auto"/>
          </w:tcPr>
          <w:p w:rsidR="00055163" w:rsidRPr="00055163" w:rsidRDefault="00055163" w:rsidP="00055163">
            <w:pPr>
              <w:ind w:firstLine="0"/>
            </w:pPr>
            <w:r>
              <w:t>Rutherford</w:t>
            </w:r>
          </w:p>
        </w:tc>
        <w:tc>
          <w:tcPr>
            <w:tcW w:w="2179" w:type="dxa"/>
            <w:shd w:val="clear" w:color="auto" w:fill="auto"/>
          </w:tcPr>
          <w:p w:rsidR="00055163" w:rsidRPr="00055163" w:rsidRDefault="00055163" w:rsidP="00055163">
            <w:pPr>
              <w:ind w:firstLine="0"/>
            </w:pPr>
            <w:r>
              <w:t>Sandifer</w:t>
            </w:r>
          </w:p>
        </w:tc>
        <w:tc>
          <w:tcPr>
            <w:tcW w:w="2180" w:type="dxa"/>
            <w:shd w:val="clear" w:color="auto" w:fill="auto"/>
          </w:tcPr>
          <w:p w:rsidR="00055163" w:rsidRPr="00055163" w:rsidRDefault="00055163" w:rsidP="00055163">
            <w:pPr>
              <w:ind w:firstLine="0"/>
            </w:pPr>
            <w:r>
              <w:t>Simrill</w:t>
            </w:r>
          </w:p>
        </w:tc>
      </w:tr>
      <w:tr w:rsidR="00055163" w:rsidRPr="00055163" w:rsidTr="00055163">
        <w:tc>
          <w:tcPr>
            <w:tcW w:w="2179" w:type="dxa"/>
            <w:shd w:val="clear" w:color="auto" w:fill="auto"/>
          </w:tcPr>
          <w:p w:rsidR="00055163" w:rsidRPr="00055163" w:rsidRDefault="00055163" w:rsidP="00055163">
            <w:pPr>
              <w:ind w:firstLine="0"/>
            </w:pPr>
            <w:r>
              <w:t>G. M. Smith</w:t>
            </w:r>
          </w:p>
        </w:tc>
        <w:tc>
          <w:tcPr>
            <w:tcW w:w="2179" w:type="dxa"/>
            <w:shd w:val="clear" w:color="auto" w:fill="auto"/>
          </w:tcPr>
          <w:p w:rsidR="00055163" w:rsidRPr="00055163" w:rsidRDefault="00055163" w:rsidP="00055163">
            <w:pPr>
              <w:ind w:firstLine="0"/>
            </w:pPr>
            <w:r>
              <w:t>Sottile</w:t>
            </w:r>
          </w:p>
        </w:tc>
        <w:tc>
          <w:tcPr>
            <w:tcW w:w="2180" w:type="dxa"/>
            <w:shd w:val="clear" w:color="auto" w:fill="auto"/>
          </w:tcPr>
          <w:p w:rsidR="00055163" w:rsidRPr="00055163" w:rsidRDefault="00055163" w:rsidP="00055163">
            <w:pPr>
              <w:ind w:firstLine="0"/>
            </w:pPr>
            <w:r>
              <w:t>Spires</w:t>
            </w:r>
          </w:p>
        </w:tc>
      </w:tr>
      <w:tr w:rsidR="00055163" w:rsidRPr="00055163" w:rsidTr="00055163">
        <w:tc>
          <w:tcPr>
            <w:tcW w:w="2179" w:type="dxa"/>
            <w:shd w:val="clear" w:color="auto" w:fill="auto"/>
          </w:tcPr>
          <w:p w:rsidR="00055163" w:rsidRPr="00055163" w:rsidRDefault="00055163" w:rsidP="00055163">
            <w:pPr>
              <w:ind w:firstLine="0"/>
            </w:pPr>
            <w:r>
              <w:t>Stavrinakis</w:t>
            </w:r>
          </w:p>
        </w:tc>
        <w:tc>
          <w:tcPr>
            <w:tcW w:w="2179" w:type="dxa"/>
            <w:shd w:val="clear" w:color="auto" w:fill="auto"/>
          </w:tcPr>
          <w:p w:rsidR="00055163" w:rsidRPr="00055163" w:rsidRDefault="00055163" w:rsidP="00055163">
            <w:pPr>
              <w:ind w:firstLine="0"/>
            </w:pPr>
            <w:r>
              <w:t>Tallon</w:t>
            </w:r>
          </w:p>
        </w:tc>
        <w:tc>
          <w:tcPr>
            <w:tcW w:w="2180" w:type="dxa"/>
            <w:shd w:val="clear" w:color="auto" w:fill="auto"/>
          </w:tcPr>
          <w:p w:rsidR="00055163" w:rsidRPr="00055163" w:rsidRDefault="00055163" w:rsidP="00055163">
            <w:pPr>
              <w:ind w:firstLine="0"/>
            </w:pPr>
            <w:r>
              <w:t>Taylor</w:t>
            </w:r>
          </w:p>
        </w:tc>
      </w:tr>
      <w:tr w:rsidR="00055163" w:rsidRPr="00055163" w:rsidTr="00055163">
        <w:tc>
          <w:tcPr>
            <w:tcW w:w="2179" w:type="dxa"/>
            <w:shd w:val="clear" w:color="auto" w:fill="auto"/>
          </w:tcPr>
          <w:p w:rsidR="00055163" w:rsidRPr="00055163" w:rsidRDefault="00055163" w:rsidP="00055163">
            <w:pPr>
              <w:ind w:firstLine="0"/>
            </w:pPr>
            <w:r>
              <w:t>Thayer</w:t>
            </w:r>
          </w:p>
        </w:tc>
        <w:tc>
          <w:tcPr>
            <w:tcW w:w="2179" w:type="dxa"/>
            <w:shd w:val="clear" w:color="auto" w:fill="auto"/>
          </w:tcPr>
          <w:p w:rsidR="00055163" w:rsidRPr="00055163" w:rsidRDefault="00055163" w:rsidP="00055163">
            <w:pPr>
              <w:ind w:firstLine="0"/>
            </w:pPr>
            <w:r>
              <w:t>Thigpen</w:t>
            </w:r>
          </w:p>
        </w:tc>
        <w:tc>
          <w:tcPr>
            <w:tcW w:w="2180" w:type="dxa"/>
            <w:shd w:val="clear" w:color="auto" w:fill="auto"/>
          </w:tcPr>
          <w:p w:rsidR="00055163" w:rsidRPr="00055163" w:rsidRDefault="00055163" w:rsidP="00055163">
            <w:pPr>
              <w:ind w:firstLine="0"/>
            </w:pPr>
            <w:r>
              <w:t>Weeks</w:t>
            </w:r>
          </w:p>
        </w:tc>
      </w:tr>
      <w:tr w:rsidR="00055163" w:rsidRPr="00055163" w:rsidTr="00055163">
        <w:tc>
          <w:tcPr>
            <w:tcW w:w="2179" w:type="dxa"/>
            <w:shd w:val="clear" w:color="auto" w:fill="auto"/>
          </w:tcPr>
          <w:p w:rsidR="00055163" w:rsidRPr="00055163" w:rsidRDefault="00055163" w:rsidP="00055163">
            <w:pPr>
              <w:ind w:firstLine="0"/>
            </w:pPr>
            <w:r>
              <w:t>West</w:t>
            </w:r>
          </w:p>
        </w:tc>
        <w:tc>
          <w:tcPr>
            <w:tcW w:w="2179" w:type="dxa"/>
            <w:shd w:val="clear" w:color="auto" w:fill="auto"/>
          </w:tcPr>
          <w:p w:rsidR="00055163" w:rsidRPr="00055163" w:rsidRDefault="00055163" w:rsidP="00055163">
            <w:pPr>
              <w:ind w:firstLine="0"/>
            </w:pPr>
            <w:r>
              <w:t>Wetmore</w:t>
            </w:r>
          </w:p>
        </w:tc>
        <w:tc>
          <w:tcPr>
            <w:tcW w:w="2180" w:type="dxa"/>
            <w:shd w:val="clear" w:color="auto" w:fill="auto"/>
          </w:tcPr>
          <w:p w:rsidR="00055163" w:rsidRPr="00055163" w:rsidRDefault="00055163" w:rsidP="00055163">
            <w:pPr>
              <w:ind w:firstLine="0"/>
            </w:pPr>
            <w:r>
              <w:t>Wheeler</w:t>
            </w:r>
          </w:p>
        </w:tc>
      </w:tr>
      <w:tr w:rsidR="00055163" w:rsidRPr="00055163" w:rsidTr="00055163">
        <w:tc>
          <w:tcPr>
            <w:tcW w:w="2179" w:type="dxa"/>
            <w:shd w:val="clear" w:color="auto" w:fill="auto"/>
          </w:tcPr>
          <w:p w:rsidR="00055163" w:rsidRPr="00055163" w:rsidRDefault="00055163" w:rsidP="00055163">
            <w:pPr>
              <w:keepNext/>
              <w:ind w:firstLine="0"/>
            </w:pPr>
            <w:r>
              <w:t>White</w:t>
            </w:r>
          </w:p>
        </w:tc>
        <w:tc>
          <w:tcPr>
            <w:tcW w:w="2179" w:type="dxa"/>
            <w:shd w:val="clear" w:color="auto" w:fill="auto"/>
          </w:tcPr>
          <w:p w:rsidR="00055163" w:rsidRPr="00055163" w:rsidRDefault="00055163" w:rsidP="00055163">
            <w:pPr>
              <w:keepNext/>
              <w:ind w:firstLine="0"/>
            </w:pPr>
            <w:r>
              <w:t>Whitmire</w:t>
            </w:r>
          </w:p>
        </w:tc>
        <w:tc>
          <w:tcPr>
            <w:tcW w:w="2180" w:type="dxa"/>
            <w:shd w:val="clear" w:color="auto" w:fill="auto"/>
          </w:tcPr>
          <w:p w:rsidR="00055163" w:rsidRPr="00055163" w:rsidRDefault="00055163" w:rsidP="00055163">
            <w:pPr>
              <w:keepNext/>
              <w:ind w:firstLine="0"/>
            </w:pPr>
            <w:r>
              <w:t>R. Williams</w:t>
            </w:r>
          </w:p>
        </w:tc>
      </w:tr>
      <w:tr w:rsidR="00055163" w:rsidRPr="00055163" w:rsidTr="00055163">
        <w:tc>
          <w:tcPr>
            <w:tcW w:w="2179" w:type="dxa"/>
            <w:shd w:val="clear" w:color="auto" w:fill="auto"/>
          </w:tcPr>
          <w:p w:rsidR="00055163" w:rsidRPr="00055163" w:rsidRDefault="00055163" w:rsidP="00055163">
            <w:pPr>
              <w:keepNext/>
              <w:ind w:firstLine="0"/>
            </w:pPr>
            <w:r>
              <w:t>S. Williams</w:t>
            </w:r>
          </w:p>
        </w:tc>
        <w:tc>
          <w:tcPr>
            <w:tcW w:w="2179" w:type="dxa"/>
            <w:shd w:val="clear" w:color="auto" w:fill="auto"/>
          </w:tcPr>
          <w:p w:rsidR="00055163" w:rsidRPr="00055163" w:rsidRDefault="00055163" w:rsidP="00055163">
            <w:pPr>
              <w:keepNext/>
              <w:ind w:firstLine="0"/>
            </w:pPr>
            <w:r>
              <w:t>Yow</w:t>
            </w:r>
          </w:p>
        </w:tc>
        <w:tc>
          <w:tcPr>
            <w:tcW w:w="2180" w:type="dxa"/>
            <w:shd w:val="clear" w:color="auto" w:fill="auto"/>
          </w:tcPr>
          <w:p w:rsidR="00055163" w:rsidRPr="00055163" w:rsidRDefault="00055163" w:rsidP="00055163">
            <w:pPr>
              <w:keepNext/>
              <w:ind w:firstLine="0"/>
            </w:pPr>
          </w:p>
        </w:tc>
      </w:tr>
    </w:tbl>
    <w:p w:rsidR="00055163" w:rsidRDefault="00055163" w:rsidP="00055163"/>
    <w:p w:rsidR="00055163" w:rsidRDefault="00055163" w:rsidP="00055163">
      <w:pPr>
        <w:jc w:val="center"/>
        <w:rPr>
          <w:b/>
        </w:rPr>
      </w:pPr>
      <w:r w:rsidRPr="00055163">
        <w:rPr>
          <w:b/>
        </w:rPr>
        <w:t>Total--83</w:t>
      </w:r>
    </w:p>
    <w:p w:rsidR="00055163" w:rsidRDefault="00055163" w:rsidP="00055163">
      <w:pPr>
        <w:jc w:val="center"/>
        <w:rPr>
          <w:b/>
        </w:rPr>
      </w:pPr>
    </w:p>
    <w:p w:rsidR="00055163" w:rsidRDefault="00055163" w:rsidP="00055163">
      <w:r>
        <w:t>So, the House refused to table the amendment.</w:t>
      </w:r>
    </w:p>
    <w:p w:rsidR="00055163" w:rsidRDefault="00055163" w:rsidP="00055163"/>
    <w:p w:rsidR="00055163" w:rsidRDefault="00055163" w:rsidP="00055163">
      <w:r>
        <w:t xml:space="preserve">The question then recurred to the adoption of the </w:t>
      </w:r>
      <w:r w:rsidR="00112A1F">
        <w:t>amendment, which was agreed to.</w:t>
      </w:r>
    </w:p>
    <w:p w:rsidR="00055163" w:rsidRDefault="00055163" w:rsidP="00055163"/>
    <w:p w:rsidR="00055163" w:rsidRPr="00727AEF" w:rsidRDefault="00055163" w:rsidP="00055163">
      <w:r w:rsidRPr="00727AEF">
        <w:t>Rep. G.R. SMITH proposed the following Amendment No. 2</w:t>
      </w:r>
      <w:r w:rsidR="00267E2F">
        <w:t xml:space="preserve"> to </w:t>
      </w:r>
      <w:r w:rsidR="00267E2F">
        <w:br/>
      </w:r>
      <w:r w:rsidRPr="00727AEF">
        <w:t>S. 1099 (COUNCIL\CZ\1099C011.JN.CZ20), which was tabled:</w:t>
      </w:r>
    </w:p>
    <w:p w:rsidR="00055163" w:rsidRPr="00727AEF" w:rsidRDefault="00055163" w:rsidP="00055163">
      <w:r w:rsidRPr="00727AEF">
        <w:t>Amend the bill, as and if amended, by striking Section 61</w:t>
      </w:r>
      <w:r w:rsidRPr="00727AEF">
        <w:noBreakHyphen/>
        <w:t>4</w:t>
      </w:r>
      <w:r w:rsidRPr="00727AEF">
        <w:noBreakHyphen/>
        <w:t xml:space="preserve">942(1), as contained in SECTION 1, and inserting: </w:t>
      </w:r>
    </w:p>
    <w:p w:rsidR="00055163" w:rsidRPr="00055163" w:rsidRDefault="00055163" w:rsidP="00055163">
      <w:pPr>
        <w:rPr>
          <w:color w:val="000000"/>
          <w:u w:color="000000"/>
        </w:rPr>
      </w:pPr>
      <w:r w:rsidRPr="00727AEF">
        <w:t>/</w:t>
      </w:r>
      <w:r w:rsidRPr="00727AEF">
        <w:tab/>
      </w:r>
      <w:r w:rsidRPr="00055163">
        <w:rPr>
          <w:color w:val="000000"/>
          <w:u w:color="000000"/>
        </w:rPr>
        <w:t>(1)</w:t>
      </w:r>
      <w:r w:rsidRPr="00055163">
        <w:rPr>
          <w:color w:val="000000"/>
          <w:u w:color="000000"/>
        </w:rPr>
        <w:tab/>
        <w:t>coerce or require a wholesaler to report the wholesaler’s revenues, profits, margins, costs, sales volumes, or other financial information associated with the purchase, sale, or distribution of beer brands not manufactured or imported by the manufacturer, brewer, or importer. Nothing herein prevents a manufacturer, brewer, or importer from requesting publicly available data;</w:t>
      </w:r>
      <w:r w:rsidRPr="00055163">
        <w:rPr>
          <w:color w:val="000000"/>
          <w:u w:color="000000"/>
        </w:rPr>
        <w:tab/>
        <w:t>/</w:t>
      </w:r>
    </w:p>
    <w:p w:rsidR="00055163" w:rsidRPr="00727AEF" w:rsidRDefault="00055163" w:rsidP="00055163">
      <w:r w:rsidRPr="00727AEF">
        <w:t>Renumber sections to conform.</w:t>
      </w:r>
    </w:p>
    <w:p w:rsidR="00055163" w:rsidRDefault="00055163" w:rsidP="00055163">
      <w:r w:rsidRPr="00727AEF">
        <w:t>Amend title to conform.</w:t>
      </w:r>
    </w:p>
    <w:p w:rsidR="00055163" w:rsidRDefault="00055163" w:rsidP="00055163"/>
    <w:p w:rsidR="00055163" w:rsidRDefault="00055163" w:rsidP="00055163">
      <w:r>
        <w:t>Rep. G. R. SMITH explained the amendment.</w:t>
      </w:r>
    </w:p>
    <w:p w:rsidR="00267E2F" w:rsidRDefault="00267E2F" w:rsidP="00055163"/>
    <w:p w:rsidR="00055163" w:rsidRDefault="00055163" w:rsidP="00055163">
      <w:r>
        <w:t>Rep. G. R. SMITH spoke in favor of the amendment.</w:t>
      </w:r>
    </w:p>
    <w:p w:rsidR="00055163" w:rsidRDefault="00055163" w:rsidP="00055163"/>
    <w:p w:rsidR="00055163" w:rsidRDefault="00055163" w:rsidP="00055163">
      <w:r>
        <w:t>Rep. SIMRILL moved to table the amendment, which was agreed to by a division vote of 55-9.</w:t>
      </w:r>
    </w:p>
    <w:p w:rsidR="00055163" w:rsidRDefault="00055163" w:rsidP="00055163"/>
    <w:p w:rsidR="00055163" w:rsidRDefault="00055163" w:rsidP="00055163">
      <w:r>
        <w:t>Rep. SIMRILL moved cloture on the entire matter which was agreed to.</w:t>
      </w:r>
    </w:p>
    <w:p w:rsidR="00055163" w:rsidRDefault="00055163" w:rsidP="00055163"/>
    <w:p w:rsidR="00055163" w:rsidRPr="00BF6DA6" w:rsidRDefault="00055163" w:rsidP="00055163">
      <w:r w:rsidRPr="00BF6DA6">
        <w:t>Rep. G.R. SMITH proposed the following Amendment No. 3</w:t>
      </w:r>
      <w:r w:rsidR="00267E2F">
        <w:t xml:space="preserve"> to </w:t>
      </w:r>
      <w:r w:rsidR="00267E2F">
        <w:br/>
      </w:r>
      <w:r w:rsidRPr="00BF6DA6">
        <w:t>S. 1099 (COUNCIL\CZ\1099C014.JN.CZ20), which was tabled:</w:t>
      </w:r>
    </w:p>
    <w:p w:rsidR="00055163" w:rsidRPr="00BF6DA6" w:rsidRDefault="00055163" w:rsidP="00055163">
      <w:r w:rsidRPr="00BF6DA6">
        <w:t>Amend the bill, as and if amended, by striking Section 61</w:t>
      </w:r>
      <w:r w:rsidRPr="00BF6DA6">
        <w:noBreakHyphen/>
        <w:t>4</w:t>
      </w:r>
      <w:r w:rsidRPr="00BF6DA6">
        <w:noBreakHyphen/>
        <w:t xml:space="preserve">942(4), as contained in SECTION 1, and inserting: </w:t>
      </w:r>
    </w:p>
    <w:p w:rsidR="00055163" w:rsidRPr="00055163" w:rsidRDefault="00055163" w:rsidP="00055163">
      <w:pPr>
        <w:rPr>
          <w:color w:val="000000"/>
          <w:u w:color="000000"/>
        </w:rPr>
      </w:pPr>
      <w:r w:rsidRPr="00055163">
        <w:rPr>
          <w:color w:val="000000"/>
          <w:u w:color="000000"/>
        </w:rPr>
        <w:t>/</w:t>
      </w:r>
      <w:r w:rsidRPr="00055163">
        <w:rPr>
          <w:color w:val="000000"/>
          <w:u w:color="000000"/>
        </w:rPr>
        <w:tab/>
        <w:t>(4)</w:t>
      </w:r>
      <w:r w:rsidRPr="00055163">
        <w:rPr>
          <w:color w:val="000000"/>
          <w:u w:color="000000"/>
        </w:rPr>
        <w:tab/>
        <w:t>ship, invoice or initiate an electronic funds transfer payment for any quantity of beer exceeding a supplier’s targeted inventory levels calculated to properly support sales of products within a wholesaler’s market, or include in a beer sales invoice charges for any items other than beer, freight, fuel, cooperage, dunnage, pallets, and related</w:t>
      </w:r>
      <w:r w:rsidR="00267E2F">
        <w:rPr>
          <w:color w:val="000000"/>
          <w:u w:color="000000"/>
        </w:rPr>
        <w:br/>
      </w:r>
      <w:r w:rsidRPr="00055163">
        <w:rPr>
          <w:color w:val="000000"/>
          <w:u w:color="000000"/>
        </w:rPr>
        <w:t>deposits;</w:t>
      </w:r>
      <w:r w:rsidR="00267E2F">
        <w:rPr>
          <w:color w:val="000000"/>
          <w:u w:color="000000"/>
        </w:rPr>
        <w:t xml:space="preserve"> </w:t>
      </w:r>
      <w:r w:rsidRPr="00055163">
        <w:rPr>
          <w:color w:val="000000"/>
          <w:u w:color="000000"/>
        </w:rPr>
        <w:t>/</w:t>
      </w:r>
    </w:p>
    <w:p w:rsidR="00055163" w:rsidRPr="00BF6DA6" w:rsidRDefault="00055163" w:rsidP="00055163">
      <w:r w:rsidRPr="00BF6DA6">
        <w:t>Renumber sections to conform.</w:t>
      </w:r>
    </w:p>
    <w:p w:rsidR="00055163" w:rsidRPr="00BF6DA6" w:rsidRDefault="00055163" w:rsidP="00055163">
      <w:r w:rsidRPr="00BF6DA6">
        <w:t>Amend title to conform.</w:t>
      </w:r>
    </w:p>
    <w:p w:rsidR="00055163" w:rsidRDefault="00055163" w:rsidP="00055163">
      <w:bookmarkStart w:id="138" w:name="file_end346"/>
      <w:bookmarkEnd w:id="138"/>
    </w:p>
    <w:p w:rsidR="00055163" w:rsidRDefault="00055163" w:rsidP="00055163">
      <w:r>
        <w:t>Rep. G. R. SMITH spoke in favor of the amendment.</w:t>
      </w:r>
    </w:p>
    <w:p w:rsidR="00055163" w:rsidRDefault="00055163" w:rsidP="00055163"/>
    <w:p w:rsidR="00055163" w:rsidRDefault="00055163" w:rsidP="00055163">
      <w:r>
        <w:t>Rep. SIMRILL moved to table the amendment, which was agreed to by a division vote of 54 to 9.</w:t>
      </w:r>
    </w:p>
    <w:p w:rsidR="00055163" w:rsidRDefault="00055163" w:rsidP="00055163"/>
    <w:p w:rsidR="00055163" w:rsidRPr="00F0283C" w:rsidRDefault="00055163" w:rsidP="00055163">
      <w:r w:rsidRPr="00F0283C">
        <w:t>Rep. G.R. SMITH proposed the following Amendment No. 4</w:t>
      </w:r>
      <w:r w:rsidR="00267E2F">
        <w:t xml:space="preserve"> to </w:t>
      </w:r>
      <w:r w:rsidR="00267E2F">
        <w:br/>
      </w:r>
      <w:r w:rsidRPr="00F0283C">
        <w:t>S. 1099 (COUNCIL\CZ\1099C012.JN.CZ20), which was tabled:</w:t>
      </w:r>
    </w:p>
    <w:p w:rsidR="00055163" w:rsidRPr="00F0283C" w:rsidRDefault="00055163" w:rsidP="00055163">
      <w:r w:rsidRPr="00F0283C">
        <w:t>Amend the bill, as and if amended, by striking Section 61</w:t>
      </w:r>
      <w:r w:rsidRPr="00F0283C">
        <w:noBreakHyphen/>
        <w:t>4</w:t>
      </w:r>
      <w:r w:rsidRPr="00F0283C">
        <w:noBreakHyphen/>
        <w:t xml:space="preserve">942(1), as contained in SECTION 1, and inserting: </w:t>
      </w:r>
    </w:p>
    <w:p w:rsidR="00055163" w:rsidRPr="00055163" w:rsidRDefault="00055163" w:rsidP="00055163">
      <w:pPr>
        <w:rPr>
          <w:color w:val="000000"/>
          <w:u w:color="000000"/>
        </w:rPr>
      </w:pPr>
      <w:r w:rsidRPr="00055163">
        <w:rPr>
          <w:color w:val="000000"/>
          <w:u w:color="000000"/>
        </w:rPr>
        <w:t>/</w:t>
      </w:r>
      <w:r w:rsidRPr="00055163">
        <w:rPr>
          <w:color w:val="000000"/>
          <w:u w:color="000000"/>
        </w:rPr>
        <w:tab/>
        <w:t>(1)</w:t>
      </w:r>
      <w:r w:rsidRPr="00055163">
        <w:rPr>
          <w:color w:val="000000"/>
          <w:u w:color="000000"/>
        </w:rPr>
        <w:tab/>
        <w:t>coerce or require a wholesaler to report the wholesaler’s revenues, profits, margins, costs, sales volumes, or other financial information associated with the purchase, sale, or distribution of beer brands not manufactured or imported by the manufacturer, brewer, or importer. Nothing herein prevents a manufacturer, brewer, or importer from requesting publicly available data or from conducting ordinary course due diligence in connection with the potential acquisition of a wholesaler;</w:t>
      </w:r>
      <w:r w:rsidRPr="00055163">
        <w:rPr>
          <w:color w:val="000000"/>
          <w:u w:color="000000"/>
        </w:rPr>
        <w:tab/>
        <w:t>/</w:t>
      </w:r>
    </w:p>
    <w:p w:rsidR="00055163" w:rsidRPr="00F0283C" w:rsidRDefault="00055163" w:rsidP="00055163">
      <w:r w:rsidRPr="00F0283C">
        <w:t>Renumber sections to conform.</w:t>
      </w:r>
    </w:p>
    <w:p w:rsidR="00055163" w:rsidRPr="00F0283C" w:rsidRDefault="00055163" w:rsidP="00055163">
      <w:r w:rsidRPr="00F0283C">
        <w:t>Amend title to conform.</w:t>
      </w:r>
    </w:p>
    <w:p w:rsidR="00055163" w:rsidRDefault="00055163" w:rsidP="00055163">
      <w:bookmarkStart w:id="139" w:name="file_end349"/>
      <w:bookmarkEnd w:id="139"/>
    </w:p>
    <w:p w:rsidR="00055163" w:rsidRDefault="00055163" w:rsidP="00055163">
      <w:r>
        <w:t>Rep. G. R. SMITH spoke in favor of the amendment.</w:t>
      </w:r>
    </w:p>
    <w:p w:rsidR="00055163" w:rsidRDefault="00055163" w:rsidP="00055163"/>
    <w:p w:rsidR="00055163" w:rsidRDefault="00055163" w:rsidP="00055163">
      <w:r>
        <w:t>Rep. SIMRILL moved to table the amendment, which was agreed to which was agreed to by a division vote of 54-11.</w:t>
      </w:r>
    </w:p>
    <w:p w:rsidR="00055163" w:rsidRDefault="00055163" w:rsidP="00055163"/>
    <w:p w:rsidR="00055163" w:rsidRDefault="00055163" w:rsidP="00055163">
      <w:pPr>
        <w:keepNext/>
        <w:jc w:val="center"/>
        <w:rPr>
          <w:b/>
        </w:rPr>
      </w:pPr>
      <w:r w:rsidRPr="00055163">
        <w:rPr>
          <w:b/>
        </w:rPr>
        <w:t>SPEAKER IN CHAIR</w:t>
      </w:r>
    </w:p>
    <w:p w:rsidR="00055163" w:rsidRDefault="00055163" w:rsidP="00055163">
      <w:pPr>
        <w:jc w:val="center"/>
        <w:rPr>
          <w:b/>
        </w:rPr>
      </w:pPr>
    </w:p>
    <w:p w:rsidR="00055163" w:rsidRPr="00A30A64" w:rsidRDefault="00055163" w:rsidP="00055163">
      <w:r w:rsidRPr="00A30A64">
        <w:t>Rep. G.R. SMITH proposed the following Amendment No. 5</w:t>
      </w:r>
      <w:r w:rsidR="00267E2F">
        <w:t xml:space="preserve"> to </w:t>
      </w:r>
      <w:r w:rsidR="00267E2F">
        <w:br/>
      </w:r>
      <w:r w:rsidRPr="00A30A64">
        <w:t>S. 1099 (COUNCIL\CZ\1099C013.JN.CZ20), which was tabled:</w:t>
      </w:r>
    </w:p>
    <w:p w:rsidR="00055163" w:rsidRPr="00A30A64" w:rsidRDefault="00055163" w:rsidP="00055163">
      <w:r w:rsidRPr="00A30A64">
        <w:t>Amend the bill, as and if amended, by striking Section 61</w:t>
      </w:r>
      <w:r w:rsidRPr="00A30A64">
        <w:noBreakHyphen/>
        <w:t>4</w:t>
      </w:r>
      <w:r w:rsidRPr="00A30A64">
        <w:noBreakHyphen/>
        <w:t xml:space="preserve">942(2), as contained in SECTION 1, and inserting: </w:t>
      </w:r>
    </w:p>
    <w:p w:rsidR="00055163" w:rsidRPr="00055163" w:rsidRDefault="00055163" w:rsidP="00055163">
      <w:pPr>
        <w:rPr>
          <w:color w:val="000000"/>
          <w:u w:color="000000"/>
        </w:rPr>
      </w:pPr>
      <w:r w:rsidRPr="00055163">
        <w:rPr>
          <w:color w:val="000000"/>
          <w:u w:color="000000"/>
        </w:rPr>
        <w:t>/</w:t>
      </w:r>
      <w:r w:rsidRPr="00055163">
        <w:rPr>
          <w:color w:val="000000"/>
          <w:u w:color="000000"/>
        </w:rPr>
        <w:tab/>
        <w:t>(2)</w:t>
      </w:r>
      <w:r w:rsidRPr="00055163">
        <w:rPr>
          <w:color w:val="000000"/>
          <w:u w:color="000000"/>
        </w:rPr>
        <w:tab/>
        <w:t>mandate wholesaler employee hiring decisions or payment rates, except a manufacturer, brewer, or importer may contractually agree to have the right to approve or disapprove of the manager responsible for the sale of the brands of such manufacturer, brewer, or importer so long as the supplier does so in good faith;</w:t>
      </w:r>
      <w:r w:rsidRPr="00055163">
        <w:rPr>
          <w:color w:val="000000"/>
          <w:u w:color="000000"/>
        </w:rPr>
        <w:tab/>
      </w:r>
      <w:r w:rsidRPr="00055163">
        <w:rPr>
          <w:color w:val="000000"/>
          <w:u w:color="000000"/>
        </w:rPr>
        <w:tab/>
        <w:t>/</w:t>
      </w:r>
    </w:p>
    <w:p w:rsidR="00055163" w:rsidRPr="00A30A64" w:rsidRDefault="00055163" w:rsidP="00055163">
      <w:r w:rsidRPr="00A30A64">
        <w:t>Renumber sections to conform.</w:t>
      </w:r>
    </w:p>
    <w:p w:rsidR="00055163" w:rsidRPr="00A30A64" w:rsidRDefault="00055163" w:rsidP="00055163">
      <w:r w:rsidRPr="00A30A64">
        <w:t>Amend title to conform.</w:t>
      </w:r>
    </w:p>
    <w:p w:rsidR="00055163" w:rsidRDefault="00055163" w:rsidP="00055163">
      <w:bookmarkStart w:id="140" w:name="file_end353"/>
      <w:bookmarkEnd w:id="140"/>
    </w:p>
    <w:p w:rsidR="00055163" w:rsidRDefault="00055163" w:rsidP="00055163">
      <w:r>
        <w:t>Rep. G. R. SMITH spoke in favor of the amendment.</w:t>
      </w:r>
    </w:p>
    <w:p w:rsidR="00055163" w:rsidRDefault="00055163" w:rsidP="00055163"/>
    <w:p w:rsidR="00055163" w:rsidRDefault="00055163" w:rsidP="00055163">
      <w:r>
        <w:lastRenderedPageBreak/>
        <w:t>Rep. SIMRILL moved to table the amendment, which was agreed to by a division vote of 48-10.</w:t>
      </w:r>
    </w:p>
    <w:p w:rsidR="00055163" w:rsidRDefault="00055163" w:rsidP="00055163"/>
    <w:p w:rsidR="00055163" w:rsidRPr="008E3D3E" w:rsidRDefault="00055163" w:rsidP="00055163">
      <w:r w:rsidRPr="008E3D3E">
        <w:t>Rep. G.R. SMITH proposed the following Amendment No. 6</w:t>
      </w:r>
      <w:r w:rsidR="00267E2F">
        <w:t xml:space="preserve"> to </w:t>
      </w:r>
      <w:r w:rsidR="00267E2F">
        <w:br/>
      </w:r>
      <w:r w:rsidRPr="008E3D3E">
        <w:t>S. 1099 (COUNCIL\CZ\1099C022.JN.CZ20), which was tabled:</w:t>
      </w:r>
    </w:p>
    <w:p w:rsidR="00055163" w:rsidRPr="008E3D3E" w:rsidRDefault="00055163" w:rsidP="00055163">
      <w:r w:rsidRPr="008E3D3E">
        <w:t>Amend the bill, as and if amended, by striking SECTION 1 and inserting:</w:t>
      </w:r>
    </w:p>
    <w:p w:rsidR="00055163" w:rsidRPr="00055163" w:rsidRDefault="00055163" w:rsidP="00055163">
      <w:pPr>
        <w:rPr>
          <w:color w:val="000000"/>
          <w:u w:color="000000"/>
        </w:rPr>
      </w:pPr>
      <w:r w:rsidRPr="00055163">
        <w:rPr>
          <w:color w:val="000000"/>
          <w:u w:color="000000"/>
        </w:rPr>
        <w:t>/</w:t>
      </w:r>
      <w:r w:rsidRPr="00055163">
        <w:rPr>
          <w:color w:val="000000"/>
          <w:u w:color="000000"/>
        </w:rPr>
        <w:tab/>
        <w:t>SECTION</w:t>
      </w:r>
      <w:r w:rsidRPr="00055163">
        <w:rPr>
          <w:color w:val="000000"/>
          <w:u w:color="000000"/>
        </w:rPr>
        <w:tab/>
        <w:t>1.</w:t>
      </w:r>
      <w:r w:rsidRPr="00055163">
        <w:rPr>
          <w:color w:val="000000"/>
          <w:u w:color="000000"/>
        </w:rPr>
        <w:tab/>
        <w:t>Article 9, Chapter 4, Title 61 of the 1976 Code is amended by adding:</w:t>
      </w:r>
    </w:p>
    <w:p w:rsidR="00055163" w:rsidRPr="00055163" w:rsidRDefault="00055163" w:rsidP="00055163">
      <w:pPr>
        <w:rPr>
          <w:color w:val="000000"/>
          <w:u w:color="000000"/>
        </w:rPr>
      </w:pPr>
      <w:r w:rsidRPr="00055163">
        <w:rPr>
          <w:color w:val="000000"/>
          <w:u w:color="000000"/>
        </w:rPr>
        <w:tab/>
        <w:t>“Section 61</w:t>
      </w:r>
      <w:r w:rsidRPr="00055163">
        <w:rPr>
          <w:color w:val="000000"/>
          <w:u w:color="000000"/>
        </w:rPr>
        <w:noBreakHyphen/>
        <w:t>4</w:t>
      </w:r>
      <w:r w:rsidRPr="00055163">
        <w:rPr>
          <w:color w:val="000000"/>
          <w:u w:color="000000"/>
        </w:rPr>
        <w:noBreakHyphen/>
        <w:t>942.</w:t>
      </w:r>
      <w:r w:rsidRPr="00055163">
        <w:rPr>
          <w:color w:val="000000"/>
          <w:u w:color="000000"/>
        </w:rPr>
        <w:tab/>
        <w:t>(A)</w:t>
      </w:r>
      <w:r w:rsidRPr="00055163">
        <w:rPr>
          <w:color w:val="000000"/>
          <w:u w:color="000000"/>
        </w:rPr>
        <w:tab/>
        <w:t xml:space="preserve">Notwithstanding any existing beer distribution agreement to the contrary, a manufacturer, brewer, or importer of beer shall not: </w:t>
      </w:r>
    </w:p>
    <w:p w:rsidR="00055163" w:rsidRPr="00055163" w:rsidRDefault="00055163" w:rsidP="00055163">
      <w:pPr>
        <w:rPr>
          <w:color w:val="000000"/>
          <w:u w:color="000000"/>
        </w:rPr>
      </w:pPr>
      <w:r w:rsidRPr="00055163">
        <w:rPr>
          <w:color w:val="000000"/>
          <w:u w:color="000000"/>
        </w:rPr>
        <w:tab/>
      </w:r>
      <w:r w:rsidRPr="00055163">
        <w:rPr>
          <w:color w:val="000000"/>
          <w:u w:color="000000"/>
        </w:rPr>
        <w:tab/>
        <w:t>(1)</w:t>
      </w:r>
      <w:r w:rsidRPr="00055163">
        <w:rPr>
          <w:color w:val="000000"/>
          <w:u w:color="000000"/>
        </w:rPr>
        <w:tab/>
        <w:t>coerce or require a wholesaler to gather or submit sales records, retail placement, price, discount, rebate, or other details for beer brands not manufactured, brewed, or imported by the manufacturer, brewer, or importer;</w:t>
      </w:r>
    </w:p>
    <w:p w:rsidR="00055163" w:rsidRPr="00055163" w:rsidRDefault="00055163" w:rsidP="00055163">
      <w:pPr>
        <w:rPr>
          <w:color w:val="000000"/>
          <w:u w:color="000000"/>
        </w:rPr>
      </w:pPr>
      <w:r w:rsidRPr="00055163">
        <w:rPr>
          <w:color w:val="000000"/>
          <w:u w:color="000000"/>
        </w:rPr>
        <w:tab/>
      </w:r>
      <w:r w:rsidRPr="00055163">
        <w:rPr>
          <w:color w:val="000000"/>
          <w:u w:color="000000"/>
        </w:rPr>
        <w:tab/>
        <w:t>(2)</w:t>
      </w:r>
      <w:r w:rsidRPr="00055163">
        <w:rPr>
          <w:color w:val="000000"/>
          <w:u w:color="000000"/>
        </w:rPr>
        <w:tab/>
        <w:t xml:space="preserve">mandate wholesaler employee hiring decisions or payment rates, including incentives; </w:t>
      </w:r>
    </w:p>
    <w:p w:rsidR="00055163" w:rsidRPr="00055163" w:rsidRDefault="00055163" w:rsidP="00055163">
      <w:pPr>
        <w:rPr>
          <w:color w:val="000000"/>
          <w:u w:color="000000"/>
        </w:rPr>
      </w:pPr>
      <w:r w:rsidRPr="00055163">
        <w:rPr>
          <w:color w:val="000000"/>
          <w:u w:color="000000"/>
        </w:rPr>
        <w:tab/>
      </w:r>
      <w:r w:rsidRPr="00055163">
        <w:rPr>
          <w:color w:val="000000"/>
          <w:u w:color="000000"/>
        </w:rPr>
        <w:tab/>
        <w:t>(3)</w:t>
      </w:r>
      <w:r w:rsidRPr="00055163">
        <w:rPr>
          <w:color w:val="000000"/>
          <w:u w:color="000000"/>
        </w:rPr>
        <w:tab/>
        <w:t>require a wholesaler to pay or contribute marketing, advertising, or other funds for control or expenditure by the manufacturer, brewer, or importer, except a wholesaler may agree, in writing and in advance of the payment or contribution, to spend or contribute wholesaler funds for a specified marketing or advertising plan or opportunity;</w:t>
      </w:r>
    </w:p>
    <w:p w:rsidR="00055163" w:rsidRPr="00055163" w:rsidRDefault="00055163" w:rsidP="00055163">
      <w:pPr>
        <w:rPr>
          <w:color w:val="000000"/>
          <w:u w:color="000000"/>
        </w:rPr>
      </w:pPr>
      <w:r w:rsidRPr="00055163">
        <w:rPr>
          <w:color w:val="000000"/>
          <w:u w:color="000000"/>
        </w:rPr>
        <w:tab/>
      </w:r>
      <w:r w:rsidRPr="00055163">
        <w:rPr>
          <w:color w:val="000000"/>
          <w:u w:color="000000"/>
        </w:rPr>
        <w:tab/>
        <w:t>(4)</w:t>
      </w:r>
      <w:r w:rsidRPr="00055163">
        <w:rPr>
          <w:color w:val="000000"/>
          <w:u w:color="000000"/>
        </w:rPr>
        <w:tab/>
        <w:t>ship, invoice or initiate an electronic funds transfer payment for any quantity of beer exceeding any order or forecast submitted by a wholesaler, or include in a beer sales invoice charges for any items other than beer, freight, fuel, cooperage, dunnage, pallets, and related deposits;</w:t>
      </w:r>
    </w:p>
    <w:p w:rsidR="00055163" w:rsidRPr="00055163" w:rsidRDefault="00055163" w:rsidP="00055163">
      <w:pPr>
        <w:rPr>
          <w:color w:val="000000"/>
          <w:u w:color="000000"/>
        </w:rPr>
      </w:pPr>
      <w:r w:rsidRPr="00055163">
        <w:rPr>
          <w:color w:val="000000"/>
          <w:u w:color="000000"/>
        </w:rPr>
        <w:tab/>
      </w:r>
      <w:r w:rsidRPr="00055163">
        <w:rPr>
          <w:color w:val="000000"/>
          <w:u w:color="000000"/>
        </w:rPr>
        <w:tab/>
        <w:t>(5)</w:t>
      </w:r>
      <w:r w:rsidRPr="00055163">
        <w:rPr>
          <w:color w:val="000000"/>
          <w:u w:color="000000"/>
        </w:rPr>
        <w:tab/>
        <w:t xml:space="preserve">invoice or initiate electronic funds transfer payment for point of sale advertising specialties or other items, except a manufacturer, brewer, or importer may place an order and invoice or initiate an electronic funds transfer payment for point of sale advertising specialties or other items pursuant to a specific written agreement between the wholesaler and the manufacturer, brewer, or importer made prior to the placement of an order;  </w:t>
      </w:r>
    </w:p>
    <w:p w:rsidR="00055163" w:rsidRPr="00055163" w:rsidRDefault="00055163" w:rsidP="00055163">
      <w:pPr>
        <w:rPr>
          <w:color w:val="000000"/>
          <w:u w:color="000000"/>
        </w:rPr>
      </w:pPr>
      <w:r w:rsidRPr="00055163">
        <w:rPr>
          <w:color w:val="000000"/>
          <w:u w:color="000000"/>
        </w:rPr>
        <w:tab/>
      </w:r>
      <w:r w:rsidRPr="00055163">
        <w:rPr>
          <w:color w:val="000000"/>
          <w:u w:color="000000"/>
        </w:rPr>
        <w:tab/>
        <w:t>(6)</w:t>
      </w:r>
      <w:r w:rsidRPr="00055163">
        <w:rPr>
          <w:color w:val="000000"/>
          <w:u w:color="000000"/>
        </w:rPr>
        <w:tab/>
        <w:t>attribute risk of loss, ownership or other financial interest to a wholesaler for beer not in the wholesaler’s possession; or</w:t>
      </w:r>
    </w:p>
    <w:p w:rsidR="00055163" w:rsidRPr="00055163" w:rsidRDefault="00055163" w:rsidP="00055163">
      <w:pPr>
        <w:rPr>
          <w:color w:val="000000"/>
          <w:u w:color="000000"/>
        </w:rPr>
      </w:pPr>
      <w:r w:rsidRPr="00055163">
        <w:rPr>
          <w:color w:val="000000"/>
          <w:u w:color="000000"/>
        </w:rPr>
        <w:tab/>
      </w:r>
      <w:r w:rsidRPr="00055163">
        <w:rPr>
          <w:color w:val="000000"/>
          <w:u w:color="000000"/>
        </w:rPr>
        <w:tab/>
        <w:t>(7)</w:t>
      </w:r>
      <w:r w:rsidRPr="00055163">
        <w:rPr>
          <w:color w:val="000000"/>
          <w:u w:color="000000"/>
        </w:rPr>
        <w:tab/>
        <w:t xml:space="preserve">require a wholesaler to pay for development, installation, or use of any software owned or mandated by the manufacturer, brewer, or importer, except a wholesaler may be required to maintain data in a </w:t>
      </w:r>
      <w:r w:rsidRPr="00055163">
        <w:rPr>
          <w:color w:val="000000"/>
          <w:u w:color="000000"/>
        </w:rPr>
        <w:lastRenderedPageBreak/>
        <w:t>format compatible with data format standards adopted by a manufacturer, brewer, or importer.</w:t>
      </w:r>
    </w:p>
    <w:p w:rsidR="00055163" w:rsidRPr="00055163" w:rsidRDefault="00055163" w:rsidP="00055163">
      <w:pPr>
        <w:rPr>
          <w:color w:val="000000"/>
          <w:u w:color="000000"/>
        </w:rPr>
      </w:pPr>
      <w:r w:rsidRPr="00055163">
        <w:rPr>
          <w:color w:val="000000"/>
          <w:u w:color="000000"/>
        </w:rPr>
        <w:tab/>
        <w:t>(B)</w:t>
      </w:r>
      <w:r w:rsidRPr="00055163">
        <w:rPr>
          <w:color w:val="000000"/>
          <w:u w:color="000000"/>
        </w:rPr>
        <w:tab/>
        <w:t>Notwithstanding any other provisions of law, the purchase of any beer or malt beverages for retail on</w:t>
      </w:r>
      <w:r w:rsidRPr="00055163">
        <w:rPr>
          <w:color w:val="000000"/>
          <w:u w:color="000000"/>
        </w:rPr>
        <w:noBreakHyphen/>
        <w:t>premise consumption is permitted to be sold for purposes of delivery or curbside p</w:t>
      </w:r>
      <w:r w:rsidR="00112A1F">
        <w:rPr>
          <w:color w:val="000000"/>
          <w:u w:color="000000"/>
        </w:rPr>
        <w:t xml:space="preserve">ickup directly to consumers.” </w:t>
      </w:r>
      <w:r w:rsidR="00112A1F">
        <w:rPr>
          <w:color w:val="000000"/>
          <w:u w:color="000000"/>
        </w:rPr>
        <w:tab/>
      </w:r>
      <w:bookmarkStart w:id="141" w:name="_GoBack"/>
      <w:bookmarkEnd w:id="141"/>
      <w:r w:rsidRPr="00055163">
        <w:rPr>
          <w:color w:val="000000"/>
          <w:u w:color="000000"/>
        </w:rPr>
        <w:t>/</w:t>
      </w:r>
    </w:p>
    <w:p w:rsidR="00055163" w:rsidRPr="008E3D3E" w:rsidRDefault="00055163" w:rsidP="00055163">
      <w:r w:rsidRPr="008E3D3E">
        <w:t>Renumber sections to conform.</w:t>
      </w:r>
    </w:p>
    <w:p w:rsidR="00055163" w:rsidRPr="008E3D3E" w:rsidRDefault="00055163" w:rsidP="00055163">
      <w:r w:rsidRPr="008E3D3E">
        <w:t>Amend title to conform.</w:t>
      </w:r>
    </w:p>
    <w:p w:rsidR="00055163" w:rsidRDefault="00055163" w:rsidP="00055163">
      <w:bookmarkStart w:id="142" w:name="file_end356"/>
      <w:bookmarkEnd w:id="142"/>
    </w:p>
    <w:p w:rsidR="00055163" w:rsidRDefault="00055163" w:rsidP="00055163">
      <w:r>
        <w:t>Rep. G. R. SMITH spoke in favor of the amendment.</w:t>
      </w:r>
    </w:p>
    <w:p w:rsidR="00055163" w:rsidRDefault="00055163" w:rsidP="00055163"/>
    <w:p w:rsidR="00055163" w:rsidRDefault="00055163" w:rsidP="00055163">
      <w:r>
        <w:t>Rep. SIMRILL moved to table the amendment, which was agreed to by a division vote of 57 to 9.</w:t>
      </w:r>
    </w:p>
    <w:p w:rsidR="00055163" w:rsidRDefault="00055163" w:rsidP="00055163"/>
    <w:p w:rsidR="00055163" w:rsidRPr="001E36FA" w:rsidRDefault="00055163" w:rsidP="00055163">
      <w:r w:rsidRPr="001E36FA">
        <w:t>Rep. G.R. SMITH proposed the following Amendment No. 7</w:t>
      </w:r>
      <w:r w:rsidR="00267E2F">
        <w:t xml:space="preserve"> to </w:t>
      </w:r>
      <w:r w:rsidR="00267E2F">
        <w:br/>
      </w:r>
      <w:r w:rsidRPr="001E36FA">
        <w:t>S. 1099 (COUNCIL\CZ\1099C023.JN.CZ20), which was tabled:</w:t>
      </w:r>
    </w:p>
    <w:p w:rsidR="00055163" w:rsidRPr="001E36FA" w:rsidRDefault="00055163" w:rsidP="00055163">
      <w:r w:rsidRPr="001E36FA">
        <w:t>Amend the bill, as and if amended, by striking SECTION 1 and inserting:</w:t>
      </w:r>
    </w:p>
    <w:p w:rsidR="00055163" w:rsidRPr="00055163" w:rsidRDefault="00055163" w:rsidP="00055163">
      <w:pPr>
        <w:rPr>
          <w:color w:val="000000"/>
          <w:u w:color="000000"/>
        </w:rPr>
      </w:pPr>
      <w:r w:rsidRPr="00055163">
        <w:rPr>
          <w:color w:val="000000"/>
          <w:u w:color="000000"/>
        </w:rPr>
        <w:t>/</w:t>
      </w:r>
      <w:r w:rsidRPr="00055163">
        <w:rPr>
          <w:color w:val="000000"/>
          <w:u w:color="000000"/>
        </w:rPr>
        <w:tab/>
        <w:t>SECTION</w:t>
      </w:r>
      <w:r w:rsidRPr="00055163">
        <w:rPr>
          <w:color w:val="000000"/>
          <w:u w:color="000000"/>
        </w:rPr>
        <w:tab/>
        <w:t>1.</w:t>
      </w:r>
      <w:r w:rsidRPr="00055163">
        <w:rPr>
          <w:color w:val="000000"/>
          <w:u w:color="000000"/>
        </w:rPr>
        <w:tab/>
        <w:t>Article 9, Chapter 4, Title 61 of the 1976 Code is amended by adding:</w:t>
      </w:r>
    </w:p>
    <w:p w:rsidR="00055163" w:rsidRPr="00055163" w:rsidRDefault="00055163" w:rsidP="00055163">
      <w:pPr>
        <w:rPr>
          <w:color w:val="000000"/>
          <w:u w:color="000000"/>
        </w:rPr>
      </w:pPr>
      <w:r w:rsidRPr="00055163">
        <w:rPr>
          <w:color w:val="000000"/>
          <w:u w:color="000000"/>
        </w:rPr>
        <w:tab/>
        <w:t>“Section 61</w:t>
      </w:r>
      <w:r w:rsidRPr="00055163">
        <w:rPr>
          <w:color w:val="000000"/>
          <w:u w:color="000000"/>
        </w:rPr>
        <w:noBreakHyphen/>
        <w:t>4</w:t>
      </w:r>
      <w:r w:rsidRPr="00055163">
        <w:rPr>
          <w:color w:val="000000"/>
          <w:u w:color="000000"/>
        </w:rPr>
        <w:noBreakHyphen/>
        <w:t>942.</w:t>
      </w:r>
      <w:r w:rsidRPr="00055163">
        <w:rPr>
          <w:color w:val="000000"/>
          <w:u w:color="000000"/>
        </w:rPr>
        <w:tab/>
        <w:t>(A)</w:t>
      </w:r>
      <w:r w:rsidRPr="00055163">
        <w:rPr>
          <w:color w:val="000000"/>
          <w:u w:color="000000"/>
        </w:rPr>
        <w:tab/>
        <w:t xml:space="preserve">Notwithstanding any existing beer distribution agreement to the contrary, a manufacturer, brewer, or importer of beer shall not: </w:t>
      </w:r>
    </w:p>
    <w:p w:rsidR="00055163" w:rsidRPr="00055163" w:rsidRDefault="00055163" w:rsidP="00055163">
      <w:pPr>
        <w:rPr>
          <w:color w:val="000000"/>
          <w:u w:color="000000"/>
        </w:rPr>
      </w:pPr>
      <w:r w:rsidRPr="00055163">
        <w:rPr>
          <w:color w:val="000000"/>
          <w:u w:color="000000"/>
        </w:rPr>
        <w:tab/>
      </w:r>
      <w:r w:rsidRPr="00055163">
        <w:rPr>
          <w:color w:val="000000"/>
          <w:u w:color="000000"/>
        </w:rPr>
        <w:tab/>
        <w:t>(1)</w:t>
      </w:r>
      <w:r w:rsidRPr="00055163">
        <w:rPr>
          <w:color w:val="000000"/>
          <w:u w:color="000000"/>
        </w:rPr>
        <w:tab/>
        <w:t>coerce or require a wholesaler to gather or submit sales records, retail placement, price, discount, rebate, or other details for beer brands not manufactured, brewed, or imported by the manufacturer, brewer, or importer;</w:t>
      </w:r>
    </w:p>
    <w:p w:rsidR="00055163" w:rsidRPr="00055163" w:rsidRDefault="00055163" w:rsidP="00055163">
      <w:pPr>
        <w:rPr>
          <w:color w:val="000000"/>
          <w:u w:color="000000"/>
        </w:rPr>
      </w:pPr>
      <w:r w:rsidRPr="00055163">
        <w:rPr>
          <w:color w:val="000000"/>
          <w:u w:color="000000"/>
        </w:rPr>
        <w:tab/>
      </w:r>
      <w:r w:rsidRPr="00055163">
        <w:rPr>
          <w:color w:val="000000"/>
          <w:u w:color="000000"/>
        </w:rPr>
        <w:tab/>
        <w:t>(2)</w:t>
      </w:r>
      <w:r w:rsidRPr="00055163">
        <w:rPr>
          <w:color w:val="000000"/>
          <w:u w:color="000000"/>
        </w:rPr>
        <w:tab/>
        <w:t xml:space="preserve">mandate wholesaler employee hiring decisions or payment rates, including incentives; </w:t>
      </w:r>
    </w:p>
    <w:p w:rsidR="00055163" w:rsidRPr="00055163" w:rsidRDefault="00055163" w:rsidP="00055163">
      <w:pPr>
        <w:rPr>
          <w:color w:val="000000"/>
          <w:u w:color="000000"/>
        </w:rPr>
      </w:pPr>
      <w:r w:rsidRPr="00055163">
        <w:rPr>
          <w:color w:val="000000"/>
          <w:u w:color="000000"/>
        </w:rPr>
        <w:tab/>
      </w:r>
      <w:r w:rsidRPr="00055163">
        <w:rPr>
          <w:color w:val="000000"/>
          <w:u w:color="000000"/>
        </w:rPr>
        <w:tab/>
        <w:t>(3)</w:t>
      </w:r>
      <w:r w:rsidRPr="00055163">
        <w:rPr>
          <w:color w:val="000000"/>
          <w:u w:color="000000"/>
        </w:rPr>
        <w:tab/>
        <w:t>require a wholesaler to pay or contribute marketing, advertising, or other funds for control or expenditure by the manufacturer, brewer, or importer, except a wholesaler may agree, in writing and in advance of the payment or contribution, to spend or contribute wholesaler funds for a specified marketing or advertising plan or opportunity;</w:t>
      </w:r>
    </w:p>
    <w:p w:rsidR="00055163" w:rsidRPr="00055163" w:rsidRDefault="00055163" w:rsidP="00055163">
      <w:pPr>
        <w:rPr>
          <w:color w:val="000000"/>
          <w:u w:color="000000"/>
        </w:rPr>
      </w:pPr>
      <w:r w:rsidRPr="00055163">
        <w:rPr>
          <w:color w:val="000000"/>
          <w:u w:color="000000"/>
        </w:rPr>
        <w:tab/>
      </w:r>
      <w:r w:rsidRPr="00055163">
        <w:rPr>
          <w:color w:val="000000"/>
          <w:u w:color="000000"/>
        </w:rPr>
        <w:tab/>
        <w:t>(4)</w:t>
      </w:r>
      <w:r w:rsidRPr="00055163">
        <w:rPr>
          <w:color w:val="000000"/>
          <w:u w:color="000000"/>
        </w:rPr>
        <w:tab/>
        <w:t>ship, invoice or initiate an electronic funds transfer payment for any quantity of beer exceeding any order or forecast submitted by a wholesaler, or include in a beer sales invoice charges for any items other than beer, freight, fuel, cooperage, dunnage, pallets, and related deposits;</w:t>
      </w:r>
    </w:p>
    <w:p w:rsidR="00055163" w:rsidRPr="00055163" w:rsidRDefault="00055163" w:rsidP="00055163">
      <w:pPr>
        <w:rPr>
          <w:color w:val="000000"/>
          <w:u w:color="000000"/>
        </w:rPr>
      </w:pPr>
      <w:r w:rsidRPr="00055163">
        <w:rPr>
          <w:color w:val="000000"/>
          <w:u w:color="000000"/>
        </w:rPr>
        <w:tab/>
      </w:r>
      <w:r w:rsidRPr="00055163">
        <w:rPr>
          <w:color w:val="000000"/>
          <w:u w:color="000000"/>
        </w:rPr>
        <w:tab/>
        <w:t>(5)</w:t>
      </w:r>
      <w:r w:rsidRPr="00055163">
        <w:rPr>
          <w:color w:val="000000"/>
          <w:u w:color="000000"/>
        </w:rPr>
        <w:tab/>
        <w:t xml:space="preserve">invoice or initiate electronic funds transfer payment for point of sale advertising specialties or other items, except a </w:t>
      </w:r>
      <w:r w:rsidRPr="00055163">
        <w:rPr>
          <w:color w:val="000000"/>
          <w:u w:color="000000"/>
        </w:rPr>
        <w:lastRenderedPageBreak/>
        <w:t xml:space="preserve">manufacturer, brewer, or importer may place an order and invoice or initiate an electronic funds transfer payment for point of sale advertising specialties or other items pursuant to a specific written agreement between the wholesaler and the manufacturer, brewer, or importer made prior to the placement of an order;  </w:t>
      </w:r>
    </w:p>
    <w:p w:rsidR="00055163" w:rsidRPr="00055163" w:rsidRDefault="00055163" w:rsidP="00055163">
      <w:pPr>
        <w:rPr>
          <w:color w:val="000000"/>
          <w:u w:color="000000"/>
        </w:rPr>
      </w:pPr>
      <w:r w:rsidRPr="00055163">
        <w:rPr>
          <w:color w:val="000000"/>
          <w:u w:color="000000"/>
        </w:rPr>
        <w:tab/>
      </w:r>
      <w:r w:rsidRPr="00055163">
        <w:rPr>
          <w:color w:val="000000"/>
          <w:u w:color="000000"/>
        </w:rPr>
        <w:tab/>
        <w:t>(6)</w:t>
      </w:r>
      <w:r w:rsidRPr="00055163">
        <w:rPr>
          <w:color w:val="000000"/>
          <w:u w:color="000000"/>
        </w:rPr>
        <w:tab/>
        <w:t>attribute risk of loss, ownership or other financial interest to a wholesaler for beer not in the wholesaler’s possession; or</w:t>
      </w:r>
    </w:p>
    <w:p w:rsidR="00055163" w:rsidRPr="00055163" w:rsidRDefault="00055163" w:rsidP="00055163">
      <w:pPr>
        <w:rPr>
          <w:color w:val="000000"/>
          <w:u w:color="000000"/>
        </w:rPr>
      </w:pPr>
      <w:r w:rsidRPr="00055163">
        <w:rPr>
          <w:color w:val="000000"/>
          <w:u w:color="000000"/>
        </w:rPr>
        <w:tab/>
      </w:r>
      <w:r w:rsidRPr="00055163">
        <w:rPr>
          <w:color w:val="000000"/>
          <w:u w:color="000000"/>
        </w:rPr>
        <w:tab/>
        <w:t>(7)</w:t>
      </w:r>
      <w:r w:rsidRPr="00055163">
        <w:rPr>
          <w:color w:val="000000"/>
          <w:u w:color="000000"/>
        </w:rPr>
        <w:tab/>
        <w:t>require a wholesaler to pay for development, installation, or use of any software owned or mandated by the manufacturer, brewer, or importer, except a wholesaler may be required to maintain data in a format compatible with data format standards adopted by a manufacturer, brewer, or importer.</w:t>
      </w:r>
    </w:p>
    <w:p w:rsidR="00055163" w:rsidRPr="00055163" w:rsidRDefault="00055163" w:rsidP="00055163">
      <w:pPr>
        <w:rPr>
          <w:color w:val="000000"/>
          <w:u w:color="000000"/>
        </w:rPr>
      </w:pPr>
      <w:r w:rsidRPr="00055163">
        <w:rPr>
          <w:color w:val="000000"/>
          <w:u w:color="000000"/>
        </w:rPr>
        <w:tab/>
        <w:t>(B)</w:t>
      </w:r>
      <w:r w:rsidRPr="00055163">
        <w:rPr>
          <w:color w:val="000000"/>
          <w:u w:color="000000"/>
        </w:rPr>
        <w:tab/>
        <w:t>Notwithstanding any other provisions of law, the purchase of any beer or malt beverages for retail off</w:t>
      </w:r>
      <w:r w:rsidRPr="00055163">
        <w:rPr>
          <w:color w:val="000000"/>
          <w:u w:color="000000"/>
        </w:rPr>
        <w:noBreakHyphen/>
        <w:t xml:space="preserve">premise consumption is permitted to be sold for purposes of delivery or curbside </w:t>
      </w:r>
      <w:r w:rsidR="00267E2F">
        <w:rPr>
          <w:color w:val="000000"/>
          <w:u w:color="000000"/>
        </w:rPr>
        <w:t>pickup directly to consumers.”</w:t>
      </w:r>
      <w:r w:rsidR="00267E2F">
        <w:rPr>
          <w:color w:val="000000"/>
          <w:u w:color="000000"/>
        </w:rPr>
        <w:tab/>
      </w:r>
      <w:r w:rsidRPr="00055163">
        <w:rPr>
          <w:color w:val="000000"/>
          <w:u w:color="000000"/>
        </w:rPr>
        <w:t>/</w:t>
      </w:r>
    </w:p>
    <w:p w:rsidR="00055163" w:rsidRPr="001E36FA" w:rsidRDefault="00055163" w:rsidP="00055163">
      <w:r w:rsidRPr="001E36FA">
        <w:t>Renumber sections to conform.</w:t>
      </w:r>
    </w:p>
    <w:p w:rsidR="00055163" w:rsidRPr="001E36FA" w:rsidRDefault="00055163" w:rsidP="00055163">
      <w:r w:rsidRPr="001E36FA">
        <w:t>Amend title to conform.</w:t>
      </w:r>
    </w:p>
    <w:p w:rsidR="00055163" w:rsidRDefault="00055163" w:rsidP="00055163">
      <w:bookmarkStart w:id="143" w:name="file_end359"/>
      <w:bookmarkEnd w:id="143"/>
    </w:p>
    <w:p w:rsidR="00055163" w:rsidRDefault="00055163" w:rsidP="00055163">
      <w:r>
        <w:t>Rep. G. R. SMITH spoke in favor of the amendment.</w:t>
      </w:r>
    </w:p>
    <w:p w:rsidR="00055163" w:rsidRDefault="00055163" w:rsidP="00055163"/>
    <w:p w:rsidR="00055163" w:rsidRDefault="00055163" w:rsidP="00055163">
      <w:r>
        <w:t>Rep. SIMRILL moved to table the amendment, which was agreed to by a division vote of 57 to 9.</w:t>
      </w:r>
    </w:p>
    <w:p w:rsidR="00055163" w:rsidRDefault="00055163" w:rsidP="00055163"/>
    <w:p w:rsidR="00055163" w:rsidRDefault="00055163" w:rsidP="00055163">
      <w:r>
        <w:t>The question recurred to the passage of the Bill.</w:t>
      </w:r>
    </w:p>
    <w:p w:rsidR="00055163" w:rsidRDefault="00055163" w:rsidP="00055163"/>
    <w:p w:rsidR="00055163" w:rsidRDefault="00055163" w:rsidP="00055163">
      <w:r>
        <w:t xml:space="preserve">The yeas and nays were taken resulting as follows: </w:t>
      </w:r>
    </w:p>
    <w:p w:rsidR="00055163" w:rsidRDefault="00055163" w:rsidP="00055163">
      <w:pPr>
        <w:jc w:val="center"/>
      </w:pPr>
      <w:r>
        <w:t xml:space="preserve"> </w:t>
      </w:r>
      <w:bookmarkStart w:id="144" w:name="vote_start363"/>
      <w:bookmarkEnd w:id="144"/>
      <w:r>
        <w:t>Yeas 76; Nays 13</w:t>
      </w:r>
    </w:p>
    <w:p w:rsidR="00055163" w:rsidRDefault="00055163" w:rsidP="00055163">
      <w:pPr>
        <w:jc w:val="center"/>
      </w:pPr>
    </w:p>
    <w:p w:rsidR="00055163" w:rsidRDefault="00055163" w:rsidP="0005516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Allison</w:t>
            </w:r>
          </w:p>
        </w:tc>
        <w:tc>
          <w:tcPr>
            <w:tcW w:w="2179" w:type="dxa"/>
            <w:shd w:val="clear" w:color="auto" w:fill="auto"/>
          </w:tcPr>
          <w:p w:rsidR="00055163" w:rsidRPr="00055163" w:rsidRDefault="00055163" w:rsidP="00055163">
            <w:pPr>
              <w:keepNext/>
              <w:ind w:firstLine="0"/>
            </w:pPr>
            <w:r>
              <w:t>Atkinson</w:t>
            </w:r>
          </w:p>
        </w:tc>
        <w:tc>
          <w:tcPr>
            <w:tcW w:w="2180" w:type="dxa"/>
            <w:shd w:val="clear" w:color="auto" w:fill="auto"/>
          </w:tcPr>
          <w:p w:rsidR="00055163" w:rsidRPr="00055163" w:rsidRDefault="00055163" w:rsidP="00055163">
            <w:pPr>
              <w:keepNext/>
              <w:ind w:firstLine="0"/>
            </w:pPr>
            <w:r>
              <w:t>Bailey</w:t>
            </w:r>
          </w:p>
        </w:tc>
      </w:tr>
      <w:tr w:rsidR="00055163" w:rsidRPr="00055163" w:rsidTr="00055163">
        <w:tc>
          <w:tcPr>
            <w:tcW w:w="2179" w:type="dxa"/>
            <w:shd w:val="clear" w:color="auto" w:fill="auto"/>
          </w:tcPr>
          <w:p w:rsidR="00055163" w:rsidRPr="00055163" w:rsidRDefault="00055163" w:rsidP="00055163">
            <w:pPr>
              <w:ind w:firstLine="0"/>
            </w:pPr>
            <w:r>
              <w:t>Bamberg</w:t>
            </w:r>
          </w:p>
        </w:tc>
        <w:tc>
          <w:tcPr>
            <w:tcW w:w="2179" w:type="dxa"/>
            <w:shd w:val="clear" w:color="auto" w:fill="auto"/>
          </w:tcPr>
          <w:p w:rsidR="00055163" w:rsidRPr="00055163" w:rsidRDefault="00055163" w:rsidP="00055163">
            <w:pPr>
              <w:ind w:firstLine="0"/>
            </w:pPr>
            <w:r>
              <w:t>Bennett</w:t>
            </w:r>
          </w:p>
        </w:tc>
        <w:tc>
          <w:tcPr>
            <w:tcW w:w="2180" w:type="dxa"/>
            <w:shd w:val="clear" w:color="auto" w:fill="auto"/>
          </w:tcPr>
          <w:p w:rsidR="00055163" w:rsidRPr="00055163" w:rsidRDefault="00055163" w:rsidP="00055163">
            <w:pPr>
              <w:ind w:firstLine="0"/>
            </w:pPr>
            <w:r>
              <w:t>Blackwell</w:t>
            </w:r>
          </w:p>
        </w:tc>
      </w:tr>
      <w:tr w:rsidR="00055163" w:rsidRPr="00055163" w:rsidTr="00055163">
        <w:tc>
          <w:tcPr>
            <w:tcW w:w="2179" w:type="dxa"/>
            <w:shd w:val="clear" w:color="auto" w:fill="auto"/>
          </w:tcPr>
          <w:p w:rsidR="00055163" w:rsidRPr="00055163" w:rsidRDefault="00055163" w:rsidP="00055163">
            <w:pPr>
              <w:ind w:firstLine="0"/>
            </w:pPr>
            <w:r>
              <w:t>Bradley</w:t>
            </w:r>
          </w:p>
        </w:tc>
        <w:tc>
          <w:tcPr>
            <w:tcW w:w="2179" w:type="dxa"/>
            <w:shd w:val="clear" w:color="auto" w:fill="auto"/>
          </w:tcPr>
          <w:p w:rsidR="00055163" w:rsidRPr="00055163" w:rsidRDefault="00055163" w:rsidP="00055163">
            <w:pPr>
              <w:ind w:firstLine="0"/>
            </w:pPr>
            <w:r>
              <w:t>Brawley</w:t>
            </w:r>
          </w:p>
        </w:tc>
        <w:tc>
          <w:tcPr>
            <w:tcW w:w="2180" w:type="dxa"/>
            <w:shd w:val="clear" w:color="auto" w:fill="auto"/>
          </w:tcPr>
          <w:p w:rsidR="00055163" w:rsidRPr="00055163" w:rsidRDefault="00055163" w:rsidP="00055163">
            <w:pPr>
              <w:ind w:firstLine="0"/>
            </w:pPr>
            <w:r>
              <w:t>Bryant</w:t>
            </w:r>
          </w:p>
        </w:tc>
      </w:tr>
      <w:tr w:rsidR="00055163" w:rsidRPr="00055163" w:rsidTr="00055163">
        <w:tc>
          <w:tcPr>
            <w:tcW w:w="2179" w:type="dxa"/>
            <w:shd w:val="clear" w:color="auto" w:fill="auto"/>
          </w:tcPr>
          <w:p w:rsidR="00055163" w:rsidRPr="00055163" w:rsidRDefault="00055163" w:rsidP="00055163">
            <w:pPr>
              <w:ind w:firstLine="0"/>
            </w:pPr>
            <w:r>
              <w:t>Calhoon</w:t>
            </w:r>
          </w:p>
        </w:tc>
        <w:tc>
          <w:tcPr>
            <w:tcW w:w="2179" w:type="dxa"/>
            <w:shd w:val="clear" w:color="auto" w:fill="auto"/>
          </w:tcPr>
          <w:p w:rsidR="00055163" w:rsidRPr="00055163" w:rsidRDefault="00055163" w:rsidP="00055163">
            <w:pPr>
              <w:ind w:firstLine="0"/>
            </w:pPr>
            <w:r>
              <w:t>Caskey</w:t>
            </w:r>
          </w:p>
        </w:tc>
        <w:tc>
          <w:tcPr>
            <w:tcW w:w="2180" w:type="dxa"/>
            <w:shd w:val="clear" w:color="auto" w:fill="auto"/>
          </w:tcPr>
          <w:p w:rsidR="00055163" w:rsidRPr="00055163" w:rsidRDefault="00055163" w:rsidP="00055163">
            <w:pPr>
              <w:ind w:firstLine="0"/>
            </w:pPr>
            <w:r>
              <w:t>Clary</w:t>
            </w:r>
          </w:p>
        </w:tc>
      </w:tr>
      <w:tr w:rsidR="00055163" w:rsidRPr="00055163" w:rsidTr="00055163">
        <w:tc>
          <w:tcPr>
            <w:tcW w:w="2179" w:type="dxa"/>
            <w:shd w:val="clear" w:color="auto" w:fill="auto"/>
          </w:tcPr>
          <w:p w:rsidR="00055163" w:rsidRPr="00055163" w:rsidRDefault="00055163" w:rsidP="00055163">
            <w:pPr>
              <w:ind w:firstLine="0"/>
            </w:pPr>
            <w:r>
              <w:t>Clyburn</w:t>
            </w:r>
          </w:p>
        </w:tc>
        <w:tc>
          <w:tcPr>
            <w:tcW w:w="2179" w:type="dxa"/>
            <w:shd w:val="clear" w:color="auto" w:fill="auto"/>
          </w:tcPr>
          <w:p w:rsidR="00055163" w:rsidRPr="00055163" w:rsidRDefault="00055163" w:rsidP="00055163">
            <w:pPr>
              <w:ind w:firstLine="0"/>
            </w:pPr>
            <w:r>
              <w:t>Cobb-Hunter</w:t>
            </w:r>
          </w:p>
        </w:tc>
        <w:tc>
          <w:tcPr>
            <w:tcW w:w="2180" w:type="dxa"/>
            <w:shd w:val="clear" w:color="auto" w:fill="auto"/>
          </w:tcPr>
          <w:p w:rsidR="00055163" w:rsidRPr="00055163" w:rsidRDefault="00055163" w:rsidP="00055163">
            <w:pPr>
              <w:ind w:firstLine="0"/>
            </w:pPr>
            <w:r>
              <w:t>B. Cox</w:t>
            </w:r>
          </w:p>
        </w:tc>
      </w:tr>
      <w:tr w:rsidR="00055163" w:rsidRPr="00055163" w:rsidTr="00055163">
        <w:tc>
          <w:tcPr>
            <w:tcW w:w="2179" w:type="dxa"/>
            <w:shd w:val="clear" w:color="auto" w:fill="auto"/>
          </w:tcPr>
          <w:p w:rsidR="00055163" w:rsidRPr="00055163" w:rsidRDefault="00055163" w:rsidP="00055163">
            <w:pPr>
              <w:ind w:firstLine="0"/>
            </w:pPr>
            <w:r>
              <w:t>W. Cox</w:t>
            </w:r>
          </w:p>
        </w:tc>
        <w:tc>
          <w:tcPr>
            <w:tcW w:w="2179" w:type="dxa"/>
            <w:shd w:val="clear" w:color="auto" w:fill="auto"/>
          </w:tcPr>
          <w:p w:rsidR="00055163" w:rsidRPr="00055163" w:rsidRDefault="00055163" w:rsidP="00055163">
            <w:pPr>
              <w:ind w:firstLine="0"/>
            </w:pPr>
            <w:r>
              <w:t>Crawford</w:t>
            </w:r>
          </w:p>
        </w:tc>
        <w:tc>
          <w:tcPr>
            <w:tcW w:w="2180" w:type="dxa"/>
            <w:shd w:val="clear" w:color="auto" w:fill="auto"/>
          </w:tcPr>
          <w:p w:rsidR="00055163" w:rsidRPr="00055163" w:rsidRDefault="00055163" w:rsidP="00055163">
            <w:pPr>
              <w:ind w:firstLine="0"/>
            </w:pPr>
            <w:r>
              <w:t>Davis</w:t>
            </w:r>
          </w:p>
        </w:tc>
      </w:tr>
      <w:tr w:rsidR="00055163" w:rsidRPr="00055163" w:rsidTr="00055163">
        <w:tc>
          <w:tcPr>
            <w:tcW w:w="2179" w:type="dxa"/>
            <w:shd w:val="clear" w:color="auto" w:fill="auto"/>
          </w:tcPr>
          <w:p w:rsidR="00055163" w:rsidRPr="00055163" w:rsidRDefault="00055163" w:rsidP="00055163">
            <w:pPr>
              <w:ind w:firstLine="0"/>
            </w:pPr>
            <w:r>
              <w:t>Dillard</w:t>
            </w:r>
          </w:p>
        </w:tc>
        <w:tc>
          <w:tcPr>
            <w:tcW w:w="2179" w:type="dxa"/>
            <w:shd w:val="clear" w:color="auto" w:fill="auto"/>
          </w:tcPr>
          <w:p w:rsidR="00055163" w:rsidRPr="00055163" w:rsidRDefault="00055163" w:rsidP="00055163">
            <w:pPr>
              <w:ind w:firstLine="0"/>
            </w:pPr>
            <w:r>
              <w:t>Elliott</w:t>
            </w:r>
          </w:p>
        </w:tc>
        <w:tc>
          <w:tcPr>
            <w:tcW w:w="2180" w:type="dxa"/>
            <w:shd w:val="clear" w:color="auto" w:fill="auto"/>
          </w:tcPr>
          <w:p w:rsidR="00055163" w:rsidRPr="00055163" w:rsidRDefault="00055163" w:rsidP="00055163">
            <w:pPr>
              <w:ind w:firstLine="0"/>
            </w:pPr>
            <w:r>
              <w:t>Erickson</w:t>
            </w:r>
          </w:p>
        </w:tc>
      </w:tr>
      <w:tr w:rsidR="00055163" w:rsidRPr="00055163" w:rsidTr="00055163">
        <w:tc>
          <w:tcPr>
            <w:tcW w:w="2179" w:type="dxa"/>
            <w:shd w:val="clear" w:color="auto" w:fill="auto"/>
          </w:tcPr>
          <w:p w:rsidR="00055163" w:rsidRPr="00055163" w:rsidRDefault="00055163" w:rsidP="00055163">
            <w:pPr>
              <w:ind w:firstLine="0"/>
            </w:pPr>
            <w:r>
              <w:t>Finlay</w:t>
            </w:r>
          </w:p>
        </w:tc>
        <w:tc>
          <w:tcPr>
            <w:tcW w:w="2179" w:type="dxa"/>
            <w:shd w:val="clear" w:color="auto" w:fill="auto"/>
          </w:tcPr>
          <w:p w:rsidR="00055163" w:rsidRPr="00055163" w:rsidRDefault="00055163" w:rsidP="00055163">
            <w:pPr>
              <w:ind w:firstLine="0"/>
            </w:pPr>
            <w:r>
              <w:t>Forrest</w:t>
            </w:r>
          </w:p>
        </w:tc>
        <w:tc>
          <w:tcPr>
            <w:tcW w:w="2180" w:type="dxa"/>
            <w:shd w:val="clear" w:color="auto" w:fill="auto"/>
          </w:tcPr>
          <w:p w:rsidR="00055163" w:rsidRPr="00055163" w:rsidRDefault="00055163" w:rsidP="00055163">
            <w:pPr>
              <w:ind w:firstLine="0"/>
            </w:pPr>
            <w:r>
              <w:t>Fry</w:t>
            </w:r>
          </w:p>
        </w:tc>
      </w:tr>
      <w:tr w:rsidR="00055163" w:rsidRPr="00055163" w:rsidTr="00055163">
        <w:tc>
          <w:tcPr>
            <w:tcW w:w="2179" w:type="dxa"/>
            <w:shd w:val="clear" w:color="auto" w:fill="auto"/>
          </w:tcPr>
          <w:p w:rsidR="00055163" w:rsidRPr="00055163" w:rsidRDefault="00055163" w:rsidP="00055163">
            <w:pPr>
              <w:ind w:firstLine="0"/>
            </w:pPr>
            <w:r>
              <w:t>Funderburk</w:t>
            </w:r>
          </w:p>
        </w:tc>
        <w:tc>
          <w:tcPr>
            <w:tcW w:w="2179" w:type="dxa"/>
            <w:shd w:val="clear" w:color="auto" w:fill="auto"/>
          </w:tcPr>
          <w:p w:rsidR="00055163" w:rsidRPr="00055163" w:rsidRDefault="00055163" w:rsidP="00055163">
            <w:pPr>
              <w:ind w:firstLine="0"/>
            </w:pPr>
            <w:r>
              <w:t>Gagnon</w:t>
            </w:r>
          </w:p>
        </w:tc>
        <w:tc>
          <w:tcPr>
            <w:tcW w:w="2180" w:type="dxa"/>
            <w:shd w:val="clear" w:color="auto" w:fill="auto"/>
          </w:tcPr>
          <w:p w:rsidR="00055163" w:rsidRPr="00055163" w:rsidRDefault="00055163" w:rsidP="00055163">
            <w:pPr>
              <w:ind w:firstLine="0"/>
            </w:pPr>
            <w:r>
              <w:t>Garvin</w:t>
            </w:r>
          </w:p>
        </w:tc>
      </w:tr>
      <w:tr w:rsidR="00055163" w:rsidRPr="00055163" w:rsidTr="00055163">
        <w:tc>
          <w:tcPr>
            <w:tcW w:w="2179" w:type="dxa"/>
            <w:shd w:val="clear" w:color="auto" w:fill="auto"/>
          </w:tcPr>
          <w:p w:rsidR="00055163" w:rsidRPr="00055163" w:rsidRDefault="00055163" w:rsidP="00055163">
            <w:pPr>
              <w:ind w:firstLine="0"/>
            </w:pPr>
            <w:r>
              <w:t>Govan</w:t>
            </w:r>
          </w:p>
        </w:tc>
        <w:tc>
          <w:tcPr>
            <w:tcW w:w="2179" w:type="dxa"/>
            <w:shd w:val="clear" w:color="auto" w:fill="auto"/>
          </w:tcPr>
          <w:p w:rsidR="00055163" w:rsidRPr="00055163" w:rsidRDefault="00055163" w:rsidP="00055163">
            <w:pPr>
              <w:ind w:firstLine="0"/>
            </w:pPr>
            <w:r>
              <w:t>Henderson-Myers</w:t>
            </w:r>
          </w:p>
        </w:tc>
        <w:tc>
          <w:tcPr>
            <w:tcW w:w="2180" w:type="dxa"/>
            <w:shd w:val="clear" w:color="auto" w:fill="auto"/>
          </w:tcPr>
          <w:p w:rsidR="00055163" w:rsidRPr="00055163" w:rsidRDefault="00055163" w:rsidP="00055163">
            <w:pPr>
              <w:ind w:firstLine="0"/>
            </w:pPr>
            <w:r>
              <w:t>Herbkersman</w:t>
            </w:r>
          </w:p>
        </w:tc>
      </w:tr>
      <w:tr w:rsidR="00055163" w:rsidRPr="00055163" w:rsidTr="00055163">
        <w:tc>
          <w:tcPr>
            <w:tcW w:w="2179" w:type="dxa"/>
            <w:shd w:val="clear" w:color="auto" w:fill="auto"/>
          </w:tcPr>
          <w:p w:rsidR="00055163" w:rsidRPr="00055163" w:rsidRDefault="00055163" w:rsidP="00055163">
            <w:pPr>
              <w:ind w:firstLine="0"/>
            </w:pPr>
            <w:r>
              <w:t>Hewitt</w:t>
            </w:r>
          </w:p>
        </w:tc>
        <w:tc>
          <w:tcPr>
            <w:tcW w:w="2179" w:type="dxa"/>
            <w:shd w:val="clear" w:color="auto" w:fill="auto"/>
          </w:tcPr>
          <w:p w:rsidR="00055163" w:rsidRPr="00055163" w:rsidRDefault="00055163" w:rsidP="00055163">
            <w:pPr>
              <w:ind w:firstLine="0"/>
            </w:pPr>
            <w:r>
              <w:t>Hosey</w:t>
            </w:r>
          </w:p>
        </w:tc>
        <w:tc>
          <w:tcPr>
            <w:tcW w:w="2180" w:type="dxa"/>
            <w:shd w:val="clear" w:color="auto" w:fill="auto"/>
          </w:tcPr>
          <w:p w:rsidR="00055163" w:rsidRPr="00055163" w:rsidRDefault="00055163" w:rsidP="00055163">
            <w:pPr>
              <w:ind w:firstLine="0"/>
            </w:pPr>
            <w:r>
              <w:t>Huggins</w:t>
            </w:r>
          </w:p>
        </w:tc>
      </w:tr>
      <w:tr w:rsidR="00055163" w:rsidRPr="00055163" w:rsidTr="00055163">
        <w:tc>
          <w:tcPr>
            <w:tcW w:w="2179" w:type="dxa"/>
            <w:shd w:val="clear" w:color="auto" w:fill="auto"/>
          </w:tcPr>
          <w:p w:rsidR="00055163" w:rsidRPr="00055163" w:rsidRDefault="00055163" w:rsidP="00055163">
            <w:pPr>
              <w:ind w:firstLine="0"/>
            </w:pPr>
            <w:r>
              <w:lastRenderedPageBreak/>
              <w:t>Hyde</w:t>
            </w:r>
          </w:p>
        </w:tc>
        <w:tc>
          <w:tcPr>
            <w:tcW w:w="2179" w:type="dxa"/>
            <w:shd w:val="clear" w:color="auto" w:fill="auto"/>
          </w:tcPr>
          <w:p w:rsidR="00055163" w:rsidRPr="00055163" w:rsidRDefault="00055163" w:rsidP="00055163">
            <w:pPr>
              <w:ind w:firstLine="0"/>
            </w:pPr>
            <w:r>
              <w:t>Jefferson</w:t>
            </w:r>
          </w:p>
        </w:tc>
        <w:tc>
          <w:tcPr>
            <w:tcW w:w="2180" w:type="dxa"/>
            <w:shd w:val="clear" w:color="auto" w:fill="auto"/>
          </w:tcPr>
          <w:p w:rsidR="00055163" w:rsidRPr="00055163" w:rsidRDefault="00055163" w:rsidP="00055163">
            <w:pPr>
              <w:ind w:firstLine="0"/>
            </w:pPr>
            <w:r>
              <w:t>Johnson</w:t>
            </w:r>
          </w:p>
        </w:tc>
      </w:tr>
      <w:tr w:rsidR="00055163" w:rsidRPr="00055163" w:rsidTr="00055163">
        <w:tc>
          <w:tcPr>
            <w:tcW w:w="2179" w:type="dxa"/>
            <w:shd w:val="clear" w:color="auto" w:fill="auto"/>
          </w:tcPr>
          <w:p w:rsidR="00055163" w:rsidRPr="00055163" w:rsidRDefault="00055163" w:rsidP="00055163">
            <w:pPr>
              <w:ind w:firstLine="0"/>
            </w:pPr>
            <w:r>
              <w:t>Jordan</w:t>
            </w:r>
          </w:p>
        </w:tc>
        <w:tc>
          <w:tcPr>
            <w:tcW w:w="2179" w:type="dxa"/>
            <w:shd w:val="clear" w:color="auto" w:fill="auto"/>
          </w:tcPr>
          <w:p w:rsidR="00055163" w:rsidRPr="00055163" w:rsidRDefault="00055163" w:rsidP="00055163">
            <w:pPr>
              <w:ind w:firstLine="0"/>
            </w:pPr>
            <w:r>
              <w:t>Kimmons</w:t>
            </w:r>
          </w:p>
        </w:tc>
        <w:tc>
          <w:tcPr>
            <w:tcW w:w="2180" w:type="dxa"/>
            <w:shd w:val="clear" w:color="auto" w:fill="auto"/>
          </w:tcPr>
          <w:p w:rsidR="00055163" w:rsidRPr="00055163" w:rsidRDefault="00055163" w:rsidP="00055163">
            <w:pPr>
              <w:ind w:firstLine="0"/>
            </w:pPr>
            <w:r>
              <w:t>Kirby</w:t>
            </w:r>
          </w:p>
        </w:tc>
      </w:tr>
      <w:tr w:rsidR="00055163" w:rsidRPr="00055163" w:rsidTr="00055163">
        <w:tc>
          <w:tcPr>
            <w:tcW w:w="2179" w:type="dxa"/>
            <w:shd w:val="clear" w:color="auto" w:fill="auto"/>
          </w:tcPr>
          <w:p w:rsidR="00055163" w:rsidRPr="00055163" w:rsidRDefault="00055163" w:rsidP="00055163">
            <w:pPr>
              <w:ind w:firstLine="0"/>
            </w:pPr>
            <w:r>
              <w:t>Ligon</w:t>
            </w:r>
          </w:p>
        </w:tc>
        <w:tc>
          <w:tcPr>
            <w:tcW w:w="2179" w:type="dxa"/>
            <w:shd w:val="clear" w:color="auto" w:fill="auto"/>
          </w:tcPr>
          <w:p w:rsidR="00055163" w:rsidRPr="00055163" w:rsidRDefault="00055163" w:rsidP="00055163">
            <w:pPr>
              <w:ind w:firstLine="0"/>
            </w:pPr>
            <w:r>
              <w:t>Lowe</w:t>
            </w:r>
          </w:p>
        </w:tc>
        <w:tc>
          <w:tcPr>
            <w:tcW w:w="2180" w:type="dxa"/>
            <w:shd w:val="clear" w:color="auto" w:fill="auto"/>
          </w:tcPr>
          <w:p w:rsidR="00055163" w:rsidRPr="00055163" w:rsidRDefault="00055163" w:rsidP="00055163">
            <w:pPr>
              <w:ind w:firstLine="0"/>
            </w:pPr>
            <w:r>
              <w:t>Lucas</w:t>
            </w:r>
          </w:p>
        </w:tc>
      </w:tr>
      <w:tr w:rsidR="00055163" w:rsidRPr="00055163" w:rsidTr="00055163">
        <w:tc>
          <w:tcPr>
            <w:tcW w:w="2179" w:type="dxa"/>
            <w:shd w:val="clear" w:color="auto" w:fill="auto"/>
          </w:tcPr>
          <w:p w:rsidR="00055163" w:rsidRPr="00055163" w:rsidRDefault="00055163" w:rsidP="00055163">
            <w:pPr>
              <w:ind w:firstLine="0"/>
            </w:pPr>
            <w:r>
              <w:t>Mack</w:t>
            </w:r>
          </w:p>
        </w:tc>
        <w:tc>
          <w:tcPr>
            <w:tcW w:w="2179" w:type="dxa"/>
            <w:shd w:val="clear" w:color="auto" w:fill="auto"/>
          </w:tcPr>
          <w:p w:rsidR="00055163" w:rsidRPr="00055163" w:rsidRDefault="00055163" w:rsidP="00055163">
            <w:pPr>
              <w:ind w:firstLine="0"/>
            </w:pPr>
            <w:r>
              <w:t>Matthews</w:t>
            </w:r>
          </w:p>
        </w:tc>
        <w:tc>
          <w:tcPr>
            <w:tcW w:w="2180" w:type="dxa"/>
            <w:shd w:val="clear" w:color="auto" w:fill="auto"/>
          </w:tcPr>
          <w:p w:rsidR="00055163" w:rsidRPr="00055163" w:rsidRDefault="00055163" w:rsidP="00055163">
            <w:pPr>
              <w:ind w:firstLine="0"/>
            </w:pPr>
            <w:r>
              <w:t>McDaniel</w:t>
            </w:r>
          </w:p>
        </w:tc>
      </w:tr>
      <w:tr w:rsidR="00055163" w:rsidRPr="00055163" w:rsidTr="00055163">
        <w:tc>
          <w:tcPr>
            <w:tcW w:w="2179" w:type="dxa"/>
            <w:shd w:val="clear" w:color="auto" w:fill="auto"/>
          </w:tcPr>
          <w:p w:rsidR="00055163" w:rsidRPr="00055163" w:rsidRDefault="00055163" w:rsidP="00055163">
            <w:pPr>
              <w:ind w:firstLine="0"/>
            </w:pPr>
            <w:r>
              <w:t>McGinnis</w:t>
            </w:r>
          </w:p>
        </w:tc>
        <w:tc>
          <w:tcPr>
            <w:tcW w:w="2179" w:type="dxa"/>
            <w:shd w:val="clear" w:color="auto" w:fill="auto"/>
          </w:tcPr>
          <w:p w:rsidR="00055163" w:rsidRPr="00055163" w:rsidRDefault="00055163" w:rsidP="00055163">
            <w:pPr>
              <w:ind w:firstLine="0"/>
            </w:pPr>
            <w:r>
              <w:t>McKnight</w:t>
            </w:r>
          </w:p>
        </w:tc>
        <w:tc>
          <w:tcPr>
            <w:tcW w:w="2180" w:type="dxa"/>
            <w:shd w:val="clear" w:color="auto" w:fill="auto"/>
          </w:tcPr>
          <w:p w:rsidR="00055163" w:rsidRPr="00055163" w:rsidRDefault="00055163" w:rsidP="00055163">
            <w:pPr>
              <w:ind w:firstLine="0"/>
            </w:pPr>
            <w:r>
              <w:t>D. C. Moss</w:t>
            </w:r>
          </w:p>
        </w:tc>
      </w:tr>
      <w:tr w:rsidR="00055163" w:rsidRPr="00055163" w:rsidTr="00055163">
        <w:tc>
          <w:tcPr>
            <w:tcW w:w="2179" w:type="dxa"/>
            <w:shd w:val="clear" w:color="auto" w:fill="auto"/>
          </w:tcPr>
          <w:p w:rsidR="00055163" w:rsidRPr="00055163" w:rsidRDefault="00055163" w:rsidP="00055163">
            <w:pPr>
              <w:ind w:firstLine="0"/>
            </w:pPr>
            <w:r>
              <w:t>V. S. Moss</w:t>
            </w:r>
          </w:p>
        </w:tc>
        <w:tc>
          <w:tcPr>
            <w:tcW w:w="2179" w:type="dxa"/>
            <w:shd w:val="clear" w:color="auto" w:fill="auto"/>
          </w:tcPr>
          <w:p w:rsidR="00055163" w:rsidRPr="00055163" w:rsidRDefault="00055163" w:rsidP="00055163">
            <w:pPr>
              <w:ind w:firstLine="0"/>
            </w:pPr>
            <w:r>
              <w:t>Murphy</w:t>
            </w:r>
          </w:p>
        </w:tc>
        <w:tc>
          <w:tcPr>
            <w:tcW w:w="2180" w:type="dxa"/>
            <w:shd w:val="clear" w:color="auto" w:fill="auto"/>
          </w:tcPr>
          <w:p w:rsidR="00055163" w:rsidRPr="00055163" w:rsidRDefault="00055163" w:rsidP="00055163">
            <w:pPr>
              <w:ind w:firstLine="0"/>
            </w:pPr>
            <w:r>
              <w:t>W. Newton</w:t>
            </w:r>
          </w:p>
        </w:tc>
      </w:tr>
      <w:tr w:rsidR="00055163" w:rsidRPr="00055163" w:rsidTr="00055163">
        <w:tc>
          <w:tcPr>
            <w:tcW w:w="2179" w:type="dxa"/>
            <w:shd w:val="clear" w:color="auto" w:fill="auto"/>
          </w:tcPr>
          <w:p w:rsidR="00055163" w:rsidRPr="00055163" w:rsidRDefault="00055163" w:rsidP="00055163">
            <w:pPr>
              <w:ind w:firstLine="0"/>
            </w:pPr>
            <w:r>
              <w:t>Oremus</w:t>
            </w:r>
          </w:p>
        </w:tc>
        <w:tc>
          <w:tcPr>
            <w:tcW w:w="2179" w:type="dxa"/>
            <w:shd w:val="clear" w:color="auto" w:fill="auto"/>
          </w:tcPr>
          <w:p w:rsidR="00055163" w:rsidRPr="00055163" w:rsidRDefault="00055163" w:rsidP="00055163">
            <w:pPr>
              <w:ind w:firstLine="0"/>
            </w:pPr>
            <w:r>
              <w:t>Ott</w:t>
            </w:r>
          </w:p>
        </w:tc>
        <w:tc>
          <w:tcPr>
            <w:tcW w:w="2180" w:type="dxa"/>
            <w:shd w:val="clear" w:color="auto" w:fill="auto"/>
          </w:tcPr>
          <w:p w:rsidR="00055163" w:rsidRPr="00055163" w:rsidRDefault="00055163" w:rsidP="00055163">
            <w:pPr>
              <w:ind w:firstLine="0"/>
            </w:pPr>
            <w:r>
              <w:t>Pendarvis</w:t>
            </w:r>
          </w:p>
        </w:tc>
      </w:tr>
      <w:tr w:rsidR="00055163" w:rsidRPr="00055163" w:rsidTr="00055163">
        <w:tc>
          <w:tcPr>
            <w:tcW w:w="2179" w:type="dxa"/>
            <w:shd w:val="clear" w:color="auto" w:fill="auto"/>
          </w:tcPr>
          <w:p w:rsidR="00055163" w:rsidRPr="00055163" w:rsidRDefault="00055163" w:rsidP="00055163">
            <w:pPr>
              <w:ind w:firstLine="0"/>
            </w:pPr>
            <w:r>
              <w:t>Pope</w:t>
            </w:r>
          </w:p>
        </w:tc>
        <w:tc>
          <w:tcPr>
            <w:tcW w:w="2179" w:type="dxa"/>
            <w:shd w:val="clear" w:color="auto" w:fill="auto"/>
          </w:tcPr>
          <w:p w:rsidR="00055163" w:rsidRPr="00055163" w:rsidRDefault="00055163" w:rsidP="00055163">
            <w:pPr>
              <w:ind w:firstLine="0"/>
            </w:pPr>
            <w:r>
              <w:t>Ridgeway</w:t>
            </w:r>
          </w:p>
        </w:tc>
        <w:tc>
          <w:tcPr>
            <w:tcW w:w="2180" w:type="dxa"/>
            <w:shd w:val="clear" w:color="auto" w:fill="auto"/>
          </w:tcPr>
          <w:p w:rsidR="00055163" w:rsidRPr="00055163" w:rsidRDefault="00055163" w:rsidP="00055163">
            <w:pPr>
              <w:ind w:firstLine="0"/>
            </w:pPr>
            <w:r>
              <w:t>Rutherford</w:t>
            </w:r>
          </w:p>
        </w:tc>
      </w:tr>
      <w:tr w:rsidR="00055163" w:rsidRPr="00055163" w:rsidTr="00055163">
        <w:tc>
          <w:tcPr>
            <w:tcW w:w="2179" w:type="dxa"/>
            <w:shd w:val="clear" w:color="auto" w:fill="auto"/>
          </w:tcPr>
          <w:p w:rsidR="00055163" w:rsidRPr="00055163" w:rsidRDefault="00055163" w:rsidP="00055163">
            <w:pPr>
              <w:ind w:firstLine="0"/>
            </w:pPr>
            <w:r>
              <w:t>Sandifer</w:t>
            </w:r>
          </w:p>
        </w:tc>
        <w:tc>
          <w:tcPr>
            <w:tcW w:w="2179" w:type="dxa"/>
            <w:shd w:val="clear" w:color="auto" w:fill="auto"/>
          </w:tcPr>
          <w:p w:rsidR="00055163" w:rsidRPr="00055163" w:rsidRDefault="00055163" w:rsidP="00055163">
            <w:pPr>
              <w:ind w:firstLine="0"/>
            </w:pPr>
            <w:r>
              <w:t>Simrill</w:t>
            </w:r>
          </w:p>
        </w:tc>
        <w:tc>
          <w:tcPr>
            <w:tcW w:w="2180" w:type="dxa"/>
            <w:shd w:val="clear" w:color="auto" w:fill="auto"/>
          </w:tcPr>
          <w:p w:rsidR="00055163" w:rsidRPr="00055163" w:rsidRDefault="00055163" w:rsidP="00055163">
            <w:pPr>
              <w:ind w:firstLine="0"/>
            </w:pPr>
            <w:r>
              <w:t>G. M. Smith</w:t>
            </w:r>
          </w:p>
        </w:tc>
      </w:tr>
      <w:tr w:rsidR="00055163" w:rsidRPr="00055163" w:rsidTr="00055163">
        <w:tc>
          <w:tcPr>
            <w:tcW w:w="2179" w:type="dxa"/>
            <w:shd w:val="clear" w:color="auto" w:fill="auto"/>
          </w:tcPr>
          <w:p w:rsidR="00055163" w:rsidRPr="00055163" w:rsidRDefault="00055163" w:rsidP="00055163">
            <w:pPr>
              <w:ind w:firstLine="0"/>
            </w:pPr>
            <w:r>
              <w:t>Sottile</w:t>
            </w:r>
          </w:p>
        </w:tc>
        <w:tc>
          <w:tcPr>
            <w:tcW w:w="2179" w:type="dxa"/>
            <w:shd w:val="clear" w:color="auto" w:fill="auto"/>
          </w:tcPr>
          <w:p w:rsidR="00055163" w:rsidRPr="00055163" w:rsidRDefault="00055163" w:rsidP="00055163">
            <w:pPr>
              <w:ind w:firstLine="0"/>
            </w:pPr>
            <w:r>
              <w:t>Spires</w:t>
            </w:r>
          </w:p>
        </w:tc>
        <w:tc>
          <w:tcPr>
            <w:tcW w:w="2180" w:type="dxa"/>
            <w:shd w:val="clear" w:color="auto" w:fill="auto"/>
          </w:tcPr>
          <w:p w:rsidR="00055163" w:rsidRPr="00055163" w:rsidRDefault="00055163" w:rsidP="00055163">
            <w:pPr>
              <w:ind w:firstLine="0"/>
            </w:pPr>
            <w:r>
              <w:t>Stavrinakis</w:t>
            </w:r>
          </w:p>
        </w:tc>
      </w:tr>
      <w:tr w:rsidR="00055163" w:rsidRPr="00055163" w:rsidTr="00055163">
        <w:tc>
          <w:tcPr>
            <w:tcW w:w="2179" w:type="dxa"/>
            <w:shd w:val="clear" w:color="auto" w:fill="auto"/>
          </w:tcPr>
          <w:p w:rsidR="00055163" w:rsidRPr="00055163" w:rsidRDefault="00055163" w:rsidP="00055163">
            <w:pPr>
              <w:ind w:firstLine="0"/>
            </w:pPr>
            <w:r>
              <w:t>Tallon</w:t>
            </w:r>
          </w:p>
        </w:tc>
        <w:tc>
          <w:tcPr>
            <w:tcW w:w="2179" w:type="dxa"/>
            <w:shd w:val="clear" w:color="auto" w:fill="auto"/>
          </w:tcPr>
          <w:p w:rsidR="00055163" w:rsidRPr="00055163" w:rsidRDefault="00055163" w:rsidP="00055163">
            <w:pPr>
              <w:ind w:firstLine="0"/>
            </w:pPr>
            <w:r>
              <w:t>Taylor</w:t>
            </w:r>
          </w:p>
        </w:tc>
        <w:tc>
          <w:tcPr>
            <w:tcW w:w="2180" w:type="dxa"/>
            <w:shd w:val="clear" w:color="auto" w:fill="auto"/>
          </w:tcPr>
          <w:p w:rsidR="00055163" w:rsidRPr="00055163" w:rsidRDefault="00055163" w:rsidP="00055163">
            <w:pPr>
              <w:ind w:firstLine="0"/>
            </w:pPr>
            <w:r>
              <w:t>Thayer</w:t>
            </w:r>
          </w:p>
        </w:tc>
      </w:tr>
      <w:tr w:rsidR="00055163" w:rsidRPr="00055163" w:rsidTr="00055163">
        <w:tc>
          <w:tcPr>
            <w:tcW w:w="2179" w:type="dxa"/>
            <w:shd w:val="clear" w:color="auto" w:fill="auto"/>
          </w:tcPr>
          <w:p w:rsidR="00055163" w:rsidRPr="00055163" w:rsidRDefault="00055163" w:rsidP="00055163">
            <w:pPr>
              <w:ind w:firstLine="0"/>
            </w:pPr>
            <w:r>
              <w:t>Thigpen</w:t>
            </w:r>
          </w:p>
        </w:tc>
        <w:tc>
          <w:tcPr>
            <w:tcW w:w="2179" w:type="dxa"/>
            <w:shd w:val="clear" w:color="auto" w:fill="auto"/>
          </w:tcPr>
          <w:p w:rsidR="00055163" w:rsidRPr="00055163" w:rsidRDefault="00055163" w:rsidP="00055163">
            <w:pPr>
              <w:ind w:firstLine="0"/>
            </w:pPr>
            <w:r>
              <w:t>Weeks</w:t>
            </w:r>
          </w:p>
        </w:tc>
        <w:tc>
          <w:tcPr>
            <w:tcW w:w="2180" w:type="dxa"/>
            <w:shd w:val="clear" w:color="auto" w:fill="auto"/>
          </w:tcPr>
          <w:p w:rsidR="00055163" w:rsidRPr="00055163" w:rsidRDefault="00055163" w:rsidP="00055163">
            <w:pPr>
              <w:ind w:firstLine="0"/>
            </w:pPr>
            <w:r>
              <w:t>West</w:t>
            </w:r>
          </w:p>
        </w:tc>
      </w:tr>
      <w:tr w:rsidR="00055163" w:rsidRPr="00055163" w:rsidTr="00055163">
        <w:tc>
          <w:tcPr>
            <w:tcW w:w="2179" w:type="dxa"/>
            <w:shd w:val="clear" w:color="auto" w:fill="auto"/>
          </w:tcPr>
          <w:p w:rsidR="00055163" w:rsidRPr="00055163" w:rsidRDefault="00055163" w:rsidP="00055163">
            <w:pPr>
              <w:ind w:firstLine="0"/>
            </w:pPr>
            <w:r>
              <w:t>Wetmore</w:t>
            </w:r>
          </w:p>
        </w:tc>
        <w:tc>
          <w:tcPr>
            <w:tcW w:w="2179" w:type="dxa"/>
            <w:shd w:val="clear" w:color="auto" w:fill="auto"/>
          </w:tcPr>
          <w:p w:rsidR="00055163" w:rsidRPr="00055163" w:rsidRDefault="00055163" w:rsidP="00055163">
            <w:pPr>
              <w:ind w:firstLine="0"/>
            </w:pPr>
            <w:r>
              <w:t>Wheeler</w:t>
            </w:r>
          </w:p>
        </w:tc>
        <w:tc>
          <w:tcPr>
            <w:tcW w:w="2180" w:type="dxa"/>
            <w:shd w:val="clear" w:color="auto" w:fill="auto"/>
          </w:tcPr>
          <w:p w:rsidR="00055163" w:rsidRPr="00055163" w:rsidRDefault="00055163" w:rsidP="00055163">
            <w:pPr>
              <w:ind w:firstLine="0"/>
            </w:pPr>
            <w:r>
              <w:t>White</w:t>
            </w:r>
          </w:p>
        </w:tc>
      </w:tr>
      <w:tr w:rsidR="00055163" w:rsidRPr="00055163" w:rsidTr="00055163">
        <w:tc>
          <w:tcPr>
            <w:tcW w:w="2179" w:type="dxa"/>
            <w:shd w:val="clear" w:color="auto" w:fill="auto"/>
          </w:tcPr>
          <w:p w:rsidR="00055163" w:rsidRPr="00055163" w:rsidRDefault="00055163" w:rsidP="00055163">
            <w:pPr>
              <w:keepNext/>
              <w:ind w:firstLine="0"/>
            </w:pPr>
            <w:r>
              <w:t>Whitmire</w:t>
            </w:r>
          </w:p>
        </w:tc>
        <w:tc>
          <w:tcPr>
            <w:tcW w:w="2179" w:type="dxa"/>
            <w:shd w:val="clear" w:color="auto" w:fill="auto"/>
          </w:tcPr>
          <w:p w:rsidR="00055163" w:rsidRPr="00055163" w:rsidRDefault="00055163" w:rsidP="00055163">
            <w:pPr>
              <w:keepNext/>
              <w:ind w:firstLine="0"/>
            </w:pPr>
            <w:r>
              <w:t>R. Williams</w:t>
            </w:r>
          </w:p>
        </w:tc>
        <w:tc>
          <w:tcPr>
            <w:tcW w:w="2180" w:type="dxa"/>
            <w:shd w:val="clear" w:color="auto" w:fill="auto"/>
          </w:tcPr>
          <w:p w:rsidR="00055163" w:rsidRPr="00055163" w:rsidRDefault="00055163" w:rsidP="00055163">
            <w:pPr>
              <w:keepNext/>
              <w:ind w:firstLine="0"/>
            </w:pPr>
            <w:r>
              <w:t>S. Williams</w:t>
            </w:r>
          </w:p>
        </w:tc>
      </w:tr>
      <w:tr w:rsidR="00055163" w:rsidRPr="00055163" w:rsidTr="00055163">
        <w:tc>
          <w:tcPr>
            <w:tcW w:w="2179" w:type="dxa"/>
            <w:shd w:val="clear" w:color="auto" w:fill="auto"/>
          </w:tcPr>
          <w:p w:rsidR="00055163" w:rsidRPr="00055163" w:rsidRDefault="00055163" w:rsidP="00055163">
            <w:pPr>
              <w:keepNext/>
              <w:ind w:firstLine="0"/>
            </w:pPr>
            <w:r>
              <w:t>Yow</w:t>
            </w:r>
          </w:p>
        </w:tc>
        <w:tc>
          <w:tcPr>
            <w:tcW w:w="2179" w:type="dxa"/>
            <w:shd w:val="clear" w:color="auto" w:fill="auto"/>
          </w:tcPr>
          <w:p w:rsidR="00055163" w:rsidRPr="00055163" w:rsidRDefault="00055163" w:rsidP="00055163">
            <w:pPr>
              <w:keepNext/>
              <w:ind w:firstLine="0"/>
            </w:pPr>
          </w:p>
        </w:tc>
        <w:tc>
          <w:tcPr>
            <w:tcW w:w="2180" w:type="dxa"/>
            <w:shd w:val="clear" w:color="auto" w:fill="auto"/>
          </w:tcPr>
          <w:p w:rsidR="00055163" w:rsidRPr="00055163" w:rsidRDefault="00055163" w:rsidP="00055163">
            <w:pPr>
              <w:keepNext/>
              <w:ind w:firstLine="0"/>
            </w:pPr>
          </w:p>
        </w:tc>
      </w:tr>
    </w:tbl>
    <w:p w:rsidR="00055163" w:rsidRDefault="00055163" w:rsidP="00055163"/>
    <w:p w:rsidR="00055163" w:rsidRDefault="00055163" w:rsidP="00055163">
      <w:pPr>
        <w:jc w:val="center"/>
        <w:rPr>
          <w:b/>
        </w:rPr>
      </w:pPr>
      <w:r w:rsidRPr="00055163">
        <w:rPr>
          <w:b/>
        </w:rPr>
        <w:t>Total--76</w:t>
      </w:r>
    </w:p>
    <w:p w:rsidR="00055163" w:rsidRDefault="00055163" w:rsidP="00055163">
      <w:pPr>
        <w:jc w:val="center"/>
        <w:rPr>
          <w:b/>
        </w:rPr>
      </w:pPr>
    </w:p>
    <w:p w:rsidR="00055163" w:rsidRDefault="00055163" w:rsidP="00055163">
      <w:pPr>
        <w:ind w:firstLine="0"/>
      </w:pPr>
      <w:r w:rsidRPr="0005516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55163" w:rsidRPr="00055163" w:rsidTr="00055163">
        <w:tc>
          <w:tcPr>
            <w:tcW w:w="2179" w:type="dxa"/>
            <w:shd w:val="clear" w:color="auto" w:fill="auto"/>
          </w:tcPr>
          <w:p w:rsidR="00055163" w:rsidRPr="00055163" w:rsidRDefault="00055163" w:rsidP="00055163">
            <w:pPr>
              <w:keepNext/>
              <w:ind w:firstLine="0"/>
            </w:pPr>
            <w:r>
              <w:t>Burns</w:t>
            </w:r>
          </w:p>
        </w:tc>
        <w:tc>
          <w:tcPr>
            <w:tcW w:w="2179" w:type="dxa"/>
            <w:shd w:val="clear" w:color="auto" w:fill="auto"/>
          </w:tcPr>
          <w:p w:rsidR="00055163" w:rsidRPr="00055163" w:rsidRDefault="00055163" w:rsidP="00055163">
            <w:pPr>
              <w:keepNext/>
              <w:ind w:firstLine="0"/>
            </w:pPr>
            <w:r>
              <w:t>Chumley</w:t>
            </w:r>
          </w:p>
        </w:tc>
        <w:tc>
          <w:tcPr>
            <w:tcW w:w="2180" w:type="dxa"/>
            <w:shd w:val="clear" w:color="auto" w:fill="auto"/>
          </w:tcPr>
          <w:p w:rsidR="00055163" w:rsidRPr="00055163" w:rsidRDefault="00055163" w:rsidP="00055163">
            <w:pPr>
              <w:keepNext/>
              <w:ind w:firstLine="0"/>
            </w:pPr>
            <w:r>
              <w:t>Daning</w:t>
            </w:r>
          </w:p>
        </w:tc>
      </w:tr>
      <w:tr w:rsidR="00055163" w:rsidRPr="00055163" w:rsidTr="00055163">
        <w:tc>
          <w:tcPr>
            <w:tcW w:w="2179" w:type="dxa"/>
            <w:shd w:val="clear" w:color="auto" w:fill="auto"/>
          </w:tcPr>
          <w:p w:rsidR="00055163" w:rsidRPr="00055163" w:rsidRDefault="00055163" w:rsidP="00055163">
            <w:pPr>
              <w:ind w:firstLine="0"/>
            </w:pPr>
            <w:r>
              <w:t>Gilliam</w:t>
            </w:r>
          </w:p>
        </w:tc>
        <w:tc>
          <w:tcPr>
            <w:tcW w:w="2179" w:type="dxa"/>
            <w:shd w:val="clear" w:color="auto" w:fill="auto"/>
          </w:tcPr>
          <w:p w:rsidR="00055163" w:rsidRPr="00055163" w:rsidRDefault="00055163" w:rsidP="00055163">
            <w:pPr>
              <w:ind w:firstLine="0"/>
            </w:pPr>
            <w:r>
              <w:t>Haddon</w:t>
            </w:r>
          </w:p>
        </w:tc>
        <w:tc>
          <w:tcPr>
            <w:tcW w:w="2180" w:type="dxa"/>
            <w:shd w:val="clear" w:color="auto" w:fill="auto"/>
          </w:tcPr>
          <w:p w:rsidR="00055163" w:rsidRPr="00055163" w:rsidRDefault="00055163" w:rsidP="00055163">
            <w:pPr>
              <w:ind w:firstLine="0"/>
            </w:pPr>
            <w:r>
              <w:t>Hill</w:t>
            </w:r>
          </w:p>
        </w:tc>
      </w:tr>
      <w:tr w:rsidR="00055163" w:rsidRPr="00055163" w:rsidTr="00055163">
        <w:tc>
          <w:tcPr>
            <w:tcW w:w="2179" w:type="dxa"/>
            <w:shd w:val="clear" w:color="auto" w:fill="auto"/>
          </w:tcPr>
          <w:p w:rsidR="00055163" w:rsidRPr="00055163" w:rsidRDefault="00055163" w:rsidP="00055163">
            <w:pPr>
              <w:ind w:firstLine="0"/>
            </w:pPr>
            <w:r>
              <w:t>Hiott</w:t>
            </w:r>
          </w:p>
        </w:tc>
        <w:tc>
          <w:tcPr>
            <w:tcW w:w="2179" w:type="dxa"/>
            <w:shd w:val="clear" w:color="auto" w:fill="auto"/>
          </w:tcPr>
          <w:p w:rsidR="00055163" w:rsidRPr="00055163" w:rsidRDefault="00055163" w:rsidP="00055163">
            <w:pPr>
              <w:ind w:firstLine="0"/>
            </w:pPr>
            <w:r>
              <w:t>Hixon</w:t>
            </w:r>
          </w:p>
        </w:tc>
        <w:tc>
          <w:tcPr>
            <w:tcW w:w="2180" w:type="dxa"/>
            <w:shd w:val="clear" w:color="auto" w:fill="auto"/>
          </w:tcPr>
          <w:p w:rsidR="00055163" w:rsidRPr="00055163" w:rsidRDefault="00055163" w:rsidP="00055163">
            <w:pPr>
              <w:ind w:firstLine="0"/>
            </w:pPr>
            <w:r>
              <w:t>Long</w:t>
            </w:r>
          </w:p>
        </w:tc>
      </w:tr>
      <w:tr w:rsidR="00055163" w:rsidRPr="00055163" w:rsidTr="00055163">
        <w:tc>
          <w:tcPr>
            <w:tcW w:w="2179" w:type="dxa"/>
            <w:shd w:val="clear" w:color="auto" w:fill="auto"/>
          </w:tcPr>
          <w:p w:rsidR="00055163" w:rsidRPr="00055163" w:rsidRDefault="00055163" w:rsidP="00055163">
            <w:pPr>
              <w:keepNext/>
              <w:ind w:firstLine="0"/>
            </w:pPr>
            <w:r>
              <w:t>Martin</w:t>
            </w:r>
          </w:p>
        </w:tc>
        <w:tc>
          <w:tcPr>
            <w:tcW w:w="2179" w:type="dxa"/>
            <w:shd w:val="clear" w:color="auto" w:fill="auto"/>
          </w:tcPr>
          <w:p w:rsidR="00055163" w:rsidRPr="00055163" w:rsidRDefault="00055163" w:rsidP="00055163">
            <w:pPr>
              <w:keepNext/>
              <w:ind w:firstLine="0"/>
            </w:pPr>
            <w:r>
              <w:t>Morgan</w:t>
            </w:r>
          </w:p>
        </w:tc>
        <w:tc>
          <w:tcPr>
            <w:tcW w:w="2180" w:type="dxa"/>
            <w:shd w:val="clear" w:color="auto" w:fill="auto"/>
          </w:tcPr>
          <w:p w:rsidR="00055163" w:rsidRPr="00055163" w:rsidRDefault="00055163" w:rsidP="00055163">
            <w:pPr>
              <w:keepNext/>
              <w:ind w:firstLine="0"/>
            </w:pPr>
            <w:r>
              <w:t>G. R. Smith</w:t>
            </w:r>
          </w:p>
        </w:tc>
      </w:tr>
      <w:tr w:rsidR="00055163" w:rsidRPr="00055163" w:rsidTr="00055163">
        <w:tc>
          <w:tcPr>
            <w:tcW w:w="2179" w:type="dxa"/>
            <w:shd w:val="clear" w:color="auto" w:fill="auto"/>
          </w:tcPr>
          <w:p w:rsidR="00055163" w:rsidRPr="00055163" w:rsidRDefault="00055163" w:rsidP="00055163">
            <w:pPr>
              <w:keepNext/>
              <w:ind w:firstLine="0"/>
            </w:pPr>
            <w:r>
              <w:t>Trantham</w:t>
            </w:r>
          </w:p>
        </w:tc>
        <w:tc>
          <w:tcPr>
            <w:tcW w:w="2179" w:type="dxa"/>
            <w:shd w:val="clear" w:color="auto" w:fill="auto"/>
          </w:tcPr>
          <w:p w:rsidR="00055163" w:rsidRPr="00055163" w:rsidRDefault="00055163" w:rsidP="00055163">
            <w:pPr>
              <w:keepNext/>
              <w:ind w:firstLine="0"/>
            </w:pPr>
          </w:p>
        </w:tc>
        <w:tc>
          <w:tcPr>
            <w:tcW w:w="2180" w:type="dxa"/>
            <w:shd w:val="clear" w:color="auto" w:fill="auto"/>
          </w:tcPr>
          <w:p w:rsidR="00055163" w:rsidRPr="00055163" w:rsidRDefault="00055163" w:rsidP="00055163">
            <w:pPr>
              <w:keepNext/>
              <w:ind w:firstLine="0"/>
            </w:pPr>
          </w:p>
        </w:tc>
      </w:tr>
    </w:tbl>
    <w:p w:rsidR="00055163" w:rsidRDefault="00055163" w:rsidP="00055163"/>
    <w:p w:rsidR="00055163" w:rsidRDefault="00055163" w:rsidP="00055163">
      <w:pPr>
        <w:jc w:val="center"/>
        <w:rPr>
          <w:b/>
        </w:rPr>
      </w:pPr>
      <w:r w:rsidRPr="00055163">
        <w:rPr>
          <w:b/>
        </w:rPr>
        <w:t>Total--13</w:t>
      </w:r>
    </w:p>
    <w:p w:rsidR="00055163" w:rsidRDefault="00055163" w:rsidP="00055163">
      <w:pPr>
        <w:jc w:val="center"/>
        <w:rPr>
          <w:b/>
        </w:rPr>
      </w:pPr>
    </w:p>
    <w:p w:rsidR="00055163" w:rsidRDefault="00055163" w:rsidP="00055163">
      <w:r>
        <w:t>So, the Bill, as amended, was read the second time and ordered to third reading.</w:t>
      </w:r>
    </w:p>
    <w:p w:rsidR="00055163" w:rsidRDefault="00055163" w:rsidP="00055163"/>
    <w:p w:rsidR="00055163" w:rsidRPr="00602312" w:rsidRDefault="00055163" w:rsidP="00055163">
      <w:pPr>
        <w:pStyle w:val="Title"/>
        <w:keepNext/>
        <w:rPr>
          <w:sz w:val="22"/>
        </w:rPr>
      </w:pPr>
      <w:bookmarkStart w:id="145" w:name="file_start365"/>
      <w:bookmarkEnd w:id="145"/>
      <w:r w:rsidRPr="00602312">
        <w:rPr>
          <w:sz w:val="22"/>
        </w:rPr>
        <w:t>STATEMENT FOR JOURNAL</w:t>
      </w:r>
    </w:p>
    <w:p w:rsidR="00055163" w:rsidRPr="00602312" w:rsidRDefault="00055163" w:rsidP="00055163">
      <w:pPr>
        <w:tabs>
          <w:tab w:val="left" w:pos="270"/>
          <w:tab w:val="left" w:pos="630"/>
          <w:tab w:val="left" w:pos="900"/>
          <w:tab w:val="left" w:pos="1260"/>
          <w:tab w:val="left" w:pos="1620"/>
          <w:tab w:val="left" w:pos="1980"/>
          <w:tab w:val="left" w:pos="2340"/>
          <w:tab w:val="left" w:pos="2700"/>
        </w:tabs>
        <w:ind w:firstLine="0"/>
      </w:pPr>
      <w:r w:rsidRPr="00602312">
        <w:tab/>
        <w:t>I was temporarily out of the Chamber on constituent business during the vote on S. 1099. If I had been present, I would have voted in favor of the Bill.</w:t>
      </w:r>
    </w:p>
    <w:p w:rsidR="00055163" w:rsidRDefault="00055163" w:rsidP="00055163">
      <w:pPr>
        <w:tabs>
          <w:tab w:val="left" w:pos="270"/>
          <w:tab w:val="left" w:pos="630"/>
          <w:tab w:val="left" w:pos="900"/>
          <w:tab w:val="left" w:pos="1260"/>
          <w:tab w:val="left" w:pos="1620"/>
          <w:tab w:val="left" w:pos="1980"/>
          <w:tab w:val="left" w:pos="2340"/>
          <w:tab w:val="left" w:pos="2700"/>
        </w:tabs>
        <w:ind w:firstLine="0"/>
      </w:pPr>
      <w:r w:rsidRPr="00602312">
        <w:tab/>
        <w:t>Rep. Terry Alexander</w:t>
      </w:r>
    </w:p>
    <w:p w:rsidR="00055163" w:rsidRDefault="00055163" w:rsidP="00055163">
      <w:pPr>
        <w:tabs>
          <w:tab w:val="left" w:pos="270"/>
          <w:tab w:val="left" w:pos="630"/>
          <w:tab w:val="left" w:pos="900"/>
          <w:tab w:val="left" w:pos="1260"/>
          <w:tab w:val="left" w:pos="1620"/>
          <w:tab w:val="left" w:pos="1980"/>
          <w:tab w:val="left" w:pos="2340"/>
          <w:tab w:val="left" w:pos="2700"/>
        </w:tabs>
        <w:ind w:firstLine="0"/>
      </w:pPr>
    </w:p>
    <w:p w:rsidR="00055163" w:rsidRDefault="00055163" w:rsidP="00055163">
      <w:r>
        <w:t>Rep. R. WILLIAMS moved that the House do now adjourn, which was agreed to.</w:t>
      </w:r>
    </w:p>
    <w:p w:rsidR="00055163" w:rsidRDefault="00055163" w:rsidP="00055163"/>
    <w:p w:rsidR="00055163" w:rsidRDefault="00055163" w:rsidP="00055163">
      <w:pPr>
        <w:keepNext/>
        <w:pBdr>
          <w:top w:val="single" w:sz="4" w:space="1" w:color="auto"/>
          <w:left w:val="single" w:sz="4" w:space="4" w:color="auto"/>
          <w:right w:val="single" w:sz="4" w:space="4" w:color="auto"/>
          <w:between w:val="single" w:sz="4" w:space="1" w:color="auto"/>
          <w:bar w:val="single" w:sz="4" w:color="auto"/>
        </w:pBdr>
        <w:jc w:val="center"/>
        <w:rPr>
          <w:b/>
        </w:rPr>
      </w:pPr>
      <w:r w:rsidRPr="00055163">
        <w:rPr>
          <w:b/>
        </w:rPr>
        <w:lastRenderedPageBreak/>
        <w:t>ADJOURNMENT</w:t>
      </w:r>
    </w:p>
    <w:p w:rsidR="00055163" w:rsidRDefault="00055163" w:rsidP="00055163">
      <w:pPr>
        <w:keepNext/>
        <w:pBdr>
          <w:left w:val="single" w:sz="4" w:space="4" w:color="auto"/>
          <w:right w:val="single" w:sz="4" w:space="4" w:color="auto"/>
          <w:between w:val="single" w:sz="4" w:space="1" w:color="auto"/>
          <w:bar w:val="single" w:sz="4" w:color="auto"/>
        </w:pBdr>
      </w:pPr>
      <w:r>
        <w:t>At 7:55 p.m. the House, in accordance with the motion of Rep. HOSEY, adjourned in memory of Roy Charles Hammond, to meet at 10:00 a.m tomorrow.</w:t>
      </w:r>
    </w:p>
    <w:p w:rsidR="00055163" w:rsidRDefault="00055163" w:rsidP="00055163">
      <w:pPr>
        <w:pBdr>
          <w:left w:val="single" w:sz="4" w:space="4" w:color="auto"/>
          <w:bottom w:val="single" w:sz="4" w:space="1" w:color="auto"/>
          <w:right w:val="single" w:sz="4" w:space="4" w:color="auto"/>
          <w:between w:val="single" w:sz="4" w:space="1" w:color="auto"/>
          <w:bar w:val="single" w:sz="4" w:color="auto"/>
        </w:pBdr>
        <w:jc w:val="center"/>
      </w:pPr>
      <w:r>
        <w:t>***</w:t>
      </w:r>
    </w:p>
    <w:p w:rsidR="00F46681" w:rsidRPr="00F46681" w:rsidRDefault="00F46681" w:rsidP="00F46681">
      <w:pPr>
        <w:tabs>
          <w:tab w:val="right" w:leader="dot" w:pos="2520"/>
        </w:tabs>
        <w:rPr>
          <w:sz w:val="20"/>
        </w:rPr>
      </w:pPr>
    </w:p>
    <w:sectPr w:rsidR="00F46681" w:rsidRPr="00F46681" w:rsidSect="00914B7C">
      <w:headerReference w:type="default" r:id="rId7"/>
      <w:footerReference w:type="default" r:id="rId8"/>
      <w:headerReference w:type="first" r:id="rId9"/>
      <w:footerReference w:type="first" r:id="rId10"/>
      <w:pgSz w:w="12240" w:h="15840" w:code="1"/>
      <w:pgMar w:top="1008" w:right="4694" w:bottom="3499" w:left="1224" w:header="1008" w:footer="3499" w:gutter="0"/>
      <w:pgNumType w:start="280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B7C" w:rsidRDefault="00914B7C">
      <w:r>
        <w:separator/>
      </w:r>
    </w:p>
  </w:endnote>
  <w:endnote w:type="continuationSeparator" w:id="0">
    <w:p w:rsidR="00914B7C" w:rsidRDefault="0091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552540"/>
      <w:docPartObj>
        <w:docPartGallery w:val="Page Numbers (Bottom of Page)"/>
        <w:docPartUnique/>
      </w:docPartObj>
    </w:sdtPr>
    <w:sdtEndPr>
      <w:rPr>
        <w:noProof/>
      </w:rPr>
    </w:sdtEndPr>
    <w:sdtContent>
      <w:p w:rsidR="00914B7C" w:rsidRDefault="00914B7C">
        <w:pPr>
          <w:pStyle w:val="Footer"/>
          <w:jc w:val="center"/>
        </w:pPr>
        <w:r>
          <w:fldChar w:fldCharType="begin"/>
        </w:r>
        <w:r>
          <w:instrText xml:space="preserve"> PAGE   \* MERGEFORMAT </w:instrText>
        </w:r>
        <w:r>
          <w:fldChar w:fldCharType="separate"/>
        </w:r>
        <w:r w:rsidR="00112A1F">
          <w:rPr>
            <w:noProof/>
          </w:rPr>
          <w:t>2914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B7C" w:rsidRDefault="00914B7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C7274">
      <w:rPr>
        <w:rStyle w:val="PageNumber"/>
        <w:noProof/>
      </w:rPr>
      <w:t>2801</w:t>
    </w:r>
    <w:r>
      <w:rPr>
        <w:rStyle w:val="PageNumber"/>
      </w:rPr>
      <w:fldChar w:fldCharType="end"/>
    </w:r>
  </w:p>
  <w:p w:rsidR="00914B7C" w:rsidRDefault="00914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B7C" w:rsidRDefault="00914B7C">
      <w:r>
        <w:separator/>
      </w:r>
    </w:p>
  </w:footnote>
  <w:footnote w:type="continuationSeparator" w:id="0">
    <w:p w:rsidR="00914B7C" w:rsidRDefault="00914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B7C" w:rsidRDefault="00914B7C" w:rsidP="00914B7C">
    <w:pPr>
      <w:pStyle w:val="Cover3"/>
    </w:pPr>
    <w:r>
      <w:t>TUESDAY, SEPTEMBER 22, 2020</w:t>
    </w:r>
  </w:p>
  <w:p w:rsidR="00914B7C" w:rsidRDefault="00914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B7C" w:rsidRDefault="00914B7C">
    <w:pPr>
      <w:pStyle w:val="Header"/>
      <w:jc w:val="center"/>
      <w:rPr>
        <w:b/>
      </w:rPr>
    </w:pPr>
    <w:r>
      <w:rPr>
        <w:b/>
      </w:rPr>
      <w:t>Tuesday, September 22, 2020</w:t>
    </w:r>
  </w:p>
  <w:p w:rsidR="00914B7C" w:rsidRDefault="00914B7C">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163"/>
    <w:rsid w:val="00055163"/>
    <w:rsid w:val="00112A1F"/>
    <w:rsid w:val="001F393E"/>
    <w:rsid w:val="00267E2F"/>
    <w:rsid w:val="007C7274"/>
    <w:rsid w:val="00914B7C"/>
    <w:rsid w:val="00E124DA"/>
    <w:rsid w:val="00F46681"/>
    <w:rsid w:val="00F75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E6179"/>
  <w15:chartTrackingRefBased/>
  <w15:docId w15:val="{E5881B82-4423-457E-8962-9267FE2C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55163"/>
    <w:pPr>
      <w:ind w:firstLine="0"/>
      <w:jc w:val="center"/>
    </w:pPr>
    <w:rPr>
      <w:b/>
      <w:bCs/>
      <w:sz w:val="24"/>
      <w:szCs w:val="24"/>
    </w:rPr>
  </w:style>
  <w:style w:type="character" w:customStyle="1" w:styleId="TitleChar">
    <w:name w:val="Title Char"/>
    <w:basedOn w:val="DefaultParagraphFont"/>
    <w:link w:val="Title"/>
    <w:rsid w:val="00055163"/>
    <w:rPr>
      <w:b/>
      <w:bCs/>
      <w:sz w:val="24"/>
      <w:szCs w:val="24"/>
    </w:rPr>
  </w:style>
  <w:style w:type="paragraph" w:styleId="NormalWeb">
    <w:name w:val="Normal (Web)"/>
    <w:basedOn w:val="Normal"/>
    <w:uiPriority w:val="99"/>
    <w:unhideWhenUsed/>
    <w:rsid w:val="00055163"/>
    <w:pPr>
      <w:spacing w:before="100" w:beforeAutospacing="1" w:after="100" w:afterAutospacing="1"/>
      <w:ind w:firstLine="0"/>
      <w:jc w:val="left"/>
    </w:pPr>
    <w:rPr>
      <w:sz w:val="24"/>
      <w:szCs w:val="24"/>
    </w:rPr>
  </w:style>
  <w:style w:type="paragraph" w:customStyle="1" w:styleId="Cover1">
    <w:name w:val="Cover1"/>
    <w:basedOn w:val="Normal"/>
    <w:rsid w:val="000551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55163"/>
    <w:pPr>
      <w:ind w:firstLine="0"/>
      <w:jc w:val="left"/>
    </w:pPr>
    <w:rPr>
      <w:sz w:val="20"/>
    </w:rPr>
  </w:style>
  <w:style w:type="paragraph" w:customStyle="1" w:styleId="Cover3">
    <w:name w:val="Cover3"/>
    <w:basedOn w:val="Normal"/>
    <w:rsid w:val="00055163"/>
    <w:pPr>
      <w:ind w:firstLine="0"/>
      <w:jc w:val="center"/>
    </w:pPr>
    <w:rPr>
      <w:b/>
    </w:rPr>
  </w:style>
  <w:style w:type="paragraph" w:customStyle="1" w:styleId="Cover4">
    <w:name w:val="Cover4"/>
    <w:basedOn w:val="Cover1"/>
    <w:rsid w:val="00055163"/>
    <w:pPr>
      <w:keepNext/>
    </w:pPr>
    <w:rPr>
      <w:b/>
      <w:sz w:val="20"/>
    </w:rPr>
  </w:style>
  <w:style w:type="paragraph" w:styleId="BalloonText">
    <w:name w:val="Balloon Text"/>
    <w:basedOn w:val="Normal"/>
    <w:link w:val="BalloonTextChar"/>
    <w:uiPriority w:val="99"/>
    <w:semiHidden/>
    <w:unhideWhenUsed/>
    <w:rsid w:val="00F466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681"/>
    <w:rPr>
      <w:rFonts w:ascii="Segoe UI" w:hAnsi="Segoe UI" w:cs="Segoe UI"/>
      <w:sz w:val="18"/>
      <w:szCs w:val="18"/>
    </w:rPr>
  </w:style>
  <w:style w:type="character" w:customStyle="1" w:styleId="HeaderChar">
    <w:name w:val="Header Char"/>
    <w:basedOn w:val="DefaultParagraphFont"/>
    <w:link w:val="Header"/>
    <w:uiPriority w:val="99"/>
    <w:rsid w:val="00914B7C"/>
    <w:rPr>
      <w:sz w:val="22"/>
    </w:rPr>
  </w:style>
  <w:style w:type="character" w:customStyle="1" w:styleId="FooterChar">
    <w:name w:val="Footer Char"/>
    <w:basedOn w:val="DefaultParagraphFont"/>
    <w:link w:val="Footer"/>
    <w:uiPriority w:val="99"/>
    <w:rsid w:val="00914B7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F99"/>
    <w:rsid w:val="005E6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4E23F85C344E17A1A7DA9AB2DE192C">
    <w:name w:val="534E23F85C344E17A1A7DA9AB2DE192C"/>
    <w:rsid w:val="005E6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114</Pages>
  <Words>29312</Words>
  <Characters>165678</Characters>
  <Application>Microsoft Office Word</Application>
  <DocSecurity>0</DocSecurity>
  <Lines>1380</Lines>
  <Paragraphs>389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2</cp:revision>
  <cp:lastPrinted>2020-09-23T01:47:00Z</cp:lastPrinted>
  <dcterms:created xsi:type="dcterms:W3CDTF">2020-11-06T18:22:00Z</dcterms:created>
  <dcterms:modified xsi:type="dcterms:W3CDTF">2020-11-06T18:22:00Z</dcterms:modified>
</cp:coreProperties>
</file>