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D68" w:rsidRDefault="00384D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42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DE6AB0">
        <w:noBreakHyphen/>
      </w:r>
      <w:r>
        <w:t>1</w:t>
      </w:r>
      <w:r w:rsidR="00DE6AB0">
        <w:noBreakHyphen/>
      </w:r>
      <w:r>
        <w:t>320,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42F8" w:rsidRDefault="00CE4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42F8" w:rsidRDefault="00CE4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C6D03">
        <w:rPr>
          <w:color w:val="000000" w:themeColor="text1"/>
          <w:u w:color="000000" w:themeColor="text1"/>
        </w:rPr>
        <w:t xml:space="preserve">Section </w:t>
      </w:r>
      <w:r>
        <w:rPr>
          <w:color w:val="000000" w:themeColor="text1"/>
          <w:u w:color="000000" w:themeColor="text1"/>
        </w:rPr>
        <w:t>6</w:t>
      </w:r>
      <w:r w:rsidR="00DE6AB0">
        <w:rPr>
          <w:color w:val="000000" w:themeColor="text1"/>
          <w:u w:color="000000" w:themeColor="text1"/>
        </w:rPr>
        <w:noBreakHyphen/>
      </w:r>
      <w:r>
        <w:rPr>
          <w:color w:val="000000" w:themeColor="text1"/>
          <w:u w:color="000000" w:themeColor="text1"/>
        </w:rPr>
        <w:t>1</w:t>
      </w:r>
      <w:r w:rsidR="00DE6AB0">
        <w:rPr>
          <w:color w:val="000000" w:themeColor="text1"/>
          <w:u w:color="000000" w:themeColor="text1"/>
        </w:rPr>
        <w:noBreakHyphen/>
      </w:r>
      <w:r>
        <w:rPr>
          <w:color w:val="000000" w:themeColor="text1"/>
          <w:u w:color="000000" w:themeColor="text1"/>
        </w:rPr>
        <w:t>320(A)</w:t>
      </w:r>
      <w:r w:rsidRPr="007C6D03">
        <w:rPr>
          <w:color w:val="000000" w:themeColor="text1"/>
          <w:u w:color="000000" w:themeColor="text1"/>
        </w:rPr>
        <w:t xml:space="preserve"> of the 1976 Code is amended by adding an appropriately numbered </w:t>
      </w:r>
      <w:r>
        <w:rPr>
          <w:color w:val="000000" w:themeColor="text1"/>
          <w:u w:color="000000" w:themeColor="text1"/>
        </w:rPr>
        <w:t>item</w:t>
      </w:r>
      <w:r w:rsidRPr="007C6D03">
        <w:rPr>
          <w:color w:val="000000" w:themeColor="text1"/>
          <w:u w:color="000000" w:themeColor="text1"/>
        </w:rPr>
        <w:t xml:space="preserve"> to read:</w:t>
      </w: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t>A municipality without an operating millage on January 1, 2019, or a municipality that incorporates after January 1, 2019, may impose an operating millage. After the operating millage is imposed, it is subject to the limitations on increases set forth in item (1).”</w:t>
      </w: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2F8"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417CC" w:rsidRDefault="00DE6AB0" w:rsidP="003C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D68" w:rsidRDefault="00384D68" w:rsidP="00384D68">
      <w:pPr>
        <w:suppressAutoHyphens/>
      </w:pPr>
    </w:p>
    <w:sectPr w:rsidR="00384D68" w:rsidSect="00384D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2F8" w:rsidRDefault="00CE42F8" w:rsidP="009F0C77">
      <w:r>
        <w:separator/>
      </w:r>
    </w:p>
  </w:endnote>
  <w:endnote w:type="continuationSeparator" w:id="0">
    <w:p w:rsidR="00CE42F8" w:rsidRDefault="00CE4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40387A-A542-4F2F-BEA3-27E42A25A212}"/>
    <w:embedBold r:id="rId2" w:fontKey="{97C35894-B653-43FD-972C-1BC3D67B2AD0}"/>
  </w:font>
  <w:font w:name="Calibri">
    <w:panose1 w:val="020F0502020204030204"/>
    <w:charset w:val="00"/>
    <w:family w:val="swiss"/>
    <w:pitch w:val="variable"/>
    <w:sig w:usb0="E00002FF" w:usb1="4000ACFF" w:usb2="00000001" w:usb3="00000000" w:csb0="0000019F" w:csb1="00000000"/>
    <w:embedRegular r:id="rId3" w:fontKey="{2004E270-1A2C-4C8A-A5C5-A69FCBFE95C3}"/>
  </w:font>
  <w:font w:name="Segoe UI">
    <w:panose1 w:val="020B0502040204020203"/>
    <w:charset w:val="00"/>
    <w:family w:val="swiss"/>
    <w:pitch w:val="variable"/>
    <w:sig w:usb0="E10022FF" w:usb1="C000E47F" w:usb2="00000029" w:usb3="00000000" w:csb0="000001DF" w:csb1="00000000"/>
    <w:embedRegular r:id="rId4" w:fontKey="{A57AC0A2-4BA0-45B4-AA75-33336DED3450}"/>
  </w:font>
  <w:font w:name="Cambria">
    <w:panose1 w:val="02040503050406030204"/>
    <w:charset w:val="00"/>
    <w:family w:val="roman"/>
    <w:pitch w:val="variable"/>
    <w:sig w:usb0="E00002FF" w:usb1="400004FF" w:usb2="00000000" w:usb3="00000000" w:csb0="0000019F" w:csb1="00000000"/>
    <w:embedRegular r:id="rId5" w:fontKey="{938CCF19-81D8-468F-A5D7-1CBA3BD54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7CC" w:rsidRPr="00384D68" w:rsidRDefault="00384D68" w:rsidP="00384D68">
    <w:pPr>
      <w:pStyle w:val="Footer"/>
      <w:tabs>
        <w:tab w:val="clear" w:pos="4680"/>
        <w:tab w:val="clear" w:pos="9360"/>
        <w:tab w:val="center" w:pos="2995"/>
      </w:tabs>
      <w:spacing w:before="120"/>
    </w:pPr>
    <w:r>
      <w:t>[3168]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2F8" w:rsidRDefault="00CE42F8" w:rsidP="009F0C77">
      <w:r>
        <w:separator/>
      </w:r>
    </w:p>
  </w:footnote>
  <w:footnote w:type="continuationSeparator" w:id="0">
    <w:p w:rsidR="00CE42F8" w:rsidRDefault="00CE4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4DG19"/>
    <w:docVar w:name="CoverBillType" w:val="b"/>
    <w:docVar w:name="DocPath" w:val="L:\Council\bills\NBD\11134DG19.DOCX"/>
    <w:docVar w:name="dvBillNumber" w:val="3168"/>
    <w:docVar w:name="dvBillNumberPrefix" w:val="H. "/>
    <w:docVar w:name="dvOriginalBody" w:val="House"/>
    <w:docVar w:name="dvSteno" w:val="NBD"/>
    <w:docVar w:name="NameofBody" w:val="h"/>
    <w:docVar w:name="vGroup2" w:val="Council"/>
  </w:docVars>
  <w:rsids>
    <w:rsidRoot w:val="00CE42F8"/>
    <w:rsid w:val="00011869"/>
    <w:rsid w:val="00015CD6"/>
    <w:rsid w:val="000532CE"/>
    <w:rsid w:val="0006153D"/>
    <w:rsid w:val="000E0100"/>
    <w:rsid w:val="000E1785"/>
    <w:rsid w:val="000F40FA"/>
    <w:rsid w:val="001035F1"/>
    <w:rsid w:val="0010776B"/>
    <w:rsid w:val="00133E66"/>
    <w:rsid w:val="001435A3"/>
    <w:rsid w:val="00146ED3"/>
    <w:rsid w:val="00151044"/>
    <w:rsid w:val="001B0D16"/>
    <w:rsid w:val="001D08F2"/>
    <w:rsid w:val="001D3A58"/>
    <w:rsid w:val="001D525B"/>
    <w:rsid w:val="001D7F4F"/>
    <w:rsid w:val="00205238"/>
    <w:rsid w:val="002321B6"/>
    <w:rsid w:val="00250967"/>
    <w:rsid w:val="002543C8"/>
    <w:rsid w:val="0025541D"/>
    <w:rsid w:val="00284AAE"/>
    <w:rsid w:val="002E5912"/>
    <w:rsid w:val="002F010F"/>
    <w:rsid w:val="00301B21"/>
    <w:rsid w:val="00325348"/>
    <w:rsid w:val="0032732C"/>
    <w:rsid w:val="00336AD0"/>
    <w:rsid w:val="0037079A"/>
    <w:rsid w:val="00384D68"/>
    <w:rsid w:val="003C4DAB"/>
    <w:rsid w:val="003C5B3A"/>
    <w:rsid w:val="003D01E8"/>
    <w:rsid w:val="003E5288"/>
    <w:rsid w:val="003F6D79"/>
    <w:rsid w:val="0041760A"/>
    <w:rsid w:val="00417C01"/>
    <w:rsid w:val="004403BD"/>
    <w:rsid w:val="00461441"/>
    <w:rsid w:val="00464BC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317F"/>
    <w:rsid w:val="007A70AE"/>
    <w:rsid w:val="008362E8"/>
    <w:rsid w:val="0085786E"/>
    <w:rsid w:val="008A1768"/>
    <w:rsid w:val="008A489F"/>
    <w:rsid w:val="008F0F33"/>
    <w:rsid w:val="008F4429"/>
    <w:rsid w:val="0094021A"/>
    <w:rsid w:val="009417CC"/>
    <w:rsid w:val="009B44AF"/>
    <w:rsid w:val="009C6A0B"/>
    <w:rsid w:val="009F0C77"/>
    <w:rsid w:val="009F4DD1"/>
    <w:rsid w:val="00A02543"/>
    <w:rsid w:val="00A103E1"/>
    <w:rsid w:val="00A41684"/>
    <w:rsid w:val="00A64E80"/>
    <w:rsid w:val="00A72BCD"/>
    <w:rsid w:val="00A741D9"/>
    <w:rsid w:val="00A833AB"/>
    <w:rsid w:val="00A9741D"/>
    <w:rsid w:val="00AC34A2"/>
    <w:rsid w:val="00AD1C9A"/>
    <w:rsid w:val="00AD4B17"/>
    <w:rsid w:val="00AE12B0"/>
    <w:rsid w:val="00B412D4"/>
    <w:rsid w:val="00BE3C22"/>
    <w:rsid w:val="00C0345E"/>
    <w:rsid w:val="00C31C95"/>
    <w:rsid w:val="00C3483A"/>
    <w:rsid w:val="00C74E9D"/>
    <w:rsid w:val="00C826DD"/>
    <w:rsid w:val="00C82FD3"/>
    <w:rsid w:val="00C92819"/>
    <w:rsid w:val="00CC6B7B"/>
    <w:rsid w:val="00CD2089"/>
    <w:rsid w:val="00CE42F8"/>
    <w:rsid w:val="00D73A67"/>
    <w:rsid w:val="00D970A9"/>
    <w:rsid w:val="00DE6AB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3B263-CF75-4003-9C82-BC8D5F38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B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71EB0-7BCF-4091-A525-1CCD04382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140</Words>
  <Characters>699</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3168 Text of Previous Version (Dec. 18, 2018) - South Carolina Legislature Online</dc:title>
  <dc:creator>Niki Downey</dc:creator>
  <cp:lastModifiedBy>S Volk</cp:lastModifiedBy>
  <cp:revision>2</cp:revision>
  <cp:lastPrinted>2018-12-17T23:33:00Z</cp:lastPrinted>
  <dcterms:created xsi:type="dcterms:W3CDTF">2018-12-18T21:03:00Z</dcterms:created>
  <dcterms:modified xsi:type="dcterms:W3CDTF">2018-12-18T21:03:00Z</dcterms:modified>
</cp:coreProperties>
</file>