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79F" w:rsidRDefault="002B47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6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8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6CA1">
        <w:rPr>
          <w:color w:val="000000" w:themeColor="text1"/>
          <w:u w:color="000000" w:themeColor="text1"/>
        </w:rPr>
        <w:t>TO AMEND THE CODE OF LAWS OF SOUTH CAROLINA, 1976, BY ADDING AR</w:t>
      </w:r>
      <w:r>
        <w:rPr>
          <w:color w:val="000000" w:themeColor="text1"/>
          <w:u w:color="000000" w:themeColor="text1"/>
        </w:rPr>
        <w:t>TICLE 5 TO CHAPTER 11, TITLE 58</w:t>
      </w:r>
      <w:r w:rsidRPr="000C6CA1">
        <w:rPr>
          <w:color w:val="000000" w:themeColor="text1"/>
          <w:u w:color="000000" w:themeColor="text1"/>
        </w:rPr>
        <w:t xml:space="preserve"> SO AS TO </w:t>
      </w:r>
      <w:r>
        <w:rPr>
          <w:color w:val="000000" w:themeColor="text1"/>
          <w:u w:color="000000" w:themeColor="text1"/>
        </w:rPr>
        <w:t xml:space="preserve">ENACT THE “SOUTH CAROLINA SMALL WIRELESS FACILITIES DEPLOYMENT ACT”; TO MAKE LEGISLATIVE FINDINGS; TO DEFINE RELEVANT TERMS; TO PROVIDE, AMONG OTHER THINGS, THAT </w:t>
      </w:r>
      <w:r w:rsidRPr="00C21247">
        <w:rPr>
          <w:color w:val="000000" w:themeColor="text1"/>
          <w:u w:color="000000" w:themeColor="text1"/>
        </w:rPr>
        <w:t>UNIT</w:t>
      </w:r>
      <w:r>
        <w:rPr>
          <w:color w:val="000000" w:themeColor="text1"/>
          <w:u w:color="000000" w:themeColor="text1"/>
        </w:rPr>
        <w:t>S</w:t>
      </w:r>
      <w:r w:rsidRPr="00C21247">
        <w:rPr>
          <w:color w:val="000000" w:themeColor="text1"/>
          <w:u w:color="000000" w:themeColor="text1"/>
        </w:rPr>
        <w:t xml:space="preserve"> OF </w:t>
      </w:r>
      <w:r>
        <w:rPr>
          <w:color w:val="000000" w:themeColor="text1"/>
          <w:u w:color="000000" w:themeColor="text1"/>
        </w:rPr>
        <w:t xml:space="preserve">STATE OR </w:t>
      </w:r>
      <w:r w:rsidRPr="00C21247">
        <w:rPr>
          <w:color w:val="000000" w:themeColor="text1"/>
          <w:u w:color="000000" w:themeColor="text1"/>
        </w:rPr>
        <w:t>LOCAL GOVERNMENT</w:t>
      </w:r>
      <w:r>
        <w:rPr>
          <w:color w:val="000000" w:themeColor="text1"/>
          <w:u w:color="000000" w:themeColor="text1"/>
        </w:rPr>
        <w:t xml:space="preserve"> “AUTHORITIES” WITH CONTROL OVER RIGHTS OF W</w:t>
      </w:r>
      <w:r w:rsidRPr="00C21247">
        <w:rPr>
          <w:color w:val="000000" w:themeColor="text1"/>
          <w:u w:color="000000" w:themeColor="text1"/>
        </w:rPr>
        <w:t xml:space="preserve">AY MAY NOT PROHIBIT, REGULATE, OR CHARGE FOR THE COLLOCATION OF </w:t>
      </w:r>
      <w:r>
        <w:rPr>
          <w:color w:val="000000" w:themeColor="text1"/>
          <w:u w:color="000000" w:themeColor="text1"/>
        </w:rPr>
        <w:t xml:space="preserve">CERTAIN </w:t>
      </w:r>
      <w:r w:rsidRPr="00C21247">
        <w:rPr>
          <w:color w:val="000000" w:themeColor="text1"/>
          <w:u w:color="000000" w:themeColor="text1"/>
        </w:rPr>
        <w:t>SMALL WIRELESS FACILITIES</w:t>
      </w:r>
      <w:r>
        <w:rPr>
          <w:color w:val="000000" w:themeColor="text1"/>
          <w:u w:color="000000" w:themeColor="text1"/>
        </w:rPr>
        <w:t xml:space="preserve">; TO </w:t>
      </w:r>
      <w:r w:rsidRPr="00C21247">
        <w:rPr>
          <w:color w:val="000000" w:themeColor="text1"/>
          <w:u w:color="000000" w:themeColor="text1"/>
        </w:rPr>
        <w:t xml:space="preserve">PROVIDE THAT SMALL WIRELESS FACILITIES </w:t>
      </w:r>
      <w:r>
        <w:rPr>
          <w:color w:val="000000" w:themeColor="text1"/>
          <w:u w:color="000000" w:themeColor="text1"/>
        </w:rPr>
        <w:t xml:space="preserve">MUST </w:t>
      </w:r>
      <w:r w:rsidRPr="00C21247">
        <w:rPr>
          <w:color w:val="000000" w:themeColor="text1"/>
          <w:u w:color="000000" w:themeColor="text1"/>
        </w:rPr>
        <w:t>BE CLASSIFIED AS PERMITTED USES AND NOT SUBJECT TO ZONING REVIEW AND APPROVAL UNDER SPECIFIED CIRCUMSTANCES</w:t>
      </w:r>
      <w:r>
        <w:rPr>
          <w:color w:val="000000" w:themeColor="text1"/>
          <w:u w:color="000000" w:themeColor="text1"/>
        </w:rPr>
        <w:t xml:space="preserve">; TO </w:t>
      </w:r>
      <w:r w:rsidRPr="00C21247">
        <w:rPr>
          <w:color w:val="000000" w:themeColor="text1"/>
          <w:u w:color="000000" w:themeColor="text1"/>
        </w:rPr>
        <w:t>PROVIDE REQUIREMENTS FOR APPLICATIONS, FEES, APPLICATION REVIEW, AND ISSUANCE OF PERMITS FOR COLLOCATION OF SMALL WIRELESS FACILITIES</w:t>
      </w:r>
      <w:r>
        <w:rPr>
          <w:color w:val="000000" w:themeColor="text1"/>
          <w:u w:color="000000" w:themeColor="text1"/>
        </w:rPr>
        <w:t xml:space="preserve">; TO </w:t>
      </w:r>
      <w:r w:rsidRPr="00C21247">
        <w:rPr>
          <w:color w:val="000000" w:themeColor="text1"/>
          <w:u w:color="000000" w:themeColor="text1"/>
        </w:rPr>
        <w:t>REQUIRE AUTHORITIES TO ALLOW THE COLLOCATION OF SMALL WIRELESS FACILITIES ON AUTHORITY UTILITY POLES UNDER SPECIFIED CIRCUMSTANCES</w:t>
      </w:r>
      <w:r>
        <w:rPr>
          <w:color w:val="000000" w:themeColor="text1"/>
          <w:u w:color="000000" w:themeColor="text1"/>
        </w:rPr>
        <w:t>; TO</w:t>
      </w:r>
      <w:r w:rsidRPr="00C21247">
        <w:rPr>
          <w:color w:val="000000" w:themeColor="text1"/>
          <w:u w:color="000000" w:themeColor="text1"/>
        </w:rPr>
        <w:t xml:space="preserve"> PROHIBIT AUTHORITIES FROM REGULATING THE DESIGN, ENGINEERING, CONSTRUCTION, INSTALLATION, OR OPERATION OF ANY SMALL WIRELESS FACILITY IN SPECIFIED CIRCUMSTANCES</w:t>
      </w:r>
      <w:r>
        <w:rPr>
          <w:color w:val="000000" w:themeColor="text1"/>
          <w:u w:color="000000" w:themeColor="text1"/>
        </w:rPr>
        <w:t>; TO</w:t>
      </w:r>
      <w:r w:rsidRPr="00C21247">
        <w:rPr>
          <w:color w:val="000000" w:themeColor="text1"/>
          <w:u w:color="000000" w:themeColor="text1"/>
        </w:rPr>
        <w:t xml:space="preserve"> PROVIDE THAT </w:t>
      </w:r>
      <w:r>
        <w:rPr>
          <w:color w:val="000000" w:themeColor="text1"/>
          <w:u w:color="000000" w:themeColor="text1"/>
        </w:rPr>
        <w:t xml:space="preserve">THE ADMINISTRATIVE LAW COURT </w:t>
      </w:r>
      <w:r w:rsidRPr="00C21247">
        <w:rPr>
          <w:color w:val="000000" w:themeColor="text1"/>
          <w:u w:color="000000" w:themeColor="text1"/>
        </w:rPr>
        <w:t>HAS JURISDICTION TO RESOLVE ALL DISPUTES ARISING UNDER THE ACT</w:t>
      </w:r>
      <w:r>
        <w:rPr>
          <w:color w:val="000000" w:themeColor="text1"/>
          <w:u w:color="000000" w:themeColor="text1"/>
        </w:rPr>
        <w:t>; AND TO</w:t>
      </w:r>
      <w:r w:rsidRPr="00C21247">
        <w:rPr>
          <w:color w:val="000000" w:themeColor="text1"/>
          <w:u w:color="000000" w:themeColor="text1"/>
        </w:rPr>
        <w:t xml:space="preserve"> PROHIBIT AN AUTHORITY FROM REQUIRING A WIRELESS PROVIDER TO INDEMNIFY THE AUTHORITY OR ITS OFFICERS OR EMPLOYEES AND FROM NAMING THE AUTHORITY </w:t>
      </w:r>
      <w:r>
        <w:rPr>
          <w:color w:val="000000" w:themeColor="text1"/>
          <w:u w:color="000000" w:themeColor="text1"/>
        </w:rPr>
        <w:t xml:space="preserve">AS AN ADDITIONAL INSURED </w:t>
      </w:r>
      <w:r w:rsidRPr="00C21247">
        <w:rPr>
          <w:color w:val="000000" w:themeColor="text1"/>
          <w:u w:color="000000" w:themeColor="text1"/>
        </w:rPr>
        <w:t>ON A WIRELESS PROVIDER</w:t>
      </w:r>
      <w:r w:rsidR="007055EE" w:rsidRPr="007055EE">
        <w:rPr>
          <w:color w:val="000000" w:themeColor="text1"/>
          <w:u w:color="000000" w:themeColor="text1"/>
        </w:rPr>
        <w:t>’</w:t>
      </w:r>
      <w:r w:rsidRPr="00C21247">
        <w:rPr>
          <w:color w:val="000000" w:themeColor="text1"/>
          <w:u w:color="000000" w:themeColor="text1"/>
        </w:rPr>
        <w:t>S INSURANCE POLICY.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2CB" w:rsidRDefault="00DC6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C62CB" w:rsidRDefault="00DC6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FB" w:rsidRPr="00F337FB" w:rsidRDefault="00DC62C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68FB" w:rsidRPr="000C6CA1">
        <w:rPr>
          <w:color w:val="000000" w:themeColor="text1"/>
          <w:u w:color="000000" w:themeColor="text1"/>
        </w:rPr>
        <w:t xml:space="preserve">Chapter </w:t>
      </w:r>
      <w:r w:rsidR="008968FB">
        <w:rPr>
          <w:color w:val="000000" w:themeColor="text1"/>
          <w:u w:color="000000" w:themeColor="text1"/>
        </w:rPr>
        <w:t>11</w:t>
      </w:r>
      <w:r w:rsidR="008968FB" w:rsidRPr="000C6CA1">
        <w:rPr>
          <w:color w:val="000000" w:themeColor="text1"/>
          <w:u w:color="000000" w:themeColor="text1"/>
        </w:rPr>
        <w:t xml:space="preserve">, Title </w:t>
      </w:r>
      <w:r w:rsidR="008968FB">
        <w:rPr>
          <w:color w:val="000000" w:themeColor="text1"/>
          <w:u w:color="000000" w:themeColor="text1"/>
        </w:rPr>
        <w:t>58</w:t>
      </w:r>
      <w:r w:rsidR="008968FB" w:rsidRPr="000C6CA1">
        <w:rPr>
          <w:color w:val="000000" w:themeColor="text1"/>
          <w:u w:color="000000" w:themeColor="text1"/>
        </w:rPr>
        <w:t xml:space="preserve"> of the 1976 Code is amended by adding:</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CA1">
        <w:rPr>
          <w:color w:val="000000" w:themeColor="text1"/>
          <w:u w:color="000000" w:themeColor="text1"/>
        </w:rPr>
        <w:t xml:space="preserve">Article </w:t>
      </w:r>
      <w:r>
        <w:rPr>
          <w:color w:val="000000" w:themeColor="text1"/>
          <w:u w:color="000000" w:themeColor="text1"/>
        </w:rPr>
        <w:t>5</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Small Wireless Facilities Deployment Act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t xml:space="preserve">This article must be known and may be cited as the </w:t>
      </w:r>
      <w:r w:rsidR="007055EE" w:rsidRPr="007055EE">
        <w:t>‘</w:t>
      </w:r>
      <w:r>
        <w:t>South Carolina Small Wireless Facilities Deployment Act</w:t>
      </w:r>
      <w:r w:rsidR="007055EE" w:rsidRPr="007055EE">
        <w:t>’</w:t>
      </w:r>
      <w: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General Assembly finds that: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deployment of s</w:t>
      </w:r>
      <w:r w:rsidRPr="00D03DA4">
        <w:t xml:space="preserve">mall </w:t>
      </w:r>
      <w:r>
        <w:t>wireless f</w:t>
      </w:r>
      <w:r w:rsidRPr="00D03DA4">
        <w:t>acilities and other next</w:t>
      </w:r>
      <w:r w:rsidR="007055EE">
        <w:noBreakHyphen/>
      </w:r>
      <w:r w:rsidRPr="00D03DA4">
        <w:t>generation wireless and broadband network facilities is a matter of statewide concern and interest;</w:t>
      </w:r>
      <w:r>
        <w:tab/>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w:t>
      </w:r>
      <w:r w:rsidRPr="00D03DA4">
        <w:t>ireless and broadband products and services are a significant and continually growing part of the state</w:t>
      </w:r>
      <w:r w:rsidR="007055EE" w:rsidRPr="007055EE">
        <w:t>’</w:t>
      </w:r>
      <w:r w:rsidRPr="00D03DA4">
        <w:t>s economy; accordingly, encouraging the development of strong and robust wireless and broadband communications networks throughout the state is integral to the state</w:t>
      </w:r>
      <w:r w:rsidR="007055EE" w:rsidRPr="007055EE">
        <w:t>’</w:t>
      </w:r>
      <w:r w:rsidRPr="00D03DA4">
        <w:t>s economic competitiveness;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w:t>
      </w:r>
      <w:r w:rsidRPr="00D03DA4">
        <w:t xml:space="preserve">apid deployment of </w:t>
      </w:r>
      <w:r>
        <w:t>s</w:t>
      </w:r>
      <w:r w:rsidRPr="00D03DA4">
        <w:t xml:space="preserve">mall </w:t>
      </w:r>
      <w:r>
        <w:t>w</w:t>
      </w:r>
      <w:r w:rsidRPr="00D03DA4">
        <w:t xml:space="preserve">ireless </w:t>
      </w:r>
      <w:r>
        <w:t>f</w:t>
      </w:r>
      <w:r w:rsidRPr="00D03DA4">
        <w:t xml:space="preserve">acilities will serve numerous important statewide goals </w:t>
      </w:r>
      <w:r>
        <w:t>and public policy objectives including, without limitation,</w:t>
      </w:r>
      <w:r w:rsidRPr="00D03DA4">
        <w:t xml:space="preserve"> meeting growing consumer demand for wireless data, increasing competitive options for communications services available to the state</w:t>
      </w:r>
      <w:r w:rsidR="007055EE" w:rsidRPr="007055EE">
        <w:t>’</w:t>
      </w:r>
      <w:r w:rsidRPr="00D03DA4">
        <w:t>s residents; promoting the ability of the state</w:t>
      </w:r>
      <w:r w:rsidR="007055EE" w:rsidRPr="007055EE">
        <w:t>’</w:t>
      </w:r>
      <w:r w:rsidRPr="00D03DA4">
        <w:t>s citizens to communicate with other citizens and with their state and local governments; and promoting public safety;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w:t>
      </w:r>
      <w:r w:rsidRPr="00D03DA4">
        <w:t xml:space="preserve">mall </w:t>
      </w:r>
      <w:r>
        <w:t>w</w:t>
      </w:r>
      <w:r w:rsidRPr="00D03DA4">
        <w:t xml:space="preserve">ireless </w:t>
      </w:r>
      <w:r>
        <w:t>f</w:t>
      </w:r>
      <w:r w:rsidRPr="00D03DA4">
        <w:t xml:space="preserve">acilities, including facilities commonly referred to as small cells and distributed antenna systems, </w:t>
      </w:r>
      <w:r>
        <w:t>are</w:t>
      </w:r>
      <w:r w:rsidRPr="00D03DA4">
        <w:t xml:space="preserve"> deployed most effectively in the </w:t>
      </w:r>
      <w:r>
        <w:t>r</w:t>
      </w:r>
      <w:r w:rsidRPr="00D03DA4">
        <w:t xml:space="preserve">ights of </w:t>
      </w:r>
      <w:r>
        <w:t>w</w:t>
      </w:r>
      <w:r w:rsidRPr="00D03DA4">
        <w:t>ay</w:t>
      </w:r>
      <w:r>
        <w:t xml:space="preserve"> (ROW)</w:t>
      </w:r>
      <w:r w:rsidRPr="00D03DA4">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w:t>
      </w:r>
      <w:r w:rsidRPr="00D03DA4">
        <w:t xml:space="preserve">o meet the key objectives of this </w:t>
      </w:r>
      <w:r>
        <w:t>article</w:t>
      </w:r>
      <w:r w:rsidRPr="00D03DA4">
        <w:t xml:space="preserve">, </w:t>
      </w:r>
      <w:r>
        <w:t>w</w:t>
      </w:r>
      <w:r w:rsidRPr="00D03DA4">
        <w:t xml:space="preserve">ireless </w:t>
      </w:r>
      <w:r>
        <w:t>p</w:t>
      </w:r>
      <w:r w:rsidRPr="00D03DA4">
        <w:t xml:space="preserve">roviders must have access to the </w:t>
      </w:r>
      <w:r>
        <w:t>ROW</w:t>
      </w:r>
      <w:r w:rsidRPr="00D03DA4">
        <w:t xml:space="preserve"> and the ability to attach to infrastructure in the </w:t>
      </w:r>
      <w:r>
        <w:t>ROW</w:t>
      </w:r>
      <w:r w:rsidRPr="00D03DA4">
        <w:t xml:space="preserve"> to densify their networks and provide next generation </w:t>
      </w:r>
      <w:r>
        <w:t>w</w:t>
      </w:r>
      <w:r w:rsidRPr="00D03DA4">
        <w:t xml:space="preserve">ireless </w:t>
      </w:r>
      <w:r>
        <w:t>s</w:t>
      </w:r>
      <w:r w:rsidRPr="00D03DA4">
        <w:t>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u</w:t>
      </w:r>
      <w:r w:rsidRPr="00D03DA4">
        <w:t xml:space="preserve">niform </w:t>
      </w:r>
      <w:r>
        <w:t>r</w:t>
      </w:r>
      <w:r w:rsidRPr="00D03DA4">
        <w:t xml:space="preserve">ates and </w:t>
      </w:r>
      <w:r>
        <w:t>f</w:t>
      </w:r>
      <w:r w:rsidRPr="00D03DA4">
        <w:t xml:space="preserve">ees for the permitting and deployment of </w:t>
      </w:r>
      <w:r>
        <w:t>s</w:t>
      </w:r>
      <w:r w:rsidRPr="00D03DA4">
        <w:t xml:space="preserve">mall </w:t>
      </w:r>
      <w:r>
        <w:t>w</w:t>
      </w:r>
      <w:r w:rsidRPr="00D03DA4">
        <w:t xml:space="preserve">ireless </w:t>
      </w:r>
      <w:r>
        <w:t>f</w:t>
      </w:r>
      <w:r w:rsidRPr="00D03DA4">
        <w:t xml:space="preserve">acilities in </w:t>
      </w:r>
      <w:r>
        <w:t xml:space="preserve">the ROW </w:t>
      </w:r>
      <w:r w:rsidRPr="00D03DA4">
        <w:t xml:space="preserve">and on </w:t>
      </w:r>
      <w:r>
        <w:t>authority</w:t>
      </w:r>
      <w:r w:rsidRPr="00D03DA4">
        <w:t xml:space="preserve"> infrastructure, i</w:t>
      </w:r>
      <w:r>
        <w:t>ncluding poles, throughout the S</w:t>
      </w:r>
      <w:r w:rsidRPr="00D03DA4">
        <w:t>tate is reasonable and will encourage the development of robust next</w:t>
      </w:r>
      <w:r w:rsidR="007055EE">
        <w:noBreakHyphen/>
      </w:r>
      <w:r w:rsidRPr="00D03DA4">
        <w:t xml:space="preserve">generation wireless and broadband networks for the benefit of citizens throughout the </w:t>
      </w:r>
      <w:r>
        <w:t>S</w:t>
      </w:r>
      <w:r w:rsidRPr="00D03DA4">
        <w:t xml:space="preserve">tate;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t</w:t>
      </w:r>
      <w:r w:rsidRPr="00A510C8">
        <w:t xml:space="preserve">he </w:t>
      </w:r>
      <w:r>
        <w:t xml:space="preserve">procedures, </w:t>
      </w:r>
      <w:r w:rsidRPr="00A510C8">
        <w:t>rates and fees in this a</w:t>
      </w:r>
      <w:r>
        <w:t>rticle</w:t>
      </w:r>
      <w:r w:rsidRPr="00A510C8">
        <w:t xml:space="preserve"> are fair and reasonable when viewed from the perspective of the </w:t>
      </w:r>
      <w:r>
        <w:t>s</w:t>
      </w:r>
      <w:r w:rsidRPr="00A510C8">
        <w:t>tate</w:t>
      </w:r>
      <w:r w:rsidR="007055EE" w:rsidRPr="007055EE">
        <w:t>’</w:t>
      </w:r>
      <w:r w:rsidRPr="00A510C8">
        <w:t xml:space="preserve">s citizens and the </w:t>
      </w:r>
      <w:r>
        <w:t>s</w:t>
      </w:r>
      <w:r w:rsidRPr="00A510C8">
        <w:t>tate</w:t>
      </w:r>
      <w:r w:rsidR="007055EE" w:rsidRPr="007055EE">
        <w:t>’</w:t>
      </w:r>
      <w:r w:rsidRPr="00A510C8">
        <w:t xml:space="preserve">s interest in having robust, reliable, and technologically advanced wireless and broadband networks; and reflect a balancing of the interests of the wireless providers deploying new facilities and the interests of authorities in recovering their costs of managing access to the </w:t>
      </w:r>
      <w:r>
        <w:t>ROW</w:t>
      </w:r>
      <w:r w:rsidRPr="00A510C8">
        <w:t xml:space="preserve"> and the attachment space provided on </w:t>
      </w:r>
      <w:r>
        <w:t>authority</w:t>
      </w:r>
      <w:r w:rsidRPr="00A510C8">
        <w:t xml:space="preserve"> infrastructure </w:t>
      </w:r>
      <w:r>
        <w:t>in</w:t>
      </w:r>
      <w:r w:rsidRPr="00A510C8">
        <w:t xml:space="preserve"> such </w:t>
      </w:r>
      <w:r>
        <w:t>ROW; and</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(8)</w:t>
      </w:r>
      <w:r>
        <w:tab/>
        <w:t>t</w:t>
      </w:r>
      <w:r w:rsidRPr="00E40C3C">
        <w:t xml:space="preserve">his </w:t>
      </w:r>
      <w:r>
        <w:t>article</w:t>
      </w:r>
      <w:r w:rsidRPr="00E40C3C">
        <w:t xml:space="preserve"> fully occupies the entire field governing the placement and regulation of small wireless facilities and associated wireless support structures and utility poles in the ROW, and it supersedes and preempts any ordinance, resolution, rule, or similar matter adopted by an authority that purports to address or otherwise regulate the placement of such small wireless facilities, wireless support structures, and utility poles in the ROW.</w:t>
      </w:r>
    </w:p>
    <w:p w:rsidR="008968FB" w:rsidRPr="000C6CA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t>Section</w:t>
      </w:r>
      <w:r w:rsidRPr="000C6CA1">
        <w:rPr>
          <w:color w:val="000000" w:themeColor="text1"/>
          <w:u w:color="000000" w:themeColor="text1"/>
        </w:rPr>
        <w:tab/>
      </w:r>
      <w:r>
        <w:rPr>
          <w:color w:val="000000" w:themeColor="text1"/>
          <w:u w:color="000000" w:themeColor="text1"/>
        </w:rPr>
        <w:t>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810</w:t>
      </w:r>
      <w:r w:rsidRPr="000C6CA1">
        <w:rPr>
          <w:color w:val="000000" w:themeColor="text1"/>
          <w:u w:color="000000" w:themeColor="text1"/>
        </w:rPr>
        <w:t>.</w:t>
      </w:r>
      <w:r w:rsidRPr="000C6CA1">
        <w:rPr>
          <w:color w:val="000000" w:themeColor="text1"/>
          <w:u w:color="000000" w:themeColor="text1"/>
        </w:rPr>
        <w:tab/>
      </w:r>
      <w:r>
        <w:rPr>
          <w:color w:val="000000" w:themeColor="text1"/>
          <w:u w:color="000000" w:themeColor="text1"/>
        </w:rPr>
        <w:t>For purposes of this article: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055EE" w:rsidRPr="007055EE">
        <w:rPr>
          <w:color w:val="000000" w:themeColor="text1"/>
          <w:u w:color="000000" w:themeColor="text1"/>
        </w:rPr>
        <w:t>‘</w:t>
      </w:r>
      <w:r>
        <w:rPr>
          <w:color w:val="000000" w:themeColor="text1"/>
          <w:u w:color="000000" w:themeColor="text1"/>
        </w:rPr>
        <w:t>Antenna</w:t>
      </w:r>
      <w:r w:rsidR="007055EE" w:rsidRPr="007055EE">
        <w:rPr>
          <w:color w:val="000000" w:themeColor="text1"/>
          <w:u w:color="000000" w:themeColor="text1"/>
        </w:rPr>
        <w:t>’</w:t>
      </w:r>
      <w:r>
        <w:rPr>
          <w:color w:val="000000" w:themeColor="text1"/>
          <w:u w:color="000000" w:themeColor="text1"/>
        </w:rPr>
        <w:t xml:space="preserve"> means: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6D30">
        <w:rPr>
          <w:color w:val="000000" w:themeColor="text1"/>
          <w:u w:color="000000" w:themeColor="text1"/>
        </w:rPr>
        <w:t xml:space="preserve">communications equipment that transmits or receives electromagnetic radio frequency signals used in the provision of </w:t>
      </w:r>
      <w:r>
        <w:rPr>
          <w:color w:val="000000" w:themeColor="text1"/>
          <w:u w:color="000000" w:themeColor="text1"/>
        </w:rPr>
        <w:t>w</w:t>
      </w:r>
      <w:r w:rsidRPr="00596D30">
        <w:rPr>
          <w:color w:val="000000" w:themeColor="text1"/>
          <w:u w:color="000000" w:themeColor="text1"/>
        </w:rPr>
        <w:t xml:space="preserve">ireless </w:t>
      </w:r>
      <w:r>
        <w:rPr>
          <w:color w:val="000000" w:themeColor="text1"/>
          <w:u w:color="000000" w:themeColor="text1"/>
        </w:rPr>
        <w:t>s</w:t>
      </w:r>
      <w:r w:rsidRPr="00596D30">
        <w:rPr>
          <w:color w:val="000000" w:themeColor="text1"/>
          <w:u w:color="000000" w:themeColor="text1"/>
        </w:rPr>
        <w:t>ervices</w:t>
      </w:r>
      <w:r>
        <w:rPr>
          <w:color w:val="000000" w:themeColor="text1"/>
          <w:u w:color="000000" w:themeColor="text1"/>
        </w:rPr>
        <w:t>;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similar equipment used for the transmission or reception of surface waves.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055EE" w:rsidRPr="007055EE">
        <w:rPr>
          <w:color w:val="000000" w:themeColor="text1"/>
          <w:u w:color="000000" w:themeColor="text1"/>
        </w:rPr>
        <w:t>‘</w:t>
      </w:r>
      <w:r>
        <w:rPr>
          <w:color w:val="000000" w:themeColor="text1"/>
          <w:u w:color="000000" w:themeColor="text1"/>
        </w:rPr>
        <w:t>Applicable codes</w:t>
      </w:r>
      <w:r w:rsidR="007055EE" w:rsidRPr="007055EE">
        <w:rPr>
          <w:color w:val="000000" w:themeColor="text1"/>
          <w:u w:color="000000" w:themeColor="text1"/>
        </w:rPr>
        <w:t>’</w:t>
      </w:r>
      <w:r>
        <w:rPr>
          <w:color w:val="000000" w:themeColor="text1"/>
          <w:u w:color="000000" w:themeColor="text1"/>
        </w:rPr>
        <w:t xml:space="preserve"> means </w:t>
      </w:r>
      <w:r w:rsidRPr="00596D30">
        <w:rPr>
          <w:color w:val="000000" w:themeColor="text1"/>
          <w:u w:color="000000" w:themeColor="text1"/>
        </w:rPr>
        <w:t>uniform building, fire, electrical, plumbing, or mechanical codes adopted by a recognized national code organization</w:t>
      </w:r>
      <w:r>
        <w:rPr>
          <w:color w:val="000000" w:themeColor="text1"/>
          <w:u w:color="000000" w:themeColor="text1"/>
        </w:rPr>
        <w:t>,</w:t>
      </w:r>
      <w:r w:rsidRPr="00596D30">
        <w:rPr>
          <w:color w:val="000000" w:themeColor="text1"/>
          <w:u w:color="000000" w:themeColor="text1"/>
        </w:rPr>
        <w:t xml:space="preserve"> or local amendments to those codes </w:t>
      </w:r>
      <w:r>
        <w:rPr>
          <w:color w:val="000000" w:themeColor="text1"/>
          <w:u w:color="000000" w:themeColor="text1"/>
        </w:rPr>
        <w:t>that are of general application, address public safety, and are consistent with this article.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055EE" w:rsidRPr="007055EE">
        <w:rPr>
          <w:color w:val="000000" w:themeColor="text1"/>
          <w:u w:color="000000" w:themeColor="text1"/>
        </w:rPr>
        <w:t>‘</w:t>
      </w:r>
      <w:r w:rsidRPr="00F954E5">
        <w:rPr>
          <w:color w:val="000000" w:themeColor="text1"/>
          <w:u w:color="000000" w:themeColor="text1"/>
        </w:rPr>
        <w:t>Applicant</w:t>
      </w:r>
      <w:r w:rsidR="007055EE" w:rsidRPr="007055EE">
        <w:rPr>
          <w:color w:val="000000" w:themeColor="text1"/>
          <w:u w:color="000000" w:themeColor="text1"/>
        </w:rPr>
        <w:t>’</w:t>
      </w:r>
      <w:r w:rsidRPr="00F954E5">
        <w:rPr>
          <w:color w:val="000000" w:themeColor="text1"/>
          <w:u w:color="000000" w:themeColor="text1"/>
        </w:rPr>
        <w:t xml:space="preserve"> means any </w:t>
      </w:r>
      <w:r>
        <w:rPr>
          <w:color w:val="000000" w:themeColor="text1"/>
          <w:u w:color="000000" w:themeColor="text1"/>
        </w:rPr>
        <w:t>wireless provider</w:t>
      </w:r>
      <w:r w:rsidRPr="00F954E5">
        <w:rPr>
          <w:color w:val="000000" w:themeColor="text1"/>
          <w:u w:color="000000" w:themeColor="text1"/>
        </w:rPr>
        <w:t xml:space="preserve"> who submits an </w:t>
      </w:r>
      <w:r>
        <w:rPr>
          <w:color w:val="000000" w:themeColor="text1"/>
          <w:u w:color="000000" w:themeColor="text1"/>
        </w:rPr>
        <w:t>a</w:t>
      </w:r>
      <w:r w:rsidRPr="00F954E5">
        <w:rPr>
          <w:color w:val="000000" w:themeColor="text1"/>
          <w:u w:color="000000" w:themeColor="text1"/>
        </w:rPr>
        <w:t xml:space="preserve">pplication and is a </w:t>
      </w:r>
      <w:r>
        <w:rPr>
          <w:color w:val="000000" w:themeColor="text1"/>
          <w:u w:color="000000" w:themeColor="text1"/>
        </w:rPr>
        <w:t>w</w:t>
      </w:r>
      <w:r w:rsidRPr="00F954E5">
        <w:rPr>
          <w:color w:val="000000" w:themeColor="text1"/>
          <w:u w:color="000000" w:themeColor="text1"/>
        </w:rPr>
        <w:t xml:space="preserve">ireless </w:t>
      </w:r>
      <w:r>
        <w:rPr>
          <w:color w:val="000000" w:themeColor="text1"/>
          <w:u w:color="000000" w:themeColor="text1"/>
        </w:rPr>
        <w:t>p</w:t>
      </w:r>
      <w:r w:rsidRPr="00F954E5">
        <w:rPr>
          <w:color w:val="000000" w:themeColor="text1"/>
          <w:u w:color="000000" w:themeColor="text1"/>
        </w:rPr>
        <w:t>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7055EE" w:rsidRPr="007055EE">
        <w:rPr>
          <w:color w:val="000000" w:themeColor="text1"/>
          <w:u w:color="000000" w:themeColor="text1"/>
        </w:rPr>
        <w:t>‘</w:t>
      </w:r>
      <w:r w:rsidRPr="00F954E5">
        <w:rPr>
          <w:color w:val="000000" w:themeColor="text1"/>
          <w:u w:color="000000" w:themeColor="text1"/>
        </w:rPr>
        <w:t>Application</w:t>
      </w:r>
      <w:r w:rsidR="007055EE" w:rsidRPr="007055EE">
        <w:rPr>
          <w:color w:val="000000" w:themeColor="text1"/>
          <w:u w:color="000000" w:themeColor="text1"/>
        </w:rPr>
        <w:t>’</w:t>
      </w:r>
      <w:r w:rsidRPr="00F954E5">
        <w:rPr>
          <w:color w:val="000000" w:themeColor="text1"/>
          <w:u w:color="000000" w:themeColor="text1"/>
        </w:rPr>
        <w:t xml:space="preserve"> means a request submitted by an </w:t>
      </w:r>
      <w:r>
        <w:rPr>
          <w:color w:val="000000" w:themeColor="text1"/>
          <w:u w:color="000000" w:themeColor="text1"/>
        </w:rPr>
        <w:t>a</w:t>
      </w:r>
      <w:r w:rsidRPr="00F954E5">
        <w:rPr>
          <w:color w:val="000000" w:themeColor="text1"/>
          <w:u w:color="000000" w:themeColor="text1"/>
        </w:rPr>
        <w:t xml:space="preserve">pplicant to an </w:t>
      </w:r>
      <w:r>
        <w:rPr>
          <w:color w:val="000000" w:themeColor="text1"/>
          <w:u w:color="000000" w:themeColor="text1"/>
        </w:rPr>
        <w:t>a</w:t>
      </w:r>
      <w:r w:rsidRPr="00F954E5">
        <w:rPr>
          <w:color w:val="000000" w:themeColor="text1"/>
          <w:u w:color="000000" w:themeColor="text1"/>
        </w:rPr>
        <w:t>uthority</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54E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954E5">
        <w:rPr>
          <w:color w:val="000000" w:themeColor="text1"/>
          <w:u w:color="000000" w:themeColor="text1"/>
        </w:rPr>
        <w:t xml:space="preserve">for a </w:t>
      </w:r>
      <w:r>
        <w:rPr>
          <w:color w:val="000000" w:themeColor="text1"/>
          <w:u w:color="000000" w:themeColor="text1"/>
        </w:rPr>
        <w:t>p</w:t>
      </w:r>
      <w:r w:rsidRPr="00F954E5">
        <w:rPr>
          <w:color w:val="000000" w:themeColor="text1"/>
          <w:u w:color="000000" w:themeColor="text1"/>
        </w:rPr>
        <w:t xml:space="preserve">ermit to </w:t>
      </w:r>
      <w:r>
        <w:rPr>
          <w:color w:val="000000" w:themeColor="text1"/>
          <w:u w:color="000000" w:themeColor="text1"/>
        </w:rPr>
        <w:t>c</w:t>
      </w:r>
      <w:r w:rsidRPr="00F954E5">
        <w:rPr>
          <w:color w:val="000000" w:themeColor="text1"/>
          <w:u w:color="000000" w:themeColor="text1"/>
        </w:rPr>
        <w:t xml:space="preserve">ollocate </w:t>
      </w:r>
      <w:r>
        <w:rPr>
          <w:color w:val="000000" w:themeColor="text1"/>
          <w:u w:color="000000" w:themeColor="text1"/>
        </w:rPr>
        <w:t>s</w:t>
      </w:r>
      <w:r w:rsidRPr="00F954E5">
        <w:rPr>
          <w:color w:val="000000" w:themeColor="text1"/>
          <w:u w:color="000000" w:themeColor="text1"/>
        </w:rPr>
        <w:t xml:space="preserve">mall </w:t>
      </w:r>
      <w:r>
        <w:rPr>
          <w:color w:val="000000" w:themeColor="text1"/>
          <w:u w:color="000000" w:themeColor="text1"/>
        </w:rPr>
        <w:t>w</w:t>
      </w:r>
      <w:r w:rsidRPr="00F954E5">
        <w:rPr>
          <w:color w:val="000000" w:themeColor="text1"/>
          <w:u w:color="000000" w:themeColor="text1"/>
        </w:rPr>
        <w:t xml:space="preserve">ireless </w:t>
      </w:r>
      <w:r>
        <w:rPr>
          <w:color w:val="000000" w:themeColor="text1"/>
          <w:u w:color="000000" w:themeColor="text1"/>
        </w:rPr>
        <w:t>f</w:t>
      </w:r>
      <w:r w:rsidRPr="00F954E5">
        <w:rPr>
          <w:color w:val="000000" w:themeColor="text1"/>
          <w:u w:color="000000" w:themeColor="text1"/>
        </w:rPr>
        <w:t>acilities;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954E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F954E5">
        <w:rPr>
          <w:color w:val="000000" w:themeColor="text1"/>
          <w:u w:color="000000" w:themeColor="text1"/>
        </w:rPr>
        <w:t>to approve the installation, modification</w:t>
      </w:r>
      <w:r>
        <w:rPr>
          <w:color w:val="000000" w:themeColor="text1"/>
          <w:u w:color="000000" w:themeColor="text1"/>
        </w:rPr>
        <w:t>,</w:t>
      </w:r>
      <w:r w:rsidRPr="00F954E5">
        <w:rPr>
          <w:color w:val="000000" w:themeColor="text1"/>
          <w:u w:color="000000" w:themeColor="text1"/>
        </w:rPr>
        <w:t xml:space="preserve"> or replacement of a </w:t>
      </w:r>
      <w:r>
        <w:rPr>
          <w:color w:val="000000" w:themeColor="text1"/>
          <w:u w:color="000000" w:themeColor="text1"/>
        </w:rPr>
        <w:t>u</w:t>
      </w:r>
      <w:r w:rsidRPr="00F954E5">
        <w:rPr>
          <w:color w:val="000000" w:themeColor="text1"/>
          <w:u w:color="000000" w:themeColor="text1"/>
        </w:rPr>
        <w:t xml:space="preserve">tility </w:t>
      </w:r>
      <w:r>
        <w:rPr>
          <w:color w:val="000000" w:themeColor="text1"/>
          <w:u w:color="000000" w:themeColor="text1"/>
        </w:rPr>
        <w:t>p</w:t>
      </w:r>
      <w:r w:rsidRPr="00F954E5">
        <w:rPr>
          <w:color w:val="000000" w:themeColor="text1"/>
          <w:u w:color="000000" w:themeColor="text1"/>
        </w:rPr>
        <w:t xml:space="preserve">ole or </w:t>
      </w:r>
      <w:r>
        <w:rPr>
          <w:color w:val="000000" w:themeColor="text1"/>
          <w:u w:color="000000" w:themeColor="text1"/>
        </w:rPr>
        <w:t>w</w:t>
      </w:r>
      <w:r w:rsidRPr="00F954E5">
        <w:rPr>
          <w:color w:val="000000" w:themeColor="text1"/>
          <w:u w:color="000000" w:themeColor="text1"/>
        </w:rPr>
        <w:t xml:space="preserve">ireless </w:t>
      </w:r>
      <w:r>
        <w:rPr>
          <w:color w:val="000000" w:themeColor="text1"/>
          <w:u w:color="000000" w:themeColor="text1"/>
        </w:rPr>
        <w:t>s</w:t>
      </w:r>
      <w:r w:rsidRPr="00F954E5">
        <w:rPr>
          <w:color w:val="000000" w:themeColor="text1"/>
          <w:u w:color="000000" w:themeColor="text1"/>
        </w:rPr>
        <w:t xml:space="preserve">upport </w:t>
      </w:r>
      <w:r>
        <w:rPr>
          <w:color w:val="000000" w:themeColor="text1"/>
          <w:u w:color="000000" w:themeColor="text1"/>
        </w:rPr>
        <w:t>s</w:t>
      </w:r>
      <w:r w:rsidRPr="00F954E5">
        <w:rPr>
          <w:color w:val="000000" w:themeColor="text1"/>
          <w:u w:color="000000" w:themeColor="text1"/>
        </w:rPr>
        <w:t>tructure.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055EE" w:rsidRPr="007055EE">
        <w:rPr>
          <w:color w:val="000000" w:themeColor="text1"/>
          <w:u w:color="000000" w:themeColor="text1"/>
        </w:rPr>
        <w:t>‘</w:t>
      </w:r>
      <w:r w:rsidRPr="00F954E5">
        <w:rPr>
          <w:color w:val="000000" w:themeColor="text1"/>
          <w:u w:color="000000" w:themeColor="text1"/>
        </w:rPr>
        <w:t>Authority</w:t>
      </w:r>
      <w:r w:rsidR="007055EE" w:rsidRPr="007055EE">
        <w:rPr>
          <w:color w:val="000000" w:themeColor="text1"/>
          <w:u w:color="000000" w:themeColor="text1"/>
        </w:rPr>
        <w:t>’</w:t>
      </w:r>
      <w:r w:rsidRPr="00F954E5">
        <w:rPr>
          <w:color w:val="000000" w:themeColor="text1"/>
          <w:u w:color="000000" w:themeColor="text1"/>
        </w:rPr>
        <w:t xml:space="preserve"> means the </w:t>
      </w:r>
      <w:r>
        <w:rPr>
          <w:color w:val="000000" w:themeColor="text1"/>
          <w:u w:color="000000" w:themeColor="text1"/>
        </w:rPr>
        <w:t>S</w:t>
      </w:r>
      <w:r w:rsidRPr="00F954E5">
        <w:rPr>
          <w:color w:val="000000" w:themeColor="text1"/>
          <w:u w:color="000000" w:themeColor="text1"/>
        </w:rPr>
        <w:t xml:space="preserve">tate or an agency, </w:t>
      </w:r>
      <w:r>
        <w:rPr>
          <w:color w:val="000000" w:themeColor="text1"/>
          <w:u w:color="000000" w:themeColor="text1"/>
        </w:rPr>
        <w:t xml:space="preserve">department, </w:t>
      </w:r>
      <w:r w:rsidRPr="00F954E5">
        <w:rPr>
          <w:color w:val="000000" w:themeColor="text1"/>
          <w:u w:color="000000" w:themeColor="text1"/>
        </w:rPr>
        <w:t>county, municipality, district or subdivision thereof or an instrumentality of the same, including, but not limited to</w:t>
      </w:r>
      <w:r>
        <w:rPr>
          <w:color w:val="000000" w:themeColor="text1"/>
          <w:u w:color="000000" w:themeColor="text1"/>
        </w:rPr>
        <w:t>,</w:t>
      </w:r>
      <w:r w:rsidRPr="00F954E5">
        <w:rPr>
          <w:color w:val="000000" w:themeColor="text1"/>
          <w:u w:color="000000" w:themeColor="text1"/>
        </w:rPr>
        <w:t xml:space="preserve"> public </w:t>
      </w:r>
      <w:r>
        <w:rPr>
          <w:color w:val="000000" w:themeColor="text1"/>
          <w:u w:color="000000" w:themeColor="text1"/>
        </w:rPr>
        <w:t xml:space="preserve">utility </w:t>
      </w:r>
      <w:r w:rsidRPr="00F954E5">
        <w:rPr>
          <w:color w:val="000000" w:themeColor="text1"/>
          <w:u w:color="000000" w:themeColor="text1"/>
        </w:rPr>
        <w:t xml:space="preserve">districts, irrigation districts. The term </w:t>
      </w:r>
      <w:r>
        <w:rPr>
          <w:color w:val="000000" w:themeColor="text1"/>
          <w:u w:color="000000" w:themeColor="text1"/>
        </w:rPr>
        <w:t>does</w:t>
      </w:r>
      <w:r w:rsidRPr="00F954E5">
        <w:rPr>
          <w:color w:val="000000" w:themeColor="text1"/>
          <w:u w:color="000000" w:themeColor="text1"/>
        </w:rPr>
        <w:t xml:space="preserve"> not include </w:t>
      </w:r>
      <w:r>
        <w:rPr>
          <w:color w:val="000000" w:themeColor="text1"/>
          <w:u w:color="000000" w:themeColor="text1"/>
        </w:rPr>
        <w:t xml:space="preserve">state </w:t>
      </w:r>
      <w:r w:rsidRPr="00F954E5">
        <w:rPr>
          <w:color w:val="000000" w:themeColor="text1"/>
          <w:u w:color="000000" w:themeColor="text1"/>
        </w:rPr>
        <w:t>court</w:t>
      </w:r>
      <w:r>
        <w:rPr>
          <w:color w:val="000000" w:themeColor="text1"/>
          <w:u w:color="000000" w:themeColor="text1"/>
        </w:rPr>
        <w:t>s</w:t>
      </w:r>
      <w:r w:rsidRPr="00F954E5">
        <w:rPr>
          <w:color w:val="000000" w:themeColor="text1"/>
          <w:u w:color="000000" w:themeColor="text1"/>
        </w:rPr>
        <w:t xml:space="preserve"> </w:t>
      </w:r>
      <w:r>
        <w:rPr>
          <w:color w:val="000000" w:themeColor="text1"/>
          <w:u w:color="000000" w:themeColor="text1"/>
        </w:rPr>
        <w:t>having jurisdiction over an authority</w:t>
      </w:r>
      <w:r w:rsidRPr="00F954E5">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7055EE" w:rsidRPr="007055EE">
        <w:rPr>
          <w:color w:val="000000" w:themeColor="text1"/>
          <w:u w:color="000000" w:themeColor="text1"/>
        </w:rPr>
        <w:t>‘</w:t>
      </w:r>
      <w:r w:rsidRPr="00E82990">
        <w:rPr>
          <w:color w:val="000000" w:themeColor="text1"/>
          <w:u w:color="000000" w:themeColor="text1"/>
        </w:rPr>
        <w:t xml:space="preserve">Authority </w:t>
      </w:r>
      <w:r>
        <w:rPr>
          <w:color w:val="000000" w:themeColor="text1"/>
          <w:u w:color="000000" w:themeColor="text1"/>
        </w:rPr>
        <w:t>p</w:t>
      </w:r>
      <w:r w:rsidRPr="00E82990">
        <w:rPr>
          <w:color w:val="000000" w:themeColor="text1"/>
          <w:u w:color="000000" w:themeColor="text1"/>
        </w:rPr>
        <w:t>ole</w:t>
      </w:r>
      <w:r w:rsidR="007055EE" w:rsidRPr="007055EE">
        <w:rPr>
          <w:color w:val="000000" w:themeColor="text1"/>
          <w:u w:color="000000" w:themeColor="text1"/>
        </w:rPr>
        <w:t>’</w:t>
      </w:r>
      <w:r w:rsidRPr="00E82990">
        <w:rPr>
          <w:color w:val="000000" w:themeColor="text1"/>
          <w:u w:color="000000" w:themeColor="text1"/>
        </w:rPr>
        <w:t xml:space="preserve"> means a </w:t>
      </w:r>
      <w:r>
        <w:rPr>
          <w:color w:val="000000" w:themeColor="text1"/>
          <w:u w:color="000000" w:themeColor="text1"/>
        </w:rPr>
        <w:t>u</w:t>
      </w:r>
      <w:r w:rsidRPr="00E82990">
        <w:rPr>
          <w:color w:val="000000" w:themeColor="text1"/>
          <w:u w:color="000000" w:themeColor="text1"/>
        </w:rPr>
        <w:t xml:space="preserve">tility </w:t>
      </w:r>
      <w:r>
        <w:rPr>
          <w:color w:val="000000" w:themeColor="text1"/>
          <w:u w:color="000000" w:themeColor="text1"/>
        </w:rPr>
        <w:t>p</w:t>
      </w:r>
      <w:r w:rsidRPr="00E82990">
        <w:rPr>
          <w:color w:val="000000" w:themeColor="text1"/>
          <w:u w:color="000000" w:themeColor="text1"/>
        </w:rPr>
        <w:t>ole owned, managed</w:t>
      </w:r>
      <w:r>
        <w:rPr>
          <w:color w:val="000000" w:themeColor="text1"/>
          <w:u w:color="000000" w:themeColor="text1"/>
        </w:rPr>
        <w:t>,</w:t>
      </w:r>
      <w:r w:rsidRPr="00E82990">
        <w:rPr>
          <w:color w:val="000000" w:themeColor="text1"/>
          <w:u w:color="000000" w:themeColor="text1"/>
        </w:rPr>
        <w:t xml:space="preserve"> or operated by or on behalf of an </w:t>
      </w:r>
      <w:r>
        <w:rPr>
          <w:color w:val="000000" w:themeColor="text1"/>
          <w:u w:color="000000" w:themeColor="text1"/>
        </w:rPr>
        <w:t>a</w:t>
      </w:r>
      <w:r w:rsidRPr="00E82990">
        <w:rPr>
          <w:color w:val="000000" w:themeColor="text1"/>
          <w:u w:color="000000" w:themeColor="text1"/>
        </w:rPr>
        <w:t>uthority.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(7)</w:t>
      </w:r>
      <w:r>
        <w:rPr>
          <w:color w:val="000000" w:themeColor="text1"/>
          <w:u w:color="000000" w:themeColor="text1"/>
        </w:rPr>
        <w:tab/>
      </w:r>
      <w:r w:rsidR="007055EE" w:rsidRPr="007055EE">
        <w:rPr>
          <w:color w:val="000000" w:themeColor="text1"/>
          <w:u w:color="000000" w:themeColor="text1"/>
        </w:rPr>
        <w:t>‘</w:t>
      </w:r>
      <w:r w:rsidRPr="00E37BD9">
        <w:rPr>
          <w:color w:val="000000" w:themeColor="text1"/>
          <w:u w:color="000000" w:themeColor="text1"/>
        </w:rPr>
        <w:t>Collocate</w:t>
      </w:r>
      <w:r>
        <w:rPr>
          <w:color w:val="000000" w:themeColor="text1"/>
          <w:u w:color="000000" w:themeColor="text1"/>
        </w:rPr>
        <w:t xml:space="preserve"> or collocation</w:t>
      </w:r>
      <w:r w:rsidR="007055EE" w:rsidRPr="007055EE">
        <w:rPr>
          <w:color w:val="000000" w:themeColor="text1"/>
          <w:u w:color="000000" w:themeColor="text1"/>
        </w:rPr>
        <w:t>’</w:t>
      </w:r>
      <w:r w:rsidRPr="00E37BD9">
        <w:rPr>
          <w:color w:val="000000" w:themeColor="text1"/>
          <w:u w:color="000000" w:themeColor="text1"/>
        </w:rPr>
        <w:t xml:space="preserve"> means to install, mount, maintain, modify, operate, or replace </w:t>
      </w:r>
      <w:r>
        <w:rPr>
          <w:color w:val="000000" w:themeColor="text1"/>
          <w:u w:color="000000" w:themeColor="text1"/>
        </w:rPr>
        <w:t>small w</w:t>
      </w:r>
      <w:r w:rsidRPr="00E37BD9">
        <w:rPr>
          <w:color w:val="000000" w:themeColor="text1"/>
          <w:u w:color="000000" w:themeColor="text1"/>
        </w:rPr>
        <w:t xml:space="preserve">ireless </w:t>
      </w:r>
      <w:r>
        <w:rPr>
          <w:color w:val="000000" w:themeColor="text1"/>
          <w:u w:color="000000" w:themeColor="text1"/>
        </w:rPr>
        <w:t>f</w:t>
      </w:r>
      <w:r w:rsidRPr="00E37BD9">
        <w:rPr>
          <w:color w:val="000000" w:themeColor="text1"/>
          <w:u w:color="000000" w:themeColor="text1"/>
        </w:rPr>
        <w:t xml:space="preserve">acilities on or adjacent to a </w:t>
      </w:r>
      <w:r>
        <w:rPr>
          <w:color w:val="000000" w:themeColor="text1"/>
          <w:u w:color="000000" w:themeColor="text1"/>
        </w:rPr>
        <w:t>w</w:t>
      </w:r>
      <w:r w:rsidRPr="00E37BD9">
        <w:rPr>
          <w:color w:val="000000" w:themeColor="text1"/>
          <w:u w:color="000000" w:themeColor="text1"/>
        </w:rPr>
        <w:t xml:space="preserve">ireless </w:t>
      </w:r>
      <w:r>
        <w:rPr>
          <w:color w:val="000000" w:themeColor="text1"/>
          <w:u w:color="000000" w:themeColor="text1"/>
        </w:rPr>
        <w:t>s</w:t>
      </w:r>
      <w:r w:rsidRPr="00E37BD9">
        <w:rPr>
          <w:color w:val="000000" w:themeColor="text1"/>
          <w:u w:color="000000" w:themeColor="text1"/>
        </w:rPr>
        <w:t xml:space="preserve">upport </w:t>
      </w:r>
      <w:r>
        <w:rPr>
          <w:color w:val="000000" w:themeColor="text1"/>
          <w:u w:color="000000" w:themeColor="text1"/>
        </w:rPr>
        <w:t>s</w:t>
      </w:r>
      <w:r w:rsidRPr="00E37BD9">
        <w:rPr>
          <w:color w:val="000000" w:themeColor="text1"/>
          <w:u w:color="000000" w:themeColor="text1"/>
        </w:rPr>
        <w:t xml:space="preserve">tructure or </w:t>
      </w:r>
      <w:r>
        <w:rPr>
          <w:color w:val="000000" w:themeColor="text1"/>
          <w:u w:color="000000" w:themeColor="text1"/>
        </w:rPr>
        <w:t>u</w:t>
      </w:r>
      <w:r w:rsidRPr="00E37BD9">
        <w:rPr>
          <w:color w:val="000000" w:themeColor="text1"/>
          <w:u w:color="000000" w:themeColor="text1"/>
        </w:rPr>
        <w:t xml:space="preserve">tility </w:t>
      </w:r>
      <w:r>
        <w:rPr>
          <w:color w:val="000000" w:themeColor="text1"/>
          <w:u w:color="000000" w:themeColor="text1"/>
        </w:rPr>
        <w:t>p</w:t>
      </w:r>
      <w:r w:rsidRPr="00E37BD9">
        <w:rPr>
          <w:color w:val="000000" w:themeColor="text1"/>
          <w:u w:color="000000" w:themeColor="text1"/>
        </w:rPr>
        <w:t>ole.</w:t>
      </w:r>
    </w:p>
    <w:p w:rsidR="008968FB" w:rsidRPr="004C161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7055EE" w:rsidRPr="007055EE">
        <w:rPr>
          <w:color w:val="000000" w:themeColor="text1"/>
          <w:u w:color="000000" w:themeColor="text1"/>
        </w:rPr>
        <w:t>‘</w:t>
      </w:r>
      <w:r w:rsidRPr="004C1611">
        <w:rPr>
          <w:color w:val="000000" w:themeColor="text1"/>
          <w:u w:color="000000" w:themeColor="text1"/>
        </w:rPr>
        <w:t>Communications facility</w:t>
      </w:r>
      <w:r w:rsidR="007055EE" w:rsidRPr="007055EE">
        <w:rPr>
          <w:color w:val="000000" w:themeColor="text1"/>
          <w:u w:color="000000" w:themeColor="text1"/>
        </w:rPr>
        <w:t>’</w:t>
      </w:r>
      <w:r w:rsidRPr="004C1611">
        <w:rPr>
          <w:color w:val="000000" w:themeColor="text1"/>
          <w:u w:color="000000" w:themeColor="text1"/>
        </w:rPr>
        <w:t xml:space="preserve">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007055EE">
        <w:rPr>
          <w:color w:val="000000" w:themeColor="text1"/>
          <w:u w:color="000000" w:themeColor="text1"/>
        </w:rPr>
        <w:noBreakHyphen/>
      </w:r>
      <w:r w:rsidRPr="004C1611">
        <w:rPr>
          <w:color w:val="000000" w:themeColor="text1"/>
          <w:u w:color="000000" w:themeColor="text1"/>
        </w:rPr>
        <w:t>way or two</w:t>
      </w:r>
      <w:r w:rsidR="007055EE">
        <w:rPr>
          <w:color w:val="000000" w:themeColor="text1"/>
          <w:u w:color="000000" w:themeColor="text1"/>
        </w:rPr>
        <w:noBreakHyphen/>
      </w:r>
      <w:r w:rsidRPr="004C1611">
        <w:rPr>
          <w:color w:val="000000" w:themeColor="text1"/>
          <w:u w:color="000000" w:themeColor="text1"/>
        </w:rPr>
        <w:t xml:space="preserve">way communications service. </w:t>
      </w:r>
    </w:p>
    <w:p w:rsidR="008968FB" w:rsidRPr="004C161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7055EE" w:rsidRPr="007055EE">
        <w:rPr>
          <w:color w:val="000000" w:themeColor="text1"/>
          <w:u w:color="000000" w:themeColor="text1"/>
        </w:rPr>
        <w:t>‘</w:t>
      </w:r>
      <w:r w:rsidRPr="004C1611">
        <w:rPr>
          <w:color w:val="000000" w:themeColor="text1"/>
          <w:u w:color="000000" w:themeColor="text1"/>
        </w:rPr>
        <w:t xml:space="preserve">Communications </w:t>
      </w:r>
      <w:r>
        <w:rPr>
          <w:color w:val="000000" w:themeColor="text1"/>
          <w:u w:color="000000" w:themeColor="text1"/>
        </w:rPr>
        <w:t>n</w:t>
      </w:r>
      <w:r w:rsidRPr="004C1611">
        <w:rPr>
          <w:color w:val="000000" w:themeColor="text1"/>
          <w:u w:color="000000" w:themeColor="text1"/>
        </w:rPr>
        <w:t>etwork</w:t>
      </w:r>
      <w:r w:rsidR="007055EE" w:rsidRPr="007055EE">
        <w:rPr>
          <w:color w:val="000000" w:themeColor="text1"/>
          <w:u w:color="000000" w:themeColor="text1"/>
        </w:rPr>
        <w:t>’</w:t>
      </w:r>
      <w:r w:rsidRPr="004C1611">
        <w:rPr>
          <w:color w:val="000000" w:themeColor="text1"/>
          <w:u w:color="000000" w:themeColor="text1"/>
        </w:rPr>
        <w:t xml:space="preserve"> means a network used to provide communications service.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C1611">
        <w:rPr>
          <w:color w:val="000000" w:themeColor="text1"/>
          <w:u w:color="000000" w:themeColor="text1"/>
        </w:rPr>
        <w:t>(10)</w:t>
      </w:r>
      <w:r>
        <w:rPr>
          <w:color w:val="000000" w:themeColor="text1"/>
          <w:u w:color="000000" w:themeColor="text1"/>
        </w:rPr>
        <w:tab/>
      </w:r>
      <w:r w:rsidR="007055EE" w:rsidRPr="007055EE">
        <w:rPr>
          <w:color w:val="000000" w:themeColor="text1"/>
          <w:u w:color="000000" w:themeColor="text1"/>
        </w:rPr>
        <w:t>‘</w:t>
      </w:r>
      <w:r w:rsidRPr="004C1611">
        <w:rPr>
          <w:color w:val="000000" w:themeColor="text1"/>
          <w:u w:color="000000" w:themeColor="text1"/>
        </w:rPr>
        <w:t>Communications service</w:t>
      </w:r>
      <w:r w:rsidR="007055EE" w:rsidRPr="007055EE">
        <w:rPr>
          <w:color w:val="000000" w:themeColor="text1"/>
          <w:u w:color="000000" w:themeColor="text1"/>
        </w:rPr>
        <w:t>’</w:t>
      </w:r>
      <w:r w:rsidRPr="004C1611">
        <w:rPr>
          <w:color w:val="000000" w:themeColor="text1"/>
          <w:u w:color="000000" w:themeColor="text1"/>
        </w:rPr>
        <w:t xml:space="preserve"> means cable service as defined in 47 U.S.C. 522(6), information service as defined in 47 U.S.C. 153(24), telecommunications service as defined in 47 U.S.</w:t>
      </w:r>
      <w:r>
        <w:rPr>
          <w:color w:val="000000" w:themeColor="text1"/>
          <w:u w:color="000000" w:themeColor="text1"/>
        </w:rPr>
        <w:t>C 153(53), or wireless service.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7055EE" w:rsidRPr="007055EE">
        <w:rPr>
          <w:color w:val="000000" w:themeColor="text1"/>
          <w:u w:color="000000" w:themeColor="text1"/>
        </w:rPr>
        <w:t>‘</w:t>
      </w:r>
      <w:r w:rsidRPr="00E37BD9">
        <w:rPr>
          <w:color w:val="000000" w:themeColor="text1"/>
          <w:u w:color="000000" w:themeColor="text1"/>
        </w:rPr>
        <w:t xml:space="preserve">Communications </w:t>
      </w:r>
      <w:r>
        <w:rPr>
          <w:color w:val="000000" w:themeColor="text1"/>
          <w:u w:color="000000" w:themeColor="text1"/>
        </w:rPr>
        <w:t>s</w:t>
      </w:r>
      <w:r w:rsidRPr="00E37BD9">
        <w:rPr>
          <w:color w:val="000000" w:themeColor="text1"/>
          <w:u w:color="000000" w:themeColor="text1"/>
        </w:rPr>
        <w:t xml:space="preserve">ervice </w:t>
      </w:r>
      <w:r>
        <w:rPr>
          <w:color w:val="000000" w:themeColor="text1"/>
          <w:u w:color="000000" w:themeColor="text1"/>
        </w:rPr>
        <w:t>p</w:t>
      </w:r>
      <w:r w:rsidRPr="00E37BD9">
        <w:rPr>
          <w:color w:val="000000" w:themeColor="text1"/>
          <w:u w:color="000000" w:themeColor="text1"/>
        </w:rPr>
        <w:t>rovider</w:t>
      </w:r>
      <w:r w:rsidR="007055EE" w:rsidRPr="007055EE">
        <w:rPr>
          <w:color w:val="000000" w:themeColor="text1"/>
          <w:u w:color="000000" w:themeColor="text1"/>
        </w:rPr>
        <w:t>’</w:t>
      </w:r>
      <w:r w:rsidRPr="00E37BD9">
        <w:rPr>
          <w:color w:val="000000" w:themeColor="text1"/>
          <w:u w:color="000000" w:themeColor="text1"/>
        </w:rPr>
        <w:t xml:space="preserve"> means a cable operator, as defined in 47 U.S.C.</w:t>
      </w:r>
      <w:r>
        <w:rPr>
          <w:color w:val="000000" w:themeColor="text1"/>
          <w:u w:color="000000" w:themeColor="text1"/>
        </w:rPr>
        <w:t xml:space="preserve"> Section</w:t>
      </w:r>
      <w:r w:rsidRPr="00E37BD9">
        <w:rPr>
          <w:color w:val="000000" w:themeColor="text1"/>
          <w:u w:color="000000" w:themeColor="text1"/>
        </w:rPr>
        <w:t xml:space="preserve"> 522(5); a provider of information service, as defined in 47 U.S.C. </w:t>
      </w:r>
      <w:r>
        <w:rPr>
          <w:color w:val="000000" w:themeColor="text1"/>
          <w:u w:color="000000" w:themeColor="text1"/>
        </w:rPr>
        <w:t>Section</w:t>
      </w:r>
      <w:r w:rsidRPr="00E37BD9">
        <w:rPr>
          <w:color w:val="000000" w:themeColor="text1"/>
          <w:u w:color="000000" w:themeColor="text1"/>
        </w:rPr>
        <w:t xml:space="preserve"> 153(24); a telecommunications carrier, as defined in 47 U.S.C.</w:t>
      </w:r>
      <w:r>
        <w:rPr>
          <w:color w:val="000000" w:themeColor="text1"/>
          <w:u w:color="000000" w:themeColor="text1"/>
        </w:rPr>
        <w:t xml:space="preserve">, Section </w:t>
      </w:r>
      <w:r w:rsidRPr="00E37BD9">
        <w:rPr>
          <w:color w:val="000000" w:themeColor="text1"/>
          <w:u w:color="000000" w:themeColor="text1"/>
        </w:rPr>
        <w:t xml:space="preserve">153(51); or a </w:t>
      </w:r>
      <w:r>
        <w:rPr>
          <w:color w:val="000000" w:themeColor="text1"/>
          <w:u w:color="000000" w:themeColor="text1"/>
        </w:rPr>
        <w:t>w</w:t>
      </w:r>
      <w:r w:rsidRPr="00E37BD9">
        <w:rPr>
          <w:color w:val="000000" w:themeColor="text1"/>
          <w:u w:color="000000" w:themeColor="text1"/>
        </w:rPr>
        <w:t xml:space="preserve">ireless </w:t>
      </w:r>
      <w:r>
        <w:rPr>
          <w:color w:val="000000" w:themeColor="text1"/>
          <w:u w:color="000000" w:themeColor="text1"/>
        </w:rPr>
        <w:t>p</w:t>
      </w:r>
      <w:r w:rsidRPr="00E37BD9">
        <w:rPr>
          <w:color w:val="000000" w:themeColor="text1"/>
          <w:u w:color="000000" w:themeColor="text1"/>
        </w:rPr>
        <w:t>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7055EE" w:rsidRPr="007055EE">
        <w:rPr>
          <w:color w:val="000000" w:themeColor="text1"/>
          <w:u w:color="000000" w:themeColor="text1"/>
        </w:rPr>
        <w:t>‘</w:t>
      </w:r>
      <w:r w:rsidRPr="00E37BD9">
        <w:rPr>
          <w:color w:val="000000" w:themeColor="text1"/>
          <w:u w:color="000000" w:themeColor="text1"/>
        </w:rPr>
        <w:t>Decorative pole</w:t>
      </w:r>
      <w:r w:rsidR="007055EE" w:rsidRPr="007055EE">
        <w:rPr>
          <w:color w:val="000000" w:themeColor="text1"/>
          <w:u w:color="000000" w:themeColor="text1"/>
        </w:rPr>
        <w:t>’</w:t>
      </w:r>
      <w:r w:rsidRPr="00E37BD9">
        <w:rPr>
          <w:color w:val="000000" w:themeColor="text1"/>
          <w:u w:color="000000" w:themeColor="text1"/>
        </w:rPr>
        <w:t xml:space="preserve"> means an </w:t>
      </w:r>
      <w:r>
        <w:rPr>
          <w:color w:val="000000" w:themeColor="text1"/>
          <w:u w:color="000000" w:themeColor="text1"/>
        </w:rPr>
        <w:t>a</w:t>
      </w:r>
      <w:r w:rsidRPr="00E37BD9">
        <w:rPr>
          <w:color w:val="000000" w:themeColor="text1"/>
          <w:u w:color="000000" w:themeColor="text1"/>
        </w:rPr>
        <w:t xml:space="preserve">uthority </w:t>
      </w:r>
      <w:r>
        <w:rPr>
          <w:color w:val="000000" w:themeColor="text1"/>
          <w:u w:color="000000" w:themeColor="text1"/>
        </w:rPr>
        <w:t>p</w:t>
      </w:r>
      <w:r w:rsidRPr="00E37BD9">
        <w:rPr>
          <w:color w:val="000000" w:themeColor="text1"/>
          <w:u w:color="000000" w:themeColor="text1"/>
        </w:rPr>
        <w:t xml:space="preserve">ole that is specially designed and placed for aesthetic purposes and on which no appurtenances or attachments, other than a </w:t>
      </w:r>
      <w:r>
        <w:rPr>
          <w:color w:val="000000" w:themeColor="text1"/>
          <w:u w:color="000000" w:themeColor="text1"/>
        </w:rPr>
        <w:t>s</w:t>
      </w:r>
      <w:r w:rsidRPr="00E37BD9">
        <w:rPr>
          <w:color w:val="000000" w:themeColor="text1"/>
          <w:u w:color="000000" w:themeColor="text1"/>
        </w:rPr>
        <w:t xml:space="preserve">mall </w:t>
      </w:r>
      <w:r>
        <w:rPr>
          <w:color w:val="000000" w:themeColor="text1"/>
          <w:u w:color="000000" w:themeColor="text1"/>
        </w:rPr>
        <w:t>w</w:t>
      </w:r>
      <w:r w:rsidRPr="00E37BD9">
        <w:rPr>
          <w:color w:val="000000" w:themeColor="text1"/>
          <w:u w:color="000000" w:themeColor="text1"/>
        </w:rPr>
        <w:t xml:space="preserve">ireless </w:t>
      </w:r>
      <w:r>
        <w:rPr>
          <w:color w:val="000000" w:themeColor="text1"/>
          <w:u w:color="000000" w:themeColor="text1"/>
        </w:rPr>
        <w:t>f</w:t>
      </w:r>
      <w:r w:rsidRPr="00E37BD9">
        <w:rPr>
          <w:color w:val="000000" w:themeColor="text1"/>
          <w:u w:color="000000" w:themeColor="text1"/>
        </w:rPr>
        <w:t>acility or specially designed informational or directional signage or temporary holiday or special event attachments, have been placed or are permitted to be placed according to nondiscriminatory municipal rules or codes.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FCC</w:t>
      </w:r>
      <w:r w:rsidR="007055EE" w:rsidRPr="007055EE">
        <w:rPr>
          <w:color w:val="000000" w:themeColor="text1"/>
          <w:u w:color="000000" w:themeColor="text1"/>
        </w:rPr>
        <w:t>’</w:t>
      </w:r>
      <w:r w:rsidRPr="007A2B2D">
        <w:rPr>
          <w:color w:val="000000" w:themeColor="text1"/>
          <w:u w:color="000000" w:themeColor="text1"/>
        </w:rPr>
        <w:t xml:space="preserve"> means the Federal Communications C</w:t>
      </w:r>
      <w:r>
        <w:rPr>
          <w:color w:val="000000" w:themeColor="text1"/>
          <w:u w:color="000000" w:themeColor="text1"/>
        </w:rPr>
        <w:t>ommission of the United States.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Fee</w:t>
      </w:r>
      <w:r w:rsidR="007055EE" w:rsidRPr="007055EE">
        <w:rPr>
          <w:color w:val="000000" w:themeColor="text1"/>
          <w:u w:color="000000" w:themeColor="text1"/>
        </w:rPr>
        <w:t>’</w:t>
      </w:r>
      <w:r w:rsidRPr="007A2B2D">
        <w:rPr>
          <w:color w:val="000000" w:themeColor="text1"/>
          <w:u w:color="000000" w:themeColor="text1"/>
        </w:rPr>
        <w:t xml:space="preserve"> means a one</w:t>
      </w:r>
      <w:r w:rsidR="007055EE">
        <w:rPr>
          <w:color w:val="000000" w:themeColor="text1"/>
          <w:u w:color="000000" w:themeColor="text1"/>
        </w:rPr>
        <w:noBreakHyphen/>
      </w:r>
      <w:r w:rsidRPr="007A2B2D">
        <w:rPr>
          <w:color w:val="000000" w:themeColor="text1"/>
          <w:u w:color="000000" w:themeColor="text1"/>
        </w:rPr>
        <w:t>time, nonrecurring charge.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 xml:space="preserve">Historic </w:t>
      </w:r>
      <w:r>
        <w:rPr>
          <w:color w:val="000000" w:themeColor="text1"/>
          <w:u w:color="000000" w:themeColor="text1"/>
        </w:rPr>
        <w:t>d</w:t>
      </w:r>
      <w:r w:rsidRPr="007A2B2D">
        <w:rPr>
          <w:color w:val="000000" w:themeColor="text1"/>
          <w:u w:color="000000" w:themeColor="text1"/>
        </w:rPr>
        <w:t>istrict</w:t>
      </w:r>
      <w:r w:rsidR="007055EE" w:rsidRPr="007055EE">
        <w:rPr>
          <w:color w:val="000000" w:themeColor="text1"/>
          <w:u w:color="000000" w:themeColor="text1"/>
        </w:rPr>
        <w:t>’</w:t>
      </w:r>
      <w:r w:rsidRPr="007A2B2D">
        <w:rPr>
          <w:color w:val="000000" w:themeColor="text1"/>
          <w:u w:color="000000" w:themeColor="text1"/>
        </w:rPr>
        <w:t xml:space="preserve"> means a group of buildings, properties, or sites that are either</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A2B2D">
        <w:rPr>
          <w:color w:val="000000" w:themeColor="text1"/>
          <w:u w:color="000000" w:themeColor="text1"/>
        </w:rPr>
        <w:t xml:space="preserve">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w:t>
      </w:r>
      <w:r w:rsidRPr="007A2B2D">
        <w:rPr>
          <w:color w:val="000000" w:themeColor="text1"/>
          <w:u w:color="000000" w:themeColor="text1"/>
        </w:rPr>
        <w:lastRenderedPageBreak/>
        <w:t>VI.D.1.a.i</w:t>
      </w:r>
      <w:r w:rsidR="007055EE">
        <w:rPr>
          <w:color w:val="000000" w:themeColor="text1"/>
          <w:u w:color="000000" w:themeColor="text1"/>
        </w:rPr>
        <w:noBreakHyphen/>
      </w:r>
      <w:r w:rsidRPr="007A2B2D">
        <w:rPr>
          <w:color w:val="000000" w:themeColor="text1"/>
          <w:u w:color="000000" w:themeColor="text1"/>
        </w:rPr>
        <w:t>v of the Nationwide Programmatic Agreement codified at 47 C.F.R. Part 1, Appendix C</w:t>
      </w:r>
      <w:r>
        <w:rPr>
          <w:color w:val="000000" w:themeColor="text1"/>
          <w:u w:color="000000" w:themeColor="text1"/>
        </w:rPr>
        <w:t>;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registered historic district pursuant to state law as of this article</w:t>
      </w:r>
      <w:r w:rsidR="007055EE" w:rsidRPr="007055EE">
        <w:rPr>
          <w:color w:val="000000" w:themeColor="text1"/>
          <w:u w:color="000000" w:themeColor="text1"/>
        </w:rPr>
        <w:t>’</w:t>
      </w:r>
      <w:r>
        <w:rPr>
          <w:color w:val="000000" w:themeColor="text1"/>
          <w:u w:color="000000" w:themeColor="text1"/>
        </w:rPr>
        <w:t>s effective date</w:t>
      </w:r>
      <w:r w:rsidRPr="007A2B2D">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7055EE" w:rsidRPr="007055EE">
        <w:rPr>
          <w:color w:val="000000" w:themeColor="text1"/>
          <w:u w:color="000000" w:themeColor="text1"/>
        </w:rPr>
        <w:t>‘</w:t>
      </w:r>
      <w:r w:rsidRPr="007A2B2D">
        <w:rPr>
          <w:color w:val="000000" w:themeColor="text1"/>
          <w:u w:color="000000" w:themeColor="text1"/>
        </w:rPr>
        <w:t>Law</w:t>
      </w:r>
      <w:r w:rsidR="007055EE" w:rsidRPr="007055EE">
        <w:rPr>
          <w:color w:val="000000" w:themeColor="text1"/>
          <w:u w:color="000000" w:themeColor="text1"/>
        </w:rPr>
        <w:t>’</w:t>
      </w:r>
      <w:r w:rsidRPr="007A2B2D">
        <w:rPr>
          <w:color w:val="000000" w:themeColor="text1"/>
          <w:u w:color="000000" w:themeColor="text1"/>
        </w:rPr>
        <w:t xml:space="preserve"> means federal, state, or local law, statute, common law, code, rule, regulation, order, or ordinance.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7055EE" w:rsidRPr="007055EE">
        <w:rPr>
          <w:color w:val="000000" w:themeColor="text1"/>
          <w:u w:color="000000" w:themeColor="text1"/>
        </w:rPr>
        <w:t>‘</w:t>
      </w:r>
      <w:r w:rsidRPr="00C23BB5">
        <w:rPr>
          <w:color w:val="000000" w:themeColor="text1"/>
          <w:u w:color="000000" w:themeColor="text1"/>
        </w:rPr>
        <w:t xml:space="preserve">Micro </w:t>
      </w:r>
      <w:r>
        <w:rPr>
          <w:color w:val="000000" w:themeColor="text1"/>
          <w:u w:color="000000" w:themeColor="text1"/>
        </w:rPr>
        <w:t>w</w:t>
      </w:r>
      <w:r w:rsidRPr="00C23BB5">
        <w:rPr>
          <w:color w:val="000000" w:themeColor="text1"/>
          <w:u w:color="000000" w:themeColor="text1"/>
        </w:rPr>
        <w:t xml:space="preserve">ireless </w:t>
      </w:r>
      <w:r>
        <w:rPr>
          <w:color w:val="000000" w:themeColor="text1"/>
          <w:u w:color="000000" w:themeColor="text1"/>
        </w:rPr>
        <w:t>f</w:t>
      </w:r>
      <w:r w:rsidRPr="00C23BB5">
        <w:rPr>
          <w:color w:val="000000" w:themeColor="text1"/>
          <w:u w:color="000000" w:themeColor="text1"/>
        </w:rPr>
        <w:t>acility</w:t>
      </w:r>
      <w:r w:rsidR="007055EE" w:rsidRPr="007055EE">
        <w:rPr>
          <w:color w:val="000000" w:themeColor="text1"/>
          <w:u w:color="000000" w:themeColor="text1"/>
        </w:rPr>
        <w:t>’</w:t>
      </w:r>
      <w:r w:rsidRPr="00C23BB5">
        <w:rPr>
          <w:color w:val="000000" w:themeColor="text1"/>
          <w:u w:color="000000" w:themeColor="text1"/>
        </w:rPr>
        <w:t xml:space="preserve"> means a </w:t>
      </w:r>
      <w:r>
        <w:rPr>
          <w:color w:val="000000" w:themeColor="text1"/>
          <w:u w:color="000000" w:themeColor="text1"/>
        </w:rPr>
        <w:t>s</w:t>
      </w:r>
      <w:r w:rsidRPr="00C23BB5">
        <w:rPr>
          <w:color w:val="000000" w:themeColor="text1"/>
          <w:u w:color="000000" w:themeColor="text1"/>
        </w:rPr>
        <w:t xml:space="preserve">mall </w:t>
      </w:r>
      <w:r>
        <w:rPr>
          <w:color w:val="000000" w:themeColor="text1"/>
          <w:u w:color="000000" w:themeColor="text1"/>
        </w:rPr>
        <w:t>w</w:t>
      </w:r>
      <w:r w:rsidRPr="00C23BB5">
        <w:rPr>
          <w:color w:val="000000" w:themeColor="text1"/>
          <w:u w:color="000000" w:themeColor="text1"/>
        </w:rPr>
        <w:t xml:space="preserve">ireless </w:t>
      </w:r>
      <w:r>
        <w:rPr>
          <w:color w:val="000000" w:themeColor="text1"/>
          <w:u w:color="000000" w:themeColor="text1"/>
        </w:rPr>
        <w:t>f</w:t>
      </w:r>
      <w:r w:rsidRPr="00C23BB5">
        <w:rPr>
          <w:color w:val="000000" w:themeColor="text1"/>
          <w:u w:color="000000" w:themeColor="text1"/>
        </w:rPr>
        <w:t xml:space="preserve">acility that meets the following qualifications: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3BB5">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23BB5">
        <w:rPr>
          <w:color w:val="000000" w:themeColor="text1"/>
          <w:u w:color="000000" w:themeColor="text1"/>
        </w:rPr>
        <w:t xml:space="preserve">is not larger in dimension than </w:t>
      </w:r>
      <w:r>
        <w:rPr>
          <w:color w:val="000000" w:themeColor="text1"/>
          <w:u w:color="000000" w:themeColor="text1"/>
        </w:rPr>
        <w:t>twenty</w:t>
      </w:r>
      <w:r w:rsidR="007055EE">
        <w:rPr>
          <w:color w:val="000000" w:themeColor="text1"/>
          <w:u w:color="000000" w:themeColor="text1"/>
        </w:rPr>
        <w:noBreakHyphen/>
      </w:r>
      <w:r>
        <w:rPr>
          <w:color w:val="000000" w:themeColor="text1"/>
          <w:u w:color="000000" w:themeColor="text1"/>
        </w:rPr>
        <w:t>four</w:t>
      </w:r>
      <w:r w:rsidRPr="00C23BB5">
        <w:rPr>
          <w:color w:val="000000" w:themeColor="text1"/>
          <w:u w:color="000000" w:themeColor="text1"/>
        </w:rPr>
        <w:t xml:space="preserve"> inches in length, </w:t>
      </w:r>
      <w:r>
        <w:rPr>
          <w:color w:val="000000" w:themeColor="text1"/>
          <w:u w:color="000000" w:themeColor="text1"/>
        </w:rPr>
        <w:t>fifteen</w:t>
      </w:r>
      <w:r w:rsidRPr="00C23BB5">
        <w:rPr>
          <w:color w:val="000000" w:themeColor="text1"/>
          <w:u w:color="000000" w:themeColor="text1"/>
        </w:rPr>
        <w:t xml:space="preserve"> inches in width, and </w:t>
      </w:r>
      <w:r>
        <w:rPr>
          <w:color w:val="000000" w:themeColor="text1"/>
          <w:u w:color="000000" w:themeColor="text1"/>
        </w:rPr>
        <w:t>twelve</w:t>
      </w:r>
      <w:r w:rsidRPr="00C23BB5">
        <w:rPr>
          <w:color w:val="000000" w:themeColor="text1"/>
          <w:u w:color="000000" w:themeColor="text1"/>
        </w:rPr>
        <w:t xml:space="preserve"> inches in height; and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23BB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23BB5">
        <w:rPr>
          <w:color w:val="000000" w:themeColor="text1"/>
          <w:u w:color="000000" w:themeColor="text1"/>
        </w:rPr>
        <w:t>any exterior antenna</w:t>
      </w:r>
      <w:r>
        <w:rPr>
          <w:color w:val="000000" w:themeColor="text1"/>
          <w:u w:color="000000" w:themeColor="text1"/>
        </w:rPr>
        <w:t xml:space="preserve"> that</w:t>
      </w:r>
      <w:r w:rsidRPr="00C23BB5">
        <w:rPr>
          <w:color w:val="000000" w:themeColor="text1"/>
          <w:u w:color="000000" w:themeColor="text1"/>
        </w:rPr>
        <w:t xml:space="preserve"> is no longer than </w:t>
      </w:r>
      <w:r>
        <w:rPr>
          <w:color w:val="000000" w:themeColor="text1"/>
          <w:u w:color="000000" w:themeColor="text1"/>
        </w:rPr>
        <w:t>eleven</w:t>
      </w:r>
      <w:r w:rsidRPr="00C23BB5">
        <w:rPr>
          <w:color w:val="000000" w:themeColor="text1"/>
          <w:u w:color="000000" w:themeColor="text1"/>
        </w:rPr>
        <w:t xml:space="preserve"> inches.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7055EE" w:rsidRPr="007055EE">
        <w:rPr>
          <w:color w:val="000000" w:themeColor="text1"/>
          <w:u w:color="000000" w:themeColor="text1"/>
        </w:rPr>
        <w:t>‘</w:t>
      </w:r>
      <w:r w:rsidRPr="0031130B">
        <w:rPr>
          <w:color w:val="000000" w:themeColor="text1"/>
          <w:u w:color="000000" w:themeColor="text1"/>
        </w:rPr>
        <w:t>Network interface device</w:t>
      </w:r>
      <w:r w:rsidR="007055EE" w:rsidRPr="007055EE">
        <w:rPr>
          <w:color w:val="000000" w:themeColor="text1"/>
          <w:u w:color="000000" w:themeColor="text1"/>
        </w:rPr>
        <w:t>’</w:t>
      </w:r>
      <w:r w:rsidRPr="0031130B">
        <w:rPr>
          <w:color w:val="000000" w:themeColor="text1"/>
          <w:u w:color="000000" w:themeColor="text1"/>
        </w:rPr>
        <w:t xml:space="preserve"> means the telecommunications demarcation device and cross connect point adjacent to the wireless facility or wireless support structure or utility pole supporting the wireless facility and demarcating the boundary with any wireline backhaul facility.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7055EE" w:rsidRPr="007055EE">
        <w:rPr>
          <w:color w:val="000000" w:themeColor="text1"/>
          <w:u w:color="000000" w:themeColor="text1"/>
        </w:rPr>
        <w:t>‘</w:t>
      </w:r>
      <w:r w:rsidRPr="00C23BB5">
        <w:rPr>
          <w:color w:val="000000" w:themeColor="text1"/>
          <w:u w:color="000000" w:themeColor="text1"/>
        </w:rPr>
        <w:t>Permit</w:t>
      </w:r>
      <w:r w:rsidR="007055EE" w:rsidRPr="007055EE">
        <w:rPr>
          <w:color w:val="000000" w:themeColor="text1"/>
          <w:u w:color="000000" w:themeColor="text1"/>
        </w:rPr>
        <w:t>’</w:t>
      </w:r>
      <w:r w:rsidRPr="00C23BB5">
        <w:rPr>
          <w:color w:val="000000" w:themeColor="text1"/>
          <w:u w:color="000000" w:themeColor="text1"/>
        </w:rPr>
        <w:t xml:space="preserve"> means a written authorization required by an </w:t>
      </w:r>
      <w:r>
        <w:rPr>
          <w:color w:val="000000" w:themeColor="text1"/>
          <w:u w:color="000000" w:themeColor="text1"/>
        </w:rPr>
        <w:t>a</w:t>
      </w:r>
      <w:r w:rsidRPr="00C23BB5">
        <w:rPr>
          <w:color w:val="000000" w:themeColor="text1"/>
          <w:u w:color="000000" w:themeColor="text1"/>
        </w:rPr>
        <w:t>uthority to perform an action or initiate, continue, or complete a project.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7055EE" w:rsidRPr="007055EE">
        <w:rPr>
          <w:color w:val="000000" w:themeColor="text1"/>
          <w:u w:color="000000" w:themeColor="text1"/>
        </w:rPr>
        <w:t>‘</w:t>
      </w:r>
      <w:r w:rsidRPr="00C23BB5">
        <w:rPr>
          <w:color w:val="000000" w:themeColor="text1"/>
          <w:u w:color="000000" w:themeColor="text1"/>
        </w:rPr>
        <w:t>Person</w:t>
      </w:r>
      <w:r w:rsidR="007055EE" w:rsidRPr="007055EE">
        <w:rPr>
          <w:color w:val="000000" w:themeColor="text1"/>
          <w:u w:color="000000" w:themeColor="text1"/>
        </w:rPr>
        <w:t>’</w:t>
      </w:r>
      <w:r w:rsidRPr="00C23BB5">
        <w:rPr>
          <w:color w:val="000000" w:themeColor="text1"/>
          <w:u w:color="000000" w:themeColor="text1"/>
        </w:rPr>
        <w:t xml:space="preserve"> means an individual, corporation, limited liability company, partnership, association, trust, or other entity or organization, including an </w:t>
      </w:r>
      <w:r>
        <w:rPr>
          <w:color w:val="000000" w:themeColor="text1"/>
          <w:u w:color="000000" w:themeColor="text1"/>
        </w:rPr>
        <w:t>authority.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7055EE" w:rsidRPr="007055EE">
        <w:rPr>
          <w:color w:val="000000" w:themeColor="text1"/>
          <w:u w:color="000000" w:themeColor="text1"/>
        </w:rPr>
        <w:t>‘</w:t>
      </w:r>
      <w:r w:rsidRPr="001275FD">
        <w:rPr>
          <w:color w:val="000000" w:themeColor="text1"/>
          <w:u w:color="000000" w:themeColor="text1"/>
        </w:rPr>
        <w:t>Rate</w:t>
      </w:r>
      <w:r w:rsidR="007055EE" w:rsidRPr="007055EE">
        <w:rPr>
          <w:color w:val="000000" w:themeColor="text1"/>
          <w:u w:color="000000" w:themeColor="text1"/>
        </w:rPr>
        <w:t>’</w:t>
      </w:r>
      <w:r w:rsidRPr="001275FD">
        <w:rPr>
          <w:color w:val="000000" w:themeColor="text1"/>
          <w:u w:color="000000" w:themeColor="text1"/>
        </w:rPr>
        <w:t xml:space="preserve"> means a recurring charge.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7055EE" w:rsidRPr="007055EE">
        <w:rPr>
          <w:color w:val="000000" w:themeColor="text1"/>
          <w:u w:color="000000" w:themeColor="text1"/>
        </w:rPr>
        <w:t>‘</w:t>
      </w:r>
      <w:r w:rsidRPr="001275FD">
        <w:rPr>
          <w:color w:val="000000" w:themeColor="text1"/>
          <w:u w:color="000000" w:themeColor="text1"/>
        </w:rPr>
        <w:t xml:space="preserve">Rights of </w:t>
      </w:r>
      <w:r>
        <w:rPr>
          <w:color w:val="000000" w:themeColor="text1"/>
          <w:u w:color="000000" w:themeColor="text1"/>
        </w:rPr>
        <w:t>w</w:t>
      </w:r>
      <w:r w:rsidRPr="001275FD">
        <w:rPr>
          <w:color w:val="000000" w:themeColor="text1"/>
          <w:u w:color="000000" w:themeColor="text1"/>
        </w:rPr>
        <w:t>ay</w:t>
      </w:r>
      <w:r w:rsidR="007055EE" w:rsidRPr="007055EE">
        <w:rPr>
          <w:color w:val="000000" w:themeColor="text1"/>
          <w:u w:color="000000" w:themeColor="text1"/>
        </w:rPr>
        <w:t>’</w:t>
      </w:r>
      <w:r w:rsidRPr="001275FD">
        <w:rPr>
          <w:color w:val="000000" w:themeColor="text1"/>
          <w:u w:color="000000" w:themeColor="text1"/>
        </w:rPr>
        <w:t xml:space="preserve"> or </w:t>
      </w:r>
      <w:r w:rsidR="007055EE" w:rsidRPr="007055EE">
        <w:rPr>
          <w:color w:val="000000" w:themeColor="text1"/>
          <w:u w:color="000000" w:themeColor="text1"/>
        </w:rPr>
        <w:t>‘</w:t>
      </w:r>
      <w:r w:rsidRPr="001275FD">
        <w:rPr>
          <w:color w:val="000000" w:themeColor="text1"/>
          <w:u w:color="000000" w:themeColor="text1"/>
        </w:rPr>
        <w:t>ROW</w:t>
      </w:r>
      <w:r w:rsidR="007055EE" w:rsidRPr="007055EE">
        <w:rPr>
          <w:color w:val="000000" w:themeColor="text1"/>
          <w:u w:color="000000" w:themeColor="text1"/>
        </w:rPr>
        <w:t>’</w:t>
      </w:r>
      <w:r w:rsidRPr="001275FD">
        <w:rPr>
          <w:color w:val="000000" w:themeColor="text1"/>
          <w:u w:color="000000" w:themeColor="text1"/>
        </w:rPr>
        <w:t xml:space="preserve"> means the area </w:t>
      </w:r>
      <w:r>
        <w:rPr>
          <w:color w:val="000000" w:themeColor="text1"/>
          <w:u w:color="000000" w:themeColor="text1"/>
        </w:rPr>
        <w:t>through, up</w:t>
      </w:r>
      <w:r w:rsidRPr="001275FD">
        <w:rPr>
          <w:color w:val="000000" w:themeColor="text1"/>
          <w:u w:color="000000" w:themeColor="text1"/>
        </w:rPr>
        <w:t xml:space="preserve">on, </w:t>
      </w:r>
      <w:r>
        <w:rPr>
          <w:color w:val="000000" w:themeColor="text1"/>
          <w:u w:color="000000" w:themeColor="text1"/>
        </w:rPr>
        <w:t xml:space="preserve">over, or under </w:t>
      </w:r>
      <w:r w:rsidRPr="001275FD">
        <w:rPr>
          <w:color w:val="000000" w:themeColor="text1"/>
          <w:u w:color="000000" w:themeColor="text1"/>
        </w:rPr>
        <w:t xml:space="preserve">a road, highway, street, sidewalk, alley, </w:t>
      </w:r>
      <w:r>
        <w:rPr>
          <w:color w:val="000000" w:themeColor="text1"/>
          <w:u w:color="000000" w:themeColor="text1"/>
        </w:rPr>
        <w:t xml:space="preserve">or similar property, </w:t>
      </w:r>
      <w:r w:rsidRPr="001275FD">
        <w:rPr>
          <w:color w:val="000000" w:themeColor="text1"/>
          <w:u w:color="000000" w:themeColor="text1"/>
        </w:rPr>
        <w:t>but not including a federal interstate highway.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7055EE" w:rsidRPr="007055EE">
        <w:rPr>
          <w:color w:val="000000" w:themeColor="text1"/>
          <w:u w:color="000000" w:themeColor="text1"/>
        </w:rPr>
        <w:t>‘</w:t>
      </w:r>
      <w:r w:rsidRPr="000C7AF8">
        <w:rPr>
          <w:color w:val="000000" w:themeColor="text1"/>
          <w:u w:color="000000" w:themeColor="text1"/>
        </w:rPr>
        <w:t xml:space="preserve">Small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f</w:t>
      </w:r>
      <w:r w:rsidRPr="000C7AF8">
        <w:rPr>
          <w:color w:val="000000" w:themeColor="text1"/>
          <w:u w:color="000000" w:themeColor="text1"/>
        </w:rPr>
        <w:t>acility</w:t>
      </w:r>
      <w:r w:rsidR="007055EE" w:rsidRPr="007055EE">
        <w:rPr>
          <w:color w:val="000000" w:themeColor="text1"/>
          <w:u w:color="000000" w:themeColor="text1"/>
        </w:rPr>
        <w:t>’</w:t>
      </w:r>
      <w:r w:rsidRPr="000C7AF8">
        <w:rPr>
          <w:color w:val="000000" w:themeColor="text1"/>
          <w:u w:color="000000" w:themeColor="text1"/>
        </w:rPr>
        <w:t xml:space="preserve"> means a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f</w:t>
      </w:r>
      <w:r w:rsidRPr="000C7AF8">
        <w:rPr>
          <w:color w:val="000000" w:themeColor="text1"/>
          <w:u w:color="000000" w:themeColor="text1"/>
        </w:rPr>
        <w:t>acility that meets both of the following qualifications: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F8">
        <w:rPr>
          <w:color w:val="000000" w:themeColor="text1"/>
          <w:u w:color="000000" w:themeColor="text1"/>
        </w:rPr>
        <w:t>(</w:t>
      </w:r>
      <w:r>
        <w:rPr>
          <w:color w:val="000000" w:themeColor="text1"/>
          <w:u w:color="000000" w:themeColor="text1"/>
        </w:rPr>
        <w:t>a</w:t>
      </w:r>
      <w:r w:rsidRPr="000C7AF8">
        <w:rPr>
          <w:color w:val="000000" w:themeColor="text1"/>
          <w:u w:color="000000" w:themeColor="text1"/>
        </w:rPr>
        <w:t>)</w:t>
      </w:r>
      <w:r>
        <w:rPr>
          <w:color w:val="000000" w:themeColor="text1"/>
          <w:u w:color="000000" w:themeColor="text1"/>
        </w:rPr>
        <w:tab/>
      </w:r>
      <w:r w:rsidRPr="000C7AF8">
        <w:rPr>
          <w:color w:val="000000" w:themeColor="text1"/>
          <w:u w:color="000000" w:themeColor="text1"/>
        </w:rPr>
        <w:t xml:space="preserve">each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p</w:t>
      </w:r>
      <w:r w:rsidRPr="000C7AF8">
        <w:rPr>
          <w:color w:val="000000" w:themeColor="text1"/>
          <w:u w:color="000000" w:themeColor="text1"/>
        </w:rPr>
        <w:t>rovider</w:t>
      </w:r>
      <w:r w:rsidR="007055EE" w:rsidRPr="007055EE">
        <w:rPr>
          <w:color w:val="000000" w:themeColor="text1"/>
          <w:u w:color="000000" w:themeColor="text1"/>
        </w:rPr>
        <w:t>’</w:t>
      </w:r>
      <w:r w:rsidRPr="000C7AF8">
        <w:rPr>
          <w:color w:val="000000" w:themeColor="text1"/>
          <w:u w:color="000000" w:themeColor="text1"/>
        </w:rPr>
        <w:t xml:space="preserve">s </w:t>
      </w:r>
      <w:r>
        <w:rPr>
          <w:color w:val="000000" w:themeColor="text1"/>
          <w:u w:color="000000" w:themeColor="text1"/>
        </w:rPr>
        <w:t>a</w:t>
      </w:r>
      <w:r w:rsidRPr="000C7AF8">
        <w:rPr>
          <w:color w:val="000000" w:themeColor="text1"/>
          <w:u w:color="000000" w:themeColor="text1"/>
        </w:rPr>
        <w:t xml:space="preserve">ntenna could fit within an enclosure of no more than six cubic feet in volume; and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F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0C7AF8">
        <w:rPr>
          <w:color w:val="000000" w:themeColor="text1"/>
          <w:u w:color="000000" w:themeColor="text1"/>
        </w:rPr>
        <w:t xml:space="preserve">all other wireless equipment associated with the </w:t>
      </w:r>
      <w:r>
        <w:rPr>
          <w:color w:val="000000" w:themeColor="text1"/>
          <w:u w:color="000000" w:themeColor="text1"/>
        </w:rPr>
        <w:t>w</w:t>
      </w:r>
      <w:r w:rsidRPr="000C7AF8">
        <w:rPr>
          <w:color w:val="000000" w:themeColor="text1"/>
          <w:u w:color="000000" w:themeColor="text1"/>
        </w:rPr>
        <w:t xml:space="preserve">ireless </w:t>
      </w:r>
      <w:r>
        <w:rPr>
          <w:color w:val="000000" w:themeColor="text1"/>
          <w:u w:color="000000" w:themeColor="text1"/>
        </w:rPr>
        <w:t>f</w:t>
      </w:r>
      <w:r w:rsidRPr="000C7AF8">
        <w:rPr>
          <w:color w:val="000000" w:themeColor="text1"/>
          <w:u w:color="000000" w:themeColor="text1"/>
        </w:rPr>
        <w:t>acility, whether ground</w:t>
      </w:r>
      <w:r w:rsidR="007055EE">
        <w:rPr>
          <w:color w:val="000000" w:themeColor="text1"/>
          <w:u w:color="000000" w:themeColor="text1"/>
        </w:rPr>
        <w:noBreakHyphen/>
      </w:r>
      <w:r w:rsidRPr="000C7AF8">
        <w:rPr>
          <w:color w:val="000000" w:themeColor="text1"/>
          <w:u w:color="000000" w:themeColor="text1"/>
        </w:rPr>
        <w:t xml:space="preserve"> or pole</w:t>
      </w:r>
      <w:r w:rsidR="007055EE">
        <w:rPr>
          <w:color w:val="000000" w:themeColor="text1"/>
          <w:u w:color="000000" w:themeColor="text1"/>
        </w:rPr>
        <w:noBreakHyphen/>
      </w:r>
      <w:r w:rsidRPr="000C7AF8">
        <w:rPr>
          <w:color w:val="000000" w:themeColor="text1"/>
          <w:u w:color="000000" w:themeColor="text1"/>
        </w:rPr>
        <w:t xml:space="preserve">mounted, is cumulatively no more than </w:t>
      </w:r>
      <w:r>
        <w:rPr>
          <w:color w:val="000000" w:themeColor="text1"/>
          <w:u w:color="000000" w:themeColor="text1"/>
        </w:rPr>
        <w:t>twenty</w:t>
      </w:r>
      <w:r w:rsidR="007055EE">
        <w:rPr>
          <w:color w:val="000000" w:themeColor="text1"/>
          <w:u w:color="000000" w:themeColor="text1"/>
        </w:rPr>
        <w:noBreakHyphen/>
      </w:r>
      <w:r>
        <w:rPr>
          <w:color w:val="000000" w:themeColor="text1"/>
          <w:u w:color="000000" w:themeColor="text1"/>
        </w:rPr>
        <w:t>eight</w:t>
      </w:r>
      <w:r w:rsidRPr="000C7AF8">
        <w:rPr>
          <w:color w:val="000000" w:themeColor="text1"/>
          <w:u w:color="000000" w:themeColor="text1"/>
        </w:rPr>
        <w:t xml:space="preserve"> cubic feet in volume. The following types of associated ancillary equipment are not included in the calculation of equipment volume: electric meter, concealment elements, </w:t>
      </w:r>
      <w:r>
        <w:rPr>
          <w:color w:val="000000" w:themeColor="text1"/>
          <w:u w:color="000000" w:themeColor="text1"/>
        </w:rPr>
        <w:t xml:space="preserve">network interface device, </w:t>
      </w:r>
      <w:r w:rsidRPr="000C7AF8">
        <w:rPr>
          <w:color w:val="000000" w:themeColor="text1"/>
          <w:u w:color="000000" w:themeColor="text1"/>
        </w:rPr>
        <w:t>grounding equipment, power transfer switch, cut</w:t>
      </w:r>
      <w:r w:rsidR="007055EE">
        <w:rPr>
          <w:color w:val="000000" w:themeColor="text1"/>
          <w:u w:color="000000" w:themeColor="text1"/>
        </w:rPr>
        <w:noBreakHyphen/>
      </w:r>
      <w:r w:rsidRPr="000C7AF8">
        <w:rPr>
          <w:color w:val="000000" w:themeColor="text1"/>
          <w:u w:color="000000" w:themeColor="text1"/>
        </w:rPr>
        <w:t>off switch, and vertical cable runs for the connecti</w:t>
      </w:r>
      <w:r>
        <w:rPr>
          <w:color w:val="000000" w:themeColor="text1"/>
          <w:u w:color="000000" w:themeColor="text1"/>
        </w:rPr>
        <w:t>on of power and other services.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7055EE" w:rsidRPr="007055EE">
        <w:rPr>
          <w:color w:val="000000" w:themeColor="text1"/>
          <w:u w:color="000000" w:themeColor="text1"/>
        </w:rPr>
        <w:t>‘</w:t>
      </w:r>
      <w:r w:rsidRPr="00010A2A">
        <w:rPr>
          <w:color w:val="000000" w:themeColor="text1"/>
          <w:u w:color="000000" w:themeColor="text1"/>
        </w:rPr>
        <w:t xml:space="preserve">Technically </w:t>
      </w:r>
      <w:r>
        <w:rPr>
          <w:color w:val="000000" w:themeColor="text1"/>
          <w:u w:color="000000" w:themeColor="text1"/>
        </w:rPr>
        <w:t>f</w:t>
      </w:r>
      <w:r w:rsidRPr="00010A2A">
        <w:rPr>
          <w:color w:val="000000" w:themeColor="text1"/>
          <w:u w:color="000000" w:themeColor="text1"/>
        </w:rPr>
        <w:t>easible</w:t>
      </w:r>
      <w:r w:rsidR="007055EE" w:rsidRPr="007055EE">
        <w:rPr>
          <w:color w:val="000000" w:themeColor="text1"/>
          <w:u w:color="000000" w:themeColor="text1"/>
        </w:rPr>
        <w:t>’</w:t>
      </w:r>
      <w:r w:rsidRPr="00010A2A">
        <w:rPr>
          <w:color w:val="000000" w:themeColor="text1"/>
          <w:u w:color="000000" w:themeColor="text1"/>
        </w:rPr>
        <w:t xml:space="preserve"> means that by virtue of engineering or spectrum usage the proposed placement for a </w:t>
      </w:r>
      <w:r>
        <w:rPr>
          <w:color w:val="000000" w:themeColor="text1"/>
          <w:u w:color="000000" w:themeColor="text1"/>
        </w:rPr>
        <w:t>s</w:t>
      </w:r>
      <w:r w:rsidRPr="00010A2A">
        <w:rPr>
          <w:color w:val="000000" w:themeColor="text1"/>
          <w:u w:color="000000" w:themeColor="text1"/>
        </w:rPr>
        <w:t xml:space="preserve">mall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f</w:t>
      </w:r>
      <w:r w:rsidRPr="00010A2A">
        <w:rPr>
          <w:color w:val="000000" w:themeColor="text1"/>
          <w:u w:color="000000" w:themeColor="text1"/>
        </w:rPr>
        <w:t>acility, or its design</w:t>
      </w:r>
      <w:r>
        <w:rPr>
          <w:color w:val="000000" w:themeColor="text1"/>
          <w:u w:color="000000" w:themeColor="text1"/>
        </w:rPr>
        <w:t>, concealment measures,</w:t>
      </w:r>
      <w:r w:rsidRPr="00010A2A">
        <w:rPr>
          <w:color w:val="000000" w:themeColor="text1"/>
          <w:u w:color="000000" w:themeColor="text1"/>
        </w:rPr>
        <w:t xml:space="preserve"> or site location can be implemented without a reduction in the functionality of the </w:t>
      </w:r>
      <w:r>
        <w:rPr>
          <w:color w:val="000000" w:themeColor="text1"/>
          <w:u w:color="000000" w:themeColor="text1"/>
        </w:rPr>
        <w:t>s</w:t>
      </w:r>
      <w:r w:rsidRPr="00010A2A">
        <w:rPr>
          <w:color w:val="000000" w:themeColor="text1"/>
          <w:u w:color="000000" w:themeColor="text1"/>
        </w:rPr>
        <w:t xml:space="preserve">mall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f</w:t>
      </w:r>
      <w:r w:rsidRPr="00010A2A">
        <w:rPr>
          <w:color w:val="000000" w:themeColor="text1"/>
          <w:u w:color="000000" w:themeColor="text1"/>
        </w:rPr>
        <w:t>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(25)</w:t>
      </w:r>
      <w:r>
        <w:rPr>
          <w:color w:val="000000" w:themeColor="text1"/>
          <w:u w:color="000000" w:themeColor="text1"/>
        </w:rPr>
        <w:tab/>
      </w:r>
      <w:r w:rsidR="007055EE" w:rsidRPr="007055EE">
        <w:rPr>
          <w:color w:val="000000" w:themeColor="text1"/>
          <w:u w:color="000000" w:themeColor="text1"/>
        </w:rPr>
        <w:t>‘</w:t>
      </w:r>
      <w:r w:rsidRPr="00010A2A">
        <w:rPr>
          <w:color w:val="000000" w:themeColor="text1"/>
          <w:u w:color="000000" w:themeColor="text1"/>
        </w:rPr>
        <w:t xml:space="preserve">Utility </w:t>
      </w:r>
      <w:r>
        <w:rPr>
          <w:color w:val="000000" w:themeColor="text1"/>
          <w:u w:color="000000" w:themeColor="text1"/>
        </w:rPr>
        <w:t>p</w:t>
      </w:r>
      <w:r w:rsidRPr="00010A2A">
        <w:rPr>
          <w:color w:val="000000" w:themeColor="text1"/>
          <w:u w:color="000000" w:themeColor="text1"/>
        </w:rPr>
        <w:t>ole</w:t>
      </w:r>
      <w:r w:rsidR="007055EE" w:rsidRPr="007055EE">
        <w:rPr>
          <w:color w:val="000000" w:themeColor="text1"/>
          <w:u w:color="000000" w:themeColor="text1"/>
        </w:rPr>
        <w:t>’</w:t>
      </w:r>
      <w:r w:rsidRPr="00010A2A">
        <w:rPr>
          <w:color w:val="000000" w:themeColor="text1"/>
          <w:u w:color="000000" w:themeColor="text1"/>
        </w:rPr>
        <w:t xml:space="preserve"> means a pole or similar structure that is or may be used in whole or in part by or for wireline communications, electric distribution, lighting, traffic control, signage, or a similar function, or for the </w:t>
      </w:r>
      <w:r>
        <w:rPr>
          <w:color w:val="000000" w:themeColor="text1"/>
          <w:u w:color="000000" w:themeColor="text1"/>
        </w:rPr>
        <w:t>c</w:t>
      </w:r>
      <w:r w:rsidRPr="00010A2A">
        <w:rPr>
          <w:color w:val="000000" w:themeColor="text1"/>
          <w:u w:color="000000" w:themeColor="text1"/>
        </w:rPr>
        <w:t xml:space="preserve">ollocation of </w:t>
      </w:r>
      <w:r>
        <w:rPr>
          <w:color w:val="000000" w:themeColor="text1"/>
          <w:u w:color="000000" w:themeColor="text1"/>
        </w:rPr>
        <w:t>s</w:t>
      </w:r>
      <w:r w:rsidRPr="00010A2A">
        <w:rPr>
          <w:color w:val="000000" w:themeColor="text1"/>
          <w:u w:color="000000" w:themeColor="text1"/>
        </w:rPr>
        <w:t xml:space="preserve">mall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f</w:t>
      </w:r>
      <w:r w:rsidRPr="00010A2A">
        <w:rPr>
          <w:color w:val="000000" w:themeColor="text1"/>
          <w:u w:color="000000" w:themeColor="text1"/>
        </w:rPr>
        <w:t xml:space="preserve">acilities; provided, however, such term </w:t>
      </w:r>
      <w:r>
        <w:rPr>
          <w:color w:val="000000" w:themeColor="text1"/>
          <w:u w:color="000000" w:themeColor="text1"/>
        </w:rPr>
        <w:t>does</w:t>
      </w:r>
      <w:r w:rsidRPr="00010A2A">
        <w:rPr>
          <w:color w:val="000000" w:themeColor="text1"/>
          <w:u w:color="000000" w:themeColor="text1"/>
        </w:rPr>
        <w:t xml:space="preserve"> not include </w:t>
      </w:r>
      <w:r>
        <w:rPr>
          <w:color w:val="000000" w:themeColor="text1"/>
          <w:u w:color="000000" w:themeColor="text1"/>
        </w:rPr>
        <w:t>w</w:t>
      </w:r>
      <w:r w:rsidRPr="00010A2A">
        <w:rPr>
          <w:color w:val="000000" w:themeColor="text1"/>
          <w:u w:color="000000" w:themeColor="text1"/>
        </w:rPr>
        <w:t xml:space="preserve">ireless </w:t>
      </w:r>
      <w:r>
        <w:rPr>
          <w:color w:val="000000" w:themeColor="text1"/>
          <w:u w:color="000000" w:themeColor="text1"/>
        </w:rPr>
        <w:t>s</w:t>
      </w:r>
      <w:r w:rsidRPr="00010A2A">
        <w:rPr>
          <w:color w:val="000000" w:themeColor="text1"/>
          <w:u w:color="000000" w:themeColor="text1"/>
        </w:rPr>
        <w:t xml:space="preserve">upport </w:t>
      </w:r>
      <w:r>
        <w:rPr>
          <w:color w:val="000000" w:themeColor="text1"/>
          <w:u w:color="000000" w:themeColor="text1"/>
        </w:rPr>
        <w:t>s</w:t>
      </w:r>
      <w:r w:rsidRPr="00010A2A">
        <w:rPr>
          <w:color w:val="000000" w:themeColor="text1"/>
          <w:u w:color="000000" w:themeColor="text1"/>
        </w:rPr>
        <w:t>tructures or electric transmission structures.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007055EE" w:rsidRPr="007055EE">
        <w:rPr>
          <w:color w:val="000000" w:themeColor="text1"/>
          <w:u w:color="000000" w:themeColor="text1"/>
        </w:rPr>
        <w:t>‘</w:t>
      </w:r>
      <w:r w:rsidRPr="0021564C">
        <w:rPr>
          <w:color w:val="000000" w:themeColor="text1"/>
          <w:u w:color="000000" w:themeColor="text1"/>
        </w:rPr>
        <w:t>Wireless communications</w:t>
      </w:r>
      <w:r w:rsidR="007055EE" w:rsidRPr="007055EE">
        <w:rPr>
          <w:color w:val="000000" w:themeColor="text1"/>
          <w:u w:color="000000" w:themeColor="text1"/>
        </w:rPr>
        <w:t>’</w:t>
      </w:r>
      <w:r w:rsidRPr="0021564C">
        <w:rPr>
          <w:color w:val="000000" w:themeColor="text1"/>
          <w:u w:color="000000" w:themeColor="text1"/>
        </w:rPr>
        <w:t xml:space="preserve"> means any communications using licensed or unlicensed spectrum, including the use of Wi</w:t>
      </w:r>
      <w:r w:rsidR="007055EE">
        <w:rPr>
          <w:color w:val="000000" w:themeColor="text1"/>
          <w:u w:color="000000" w:themeColor="text1"/>
        </w:rPr>
        <w:noBreakHyphen/>
      </w:r>
      <w:r w:rsidRPr="0021564C">
        <w:rPr>
          <w:color w:val="000000" w:themeColor="text1"/>
          <w:u w:color="000000" w:themeColor="text1"/>
        </w:rPr>
        <w:t>Fi, whether at a fixed location or mobile, provided to the public.</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7055EE" w:rsidRPr="007055EE">
        <w:rPr>
          <w:color w:val="000000" w:themeColor="text1"/>
          <w:u w:color="000000" w:themeColor="text1"/>
        </w:rPr>
        <w:t>‘</w:t>
      </w:r>
      <w:r w:rsidRPr="00A81CDB">
        <w:rPr>
          <w:color w:val="000000" w:themeColor="text1"/>
          <w:u w:color="000000" w:themeColor="text1"/>
        </w:rPr>
        <w:t xml:space="preserve">Wireless </w:t>
      </w:r>
      <w:r>
        <w:rPr>
          <w:color w:val="000000" w:themeColor="text1"/>
          <w:u w:color="000000" w:themeColor="text1"/>
        </w:rPr>
        <w:t>f</w:t>
      </w:r>
      <w:r w:rsidRPr="00A81CDB">
        <w:rPr>
          <w:color w:val="000000" w:themeColor="text1"/>
          <w:u w:color="000000" w:themeColor="text1"/>
        </w:rPr>
        <w:t>acility</w:t>
      </w:r>
      <w:r w:rsidR="007055EE" w:rsidRPr="007055EE">
        <w:rPr>
          <w:color w:val="000000" w:themeColor="text1"/>
          <w:u w:color="000000" w:themeColor="text1"/>
        </w:rPr>
        <w:t>’</w:t>
      </w:r>
      <w:r w:rsidRPr="00A81CDB">
        <w:rPr>
          <w:color w:val="000000" w:themeColor="text1"/>
          <w:u w:color="000000" w:themeColor="text1"/>
        </w:rPr>
        <w:t xml:space="preserve"> means equipment at a fixed location that enables wireless </w:t>
      </w:r>
      <w:r>
        <w:rPr>
          <w:color w:val="000000" w:themeColor="text1"/>
          <w:u w:color="000000" w:themeColor="text1"/>
        </w:rPr>
        <w:t>services</w:t>
      </w:r>
      <w:r w:rsidRPr="00A81CDB">
        <w:rPr>
          <w:color w:val="000000" w:themeColor="text1"/>
          <w:u w:color="000000" w:themeColor="text1"/>
        </w:rPr>
        <w:t xml:space="preserve"> between user equipment and a communications network, including</w:t>
      </w:r>
      <w:r>
        <w:rPr>
          <w:color w:val="000000" w:themeColor="text1"/>
          <w:u w:color="000000" w:themeColor="text1"/>
        </w:rPr>
        <w:t xml:space="preserve">: </w:t>
      </w:r>
      <w:r w:rsidRPr="0021564C">
        <w:rPr>
          <w:color w:val="000000" w:themeColor="text1"/>
          <w:u w:color="000000" w:themeColor="text1"/>
        </w:rPr>
        <w:t>equipment associated with wireless communications; radio transceivers; antennas; coaxial or fiber</w:t>
      </w:r>
      <w:r w:rsidR="007055EE">
        <w:rPr>
          <w:color w:val="000000" w:themeColor="text1"/>
          <w:u w:color="000000" w:themeColor="text1"/>
        </w:rPr>
        <w:noBreakHyphen/>
      </w:r>
      <w:r w:rsidRPr="0021564C">
        <w:rPr>
          <w:color w:val="000000" w:themeColor="text1"/>
          <w:u w:color="000000" w:themeColor="text1"/>
        </w:rPr>
        <w:t>optic cable located on a utility pole or wireless support structure, immediately adjacent to the utility pole or wireless support structure, or directly associated with equipment located on the utility pole or wireless support structure; regular and backup power supplies and rectifiers; and comparable equipment, regardless of technological configuration. The term includes small wireless facilities, but does not include: the structure or improvements on, under, or within which the equipment is collocated; wireline backhaul facilities; or coaxial or fiber</w:t>
      </w:r>
      <w:r w:rsidR="007055EE">
        <w:rPr>
          <w:color w:val="000000" w:themeColor="text1"/>
          <w:u w:color="000000" w:themeColor="text1"/>
        </w:rPr>
        <w:noBreakHyphen/>
      </w:r>
      <w:r w:rsidRPr="0021564C">
        <w:rPr>
          <w:color w:val="000000" w:themeColor="text1"/>
          <w:u w:color="000000" w:themeColor="text1"/>
        </w:rPr>
        <w:t>optic cable that is between wireless structures or utility poles or that is otherwise not immediately adjacent to or directly associated with a particular antenna.</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007055EE" w:rsidRPr="007055EE">
        <w:rPr>
          <w:color w:val="000000" w:themeColor="text1"/>
          <w:u w:color="000000" w:themeColor="text1"/>
        </w:rPr>
        <w:t>‘</w:t>
      </w:r>
      <w:r w:rsidRPr="00A81CDB">
        <w:rPr>
          <w:color w:val="000000" w:themeColor="text1"/>
          <w:u w:color="000000" w:themeColor="text1"/>
        </w:rPr>
        <w:t xml:space="preserve">Wireless </w:t>
      </w:r>
      <w:r>
        <w:rPr>
          <w:color w:val="000000" w:themeColor="text1"/>
          <w:u w:color="000000" w:themeColor="text1"/>
        </w:rPr>
        <w:t>i</w:t>
      </w:r>
      <w:r w:rsidRPr="00A81CDB">
        <w:rPr>
          <w:color w:val="000000" w:themeColor="text1"/>
          <w:u w:color="000000" w:themeColor="text1"/>
        </w:rPr>
        <w:t xml:space="preserve">nfrastructure </w:t>
      </w:r>
      <w:r>
        <w:rPr>
          <w:color w:val="000000" w:themeColor="text1"/>
          <w:u w:color="000000" w:themeColor="text1"/>
        </w:rPr>
        <w:t>p</w:t>
      </w:r>
      <w:r w:rsidRPr="00A81CDB">
        <w:rPr>
          <w:color w:val="000000" w:themeColor="text1"/>
          <w:u w:color="000000" w:themeColor="text1"/>
        </w:rPr>
        <w:t>rovider</w:t>
      </w:r>
      <w:r w:rsidR="007055EE" w:rsidRPr="007055EE">
        <w:rPr>
          <w:color w:val="000000" w:themeColor="text1"/>
          <w:u w:color="000000" w:themeColor="text1"/>
        </w:rPr>
        <w:t>’</w:t>
      </w:r>
      <w:r w:rsidRPr="00A81CDB">
        <w:rPr>
          <w:color w:val="000000" w:themeColor="text1"/>
          <w:u w:color="000000" w:themeColor="text1"/>
        </w:rPr>
        <w:t xml:space="preserve"> means any </w:t>
      </w:r>
      <w:r>
        <w:rPr>
          <w:color w:val="000000" w:themeColor="text1"/>
          <w:u w:color="000000" w:themeColor="text1"/>
        </w:rPr>
        <w:t>p</w:t>
      </w:r>
      <w:r w:rsidRPr="00A81CDB">
        <w:rPr>
          <w:color w:val="000000" w:themeColor="text1"/>
          <w:u w:color="000000" w:themeColor="text1"/>
        </w:rPr>
        <w:t xml:space="preserve">erson, including a </w:t>
      </w:r>
      <w:r>
        <w:rPr>
          <w:color w:val="000000" w:themeColor="text1"/>
          <w:u w:color="000000" w:themeColor="text1"/>
        </w:rPr>
        <w:t>p</w:t>
      </w:r>
      <w:r w:rsidRPr="00A81CDB">
        <w:rPr>
          <w:color w:val="000000" w:themeColor="text1"/>
          <w:u w:color="000000" w:themeColor="text1"/>
        </w:rPr>
        <w:t>erson authorized to provide tel</w:t>
      </w:r>
      <w:r>
        <w:rPr>
          <w:color w:val="000000" w:themeColor="text1"/>
          <w:u w:color="000000" w:themeColor="text1"/>
        </w:rPr>
        <w:t>ecommunications service in the S</w:t>
      </w:r>
      <w:r w:rsidRPr="00A81CDB">
        <w:rPr>
          <w:color w:val="000000" w:themeColor="text1"/>
          <w:u w:color="000000" w:themeColor="text1"/>
        </w:rPr>
        <w:t xml:space="preserve">tate, </w:t>
      </w:r>
      <w:r>
        <w:rPr>
          <w:color w:val="000000" w:themeColor="text1"/>
          <w:u w:color="000000" w:themeColor="text1"/>
        </w:rPr>
        <w:t>acting to build or install</w:t>
      </w:r>
      <w:r w:rsidRPr="00A81CDB">
        <w:rPr>
          <w:color w:val="000000" w:themeColor="text1"/>
          <w:u w:color="000000" w:themeColor="text1"/>
        </w:rPr>
        <w:t xml:space="preserve"> wireless communication transmission equipment, </w:t>
      </w:r>
      <w:r>
        <w:rPr>
          <w:color w:val="000000" w:themeColor="text1"/>
          <w:u w:color="000000" w:themeColor="text1"/>
        </w:rPr>
        <w:t>w</w:t>
      </w:r>
      <w:r w:rsidRPr="00A81CDB">
        <w:rPr>
          <w:color w:val="000000" w:themeColor="text1"/>
          <w:u w:color="000000" w:themeColor="text1"/>
        </w:rPr>
        <w:t xml:space="preserve">ireless </w:t>
      </w:r>
      <w:r>
        <w:rPr>
          <w:color w:val="000000" w:themeColor="text1"/>
          <w:u w:color="000000" w:themeColor="text1"/>
        </w:rPr>
        <w:t>f</w:t>
      </w:r>
      <w:r w:rsidRPr="00A81CDB">
        <w:rPr>
          <w:color w:val="000000" w:themeColor="text1"/>
          <w:u w:color="000000" w:themeColor="text1"/>
        </w:rPr>
        <w:t xml:space="preserve">acilities or </w:t>
      </w:r>
      <w:r>
        <w:rPr>
          <w:color w:val="000000" w:themeColor="text1"/>
          <w:u w:color="000000" w:themeColor="text1"/>
        </w:rPr>
        <w:t>w</w:t>
      </w:r>
      <w:r w:rsidRPr="00A81CDB">
        <w:rPr>
          <w:color w:val="000000" w:themeColor="text1"/>
          <w:u w:color="000000" w:themeColor="text1"/>
        </w:rPr>
        <w:t xml:space="preserve">ireless </w:t>
      </w:r>
      <w:r>
        <w:rPr>
          <w:color w:val="000000" w:themeColor="text1"/>
          <w:u w:color="000000" w:themeColor="text1"/>
        </w:rPr>
        <w:t>s</w:t>
      </w:r>
      <w:r w:rsidRPr="00A81CDB">
        <w:rPr>
          <w:color w:val="000000" w:themeColor="text1"/>
          <w:u w:color="000000" w:themeColor="text1"/>
        </w:rPr>
        <w:t xml:space="preserve">upport </w:t>
      </w:r>
      <w:r>
        <w:rPr>
          <w:color w:val="000000" w:themeColor="text1"/>
          <w:u w:color="000000" w:themeColor="text1"/>
        </w:rPr>
        <w:t>s</w:t>
      </w:r>
      <w:r w:rsidRPr="00A81CDB">
        <w:rPr>
          <w:color w:val="000000" w:themeColor="text1"/>
          <w:u w:color="000000" w:themeColor="text1"/>
        </w:rPr>
        <w:t xml:space="preserve">tructures, but that is not a </w:t>
      </w:r>
      <w:r>
        <w:rPr>
          <w:color w:val="000000" w:themeColor="text1"/>
          <w:u w:color="000000" w:themeColor="text1"/>
        </w:rPr>
        <w:t>w</w:t>
      </w:r>
      <w:r w:rsidRPr="00A81CDB">
        <w:rPr>
          <w:color w:val="000000" w:themeColor="text1"/>
          <w:u w:color="000000" w:themeColor="text1"/>
        </w:rPr>
        <w:t xml:space="preserve">ireless </w:t>
      </w:r>
      <w:r>
        <w:rPr>
          <w:color w:val="000000" w:themeColor="text1"/>
          <w:u w:color="000000" w:themeColor="text1"/>
        </w:rPr>
        <w:t>s</w:t>
      </w:r>
      <w:r w:rsidRPr="00A81CDB">
        <w:rPr>
          <w:color w:val="000000" w:themeColor="text1"/>
          <w:u w:color="000000" w:themeColor="text1"/>
        </w:rPr>
        <w:t xml:space="preserve">ervices </w:t>
      </w:r>
      <w:r>
        <w:rPr>
          <w:color w:val="000000" w:themeColor="text1"/>
          <w:u w:color="000000" w:themeColor="text1"/>
        </w:rPr>
        <w:t>provider.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p</w:t>
      </w:r>
      <w:r w:rsidRPr="005B2378">
        <w:rPr>
          <w:color w:val="000000" w:themeColor="text1"/>
          <w:u w:color="000000" w:themeColor="text1"/>
        </w:rPr>
        <w:t>rovider</w:t>
      </w:r>
      <w:r w:rsidR="007055EE" w:rsidRPr="007055EE">
        <w:rPr>
          <w:color w:val="000000" w:themeColor="text1"/>
          <w:u w:color="000000" w:themeColor="text1"/>
        </w:rPr>
        <w:t>’</w:t>
      </w:r>
      <w:r w:rsidRPr="005B2378">
        <w:rPr>
          <w:color w:val="000000" w:themeColor="text1"/>
          <w:u w:color="000000" w:themeColor="text1"/>
        </w:rPr>
        <w:t xml:space="preserve"> means a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i</w:t>
      </w:r>
      <w:r w:rsidRPr="005B2378">
        <w:rPr>
          <w:color w:val="000000" w:themeColor="text1"/>
          <w:u w:color="000000" w:themeColor="text1"/>
        </w:rPr>
        <w:t xml:space="preserve">nfrastructure </w:t>
      </w:r>
      <w:r>
        <w:rPr>
          <w:color w:val="000000" w:themeColor="text1"/>
          <w:u w:color="000000" w:themeColor="text1"/>
        </w:rPr>
        <w:t>p</w:t>
      </w:r>
      <w:r w:rsidRPr="005B2378">
        <w:rPr>
          <w:color w:val="000000" w:themeColor="text1"/>
          <w:u w:color="000000" w:themeColor="text1"/>
        </w:rPr>
        <w:t xml:space="preserve">rovider or a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s</w:t>
      </w:r>
      <w:r w:rsidRPr="005B2378">
        <w:rPr>
          <w:color w:val="000000" w:themeColor="text1"/>
          <w:u w:color="000000" w:themeColor="text1"/>
        </w:rPr>
        <w:t xml:space="preserve">ervices </w:t>
      </w:r>
      <w:r>
        <w:rPr>
          <w:color w:val="000000" w:themeColor="text1"/>
          <w:u w:color="000000" w:themeColor="text1"/>
        </w:rPr>
        <w:t>p</w:t>
      </w:r>
      <w:r w:rsidRPr="005B2378">
        <w:rPr>
          <w:color w:val="000000" w:themeColor="text1"/>
          <w:u w:color="000000" w:themeColor="text1"/>
        </w:rPr>
        <w:t>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(30)</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s</w:t>
      </w:r>
      <w:r w:rsidRPr="005B2378">
        <w:rPr>
          <w:color w:val="000000" w:themeColor="text1"/>
          <w:u w:color="000000" w:themeColor="text1"/>
        </w:rPr>
        <w:t>ervices</w:t>
      </w:r>
      <w:r w:rsidR="007055EE" w:rsidRPr="007055EE">
        <w:rPr>
          <w:color w:val="000000" w:themeColor="text1"/>
          <w:u w:color="000000" w:themeColor="text1"/>
        </w:rPr>
        <w:t>’</w:t>
      </w:r>
      <w:r w:rsidRPr="005B2378">
        <w:rPr>
          <w:color w:val="000000" w:themeColor="text1"/>
          <w:u w:color="000000" w:themeColor="text1"/>
        </w:rPr>
        <w:t xml:space="preserve"> </w:t>
      </w:r>
      <w:r w:rsidRPr="009C03CB">
        <w:rPr>
          <w:color w:val="000000" w:themeColor="text1"/>
          <w:u w:color="000000" w:themeColor="text1"/>
        </w:rPr>
        <w:t>means any services using licensed or unlicensed spectrum, including the use of Wi</w:t>
      </w:r>
      <w:r w:rsidR="007055EE">
        <w:rPr>
          <w:color w:val="000000" w:themeColor="text1"/>
          <w:u w:color="000000" w:themeColor="text1"/>
        </w:rPr>
        <w:noBreakHyphen/>
      </w:r>
      <w:r w:rsidRPr="009C03CB">
        <w:rPr>
          <w:color w:val="000000" w:themeColor="text1"/>
          <w:u w:color="000000" w:themeColor="text1"/>
        </w:rPr>
        <w:t>Fi, whether at a fixed location or mobile, provided to the public.</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s</w:t>
      </w:r>
      <w:r w:rsidRPr="005B2378">
        <w:rPr>
          <w:color w:val="000000" w:themeColor="text1"/>
          <w:u w:color="000000" w:themeColor="text1"/>
        </w:rPr>
        <w:t xml:space="preserve">ervices </w:t>
      </w:r>
      <w:r>
        <w:rPr>
          <w:color w:val="000000" w:themeColor="text1"/>
          <w:u w:color="000000" w:themeColor="text1"/>
        </w:rPr>
        <w:t>p</w:t>
      </w:r>
      <w:r w:rsidRPr="005B2378">
        <w:rPr>
          <w:color w:val="000000" w:themeColor="text1"/>
          <w:u w:color="000000" w:themeColor="text1"/>
        </w:rPr>
        <w:t>rovider</w:t>
      </w:r>
      <w:r w:rsidR="007055EE" w:rsidRPr="007055EE">
        <w:rPr>
          <w:color w:val="000000" w:themeColor="text1"/>
          <w:u w:color="000000" w:themeColor="text1"/>
        </w:rPr>
        <w:t>’</w:t>
      </w:r>
      <w:r w:rsidRPr="005B2378">
        <w:rPr>
          <w:color w:val="000000" w:themeColor="text1"/>
          <w:u w:color="000000" w:themeColor="text1"/>
        </w:rPr>
        <w:t xml:space="preserve"> means a </w:t>
      </w:r>
      <w:r>
        <w:rPr>
          <w:color w:val="000000" w:themeColor="text1"/>
          <w:u w:color="000000" w:themeColor="text1"/>
        </w:rPr>
        <w:t>p</w:t>
      </w:r>
      <w:r w:rsidRPr="005B2378">
        <w:rPr>
          <w:color w:val="000000" w:themeColor="text1"/>
          <w:u w:color="000000" w:themeColor="text1"/>
        </w:rPr>
        <w:t xml:space="preserve">erson who provides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s</w:t>
      </w:r>
      <w:r w:rsidRPr="005B2378">
        <w:rPr>
          <w:color w:val="000000" w:themeColor="text1"/>
          <w:u w:color="000000" w:themeColor="text1"/>
        </w:rPr>
        <w:t>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Pr>
          <w:color w:val="000000" w:themeColor="text1"/>
          <w:u w:color="000000" w:themeColor="text1"/>
        </w:rPr>
        <w:tab/>
      </w:r>
      <w:r w:rsidR="007055EE" w:rsidRPr="007055EE">
        <w:rPr>
          <w:color w:val="000000" w:themeColor="text1"/>
          <w:u w:color="000000" w:themeColor="text1"/>
        </w:rPr>
        <w:t>‘</w:t>
      </w:r>
      <w:r w:rsidRPr="005B2378">
        <w:rPr>
          <w:color w:val="000000" w:themeColor="text1"/>
          <w:u w:color="000000" w:themeColor="text1"/>
        </w:rPr>
        <w:t xml:space="preserve">Wireless </w:t>
      </w:r>
      <w:r>
        <w:rPr>
          <w:color w:val="000000" w:themeColor="text1"/>
          <w:u w:color="000000" w:themeColor="text1"/>
        </w:rPr>
        <w:t>s</w:t>
      </w:r>
      <w:r w:rsidRPr="005B2378">
        <w:rPr>
          <w:color w:val="000000" w:themeColor="text1"/>
          <w:u w:color="000000" w:themeColor="text1"/>
        </w:rPr>
        <w:t xml:space="preserve">upport </w:t>
      </w:r>
      <w:r>
        <w:rPr>
          <w:color w:val="000000" w:themeColor="text1"/>
          <w:u w:color="000000" w:themeColor="text1"/>
        </w:rPr>
        <w:t>s</w:t>
      </w:r>
      <w:r w:rsidRPr="005B2378">
        <w:rPr>
          <w:color w:val="000000" w:themeColor="text1"/>
          <w:u w:color="000000" w:themeColor="text1"/>
        </w:rPr>
        <w:t>tructure</w:t>
      </w:r>
      <w:r w:rsidR="007055EE" w:rsidRPr="007055EE">
        <w:rPr>
          <w:color w:val="000000" w:themeColor="text1"/>
          <w:u w:color="000000" w:themeColor="text1"/>
        </w:rPr>
        <w:t>’</w:t>
      </w:r>
      <w:r w:rsidRPr="005B2378">
        <w:rPr>
          <w:color w:val="000000" w:themeColor="text1"/>
          <w:u w:color="000000" w:themeColor="text1"/>
        </w:rPr>
        <w:t xml:space="preserve"> means a structure, such as a monopole; tower, either guyed or self</w:t>
      </w:r>
      <w:r w:rsidR="007055EE">
        <w:rPr>
          <w:color w:val="000000" w:themeColor="text1"/>
          <w:u w:color="000000" w:themeColor="text1"/>
        </w:rPr>
        <w:noBreakHyphen/>
      </w:r>
      <w:r w:rsidRPr="005B2378">
        <w:rPr>
          <w:color w:val="000000" w:themeColor="text1"/>
          <w:u w:color="000000" w:themeColor="text1"/>
        </w:rPr>
        <w:t xml:space="preserve">supporting; billboard; building; or other existing or proposed structure designed to support or capable of supporting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f</w:t>
      </w:r>
      <w:r w:rsidRPr="005B2378">
        <w:rPr>
          <w:color w:val="000000" w:themeColor="text1"/>
          <w:u w:color="000000" w:themeColor="text1"/>
        </w:rPr>
        <w:t xml:space="preserve">acilities, other than a structure </w:t>
      </w:r>
      <w:r w:rsidRPr="005B2378">
        <w:rPr>
          <w:color w:val="000000" w:themeColor="text1"/>
          <w:u w:color="000000" w:themeColor="text1"/>
        </w:rPr>
        <w:lastRenderedPageBreak/>
        <w:t xml:space="preserve">designed solely for the </w:t>
      </w:r>
      <w:r>
        <w:rPr>
          <w:color w:val="000000" w:themeColor="text1"/>
          <w:u w:color="000000" w:themeColor="text1"/>
        </w:rPr>
        <w:t>c</w:t>
      </w:r>
      <w:r w:rsidRPr="005B2378">
        <w:rPr>
          <w:color w:val="000000" w:themeColor="text1"/>
          <w:u w:color="000000" w:themeColor="text1"/>
        </w:rPr>
        <w:t xml:space="preserve">ollocation of </w:t>
      </w:r>
      <w:r>
        <w:rPr>
          <w:color w:val="000000" w:themeColor="text1"/>
          <w:u w:color="000000" w:themeColor="text1"/>
        </w:rPr>
        <w:t>s</w:t>
      </w:r>
      <w:r w:rsidRPr="005B2378">
        <w:rPr>
          <w:color w:val="000000" w:themeColor="text1"/>
          <w:u w:color="000000" w:themeColor="text1"/>
        </w:rPr>
        <w:t xml:space="preserve">mall </w:t>
      </w:r>
      <w:r>
        <w:rPr>
          <w:color w:val="000000" w:themeColor="text1"/>
          <w:u w:color="000000" w:themeColor="text1"/>
        </w:rPr>
        <w:t>w</w:t>
      </w:r>
      <w:r w:rsidRPr="005B2378">
        <w:rPr>
          <w:color w:val="000000" w:themeColor="text1"/>
          <w:u w:color="000000" w:themeColor="text1"/>
        </w:rPr>
        <w:t xml:space="preserve">ireless </w:t>
      </w:r>
      <w:r>
        <w:rPr>
          <w:color w:val="000000" w:themeColor="text1"/>
          <w:u w:color="000000" w:themeColor="text1"/>
        </w:rPr>
        <w:t>f</w:t>
      </w:r>
      <w:r w:rsidRPr="005B2378">
        <w:rPr>
          <w:color w:val="000000" w:themeColor="text1"/>
          <w:u w:color="000000" w:themeColor="text1"/>
        </w:rPr>
        <w:t xml:space="preserve">acilities. </w:t>
      </w:r>
      <w:r w:rsidR="007055EE" w:rsidRPr="007055EE">
        <w:rPr>
          <w:color w:val="000000" w:themeColor="text1"/>
          <w:u w:color="000000" w:themeColor="text1"/>
        </w:rPr>
        <w:t>‘</w:t>
      </w:r>
      <w:r>
        <w:rPr>
          <w:color w:val="000000" w:themeColor="text1"/>
          <w:u w:color="000000" w:themeColor="text1"/>
        </w:rPr>
        <w:t>Wireless support structure</w:t>
      </w:r>
      <w:r w:rsidR="007055EE" w:rsidRPr="007055EE">
        <w:rPr>
          <w:color w:val="000000" w:themeColor="text1"/>
          <w:u w:color="000000" w:themeColor="text1"/>
        </w:rPr>
        <w:t>’</w:t>
      </w:r>
      <w:r>
        <w:rPr>
          <w:color w:val="000000" w:themeColor="text1"/>
          <w:u w:color="000000" w:themeColor="text1"/>
        </w:rPr>
        <w:t xml:space="preserve"> does</w:t>
      </w:r>
      <w:r w:rsidRPr="005B2378">
        <w:rPr>
          <w:color w:val="000000" w:themeColor="text1"/>
          <w:u w:color="000000" w:themeColor="text1"/>
        </w:rPr>
        <w:t xml:space="preserve"> not include a </w:t>
      </w:r>
      <w:r>
        <w:rPr>
          <w:color w:val="000000" w:themeColor="text1"/>
          <w:u w:color="000000" w:themeColor="text1"/>
        </w:rPr>
        <w:t>u</w:t>
      </w:r>
      <w:r w:rsidRPr="005B2378">
        <w:rPr>
          <w:color w:val="000000" w:themeColor="text1"/>
          <w:u w:color="000000" w:themeColor="text1"/>
        </w:rPr>
        <w:t xml:space="preserve">tility </w:t>
      </w:r>
      <w:r>
        <w:rPr>
          <w:color w:val="000000" w:themeColor="text1"/>
          <w:u w:color="000000" w:themeColor="text1"/>
        </w:rPr>
        <w:t>p</w:t>
      </w:r>
      <w:r w:rsidRPr="005B2378">
        <w:rPr>
          <w:color w:val="000000" w:themeColor="text1"/>
          <w:u w:color="000000" w:themeColor="text1"/>
        </w:rPr>
        <w:t>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Pr>
          <w:color w:val="000000" w:themeColor="text1"/>
          <w:u w:color="000000" w:themeColor="text1"/>
        </w:rPr>
        <w:tab/>
      </w:r>
      <w:r w:rsidR="007055EE" w:rsidRPr="007055EE">
        <w:rPr>
          <w:color w:val="000000" w:themeColor="text1"/>
          <w:u w:color="000000" w:themeColor="text1"/>
        </w:rPr>
        <w:t>‘</w:t>
      </w:r>
      <w:r w:rsidRPr="009C03CB">
        <w:rPr>
          <w:color w:val="000000" w:themeColor="text1"/>
          <w:u w:color="000000" w:themeColor="text1"/>
        </w:rPr>
        <w:t>Wireline backhaul facility</w:t>
      </w:r>
      <w:r w:rsidR="007055EE" w:rsidRPr="007055EE">
        <w:rPr>
          <w:color w:val="000000" w:themeColor="text1"/>
          <w:u w:color="000000" w:themeColor="text1"/>
        </w:rPr>
        <w:t>’</w:t>
      </w:r>
      <w:r w:rsidRPr="009C03CB">
        <w:rPr>
          <w:color w:val="000000" w:themeColor="text1"/>
          <w:u w:color="000000" w:themeColor="text1"/>
        </w:rPr>
        <w:t xml:space="preserve"> means an above</w:t>
      </w:r>
      <w:r w:rsidR="007055EE">
        <w:rPr>
          <w:color w:val="000000" w:themeColor="text1"/>
          <w:u w:color="000000" w:themeColor="text1"/>
        </w:rPr>
        <w:noBreakHyphen/>
      </w:r>
      <w:r w:rsidRPr="009C03CB">
        <w:rPr>
          <w:color w:val="000000" w:themeColor="text1"/>
          <w:u w:color="000000" w:themeColor="text1"/>
        </w:rPr>
        <w:t>ground or underground wireline facility used to transport communications from a wireless facility network interface device to a network.</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w:t>
      </w:r>
      <w:r>
        <w:rPr>
          <w:color w:val="000000" w:themeColor="text1"/>
          <w:u w:color="000000" w:themeColor="text1"/>
        </w:rPr>
        <w:tab/>
        <w:t>(A)</w:t>
      </w:r>
      <w:r>
        <w:rPr>
          <w:color w:val="000000" w:themeColor="text1"/>
          <w:u w:color="000000" w:themeColor="text1"/>
        </w:rPr>
        <w:tab/>
        <w:t>The provisions of this s</w:t>
      </w:r>
      <w:r w:rsidRPr="00BA3C57">
        <w:rPr>
          <w:color w:val="000000" w:themeColor="text1"/>
          <w:u w:color="000000" w:themeColor="text1"/>
        </w:rPr>
        <w:t xml:space="preserve">ection shall </w:t>
      </w:r>
      <w:r>
        <w:rPr>
          <w:color w:val="000000" w:themeColor="text1"/>
          <w:u w:color="000000" w:themeColor="text1"/>
        </w:rPr>
        <w:t xml:space="preserve">apply </w:t>
      </w:r>
      <w:r w:rsidRPr="00BA3C57">
        <w:rPr>
          <w:color w:val="000000" w:themeColor="text1"/>
          <w:u w:color="000000" w:themeColor="text1"/>
        </w:rPr>
        <w:t xml:space="preserve">only to activities of a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p</w:t>
      </w:r>
      <w:r w:rsidRPr="00BA3C57">
        <w:rPr>
          <w:color w:val="000000" w:themeColor="text1"/>
          <w:u w:color="000000" w:themeColor="text1"/>
        </w:rPr>
        <w:t xml:space="preserve">rovider within the ROW to deploy </w:t>
      </w:r>
      <w:r>
        <w:rPr>
          <w:color w:val="000000" w:themeColor="text1"/>
          <w:u w:color="000000" w:themeColor="text1"/>
        </w:rPr>
        <w:t>s</w:t>
      </w:r>
      <w:r w:rsidRPr="00BA3C57">
        <w:rPr>
          <w:color w:val="000000" w:themeColor="text1"/>
          <w:u w:color="000000" w:themeColor="text1"/>
        </w:rPr>
        <w:t xml:space="preserve">mall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f</w:t>
      </w:r>
      <w:r w:rsidRPr="00BA3C57">
        <w:rPr>
          <w:color w:val="000000" w:themeColor="text1"/>
          <w:u w:color="000000" w:themeColor="text1"/>
        </w:rPr>
        <w:t xml:space="preserve">acilities and associated </w:t>
      </w:r>
      <w:r>
        <w:rPr>
          <w:color w:val="000000" w:themeColor="text1"/>
          <w:u w:color="000000" w:themeColor="text1"/>
        </w:rPr>
        <w:t>u</w:t>
      </w:r>
      <w:r w:rsidRPr="00BA3C57">
        <w:rPr>
          <w:color w:val="000000" w:themeColor="text1"/>
          <w:u w:color="000000" w:themeColor="text1"/>
        </w:rPr>
        <w:t xml:space="preserve">tility </w:t>
      </w:r>
      <w:r>
        <w:rPr>
          <w:color w:val="000000" w:themeColor="text1"/>
          <w:u w:color="000000" w:themeColor="text1"/>
        </w:rPr>
        <w:t>p</w:t>
      </w:r>
      <w:r w:rsidRPr="00BA3C57">
        <w:rPr>
          <w:color w:val="000000" w:themeColor="text1"/>
          <w:u w:color="000000" w:themeColor="text1"/>
        </w:rPr>
        <w:t>oles</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A3C57">
        <w:rPr>
          <w:color w:val="000000" w:themeColor="text1"/>
          <w:u w:color="000000" w:themeColor="text1"/>
        </w:rPr>
        <w:t xml:space="preserve">An </w:t>
      </w:r>
      <w:r>
        <w:rPr>
          <w:color w:val="000000" w:themeColor="text1"/>
          <w:u w:color="000000" w:themeColor="text1"/>
        </w:rPr>
        <w:t>a</w:t>
      </w:r>
      <w:r w:rsidRPr="00BA3C57">
        <w:rPr>
          <w:color w:val="000000" w:themeColor="text1"/>
          <w:u w:color="000000" w:themeColor="text1"/>
        </w:rPr>
        <w:t xml:space="preserve">uthority may not enter into an exclusive arrangement with any </w:t>
      </w:r>
      <w:r>
        <w:rPr>
          <w:color w:val="000000" w:themeColor="text1"/>
          <w:u w:color="000000" w:themeColor="text1"/>
        </w:rPr>
        <w:t>p</w:t>
      </w:r>
      <w:r w:rsidRPr="00BA3C57">
        <w:rPr>
          <w:color w:val="000000" w:themeColor="text1"/>
          <w:u w:color="000000" w:themeColor="text1"/>
        </w:rPr>
        <w:t xml:space="preserve">erson for use of the ROW for the </w:t>
      </w:r>
      <w:r>
        <w:rPr>
          <w:color w:val="000000" w:themeColor="text1"/>
          <w:u w:color="000000" w:themeColor="text1"/>
        </w:rPr>
        <w:t>c</w:t>
      </w:r>
      <w:r w:rsidRPr="00BA3C57">
        <w:rPr>
          <w:color w:val="000000" w:themeColor="text1"/>
          <w:u w:color="000000" w:themeColor="text1"/>
        </w:rPr>
        <w:t xml:space="preserve">ollocation of </w:t>
      </w:r>
      <w:r>
        <w:rPr>
          <w:color w:val="000000" w:themeColor="text1"/>
          <w:u w:color="000000" w:themeColor="text1"/>
        </w:rPr>
        <w:t>s</w:t>
      </w:r>
      <w:r w:rsidRPr="00BA3C57">
        <w:rPr>
          <w:color w:val="000000" w:themeColor="text1"/>
          <w:u w:color="000000" w:themeColor="text1"/>
        </w:rPr>
        <w:t xml:space="preserve">mall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f</w:t>
      </w:r>
      <w:r w:rsidRPr="00BA3C57">
        <w:rPr>
          <w:color w:val="000000" w:themeColor="text1"/>
          <w:u w:color="000000" w:themeColor="text1"/>
        </w:rPr>
        <w:t xml:space="preserve">acilities or the installation, operation, marketing, modification, maintenance, or replacement of </w:t>
      </w:r>
      <w:r>
        <w:rPr>
          <w:color w:val="000000" w:themeColor="text1"/>
          <w:u w:color="000000" w:themeColor="text1"/>
        </w:rPr>
        <w:t>u</w:t>
      </w:r>
      <w:r w:rsidRPr="00BA3C57">
        <w:rPr>
          <w:color w:val="000000" w:themeColor="text1"/>
          <w:u w:color="000000" w:themeColor="text1"/>
        </w:rPr>
        <w:t xml:space="preserve">tility </w:t>
      </w:r>
      <w:r>
        <w:rPr>
          <w:color w:val="000000" w:themeColor="text1"/>
          <w:u w:color="000000" w:themeColor="text1"/>
        </w:rPr>
        <w:t>p</w:t>
      </w:r>
      <w:r w:rsidRPr="00BA3C57">
        <w:rPr>
          <w:color w:val="000000" w:themeColor="text1"/>
          <w:u w:color="000000" w:themeColor="text1"/>
        </w:rPr>
        <w:t>oles.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Subject to the exceptions pursuant to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830(E)(1), a</w:t>
      </w:r>
      <w:r w:rsidRPr="00766722">
        <w:rPr>
          <w:color w:val="000000" w:themeColor="text1"/>
          <w:u w:color="000000" w:themeColor="text1"/>
        </w:rPr>
        <w:t xml:space="preserve">n authority </w:t>
      </w:r>
      <w:r>
        <w:rPr>
          <w:color w:val="000000" w:themeColor="text1"/>
          <w:u w:color="000000" w:themeColor="text1"/>
        </w:rPr>
        <w:t>only may</w:t>
      </w:r>
      <w:r w:rsidRPr="00766722">
        <w:rPr>
          <w:color w:val="000000" w:themeColor="text1"/>
          <w:u w:color="000000" w:themeColor="text1"/>
        </w:rPr>
        <w:t xml:space="preserve"> charge a wireless provider a </w:t>
      </w:r>
      <w:r>
        <w:rPr>
          <w:color w:val="000000" w:themeColor="text1"/>
          <w:u w:color="000000" w:themeColor="text1"/>
        </w:rPr>
        <w:t xml:space="preserve">nondiscriminatory </w:t>
      </w:r>
      <w:r w:rsidRPr="00766722">
        <w:rPr>
          <w:color w:val="000000" w:themeColor="text1"/>
          <w:u w:color="000000" w:themeColor="text1"/>
        </w:rPr>
        <w:t xml:space="preserve">rate or fee for the use of the ROW with respect to the collocation of small wireless facilities or the installation, maintenance, modification, operation, or replacement of a utility pole in the ROW, if the authority charges other entities for use of the ROW. Notwithstanding the foregoing, an authority is permitted, on a nondiscriminatory basis, to refrain from charging any rate to a wireless provider for the use of the ROW. The rate for use of the ROW is provided in Section </w:t>
      </w:r>
      <w:r w:rsidRPr="00231343">
        <w:rPr>
          <w:color w:val="000000" w:themeColor="text1"/>
          <w:u w:color="000000" w:themeColor="text1"/>
        </w:rPr>
        <w:t>58</w:t>
      </w:r>
      <w:r w:rsidR="007055EE">
        <w:rPr>
          <w:color w:val="000000" w:themeColor="text1"/>
          <w:u w:color="000000" w:themeColor="text1"/>
        </w:rPr>
        <w:noBreakHyphen/>
      </w:r>
      <w:r w:rsidRPr="00231343">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850</w:t>
      </w:r>
      <w:r w:rsidRPr="00766722">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A3C57">
        <w:rPr>
          <w:color w:val="000000" w:themeColor="text1"/>
          <w:u w:color="000000" w:themeColor="text1"/>
        </w:rPr>
        <w:t xml:space="preserve">Subject to the provisions of this </w:t>
      </w:r>
      <w:r>
        <w:rPr>
          <w:color w:val="000000" w:themeColor="text1"/>
          <w:u w:color="000000" w:themeColor="text1"/>
        </w:rPr>
        <w:t>s</w:t>
      </w:r>
      <w:r w:rsidRPr="00BA3C57">
        <w:rPr>
          <w:color w:val="000000" w:themeColor="text1"/>
          <w:u w:color="000000" w:themeColor="text1"/>
        </w:rPr>
        <w:t xml:space="preserve">ection, a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p</w:t>
      </w:r>
      <w:r w:rsidRPr="00BA3C57">
        <w:rPr>
          <w:color w:val="000000" w:themeColor="text1"/>
          <w:u w:color="000000" w:themeColor="text1"/>
        </w:rPr>
        <w:t xml:space="preserve">rovider shall have the right, as a permitted use not subject to zoning review or approval, to </w:t>
      </w:r>
      <w:r>
        <w:rPr>
          <w:color w:val="000000" w:themeColor="text1"/>
          <w:u w:color="000000" w:themeColor="text1"/>
        </w:rPr>
        <w:t>c</w:t>
      </w:r>
      <w:r w:rsidRPr="00BA3C57">
        <w:rPr>
          <w:color w:val="000000" w:themeColor="text1"/>
          <w:u w:color="000000" w:themeColor="text1"/>
        </w:rPr>
        <w:t xml:space="preserve">ollocate </w:t>
      </w:r>
      <w:r>
        <w:rPr>
          <w:color w:val="000000" w:themeColor="text1"/>
          <w:u w:color="000000" w:themeColor="text1"/>
        </w:rPr>
        <w:t>s</w:t>
      </w:r>
      <w:r w:rsidRPr="00BA3C57">
        <w:rPr>
          <w:color w:val="000000" w:themeColor="text1"/>
          <w:u w:color="000000" w:themeColor="text1"/>
        </w:rPr>
        <w:t xml:space="preserve">mall </w:t>
      </w:r>
      <w:r>
        <w:rPr>
          <w:color w:val="000000" w:themeColor="text1"/>
          <w:u w:color="000000" w:themeColor="text1"/>
        </w:rPr>
        <w:t>w</w:t>
      </w:r>
      <w:r w:rsidRPr="00BA3C57">
        <w:rPr>
          <w:color w:val="000000" w:themeColor="text1"/>
          <w:u w:color="000000" w:themeColor="text1"/>
        </w:rPr>
        <w:t xml:space="preserve">ireless </w:t>
      </w:r>
      <w:r>
        <w:rPr>
          <w:color w:val="000000" w:themeColor="text1"/>
          <w:u w:color="000000" w:themeColor="text1"/>
        </w:rPr>
        <w:t>f</w:t>
      </w:r>
      <w:r w:rsidRPr="00BA3C57">
        <w:rPr>
          <w:color w:val="000000" w:themeColor="text1"/>
          <w:u w:color="000000" w:themeColor="text1"/>
        </w:rPr>
        <w:t>acilities and install, maintain, modify, operate</w:t>
      </w:r>
      <w:r>
        <w:rPr>
          <w:color w:val="000000" w:themeColor="text1"/>
          <w:u w:color="000000" w:themeColor="text1"/>
        </w:rPr>
        <w:t>,</w:t>
      </w:r>
      <w:r w:rsidRPr="00BA3C57">
        <w:rPr>
          <w:color w:val="000000" w:themeColor="text1"/>
          <w:u w:color="000000" w:themeColor="text1"/>
        </w:rPr>
        <w:t xml:space="preserve"> and replace </w:t>
      </w:r>
      <w:r>
        <w:rPr>
          <w:color w:val="000000" w:themeColor="text1"/>
          <w:u w:color="000000" w:themeColor="text1"/>
        </w:rPr>
        <w:t>u</w:t>
      </w:r>
      <w:r w:rsidRPr="00BA3C57">
        <w:rPr>
          <w:color w:val="000000" w:themeColor="text1"/>
          <w:u w:color="000000" w:themeColor="text1"/>
        </w:rPr>
        <w:t xml:space="preserve">tility </w:t>
      </w:r>
      <w:r>
        <w:rPr>
          <w:color w:val="000000" w:themeColor="text1"/>
          <w:u w:color="000000" w:themeColor="text1"/>
        </w:rPr>
        <w:t>p</w:t>
      </w:r>
      <w:r w:rsidRPr="00BA3C57">
        <w:rPr>
          <w:color w:val="000000" w:themeColor="text1"/>
          <w:u w:color="000000" w:themeColor="text1"/>
        </w:rPr>
        <w:t xml:space="preserve">oles along, across, upon, and under the ROW. </w:t>
      </w:r>
      <w:r>
        <w:rPr>
          <w:color w:val="000000" w:themeColor="text1"/>
          <w:u w:color="000000" w:themeColor="text1"/>
        </w:rPr>
        <w:t>These</w:t>
      </w:r>
      <w:r w:rsidRPr="00BA3C57">
        <w:rPr>
          <w:color w:val="000000" w:themeColor="text1"/>
          <w:u w:color="000000" w:themeColor="text1"/>
        </w:rPr>
        <w:t xml:space="preserve"> structures and facilities </w:t>
      </w:r>
      <w:r>
        <w:rPr>
          <w:color w:val="000000" w:themeColor="text1"/>
          <w:u w:color="000000" w:themeColor="text1"/>
        </w:rPr>
        <w:t>must</w:t>
      </w:r>
      <w:r w:rsidRPr="00BA3C57">
        <w:rPr>
          <w:color w:val="000000" w:themeColor="text1"/>
          <w:u w:color="000000" w:themeColor="text1"/>
        </w:rPr>
        <w:t xml:space="preserve"> be so installed and maintained as not to obstruct or hinder the usual travel or public safety </w:t>
      </w:r>
      <w:r>
        <w:rPr>
          <w:color w:val="000000" w:themeColor="text1"/>
          <w:u w:color="000000" w:themeColor="text1"/>
        </w:rPr>
        <w:t>in</w:t>
      </w:r>
      <w:r w:rsidRPr="00BA3C57">
        <w:rPr>
          <w:color w:val="000000" w:themeColor="text1"/>
          <w:u w:color="000000" w:themeColor="text1"/>
        </w:rPr>
        <w:t xml:space="preserve"> </w:t>
      </w:r>
      <w:r>
        <w:rPr>
          <w:color w:val="000000" w:themeColor="text1"/>
          <w:u w:color="000000" w:themeColor="text1"/>
        </w:rPr>
        <w:t>the</w:t>
      </w:r>
      <w:r w:rsidRPr="00BA3C57">
        <w:rPr>
          <w:color w:val="000000" w:themeColor="text1"/>
          <w:u w:color="000000" w:themeColor="text1"/>
        </w:rPr>
        <w:t xml:space="preserve"> ROW or obstruct the legal use of </w:t>
      </w:r>
      <w:r>
        <w:rPr>
          <w:color w:val="000000" w:themeColor="text1"/>
          <w:u w:color="000000" w:themeColor="text1"/>
        </w:rPr>
        <w:t>the ROW by utilities.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FC7D39">
        <w:rPr>
          <w:color w:val="000000" w:themeColor="text1"/>
          <w:u w:color="000000" w:themeColor="text1"/>
        </w:rPr>
        <w:t xml:space="preserve">Each new or modified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installed in the ROW </w:t>
      </w:r>
      <w:r>
        <w:rPr>
          <w:color w:val="000000" w:themeColor="text1"/>
          <w:u w:color="000000" w:themeColor="text1"/>
        </w:rPr>
        <w:t>may</w:t>
      </w:r>
      <w:r w:rsidRPr="00FC7D39">
        <w:rPr>
          <w:color w:val="000000" w:themeColor="text1"/>
          <w:u w:color="000000" w:themeColor="text1"/>
        </w:rPr>
        <w:t xml:space="preserve"> not exceed the greater of ten feet in height above the tallest existing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in place as of the effective date of this </w:t>
      </w:r>
      <w:r>
        <w:rPr>
          <w:color w:val="000000" w:themeColor="text1"/>
          <w:u w:color="000000" w:themeColor="text1"/>
        </w:rPr>
        <w:t>article</w:t>
      </w:r>
      <w:r w:rsidRPr="00FC7D39">
        <w:rPr>
          <w:color w:val="000000" w:themeColor="text1"/>
          <w:u w:color="000000" w:themeColor="text1"/>
        </w:rPr>
        <w:t xml:space="preserve"> located within </w:t>
      </w:r>
      <w:r>
        <w:rPr>
          <w:color w:val="000000" w:themeColor="text1"/>
          <w:u w:color="000000" w:themeColor="text1"/>
        </w:rPr>
        <w:t>five hundred</w:t>
      </w:r>
      <w:r w:rsidRPr="00FC7D39">
        <w:rPr>
          <w:color w:val="000000" w:themeColor="text1"/>
          <w:u w:color="000000" w:themeColor="text1"/>
        </w:rPr>
        <w:t xml:space="preserve"> feet of the new pole in the same ROW</w:t>
      </w:r>
      <w:r>
        <w:rPr>
          <w:color w:val="000000" w:themeColor="text1"/>
          <w:u w:color="000000" w:themeColor="text1"/>
        </w:rPr>
        <w:t>,</w:t>
      </w:r>
      <w:r w:rsidRPr="00FC7D39">
        <w:rPr>
          <w:color w:val="000000" w:themeColor="text1"/>
          <w:u w:color="000000" w:themeColor="text1"/>
        </w:rPr>
        <w:t xml:space="preserve"> or </w:t>
      </w:r>
      <w:r>
        <w:rPr>
          <w:color w:val="000000" w:themeColor="text1"/>
          <w:u w:color="000000" w:themeColor="text1"/>
        </w:rPr>
        <w:t>fifty</w:t>
      </w:r>
      <w:r w:rsidRPr="00FC7D39">
        <w:rPr>
          <w:color w:val="000000" w:themeColor="text1"/>
          <w:u w:color="000000" w:themeColor="text1"/>
        </w:rPr>
        <w:t xml:space="preserve"> feet above ground level.</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C7D39">
        <w:rPr>
          <w:color w:val="000000" w:themeColor="text1"/>
          <w:u w:color="000000" w:themeColor="text1"/>
        </w:rPr>
        <w:t xml:space="preserve">New </w:t>
      </w:r>
      <w:r>
        <w:rPr>
          <w:color w:val="000000" w:themeColor="text1"/>
          <w:u w:color="000000" w:themeColor="text1"/>
        </w:rPr>
        <w:t>s</w:t>
      </w:r>
      <w:r w:rsidRPr="00FC7D39">
        <w:rPr>
          <w:color w:val="000000" w:themeColor="text1"/>
          <w:u w:color="000000" w:themeColor="text1"/>
        </w:rPr>
        <w:t xml:space="preserve">mall </w:t>
      </w:r>
      <w:r>
        <w:rPr>
          <w:color w:val="000000" w:themeColor="text1"/>
          <w:u w:color="000000" w:themeColor="text1"/>
        </w:rPr>
        <w:t>w</w:t>
      </w:r>
      <w:r w:rsidRPr="00FC7D39">
        <w:rPr>
          <w:color w:val="000000" w:themeColor="text1"/>
          <w:u w:color="000000" w:themeColor="text1"/>
        </w:rPr>
        <w:t xml:space="preserve">ireless </w:t>
      </w:r>
      <w:r>
        <w:rPr>
          <w:color w:val="000000" w:themeColor="text1"/>
          <w:u w:color="000000" w:themeColor="text1"/>
        </w:rPr>
        <w:t>f</w:t>
      </w:r>
      <w:r w:rsidRPr="00FC7D39">
        <w:rPr>
          <w:color w:val="000000" w:themeColor="text1"/>
          <w:u w:color="000000" w:themeColor="text1"/>
        </w:rPr>
        <w:t xml:space="preserve">acilities in the ROW may not extend more than ten feet above an existing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in place as of the effective date of this </w:t>
      </w:r>
      <w:r>
        <w:rPr>
          <w:color w:val="000000" w:themeColor="text1"/>
          <w:u w:color="000000" w:themeColor="text1"/>
        </w:rPr>
        <w:t>article</w:t>
      </w:r>
      <w:r w:rsidRPr="00FC7D39">
        <w:rPr>
          <w:color w:val="000000" w:themeColor="text1"/>
          <w:u w:color="000000" w:themeColor="text1"/>
        </w:rPr>
        <w:t xml:space="preserve">; or for </w:t>
      </w:r>
      <w:r>
        <w:rPr>
          <w:color w:val="000000" w:themeColor="text1"/>
          <w:u w:color="000000" w:themeColor="text1"/>
        </w:rPr>
        <w:t>s</w:t>
      </w:r>
      <w:r w:rsidRPr="00FC7D39">
        <w:rPr>
          <w:color w:val="000000" w:themeColor="text1"/>
          <w:u w:color="000000" w:themeColor="text1"/>
        </w:rPr>
        <w:t xml:space="preserve">mall </w:t>
      </w:r>
      <w:r>
        <w:rPr>
          <w:color w:val="000000" w:themeColor="text1"/>
          <w:u w:color="000000" w:themeColor="text1"/>
        </w:rPr>
        <w:t>w</w:t>
      </w:r>
      <w:r w:rsidRPr="00FC7D39">
        <w:rPr>
          <w:color w:val="000000" w:themeColor="text1"/>
          <w:u w:color="000000" w:themeColor="text1"/>
        </w:rPr>
        <w:t xml:space="preserve">ireless </w:t>
      </w:r>
      <w:r>
        <w:rPr>
          <w:color w:val="000000" w:themeColor="text1"/>
          <w:u w:color="000000" w:themeColor="text1"/>
        </w:rPr>
        <w:t>f</w:t>
      </w:r>
      <w:r w:rsidRPr="00FC7D39">
        <w:rPr>
          <w:color w:val="000000" w:themeColor="text1"/>
          <w:u w:color="000000" w:themeColor="text1"/>
        </w:rPr>
        <w:t xml:space="preserve">acilities on a new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above the height permitted for a new </w:t>
      </w:r>
      <w:r>
        <w:rPr>
          <w:color w:val="000000" w:themeColor="text1"/>
          <w:u w:color="000000" w:themeColor="text1"/>
        </w:rPr>
        <w:t>u</w:t>
      </w:r>
      <w:r w:rsidRPr="00FC7D39">
        <w:rPr>
          <w:color w:val="000000" w:themeColor="text1"/>
          <w:u w:color="000000" w:themeColor="text1"/>
        </w:rPr>
        <w:t xml:space="preserve">tility </w:t>
      </w:r>
      <w:r>
        <w:rPr>
          <w:color w:val="000000" w:themeColor="text1"/>
          <w:u w:color="000000" w:themeColor="text1"/>
        </w:rPr>
        <w:t>p</w:t>
      </w:r>
      <w:r w:rsidRPr="00FC7D39">
        <w:rPr>
          <w:color w:val="000000" w:themeColor="text1"/>
          <w:u w:color="000000" w:themeColor="text1"/>
        </w:rPr>
        <w:t xml:space="preserve">ole </w:t>
      </w:r>
      <w:r>
        <w:rPr>
          <w:color w:val="000000" w:themeColor="text1"/>
          <w:u w:color="000000" w:themeColor="text1"/>
        </w:rPr>
        <w:t>pursuant to</w:t>
      </w:r>
      <w:r w:rsidRPr="00FC7D39">
        <w:rPr>
          <w:color w:val="000000" w:themeColor="text1"/>
          <w:u w:color="000000" w:themeColor="text1"/>
        </w:rPr>
        <w:t xml:space="preserve"> this </w:t>
      </w:r>
      <w:r>
        <w:rPr>
          <w:color w:val="000000" w:themeColor="text1"/>
          <w:u w:color="000000" w:themeColor="text1"/>
        </w:rPr>
        <w:t>s</w:t>
      </w:r>
      <w:r w:rsidRPr="00FC7D39">
        <w:rPr>
          <w:color w:val="000000" w:themeColor="text1"/>
          <w:u w:color="000000" w:themeColor="text1"/>
        </w:rPr>
        <w:t>ection.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Subject to the provisions of this section and applicable zoning regulations, a</w:t>
      </w:r>
      <w:r w:rsidRPr="00B52F45">
        <w:rPr>
          <w:bCs/>
          <w:color w:val="000000" w:themeColor="text1"/>
          <w:u w:color="000000" w:themeColor="text1"/>
        </w:rPr>
        <w:t xml:space="preserve"> wireless provider must have the right to </w:t>
      </w:r>
      <w:r w:rsidRPr="00B52F45">
        <w:rPr>
          <w:bCs/>
          <w:color w:val="000000" w:themeColor="text1"/>
          <w:u w:color="000000" w:themeColor="text1"/>
        </w:rPr>
        <w:lastRenderedPageBreak/>
        <w:t xml:space="preserve">collocate a small wireless facility and install, maintain, modify, operate, and replace a utility pole that exceeds the height limits </w:t>
      </w:r>
      <w:r>
        <w:rPr>
          <w:bCs/>
          <w:color w:val="000000" w:themeColor="text1"/>
          <w:u w:color="000000" w:themeColor="text1"/>
        </w:rPr>
        <w:t xml:space="preserve">set forth in </w:t>
      </w:r>
      <w:r w:rsidRPr="00B52F45">
        <w:rPr>
          <w:bCs/>
          <w:color w:val="000000" w:themeColor="text1"/>
          <w:u w:color="000000" w:themeColor="text1"/>
        </w:rPr>
        <w:t>item (1) in the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009DF">
        <w:rPr>
          <w:color w:val="000000" w:themeColor="text1"/>
          <w:u w:color="000000" w:themeColor="text1"/>
        </w:rPr>
        <w:t xml:space="preserve">A </w:t>
      </w:r>
      <w:r>
        <w:rPr>
          <w:color w:val="000000" w:themeColor="text1"/>
          <w:u w:color="000000" w:themeColor="text1"/>
        </w:rPr>
        <w:t>w</w:t>
      </w:r>
      <w:r w:rsidRPr="008009DF">
        <w:rPr>
          <w:color w:val="000000" w:themeColor="text1"/>
          <w:u w:color="000000" w:themeColor="text1"/>
        </w:rPr>
        <w:t xml:space="preserve">ireless </w:t>
      </w:r>
      <w:r>
        <w:rPr>
          <w:color w:val="000000" w:themeColor="text1"/>
          <w:u w:color="000000" w:themeColor="text1"/>
        </w:rPr>
        <w:t>p</w:t>
      </w:r>
      <w:r w:rsidRPr="008009DF">
        <w:rPr>
          <w:color w:val="000000" w:themeColor="text1"/>
          <w:u w:color="000000" w:themeColor="text1"/>
        </w:rPr>
        <w:t xml:space="preserve">rovider </w:t>
      </w:r>
      <w:r>
        <w:rPr>
          <w:color w:val="000000" w:themeColor="text1"/>
          <w:u w:color="000000" w:themeColor="text1"/>
        </w:rPr>
        <w:t>must</w:t>
      </w:r>
      <w:r w:rsidRPr="008009DF">
        <w:rPr>
          <w:color w:val="000000" w:themeColor="text1"/>
          <w:u w:color="000000" w:themeColor="text1"/>
        </w:rPr>
        <w:t xml:space="preserve"> be permitted to </w:t>
      </w:r>
      <w:r>
        <w:rPr>
          <w:color w:val="000000" w:themeColor="text1"/>
          <w:u w:color="000000" w:themeColor="text1"/>
        </w:rPr>
        <w:t xml:space="preserve">collocate on or </w:t>
      </w:r>
      <w:r w:rsidRPr="008009DF">
        <w:rPr>
          <w:color w:val="000000" w:themeColor="text1"/>
          <w:u w:color="000000" w:themeColor="text1"/>
        </w:rPr>
        <w:t xml:space="preserve">replace </w:t>
      </w:r>
      <w:r>
        <w:rPr>
          <w:color w:val="000000" w:themeColor="text1"/>
          <w:u w:color="000000" w:themeColor="text1"/>
        </w:rPr>
        <w:t>d</w:t>
      </w:r>
      <w:r w:rsidRPr="008009DF">
        <w:rPr>
          <w:color w:val="000000" w:themeColor="text1"/>
          <w:u w:color="000000" w:themeColor="text1"/>
        </w:rPr>
        <w:t xml:space="preserve">ecorative </w:t>
      </w:r>
      <w:r>
        <w:rPr>
          <w:color w:val="000000" w:themeColor="text1"/>
          <w:u w:color="000000" w:themeColor="text1"/>
        </w:rPr>
        <w:t>p</w:t>
      </w:r>
      <w:r w:rsidRPr="008009DF">
        <w:rPr>
          <w:color w:val="000000" w:themeColor="text1"/>
          <w:u w:color="000000" w:themeColor="text1"/>
        </w:rPr>
        <w:t xml:space="preserve">oles when necessary to </w:t>
      </w:r>
      <w:r>
        <w:rPr>
          <w:color w:val="000000" w:themeColor="text1"/>
          <w:u w:color="000000" w:themeColor="text1"/>
        </w:rPr>
        <w:t xml:space="preserve">deploy </w:t>
      </w:r>
      <w:r w:rsidRPr="008009DF">
        <w:rPr>
          <w:color w:val="000000" w:themeColor="text1"/>
          <w:u w:color="000000" w:themeColor="text1"/>
        </w:rPr>
        <w:t xml:space="preserve">a </w:t>
      </w:r>
      <w:r>
        <w:rPr>
          <w:color w:val="000000" w:themeColor="text1"/>
          <w:u w:color="000000" w:themeColor="text1"/>
        </w:rPr>
        <w:t>s</w:t>
      </w:r>
      <w:r w:rsidRPr="008009DF">
        <w:rPr>
          <w:color w:val="000000" w:themeColor="text1"/>
          <w:u w:color="000000" w:themeColor="text1"/>
        </w:rPr>
        <w:t xml:space="preserve">mall </w:t>
      </w:r>
      <w:r>
        <w:rPr>
          <w:color w:val="000000" w:themeColor="text1"/>
          <w:u w:color="000000" w:themeColor="text1"/>
        </w:rPr>
        <w:t>w</w:t>
      </w:r>
      <w:r w:rsidRPr="008009DF">
        <w:rPr>
          <w:color w:val="000000" w:themeColor="text1"/>
          <w:u w:color="000000" w:themeColor="text1"/>
        </w:rPr>
        <w:t xml:space="preserve">ireless </w:t>
      </w:r>
      <w:r>
        <w:rPr>
          <w:color w:val="000000" w:themeColor="text1"/>
          <w:u w:color="000000" w:themeColor="text1"/>
        </w:rPr>
        <w:t>f</w:t>
      </w:r>
      <w:r w:rsidRPr="008009DF">
        <w:rPr>
          <w:color w:val="000000" w:themeColor="text1"/>
          <w:u w:color="000000" w:themeColor="text1"/>
        </w:rPr>
        <w:t>acility</w:t>
      </w:r>
      <w:r>
        <w:rPr>
          <w:color w:val="000000" w:themeColor="text1"/>
          <w:u w:color="000000" w:themeColor="text1"/>
        </w:rPr>
        <w:t xml:space="preserve">.  </w:t>
      </w:r>
      <w:r w:rsidRPr="00C8126B">
        <w:rPr>
          <w:bCs/>
          <w:color w:val="000000" w:themeColor="text1"/>
          <w:u w:color="000000" w:themeColor="text1"/>
        </w:rPr>
        <w:t xml:space="preserve">An authority may require </w:t>
      </w:r>
      <w:r>
        <w:rPr>
          <w:bCs/>
          <w:color w:val="000000" w:themeColor="text1"/>
          <w:u w:color="000000" w:themeColor="text1"/>
        </w:rPr>
        <w:t xml:space="preserve">the </w:t>
      </w:r>
      <w:r w:rsidRPr="00C8126B">
        <w:rPr>
          <w:bCs/>
          <w:color w:val="000000" w:themeColor="text1"/>
          <w:u w:color="000000" w:themeColor="text1"/>
        </w:rPr>
        <w:t>collocation or decorative pole replacement to reasonably conform to the design aesthetics of the original decorative pole</w:t>
      </w:r>
      <w:r>
        <w:rPr>
          <w:bCs/>
          <w:color w:val="000000" w:themeColor="text1"/>
          <w:u w:color="000000" w:themeColor="text1"/>
        </w:rPr>
        <w:t xml:space="preserve"> or poles</w:t>
      </w:r>
      <w:r w:rsidRPr="00C8126B">
        <w:rPr>
          <w:bCs/>
          <w:color w:val="000000" w:themeColor="text1"/>
          <w:u w:color="000000" w:themeColor="text1"/>
        </w:rPr>
        <w:t xml:space="preserve">, provided </w:t>
      </w:r>
      <w:r>
        <w:rPr>
          <w:bCs/>
          <w:color w:val="000000" w:themeColor="text1"/>
          <w:u w:color="000000" w:themeColor="text1"/>
        </w:rPr>
        <w:t>these</w:t>
      </w:r>
      <w:r w:rsidRPr="00C8126B">
        <w:rPr>
          <w:bCs/>
          <w:color w:val="000000" w:themeColor="text1"/>
          <w:u w:color="000000" w:themeColor="text1"/>
        </w:rPr>
        <w:t xml:space="preserve"> requirements are technically feasible.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C8126B">
        <w:rPr>
          <w:bCs/>
          <w:color w:val="000000" w:themeColor="text1"/>
          <w:u w:color="000000" w:themeColor="text1"/>
        </w:rPr>
        <w:t>(1)</w:t>
      </w:r>
      <w:r>
        <w:rPr>
          <w:bCs/>
          <w:color w:val="000000" w:themeColor="text1"/>
          <w:u w:color="000000" w:themeColor="text1"/>
        </w:rPr>
        <w:tab/>
      </w:r>
      <w:r w:rsidRPr="00C8126B">
        <w:rPr>
          <w:color w:val="000000" w:themeColor="text1"/>
          <w:u w:color="000000" w:themeColor="text1"/>
        </w:rPr>
        <w:t xml:space="preserve">A wireless provider </w:t>
      </w:r>
      <w:r>
        <w:rPr>
          <w:color w:val="000000" w:themeColor="text1"/>
          <w:u w:color="000000" w:themeColor="text1"/>
        </w:rPr>
        <w:t>shall</w:t>
      </w:r>
      <w:r w:rsidRPr="00C8126B">
        <w:rPr>
          <w:color w:val="000000" w:themeColor="text1"/>
          <w:u w:color="000000" w:themeColor="text1"/>
        </w:rPr>
        <w:t xml:space="preserve"> comply with reasonable and nondiscriminatory requirements that prohibit the installation of utility poles or wireless support structures in the ROW in an area designated solely for underground communications and electric lines, where: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8126B">
        <w:rPr>
          <w:color w:val="000000" w:themeColor="text1"/>
          <w:u w:color="000000" w:themeColor="text1"/>
        </w:rPr>
        <w:t xml:space="preserve">no less than three months prior to the submission of the application, the authority has required all such </w:t>
      </w:r>
      <w:r>
        <w:rPr>
          <w:color w:val="000000" w:themeColor="text1"/>
          <w:u w:color="000000" w:themeColor="text1"/>
        </w:rPr>
        <w:t>lines to be placed underground;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b</w:t>
      </w:r>
      <w:r w:rsidRPr="00C8126B">
        <w:rPr>
          <w:color w:val="000000" w:themeColor="text1"/>
          <w:u w:color="000000" w:themeColor="text1"/>
        </w:rPr>
        <w:t>)</w:t>
      </w:r>
      <w:r>
        <w:rPr>
          <w:color w:val="000000" w:themeColor="text1"/>
          <w:u w:color="000000" w:themeColor="text1"/>
        </w:rPr>
        <w:tab/>
      </w:r>
      <w:r w:rsidRPr="00C8126B">
        <w:rPr>
          <w:color w:val="000000" w:themeColor="text1"/>
          <w:u w:color="000000" w:themeColor="text1"/>
        </w:rPr>
        <w:t>utility poles the authority allows to remain are made available to wireless providers for the collocation of small wireless facilities and may be replaced by a wireless provider to accommodate the collocation of small wireless facil</w:t>
      </w:r>
      <w:r>
        <w:rPr>
          <w:color w:val="000000" w:themeColor="text1"/>
          <w:u w:color="000000" w:themeColor="text1"/>
        </w:rPr>
        <w:t>ities, in compliance with this a</w:t>
      </w:r>
      <w:r w:rsidRPr="00C8126B">
        <w:rPr>
          <w:color w:val="000000" w:themeColor="text1"/>
          <w:u w:color="000000" w:themeColor="text1"/>
        </w:rPr>
        <w:t>rticle</w:t>
      </w:r>
      <w:r>
        <w:rPr>
          <w:color w:val="000000" w:themeColor="text1"/>
          <w:u w:color="000000" w:themeColor="text1"/>
        </w:rPr>
        <w:t>; or</w:t>
      </w:r>
    </w:p>
    <w:p w:rsidR="008968FB" w:rsidRPr="00C8126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8126B">
        <w:rPr>
          <w:color w:val="000000" w:themeColor="text1"/>
          <w:u w:color="000000" w:themeColor="text1"/>
        </w:rPr>
        <w:t>a wireless provider is allowed to install a new utility pole when it is not able to provide wireless service by collocating on a remaining utility pole or wireless support structure.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(2)</w:t>
      </w:r>
      <w:r w:rsidRPr="00C8126B">
        <w:rPr>
          <w:color w:val="000000" w:themeColor="text1"/>
          <w:u w:color="000000" w:themeColor="text1"/>
        </w:rPr>
        <w:tab/>
        <w:t xml:space="preserve">For small wireless facilities installed before an authority adopts requirements that comply with </w:t>
      </w:r>
      <w:r>
        <w:rPr>
          <w:color w:val="000000" w:themeColor="text1"/>
          <w:u w:color="000000" w:themeColor="text1"/>
        </w:rPr>
        <w:t>item (1)</w:t>
      </w:r>
      <w:r w:rsidRPr="00C8126B">
        <w:rPr>
          <w:color w:val="000000" w:themeColor="text1"/>
          <w:u w:color="000000" w:themeColor="text1"/>
        </w:rPr>
        <w:t xml:space="preserve">, an authority adopting such requirements </w:t>
      </w:r>
      <w:r>
        <w:rPr>
          <w:color w:val="000000" w:themeColor="text1"/>
          <w:u w:color="000000" w:themeColor="text1"/>
        </w:rPr>
        <w:t>shall:</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8126B">
        <w:rPr>
          <w:color w:val="000000" w:themeColor="text1"/>
          <w:u w:color="000000" w:themeColor="text1"/>
        </w:rPr>
        <w:t>permit a wireless provider to maintain the small wireless facilities in place subject to any applicable pole attachment agreement with the utility pole owner;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8126B">
        <w:rPr>
          <w:color w:val="000000" w:themeColor="text1"/>
          <w:u w:color="000000" w:themeColor="text1"/>
        </w:rPr>
        <w:t>(</w:t>
      </w:r>
      <w:r>
        <w:rPr>
          <w:color w:val="000000" w:themeColor="text1"/>
          <w:u w:color="000000" w:themeColor="text1"/>
        </w:rPr>
        <w:t>b</w:t>
      </w:r>
      <w:r w:rsidRPr="00C8126B">
        <w:rPr>
          <w:color w:val="000000" w:themeColor="text1"/>
          <w:u w:color="000000" w:themeColor="text1"/>
        </w:rPr>
        <w:t>)</w:t>
      </w:r>
      <w:r>
        <w:rPr>
          <w:color w:val="000000" w:themeColor="text1"/>
          <w:u w:color="000000" w:themeColor="text1"/>
        </w:rPr>
        <w:tab/>
      </w:r>
      <w:r w:rsidRPr="00C8126B">
        <w:rPr>
          <w:color w:val="000000" w:themeColor="text1"/>
          <w:u w:color="000000" w:themeColor="text1"/>
        </w:rPr>
        <w:t xml:space="preserve">permit the wireless provider to replace the associated utility pole within </w:t>
      </w:r>
      <w:r>
        <w:rPr>
          <w:color w:val="000000" w:themeColor="text1"/>
          <w:u w:color="000000" w:themeColor="text1"/>
        </w:rPr>
        <w:t>fifty</w:t>
      </w:r>
      <w:r w:rsidRPr="00C8126B">
        <w:rPr>
          <w:color w:val="000000" w:themeColor="text1"/>
          <w:u w:color="000000" w:themeColor="text1"/>
        </w:rPr>
        <w:t xml:space="preserve"> feet of the prior location</w:t>
      </w:r>
      <w:r>
        <w:rPr>
          <w:color w:val="000000" w:themeColor="text1"/>
          <w:u w:color="000000" w:themeColor="text1"/>
        </w:rPr>
        <w:t>, provided that the wireless provider shall allow communications service providers with attachments on the existing utility pole to place those attachments on the replacement utility pole under the same or reasonably similar rates, terms, and conditions as applied to those attachments on the existing pole.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111824">
        <w:rPr>
          <w:color w:val="000000" w:themeColor="text1"/>
          <w:u w:color="000000" w:themeColor="text1"/>
        </w:rPr>
        <w:t xml:space="preserve">Subject to Section </w:t>
      </w:r>
      <w:r>
        <w:rPr>
          <w:color w:val="000000" w:themeColor="text1"/>
          <w:u w:color="000000" w:themeColor="text1"/>
        </w:rPr>
        <w:t>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830(D)</w:t>
      </w:r>
      <w:r w:rsidRPr="00111824">
        <w:rPr>
          <w:color w:val="000000" w:themeColor="text1"/>
          <w:u w:color="000000" w:themeColor="text1"/>
        </w:rPr>
        <w:t xml:space="preserve">, an </w:t>
      </w:r>
      <w:r>
        <w:rPr>
          <w:color w:val="000000" w:themeColor="text1"/>
          <w:u w:color="000000" w:themeColor="text1"/>
        </w:rPr>
        <w:t>a</w:t>
      </w:r>
      <w:r w:rsidRPr="00111824">
        <w:rPr>
          <w:color w:val="000000" w:themeColor="text1"/>
          <w:u w:color="000000" w:themeColor="text1"/>
        </w:rPr>
        <w:t xml:space="preserve">uthority may require reasonable, </w:t>
      </w:r>
      <w:r>
        <w:rPr>
          <w:color w:val="000000" w:themeColor="text1"/>
          <w:u w:color="000000" w:themeColor="text1"/>
        </w:rPr>
        <w:t>t</w:t>
      </w:r>
      <w:r w:rsidRPr="00111824">
        <w:rPr>
          <w:color w:val="000000" w:themeColor="text1"/>
          <w:u w:color="000000" w:themeColor="text1"/>
        </w:rPr>
        <w:t xml:space="preserve">echnically </w:t>
      </w:r>
      <w:r>
        <w:rPr>
          <w:color w:val="000000" w:themeColor="text1"/>
          <w:u w:color="000000" w:themeColor="text1"/>
        </w:rPr>
        <w:t>f</w:t>
      </w:r>
      <w:r w:rsidRPr="00111824">
        <w:rPr>
          <w:color w:val="000000" w:themeColor="text1"/>
          <w:u w:color="000000" w:themeColor="text1"/>
        </w:rPr>
        <w:t xml:space="preserve">easible, nondiscriminatory and technologically neutral design or concealment measures in a </w:t>
      </w:r>
      <w:r>
        <w:rPr>
          <w:color w:val="000000" w:themeColor="text1"/>
          <w:u w:color="000000" w:themeColor="text1"/>
        </w:rPr>
        <w:t>h</w:t>
      </w:r>
      <w:r w:rsidRPr="00111824">
        <w:rPr>
          <w:color w:val="000000" w:themeColor="text1"/>
          <w:u w:color="000000" w:themeColor="text1"/>
        </w:rPr>
        <w:t xml:space="preserve">istoric </w:t>
      </w:r>
      <w:r>
        <w:rPr>
          <w:color w:val="000000" w:themeColor="text1"/>
          <w:u w:color="000000" w:themeColor="text1"/>
        </w:rPr>
        <w:t>d</w:t>
      </w:r>
      <w:r w:rsidRPr="00111824">
        <w:rPr>
          <w:color w:val="000000" w:themeColor="text1"/>
          <w:u w:color="000000" w:themeColor="text1"/>
        </w:rPr>
        <w:t xml:space="preserve">istrict. </w:t>
      </w:r>
      <w:r>
        <w:rPr>
          <w:color w:val="000000" w:themeColor="text1"/>
          <w:u w:color="000000" w:themeColor="text1"/>
        </w:rPr>
        <w:t>These</w:t>
      </w:r>
      <w:r w:rsidRPr="00111824">
        <w:rPr>
          <w:color w:val="000000" w:themeColor="text1"/>
          <w:u w:color="000000" w:themeColor="text1"/>
        </w:rPr>
        <w:t xml:space="preserve"> design or concealment measures may not have the effect of prohibiting a provider</w:t>
      </w:r>
      <w:r w:rsidR="007055EE" w:rsidRPr="007055EE">
        <w:rPr>
          <w:color w:val="000000" w:themeColor="text1"/>
          <w:u w:color="000000" w:themeColor="text1"/>
        </w:rPr>
        <w:t>’</w:t>
      </w:r>
      <w:r w:rsidRPr="00111824">
        <w:rPr>
          <w:color w:val="000000" w:themeColor="text1"/>
          <w:u w:color="000000" w:themeColor="text1"/>
        </w:rPr>
        <w:t xml:space="preserve">s technology; nor may any such </w:t>
      </w:r>
      <w:r w:rsidRPr="00111824">
        <w:rPr>
          <w:color w:val="000000" w:themeColor="text1"/>
          <w:u w:color="000000" w:themeColor="text1"/>
        </w:rPr>
        <w:lastRenderedPageBreak/>
        <w:t xml:space="preserve">measures be considered a part of the </w:t>
      </w:r>
      <w:r>
        <w:rPr>
          <w:color w:val="000000" w:themeColor="text1"/>
          <w:u w:color="000000" w:themeColor="text1"/>
        </w:rPr>
        <w:t>s</w:t>
      </w:r>
      <w:r w:rsidRPr="00111824">
        <w:rPr>
          <w:color w:val="000000" w:themeColor="text1"/>
          <w:u w:color="000000" w:themeColor="text1"/>
        </w:rPr>
        <w:t xml:space="preserve">mall </w:t>
      </w:r>
      <w:r>
        <w:rPr>
          <w:color w:val="000000" w:themeColor="text1"/>
          <w:u w:color="000000" w:themeColor="text1"/>
        </w:rPr>
        <w:t>w</w:t>
      </w:r>
      <w:r w:rsidRPr="00111824">
        <w:rPr>
          <w:color w:val="000000" w:themeColor="text1"/>
          <w:u w:color="000000" w:themeColor="text1"/>
        </w:rPr>
        <w:t xml:space="preserve">ireless </w:t>
      </w:r>
      <w:r>
        <w:rPr>
          <w:color w:val="000000" w:themeColor="text1"/>
          <w:u w:color="000000" w:themeColor="text1"/>
        </w:rPr>
        <w:t>f</w:t>
      </w:r>
      <w:r w:rsidRPr="00111824">
        <w:rPr>
          <w:color w:val="000000" w:themeColor="text1"/>
          <w:u w:color="000000" w:themeColor="text1"/>
        </w:rPr>
        <w:t xml:space="preserve">acility for purposes of the size restrictions in the definition of </w:t>
      </w:r>
      <w:r>
        <w:rPr>
          <w:color w:val="000000" w:themeColor="text1"/>
          <w:u w:color="000000" w:themeColor="text1"/>
        </w:rPr>
        <w:t>s</w:t>
      </w:r>
      <w:r w:rsidRPr="00111824">
        <w:rPr>
          <w:color w:val="000000" w:themeColor="text1"/>
          <w:u w:color="000000" w:themeColor="text1"/>
        </w:rPr>
        <w:t xml:space="preserve">mall </w:t>
      </w:r>
      <w:r>
        <w:rPr>
          <w:color w:val="000000" w:themeColor="text1"/>
          <w:u w:color="000000" w:themeColor="text1"/>
        </w:rPr>
        <w:t>w</w:t>
      </w:r>
      <w:r w:rsidRPr="00111824">
        <w:rPr>
          <w:color w:val="000000" w:themeColor="text1"/>
          <w:u w:color="000000" w:themeColor="text1"/>
        </w:rPr>
        <w:t xml:space="preserve">ireless </w:t>
      </w:r>
      <w:r>
        <w:rPr>
          <w:color w:val="000000" w:themeColor="text1"/>
          <w:u w:color="000000" w:themeColor="text1"/>
        </w:rPr>
        <w:t>f</w:t>
      </w:r>
      <w:r w:rsidRPr="00111824">
        <w:rPr>
          <w:color w:val="000000" w:themeColor="text1"/>
          <w:u w:color="000000" w:themeColor="text1"/>
        </w:rPr>
        <w:t>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C50AEA">
        <w:rPr>
          <w:color w:val="000000" w:themeColor="text1"/>
          <w:u w:color="000000" w:themeColor="text1"/>
        </w:rPr>
        <w:t xml:space="preserve">The </w:t>
      </w:r>
      <w:r>
        <w:rPr>
          <w:color w:val="000000" w:themeColor="text1"/>
          <w:u w:color="000000" w:themeColor="text1"/>
        </w:rPr>
        <w:t>a</w:t>
      </w:r>
      <w:r w:rsidRPr="00C50AEA">
        <w:rPr>
          <w:color w:val="000000" w:themeColor="text1"/>
          <w:u w:color="000000" w:themeColor="text1"/>
        </w:rPr>
        <w:t xml:space="preserve">uthority, in the exercise of its administration and regulation related to the management of the ROW, must be competitively neutral </w:t>
      </w:r>
      <w:r>
        <w:rPr>
          <w:color w:val="000000" w:themeColor="text1"/>
          <w:u w:color="000000" w:themeColor="text1"/>
        </w:rPr>
        <w:t xml:space="preserve">and nondiscriminatory </w:t>
      </w:r>
      <w:r w:rsidRPr="00C50AEA">
        <w:rPr>
          <w:color w:val="000000" w:themeColor="text1"/>
          <w:u w:color="000000" w:themeColor="text1"/>
        </w:rPr>
        <w:t xml:space="preserve">with regard to </w:t>
      </w:r>
      <w:r>
        <w:rPr>
          <w:color w:val="000000" w:themeColor="text1"/>
          <w:u w:color="000000" w:themeColor="text1"/>
        </w:rPr>
        <w:t>all</w:t>
      </w:r>
      <w:r w:rsidRPr="00C50AEA">
        <w:rPr>
          <w:color w:val="000000" w:themeColor="text1"/>
          <w:u w:color="000000" w:themeColor="text1"/>
        </w:rPr>
        <w:t xml:space="preserve"> users of the ROW</w:t>
      </w:r>
      <w:r>
        <w:rPr>
          <w:color w:val="000000" w:themeColor="text1"/>
          <w:u w:color="000000" w:themeColor="text1"/>
        </w:rPr>
        <w:t>.  The authority</w:t>
      </w:r>
      <w:r w:rsidR="007055EE" w:rsidRPr="007055EE">
        <w:rPr>
          <w:color w:val="000000" w:themeColor="text1"/>
          <w:u w:color="000000" w:themeColor="text1"/>
        </w:rPr>
        <w:t>’</w:t>
      </w:r>
      <w:r>
        <w:rPr>
          <w:color w:val="000000" w:themeColor="text1"/>
          <w:u w:color="000000" w:themeColor="text1"/>
        </w:rPr>
        <w:t xml:space="preserve">s ROW </w:t>
      </w:r>
      <w:r w:rsidRPr="00C50AEA">
        <w:rPr>
          <w:color w:val="000000" w:themeColor="text1"/>
          <w:u w:color="000000" w:themeColor="text1"/>
        </w:rPr>
        <w:t xml:space="preserve">may not be unreasonable or discriminatory and may not violate any applicable </w:t>
      </w:r>
      <w:r>
        <w:rPr>
          <w:color w:val="000000" w:themeColor="text1"/>
          <w:u w:color="000000" w:themeColor="text1"/>
        </w:rPr>
        <w:t>l</w:t>
      </w:r>
      <w:r w:rsidRPr="00C50AEA">
        <w:rPr>
          <w:color w:val="000000" w:themeColor="text1"/>
          <w:u w:color="000000" w:themeColor="text1"/>
        </w:rPr>
        <w:t>aw.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C50AEA">
        <w:rPr>
          <w:color w:val="000000" w:themeColor="text1"/>
          <w:u w:color="000000" w:themeColor="text1"/>
        </w:rPr>
        <w:t xml:space="preserve">The </w:t>
      </w:r>
      <w:r>
        <w:rPr>
          <w:color w:val="000000" w:themeColor="text1"/>
          <w:u w:color="000000" w:themeColor="text1"/>
        </w:rPr>
        <w:t>a</w:t>
      </w:r>
      <w:r w:rsidRPr="00C50AEA">
        <w:rPr>
          <w:color w:val="000000" w:themeColor="text1"/>
          <w:u w:color="000000" w:themeColor="text1"/>
        </w:rPr>
        <w:t xml:space="preserve">uthority may require a </w:t>
      </w:r>
      <w:r>
        <w:rPr>
          <w:color w:val="000000" w:themeColor="text1"/>
          <w:u w:color="000000" w:themeColor="text1"/>
        </w:rPr>
        <w:t>w</w:t>
      </w:r>
      <w:r w:rsidRPr="00C50AEA">
        <w:rPr>
          <w:color w:val="000000" w:themeColor="text1"/>
          <w:u w:color="000000" w:themeColor="text1"/>
        </w:rPr>
        <w:t xml:space="preserve">ireless </w:t>
      </w:r>
      <w:r>
        <w:rPr>
          <w:color w:val="000000" w:themeColor="text1"/>
          <w:u w:color="000000" w:themeColor="text1"/>
        </w:rPr>
        <w:t>p</w:t>
      </w:r>
      <w:r w:rsidRPr="00C50AEA">
        <w:rPr>
          <w:color w:val="000000" w:themeColor="text1"/>
          <w:u w:color="000000" w:themeColor="text1"/>
        </w:rPr>
        <w:t xml:space="preserve">rovider to repair all damage to the ROW directly caused by the activities of the </w:t>
      </w:r>
      <w:r>
        <w:rPr>
          <w:color w:val="000000" w:themeColor="text1"/>
          <w:u w:color="000000" w:themeColor="text1"/>
        </w:rPr>
        <w:t>w</w:t>
      </w:r>
      <w:r w:rsidRPr="00C50AEA">
        <w:rPr>
          <w:color w:val="000000" w:themeColor="text1"/>
          <w:u w:color="000000" w:themeColor="text1"/>
        </w:rPr>
        <w:t xml:space="preserve">ireless </w:t>
      </w:r>
      <w:r>
        <w:rPr>
          <w:color w:val="000000" w:themeColor="text1"/>
          <w:u w:color="000000" w:themeColor="text1"/>
        </w:rPr>
        <w:t>p</w:t>
      </w:r>
      <w:r w:rsidRPr="00C50AEA">
        <w:rPr>
          <w:color w:val="000000" w:themeColor="text1"/>
          <w:u w:color="000000" w:themeColor="text1"/>
        </w:rPr>
        <w:t xml:space="preserve">rovider in the ROW and to return the ROW to its functional equivalence before the damage pursuant to the competitively neutral, reasonable requirements and specifications of the </w:t>
      </w:r>
      <w:r>
        <w:rPr>
          <w:color w:val="000000" w:themeColor="text1"/>
          <w:u w:color="000000" w:themeColor="text1"/>
        </w:rPr>
        <w:t>a</w:t>
      </w:r>
      <w:r w:rsidRPr="00C50AEA">
        <w:rPr>
          <w:color w:val="000000" w:themeColor="text1"/>
          <w:u w:color="000000" w:themeColor="text1"/>
        </w:rPr>
        <w:t xml:space="preserve">uthority. If the </w:t>
      </w:r>
      <w:r>
        <w:rPr>
          <w:color w:val="000000" w:themeColor="text1"/>
          <w:u w:color="000000" w:themeColor="text1"/>
        </w:rPr>
        <w:t>w</w:t>
      </w:r>
      <w:r w:rsidRPr="00C50AEA">
        <w:rPr>
          <w:color w:val="000000" w:themeColor="text1"/>
          <w:u w:color="000000" w:themeColor="text1"/>
        </w:rPr>
        <w:t xml:space="preserve">ireless </w:t>
      </w:r>
      <w:r>
        <w:rPr>
          <w:color w:val="000000" w:themeColor="text1"/>
          <w:u w:color="000000" w:themeColor="text1"/>
        </w:rPr>
        <w:t>p</w:t>
      </w:r>
      <w:r w:rsidRPr="00C50AEA">
        <w:rPr>
          <w:color w:val="000000" w:themeColor="text1"/>
          <w:u w:color="000000" w:themeColor="text1"/>
        </w:rPr>
        <w:t xml:space="preserve">rovider fails to make the repairs required by the </w:t>
      </w:r>
      <w:r>
        <w:rPr>
          <w:color w:val="000000" w:themeColor="text1"/>
          <w:u w:color="000000" w:themeColor="text1"/>
        </w:rPr>
        <w:t>a</w:t>
      </w:r>
      <w:r w:rsidRPr="00C50AEA">
        <w:rPr>
          <w:color w:val="000000" w:themeColor="text1"/>
          <w:u w:color="000000" w:themeColor="text1"/>
        </w:rPr>
        <w:t xml:space="preserve">uthority within a reasonable time after written notice, the </w:t>
      </w:r>
      <w:r>
        <w:rPr>
          <w:color w:val="000000" w:themeColor="text1"/>
          <w:u w:color="000000" w:themeColor="text1"/>
        </w:rPr>
        <w:t>a</w:t>
      </w:r>
      <w:r w:rsidRPr="00C50AEA">
        <w:rPr>
          <w:color w:val="000000" w:themeColor="text1"/>
          <w:u w:color="000000" w:themeColor="text1"/>
        </w:rPr>
        <w:t xml:space="preserve">uthority may </w:t>
      </w:r>
      <w:r>
        <w:rPr>
          <w:color w:val="000000" w:themeColor="text1"/>
          <w:u w:color="000000" w:themeColor="text1"/>
        </w:rPr>
        <w:t>make</w:t>
      </w:r>
      <w:r w:rsidRPr="00C50AEA">
        <w:rPr>
          <w:color w:val="000000" w:themeColor="text1"/>
          <w:u w:color="000000" w:themeColor="text1"/>
        </w:rPr>
        <w:t xml:space="preserve"> those repairs and charge the applicable party the reasonable, documented cost of such repairs.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535852">
        <w:rPr>
          <w:bCs/>
          <w:color w:val="000000" w:themeColor="text1"/>
          <w:u w:color="000000" w:themeColor="text1"/>
        </w:rPr>
        <w:t>A wireless provider must not be required to replace or upgrade an existing utility pole except for reasons of structural necessity or compliance with applicable codes.  A wireless provider may, with the permission of the pole owner, replace or modify existing utility poles, but any such replacement or modification must be consistent with the design aesthetics of the utility poles being modified or replaced.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C51BB0">
        <w:rPr>
          <w:color w:val="000000" w:themeColor="text1"/>
          <w:u w:color="000000" w:themeColor="text1"/>
        </w:rPr>
        <w:t>New, modified, or replacement utility poles associated with a small wireless facility which meet the requirements of this section are permitted uses pursuant to the permit process in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sidRPr="00C51BB0">
        <w:rPr>
          <w:color w:val="000000" w:themeColor="text1"/>
          <w:u w:color="000000" w:themeColor="text1"/>
        </w:rPr>
        <w:t>830(D).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sidRPr="00C51BB0">
        <w:rPr>
          <w:bCs/>
          <w:color w:val="000000" w:themeColor="text1"/>
          <w:u w:color="000000" w:themeColor="text1"/>
        </w:rPr>
        <w:t xml:space="preserve">A wireless provider </w:t>
      </w:r>
      <w:r>
        <w:rPr>
          <w:bCs/>
          <w:color w:val="000000" w:themeColor="text1"/>
          <w:u w:color="000000" w:themeColor="text1"/>
        </w:rPr>
        <w:t>shall</w:t>
      </w:r>
      <w:r w:rsidRPr="00C51BB0">
        <w:rPr>
          <w:bCs/>
          <w:color w:val="000000" w:themeColor="text1"/>
          <w:u w:color="000000" w:themeColor="text1"/>
        </w:rPr>
        <w:t xml:space="preserve"> notify the authority at least </w:t>
      </w:r>
      <w:r>
        <w:rPr>
          <w:bCs/>
          <w:color w:val="000000" w:themeColor="text1"/>
          <w:u w:color="000000" w:themeColor="text1"/>
        </w:rPr>
        <w:t>thirty</w:t>
      </w:r>
      <w:r w:rsidRPr="00C51BB0">
        <w:rPr>
          <w:bCs/>
          <w:color w:val="000000" w:themeColor="text1"/>
          <w:u w:color="000000" w:themeColor="text1"/>
        </w:rPr>
        <w:t xml:space="preserve"> days before its abandonment of a small wireless facility.  Following receipt of such notice, the authority may direct the wireless provider to remove all or any portion of the small wireless facility </w:t>
      </w:r>
      <w:r>
        <w:rPr>
          <w:bCs/>
          <w:color w:val="000000" w:themeColor="text1"/>
          <w:u w:color="000000" w:themeColor="text1"/>
        </w:rPr>
        <w:t xml:space="preserve">if the </w:t>
      </w:r>
      <w:r w:rsidRPr="00C51BB0">
        <w:rPr>
          <w:bCs/>
          <w:color w:val="000000" w:themeColor="text1"/>
          <w:u w:color="000000" w:themeColor="text1"/>
        </w:rPr>
        <w:t xml:space="preserve">authority determines </w:t>
      </w:r>
      <w:r>
        <w:rPr>
          <w:bCs/>
          <w:color w:val="000000" w:themeColor="text1"/>
          <w:u w:color="000000" w:themeColor="text1"/>
        </w:rPr>
        <w:t xml:space="preserve">that such removal is </w:t>
      </w:r>
      <w:r w:rsidRPr="00C51BB0">
        <w:rPr>
          <w:bCs/>
          <w:color w:val="000000" w:themeColor="text1"/>
          <w:u w:color="000000" w:themeColor="text1"/>
        </w:rPr>
        <w:t>in the best interest of the p</w:t>
      </w:r>
      <w:r>
        <w:rPr>
          <w:bCs/>
          <w:color w:val="000000" w:themeColor="text1"/>
          <w:u w:color="000000" w:themeColor="text1"/>
        </w:rPr>
        <w:t>ublic safety and public welfare</w:t>
      </w:r>
      <w:r w:rsidRPr="00C51BB0">
        <w:rPr>
          <w:bCs/>
          <w:color w:val="000000" w:themeColor="text1"/>
          <w:u w:color="000000" w:themeColor="text1"/>
        </w:rPr>
        <w:t xml:space="preserve">.  If the wireless provider fails to remove the abandoned facility within </w:t>
      </w:r>
      <w:r>
        <w:rPr>
          <w:bCs/>
          <w:color w:val="000000" w:themeColor="text1"/>
          <w:u w:color="000000" w:themeColor="text1"/>
        </w:rPr>
        <w:t>ninety</w:t>
      </w:r>
      <w:r w:rsidRPr="00C51BB0">
        <w:rPr>
          <w:bCs/>
          <w:color w:val="000000" w:themeColor="text1"/>
          <w:u w:color="000000" w:themeColor="text1"/>
        </w:rPr>
        <w:t xml:space="preserve"> days after such notice, the authority may undertake to do so and recover the actual and reasonable expenses of doing so from the wireless provider, its successors or assigns.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830.</w:t>
      </w:r>
      <w:r>
        <w:rPr>
          <w:color w:val="000000" w:themeColor="text1"/>
          <w:u w:color="000000" w:themeColor="text1"/>
        </w:rPr>
        <w:tab/>
        <w:t>(A)</w:t>
      </w:r>
      <w:r>
        <w:rPr>
          <w:color w:val="000000" w:themeColor="text1"/>
          <w:u w:color="000000" w:themeColor="text1"/>
        </w:rPr>
        <w:tab/>
      </w:r>
      <w:r w:rsidRPr="00AD1715">
        <w:rPr>
          <w:color w:val="000000" w:themeColor="text1"/>
          <w:u w:color="000000" w:themeColor="text1"/>
        </w:rPr>
        <w:t xml:space="preserve">The provisions of this </w:t>
      </w:r>
      <w:r>
        <w:rPr>
          <w:color w:val="000000" w:themeColor="text1"/>
          <w:u w:color="000000" w:themeColor="text1"/>
        </w:rPr>
        <w:t>s</w:t>
      </w:r>
      <w:r w:rsidRPr="00AD1715">
        <w:rPr>
          <w:color w:val="000000" w:themeColor="text1"/>
          <w:u w:color="000000" w:themeColor="text1"/>
        </w:rPr>
        <w:t xml:space="preserve">ection shall apply to the permitting </w:t>
      </w:r>
      <w:r>
        <w:rPr>
          <w:color w:val="000000" w:themeColor="text1"/>
          <w:u w:color="000000" w:themeColor="text1"/>
        </w:rPr>
        <w:t xml:space="preserve">of the collocation </w:t>
      </w:r>
      <w:r w:rsidRPr="00AD1715">
        <w:rPr>
          <w:color w:val="000000" w:themeColor="text1"/>
          <w:u w:color="000000" w:themeColor="text1"/>
        </w:rPr>
        <w:t xml:space="preserve">of </w:t>
      </w:r>
      <w:r>
        <w:rPr>
          <w:color w:val="000000" w:themeColor="text1"/>
          <w:u w:color="000000" w:themeColor="text1"/>
        </w:rPr>
        <w:t>s</w:t>
      </w:r>
      <w:r w:rsidRPr="00AD1715">
        <w:rPr>
          <w:color w:val="000000" w:themeColor="text1"/>
          <w:u w:color="000000" w:themeColor="text1"/>
        </w:rPr>
        <w:t xml:space="preserve">mall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f</w:t>
      </w:r>
      <w:r w:rsidRPr="00AD1715">
        <w:rPr>
          <w:color w:val="000000" w:themeColor="text1"/>
          <w:u w:color="000000" w:themeColor="text1"/>
        </w:rPr>
        <w:t xml:space="preserve">acilities by a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p</w:t>
      </w:r>
      <w:r w:rsidRPr="00AD1715">
        <w:rPr>
          <w:color w:val="000000" w:themeColor="text1"/>
          <w:u w:color="000000" w:themeColor="text1"/>
        </w:rPr>
        <w:t xml:space="preserve">rovider in the ROW as specified in subsection </w:t>
      </w:r>
      <w:r>
        <w:rPr>
          <w:color w:val="000000" w:themeColor="text1"/>
          <w:u w:color="000000" w:themeColor="text1"/>
        </w:rPr>
        <w:t>(</w:t>
      </w:r>
      <w:r w:rsidRPr="00AD1715">
        <w:rPr>
          <w:color w:val="000000" w:themeColor="text1"/>
          <w:u w:color="000000" w:themeColor="text1"/>
        </w:rPr>
        <w:t>C</w:t>
      </w:r>
      <w:r>
        <w:rPr>
          <w:color w:val="000000" w:themeColor="text1"/>
          <w:u w:color="000000" w:themeColor="text1"/>
        </w:rPr>
        <w:t>)</w:t>
      </w:r>
      <w:r w:rsidRPr="00AD1715">
        <w:rPr>
          <w:color w:val="000000" w:themeColor="text1"/>
          <w:u w:color="000000" w:themeColor="text1"/>
        </w:rPr>
        <w:t xml:space="preserve"> and to </w:t>
      </w:r>
      <w:r w:rsidRPr="00AD1715">
        <w:rPr>
          <w:color w:val="000000" w:themeColor="text1"/>
          <w:u w:color="000000" w:themeColor="text1"/>
        </w:rPr>
        <w:lastRenderedPageBreak/>
        <w:t xml:space="preserve">the permitting of the installation, modification, and replacement of </w:t>
      </w:r>
      <w:r>
        <w:rPr>
          <w:color w:val="000000" w:themeColor="text1"/>
          <w:u w:color="000000" w:themeColor="text1"/>
        </w:rPr>
        <w:t>associated u</w:t>
      </w:r>
      <w:r w:rsidRPr="00AD1715">
        <w:rPr>
          <w:color w:val="000000" w:themeColor="text1"/>
          <w:u w:color="000000" w:themeColor="text1"/>
        </w:rPr>
        <w:t xml:space="preserve">tility </w:t>
      </w:r>
      <w:r>
        <w:rPr>
          <w:color w:val="000000" w:themeColor="text1"/>
          <w:u w:color="000000" w:themeColor="text1"/>
        </w:rPr>
        <w:t>p</w:t>
      </w:r>
      <w:r w:rsidRPr="00AD1715">
        <w:rPr>
          <w:color w:val="000000" w:themeColor="text1"/>
          <w:u w:color="000000" w:themeColor="text1"/>
        </w:rPr>
        <w:t xml:space="preserve">oles by a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p</w:t>
      </w:r>
      <w:r w:rsidRPr="00AD1715">
        <w:rPr>
          <w:color w:val="000000" w:themeColor="text1"/>
          <w:u w:color="000000" w:themeColor="text1"/>
        </w:rPr>
        <w:t>rovider inside the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D1715">
        <w:rPr>
          <w:color w:val="000000" w:themeColor="text1"/>
          <w:u w:color="000000" w:themeColor="text1"/>
        </w:rPr>
        <w:t xml:space="preserve">Except as provided in </w:t>
      </w:r>
      <w:r>
        <w:rPr>
          <w:color w:val="000000" w:themeColor="text1"/>
          <w:u w:color="000000" w:themeColor="text1"/>
        </w:rPr>
        <w:t>this article</w:t>
      </w:r>
      <w:r w:rsidRPr="00AD1715">
        <w:rPr>
          <w:color w:val="000000" w:themeColor="text1"/>
          <w:u w:color="000000" w:themeColor="text1"/>
        </w:rPr>
        <w:t xml:space="preserve">, an </w:t>
      </w:r>
      <w:r>
        <w:rPr>
          <w:color w:val="000000" w:themeColor="text1"/>
          <w:u w:color="000000" w:themeColor="text1"/>
        </w:rPr>
        <w:t>a</w:t>
      </w:r>
      <w:r w:rsidRPr="00AD1715">
        <w:rPr>
          <w:color w:val="000000" w:themeColor="text1"/>
          <w:u w:color="000000" w:themeColor="text1"/>
        </w:rPr>
        <w:t xml:space="preserve">uthority may not prohibit, regulate, or charge for the </w:t>
      </w:r>
      <w:r>
        <w:rPr>
          <w:color w:val="000000" w:themeColor="text1"/>
          <w:u w:color="000000" w:themeColor="text1"/>
        </w:rPr>
        <w:t>c</w:t>
      </w:r>
      <w:r w:rsidRPr="00AD1715">
        <w:rPr>
          <w:color w:val="000000" w:themeColor="text1"/>
          <w:u w:color="000000" w:themeColor="text1"/>
        </w:rPr>
        <w:t xml:space="preserve">ollocation of </w:t>
      </w:r>
      <w:r>
        <w:rPr>
          <w:color w:val="000000" w:themeColor="text1"/>
          <w:u w:color="000000" w:themeColor="text1"/>
        </w:rPr>
        <w:t>s</w:t>
      </w:r>
      <w:r w:rsidRPr="00AD1715">
        <w:rPr>
          <w:color w:val="000000" w:themeColor="text1"/>
          <w:u w:color="000000" w:themeColor="text1"/>
        </w:rPr>
        <w:t xml:space="preserve">mall </w:t>
      </w:r>
      <w:r>
        <w:rPr>
          <w:color w:val="000000" w:themeColor="text1"/>
          <w:u w:color="000000" w:themeColor="text1"/>
        </w:rPr>
        <w:t>w</w:t>
      </w:r>
      <w:r w:rsidRPr="00AD1715">
        <w:rPr>
          <w:color w:val="000000" w:themeColor="text1"/>
          <w:u w:color="000000" w:themeColor="text1"/>
        </w:rPr>
        <w:t xml:space="preserve">ireless </w:t>
      </w:r>
      <w:r>
        <w:rPr>
          <w:color w:val="000000" w:themeColor="text1"/>
          <w:u w:color="000000" w:themeColor="text1"/>
        </w:rPr>
        <w:t>f</w:t>
      </w:r>
      <w:r w:rsidRPr="00AD1715">
        <w:rPr>
          <w:color w:val="000000" w:themeColor="text1"/>
          <w:u w:color="000000" w:themeColor="text1"/>
        </w:rPr>
        <w:t>acilities</w:t>
      </w:r>
      <w:r>
        <w:rPr>
          <w:color w:val="000000" w:themeColor="text1"/>
          <w:u w:color="000000" w:themeColor="text1"/>
        </w:rPr>
        <w:t xml:space="preserve"> and associated utility poles described in subsection (A)</w:t>
      </w:r>
      <w:r w:rsidRPr="00AD1715">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27FD">
        <w:rPr>
          <w:color w:val="000000" w:themeColor="text1"/>
          <w:u w:color="000000" w:themeColor="text1"/>
        </w:rPr>
        <w:t xml:space="preserve">Small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 xml:space="preserve">acilities </w:t>
      </w:r>
      <w:r>
        <w:rPr>
          <w:color w:val="000000" w:themeColor="text1"/>
          <w:u w:color="000000" w:themeColor="text1"/>
        </w:rPr>
        <w:t>must</w:t>
      </w:r>
      <w:r w:rsidRPr="008427FD">
        <w:rPr>
          <w:color w:val="000000" w:themeColor="text1"/>
          <w:u w:color="000000" w:themeColor="text1"/>
        </w:rPr>
        <w:t xml:space="preserve"> be classified as permitted uses and not subject to zoning review or approval if they are </w:t>
      </w:r>
      <w:r>
        <w:rPr>
          <w:color w:val="000000" w:themeColor="text1"/>
          <w:u w:color="000000" w:themeColor="text1"/>
        </w:rPr>
        <w:t>c</w:t>
      </w:r>
      <w:r w:rsidRPr="008427FD">
        <w:rPr>
          <w:color w:val="000000" w:themeColor="text1"/>
          <w:u w:color="000000" w:themeColor="text1"/>
        </w:rPr>
        <w:t>ollocated in the ROW in any zone.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427FD">
        <w:rPr>
          <w:color w:val="000000" w:themeColor="text1"/>
          <w:u w:color="000000" w:themeColor="text1"/>
        </w:rPr>
        <w:t xml:space="preserve">An </w:t>
      </w:r>
      <w:r>
        <w:rPr>
          <w:color w:val="000000" w:themeColor="text1"/>
          <w:u w:color="000000" w:themeColor="text1"/>
        </w:rPr>
        <w:t>a</w:t>
      </w:r>
      <w:r w:rsidRPr="008427FD">
        <w:rPr>
          <w:color w:val="000000" w:themeColor="text1"/>
          <w:u w:color="000000" w:themeColor="text1"/>
        </w:rPr>
        <w:t xml:space="preserve">uthority may require an </w:t>
      </w:r>
      <w:r>
        <w:rPr>
          <w:color w:val="000000" w:themeColor="text1"/>
          <w:u w:color="000000" w:themeColor="text1"/>
        </w:rPr>
        <w:t>a</w:t>
      </w:r>
      <w:r w:rsidRPr="008427FD">
        <w:rPr>
          <w:color w:val="000000" w:themeColor="text1"/>
          <w:u w:color="000000" w:themeColor="text1"/>
        </w:rPr>
        <w:t xml:space="preserve">pplicant to obtain one or more </w:t>
      </w:r>
      <w:r>
        <w:rPr>
          <w:color w:val="000000" w:themeColor="text1"/>
          <w:u w:color="000000" w:themeColor="text1"/>
        </w:rPr>
        <w:t>p</w:t>
      </w:r>
      <w:r w:rsidRPr="008427FD">
        <w:rPr>
          <w:color w:val="000000" w:themeColor="text1"/>
          <w:u w:color="000000" w:themeColor="text1"/>
        </w:rPr>
        <w:t xml:space="preserve">ermits to </w:t>
      </w:r>
      <w:r>
        <w:rPr>
          <w:color w:val="000000" w:themeColor="text1"/>
          <w:u w:color="000000" w:themeColor="text1"/>
        </w:rPr>
        <w:t>c</w:t>
      </w:r>
      <w:r w:rsidRPr="008427FD">
        <w:rPr>
          <w:color w:val="000000" w:themeColor="text1"/>
          <w:u w:color="000000" w:themeColor="text1"/>
        </w:rPr>
        <w:t xml:space="preserve">ollocate a </w:t>
      </w:r>
      <w:r>
        <w:rPr>
          <w:color w:val="000000" w:themeColor="text1"/>
          <w:u w:color="000000" w:themeColor="text1"/>
        </w:rPr>
        <w:t>s</w:t>
      </w:r>
      <w:r w:rsidRPr="008427FD">
        <w:rPr>
          <w:color w:val="000000" w:themeColor="text1"/>
          <w:u w:color="000000" w:themeColor="text1"/>
        </w:rPr>
        <w:t xml:space="preserve">mall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acility or install a new, modified</w:t>
      </w:r>
      <w:r>
        <w:rPr>
          <w:color w:val="000000" w:themeColor="text1"/>
          <w:u w:color="000000" w:themeColor="text1"/>
        </w:rPr>
        <w:t>,</w:t>
      </w:r>
      <w:r w:rsidRPr="008427FD">
        <w:rPr>
          <w:color w:val="000000" w:themeColor="text1"/>
          <w:u w:color="000000" w:themeColor="text1"/>
        </w:rPr>
        <w:t xml:space="preserve"> or replacement </w:t>
      </w:r>
      <w:r>
        <w:rPr>
          <w:color w:val="000000" w:themeColor="text1"/>
          <w:u w:color="000000" w:themeColor="text1"/>
        </w:rPr>
        <w:t>u</w:t>
      </w:r>
      <w:r w:rsidRPr="008427FD">
        <w:rPr>
          <w:color w:val="000000" w:themeColor="text1"/>
          <w:u w:color="000000" w:themeColor="text1"/>
        </w:rPr>
        <w:t xml:space="preserve">tility </w:t>
      </w:r>
      <w:r>
        <w:rPr>
          <w:color w:val="000000" w:themeColor="text1"/>
          <w:u w:color="000000" w:themeColor="text1"/>
        </w:rPr>
        <w:t>p</w:t>
      </w:r>
      <w:r w:rsidRPr="008427FD">
        <w:rPr>
          <w:color w:val="000000" w:themeColor="text1"/>
          <w:u w:color="000000" w:themeColor="text1"/>
        </w:rPr>
        <w:t xml:space="preserve">ole associated with a </w:t>
      </w:r>
      <w:r>
        <w:rPr>
          <w:color w:val="000000" w:themeColor="text1"/>
          <w:u w:color="000000" w:themeColor="text1"/>
        </w:rPr>
        <w:t>s</w:t>
      </w:r>
      <w:r w:rsidRPr="008427FD">
        <w:rPr>
          <w:color w:val="000000" w:themeColor="text1"/>
          <w:u w:color="000000" w:themeColor="text1"/>
        </w:rPr>
        <w:t xml:space="preserve">mall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 xml:space="preserve">acility as provided in Section </w:t>
      </w:r>
      <w:r>
        <w:rPr>
          <w:color w:val="000000" w:themeColor="text1"/>
          <w:u w:color="000000" w:themeColor="text1"/>
        </w:rPr>
        <w:t>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820(D)</w:t>
      </w:r>
      <w:r w:rsidRPr="008427FD">
        <w:rPr>
          <w:color w:val="000000" w:themeColor="text1"/>
          <w:u w:color="000000" w:themeColor="text1"/>
        </w:rPr>
        <w:t xml:space="preserve">, provided </w:t>
      </w:r>
      <w:r>
        <w:rPr>
          <w:color w:val="000000" w:themeColor="text1"/>
          <w:u w:color="000000" w:themeColor="text1"/>
        </w:rPr>
        <w:t>the</w:t>
      </w:r>
      <w:r w:rsidRPr="008427FD">
        <w:rPr>
          <w:color w:val="000000" w:themeColor="text1"/>
          <w:u w:color="000000" w:themeColor="text1"/>
        </w:rPr>
        <w:t xml:space="preserve"> </w:t>
      </w:r>
      <w:r>
        <w:rPr>
          <w:color w:val="000000" w:themeColor="text1"/>
          <w:u w:color="000000" w:themeColor="text1"/>
        </w:rPr>
        <w:t>p</w:t>
      </w:r>
      <w:r w:rsidRPr="008427FD">
        <w:rPr>
          <w:color w:val="000000" w:themeColor="text1"/>
          <w:u w:color="000000" w:themeColor="text1"/>
        </w:rPr>
        <w:t xml:space="preserve">ermits are of general applicability and do not apply exclusively to </w:t>
      </w:r>
      <w:r>
        <w:rPr>
          <w:color w:val="000000" w:themeColor="text1"/>
          <w:u w:color="000000" w:themeColor="text1"/>
        </w:rPr>
        <w:t>w</w:t>
      </w:r>
      <w:r w:rsidRPr="008427FD">
        <w:rPr>
          <w:color w:val="000000" w:themeColor="text1"/>
          <w:u w:color="000000" w:themeColor="text1"/>
        </w:rPr>
        <w:t xml:space="preserve">ireless </w:t>
      </w:r>
      <w:r>
        <w:rPr>
          <w:color w:val="000000" w:themeColor="text1"/>
          <w:u w:color="000000" w:themeColor="text1"/>
        </w:rPr>
        <w:t>f</w:t>
      </w:r>
      <w:r w:rsidRPr="008427FD">
        <w:rPr>
          <w:color w:val="000000" w:themeColor="text1"/>
          <w:u w:color="000000" w:themeColor="text1"/>
        </w:rPr>
        <w:t xml:space="preserve">acilities. An </w:t>
      </w:r>
      <w:r>
        <w:rPr>
          <w:color w:val="000000" w:themeColor="text1"/>
          <w:u w:color="000000" w:themeColor="text1"/>
        </w:rPr>
        <w:t>a</w:t>
      </w:r>
      <w:r w:rsidRPr="008427FD">
        <w:rPr>
          <w:color w:val="000000" w:themeColor="text1"/>
          <w:u w:color="000000" w:themeColor="text1"/>
        </w:rPr>
        <w:t xml:space="preserve">uthority shall receive </w:t>
      </w:r>
      <w:r>
        <w:rPr>
          <w:color w:val="000000" w:themeColor="text1"/>
          <w:u w:color="000000" w:themeColor="text1"/>
        </w:rPr>
        <w:t>a</w:t>
      </w:r>
      <w:r w:rsidRPr="008427FD">
        <w:rPr>
          <w:color w:val="000000" w:themeColor="text1"/>
          <w:u w:color="000000" w:themeColor="text1"/>
        </w:rPr>
        <w:t xml:space="preserve">pplications for, process, and issue such </w:t>
      </w:r>
      <w:r>
        <w:rPr>
          <w:color w:val="000000" w:themeColor="text1"/>
          <w:u w:color="000000" w:themeColor="text1"/>
        </w:rPr>
        <w:t>p</w:t>
      </w:r>
      <w:r w:rsidRPr="008427FD">
        <w:rPr>
          <w:color w:val="000000" w:themeColor="text1"/>
          <w:u w:color="000000" w:themeColor="text1"/>
        </w:rPr>
        <w:t>ermits subject to the following requirements: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8427FD">
        <w:rPr>
          <w:color w:val="000000" w:themeColor="text1"/>
          <w:u w:color="000000" w:themeColor="text1"/>
        </w:rPr>
        <w:t xml:space="preserve">n </w:t>
      </w:r>
      <w:r>
        <w:rPr>
          <w:color w:val="000000" w:themeColor="text1"/>
          <w:u w:color="000000" w:themeColor="text1"/>
        </w:rPr>
        <w:t>a</w:t>
      </w:r>
      <w:r w:rsidRPr="008427FD">
        <w:rPr>
          <w:color w:val="000000" w:themeColor="text1"/>
          <w:u w:color="000000" w:themeColor="text1"/>
        </w:rPr>
        <w:t xml:space="preserve">uthority may not directly or indirectly require an </w:t>
      </w:r>
      <w:r>
        <w:rPr>
          <w:color w:val="000000" w:themeColor="text1"/>
          <w:u w:color="000000" w:themeColor="text1"/>
        </w:rPr>
        <w:t>a</w:t>
      </w:r>
      <w:r w:rsidRPr="008427FD">
        <w:rPr>
          <w:color w:val="000000" w:themeColor="text1"/>
          <w:u w:color="000000" w:themeColor="text1"/>
        </w:rPr>
        <w:t xml:space="preserve">pplicant to perform services or provide goods unrelated to the </w:t>
      </w:r>
      <w:r>
        <w:rPr>
          <w:color w:val="000000" w:themeColor="text1"/>
          <w:u w:color="000000" w:themeColor="text1"/>
        </w:rPr>
        <w:t>p</w:t>
      </w:r>
      <w:r w:rsidRPr="008427FD">
        <w:rPr>
          <w:color w:val="000000" w:themeColor="text1"/>
          <w:u w:color="000000" w:themeColor="text1"/>
        </w:rPr>
        <w:t>ermit, such as in</w:t>
      </w:r>
      <w:r w:rsidR="007055EE">
        <w:rPr>
          <w:color w:val="000000" w:themeColor="text1"/>
          <w:u w:color="000000" w:themeColor="text1"/>
        </w:rPr>
        <w:noBreakHyphen/>
      </w:r>
      <w:r w:rsidRPr="008427FD">
        <w:rPr>
          <w:color w:val="000000" w:themeColor="text1"/>
          <w:u w:color="000000" w:themeColor="text1"/>
        </w:rPr>
        <w:t xml:space="preserve">kind contributions to the </w:t>
      </w:r>
      <w:r>
        <w:rPr>
          <w:color w:val="000000" w:themeColor="text1"/>
          <w:u w:color="000000" w:themeColor="text1"/>
        </w:rPr>
        <w:t>a</w:t>
      </w:r>
      <w:r w:rsidRPr="008427FD">
        <w:rPr>
          <w:color w:val="000000" w:themeColor="text1"/>
          <w:u w:color="000000" w:themeColor="text1"/>
        </w:rPr>
        <w:t>uthority including</w:t>
      </w:r>
      <w:r>
        <w:rPr>
          <w:color w:val="000000" w:themeColor="text1"/>
          <w:u w:color="000000" w:themeColor="text1"/>
        </w:rPr>
        <w:t>, but not limited to,</w:t>
      </w:r>
      <w:r w:rsidRPr="008427FD">
        <w:rPr>
          <w:color w:val="000000" w:themeColor="text1"/>
          <w:u w:color="000000" w:themeColor="text1"/>
        </w:rPr>
        <w:t xml:space="preserve"> reserving fiber, conduit, or pole space for the </w:t>
      </w:r>
      <w:r>
        <w:rPr>
          <w:color w:val="000000" w:themeColor="text1"/>
          <w:u w:color="000000" w:themeColor="text1"/>
        </w:rPr>
        <w:t>a</w:t>
      </w:r>
      <w:r w:rsidRPr="008427FD">
        <w:rPr>
          <w:color w:val="000000" w:themeColor="text1"/>
          <w:u w:color="000000" w:themeColor="text1"/>
        </w:rPr>
        <w:t>uthority</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pplicant </w:t>
      </w:r>
      <w:r>
        <w:rPr>
          <w:color w:val="000000" w:themeColor="text1"/>
          <w:u w:color="000000" w:themeColor="text1"/>
        </w:rPr>
        <w:t>must</w:t>
      </w:r>
      <w:r w:rsidRPr="00D9301E">
        <w:rPr>
          <w:color w:val="000000" w:themeColor="text1"/>
          <w:u w:color="000000" w:themeColor="text1"/>
        </w:rPr>
        <w:t xml:space="preserve"> not be required to provide more information to obtain a </w:t>
      </w:r>
      <w:r>
        <w:rPr>
          <w:color w:val="000000" w:themeColor="text1"/>
          <w:u w:color="000000" w:themeColor="text1"/>
        </w:rPr>
        <w:t>p</w:t>
      </w:r>
      <w:r w:rsidRPr="00D9301E">
        <w:rPr>
          <w:color w:val="000000" w:themeColor="text1"/>
          <w:u w:color="000000" w:themeColor="text1"/>
        </w:rPr>
        <w:t xml:space="preserve">ermit than </w:t>
      </w:r>
      <w:r>
        <w:rPr>
          <w:color w:val="000000" w:themeColor="text1"/>
          <w:u w:color="000000" w:themeColor="text1"/>
        </w:rPr>
        <w:t>c</w:t>
      </w:r>
      <w:r w:rsidRPr="00D9301E">
        <w:rPr>
          <w:color w:val="000000" w:themeColor="text1"/>
          <w:u w:color="000000" w:themeColor="text1"/>
        </w:rPr>
        <w:t xml:space="preserve">ommunications </w:t>
      </w:r>
      <w:r>
        <w:rPr>
          <w:color w:val="000000" w:themeColor="text1"/>
          <w:u w:color="000000" w:themeColor="text1"/>
        </w:rPr>
        <w:t>s</w:t>
      </w:r>
      <w:r w:rsidRPr="00D9301E">
        <w:rPr>
          <w:color w:val="000000" w:themeColor="text1"/>
          <w:u w:color="000000" w:themeColor="text1"/>
        </w:rPr>
        <w:t xml:space="preserve">ervice </w:t>
      </w:r>
      <w:r>
        <w:rPr>
          <w:color w:val="000000" w:themeColor="text1"/>
          <w:u w:color="000000" w:themeColor="text1"/>
        </w:rPr>
        <w:t>p</w:t>
      </w:r>
      <w:r w:rsidRPr="00D9301E">
        <w:rPr>
          <w:color w:val="000000" w:themeColor="text1"/>
          <w:u w:color="000000" w:themeColor="text1"/>
        </w:rPr>
        <w:t xml:space="preserve">roviders that are not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p</w:t>
      </w:r>
      <w:r w:rsidRPr="00D9301E">
        <w:rPr>
          <w:color w:val="000000" w:themeColor="text1"/>
          <w:u w:color="000000" w:themeColor="text1"/>
        </w:rPr>
        <w:t xml:space="preserve">roviders, provided that an </w:t>
      </w:r>
      <w:r>
        <w:rPr>
          <w:color w:val="000000" w:themeColor="text1"/>
          <w:u w:color="000000" w:themeColor="text1"/>
        </w:rPr>
        <w:t>a</w:t>
      </w:r>
      <w:r w:rsidRPr="00D9301E">
        <w:rPr>
          <w:color w:val="000000" w:themeColor="text1"/>
          <w:u w:color="000000" w:themeColor="text1"/>
        </w:rPr>
        <w:t xml:space="preserve">pplicant may be required to include construction and engineering drawings and information demonstrating compliance with the criteria </w:t>
      </w:r>
      <w:r>
        <w:rPr>
          <w:color w:val="000000" w:themeColor="text1"/>
          <w:u w:color="000000" w:themeColor="text1"/>
        </w:rPr>
        <w:t xml:space="preserve">delineated </w:t>
      </w:r>
      <w:r w:rsidRPr="00D9301E">
        <w:rPr>
          <w:color w:val="000000" w:themeColor="text1"/>
          <w:u w:color="000000" w:themeColor="text1"/>
        </w:rPr>
        <w:t xml:space="preserve">in </w:t>
      </w:r>
      <w:r>
        <w:rPr>
          <w:color w:val="000000" w:themeColor="text1"/>
          <w:u w:color="000000" w:themeColor="text1"/>
        </w:rPr>
        <w:t>item (8).</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authority may</w:t>
      </w:r>
      <w:r w:rsidRPr="000345A6">
        <w:rPr>
          <w:color w:val="000000" w:themeColor="text1"/>
          <w:u w:color="000000" w:themeColor="text1"/>
        </w:rPr>
        <w:t xml:space="preserve"> not require: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45A6">
        <w:rPr>
          <w:color w:val="000000" w:themeColor="text1"/>
          <w:u w:color="000000" w:themeColor="text1"/>
        </w:rPr>
        <w:t>(a)</w:t>
      </w:r>
      <w:r>
        <w:rPr>
          <w:color w:val="000000" w:themeColor="text1"/>
          <w:u w:color="000000" w:themeColor="text1"/>
        </w:rPr>
        <w:tab/>
      </w:r>
      <w:r w:rsidRPr="000345A6">
        <w:rPr>
          <w:color w:val="000000" w:themeColor="text1"/>
          <w:u w:color="000000" w:themeColor="text1"/>
        </w:rPr>
        <w:t>the collocation of small wireless facilities on a specific utility pole or category of poles or require multiple antenna systems on a single utility pole;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345A6">
        <w:rPr>
          <w:color w:val="000000" w:themeColor="text1"/>
          <w:u w:color="000000" w:themeColor="text1"/>
        </w:rPr>
        <w:t>the use of specific pole types or configurations when installing new or replacement poles</w:t>
      </w:r>
      <w:r>
        <w:rPr>
          <w:color w:val="000000" w:themeColor="text1"/>
          <w:u w:color="000000" w:themeColor="text1"/>
        </w:rPr>
        <w:t>;</w:t>
      </w:r>
      <w:r w:rsidRPr="000345A6">
        <w:rPr>
          <w:color w:val="000000" w:themeColor="text1"/>
          <w:u w:color="000000" w:themeColor="text1"/>
        </w:rPr>
        <w:t xml:space="preserve">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45A6">
        <w:rPr>
          <w:color w:val="000000" w:themeColor="text1"/>
          <w:u w:color="000000" w:themeColor="text1"/>
        </w:rPr>
        <w:t>(c)</w:t>
      </w:r>
      <w:r>
        <w:rPr>
          <w:color w:val="000000" w:themeColor="text1"/>
          <w:u w:color="000000" w:themeColor="text1"/>
        </w:rPr>
        <w:tab/>
        <w:t>subject to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 xml:space="preserve">820(G)(1), </w:t>
      </w:r>
      <w:r w:rsidRPr="000345A6">
        <w:rPr>
          <w:color w:val="000000" w:themeColor="text1"/>
          <w:u w:color="000000" w:themeColor="text1"/>
        </w:rPr>
        <w:t>the underground placements of small wireless facilities that are or are designated in an application to be pole</w:t>
      </w:r>
      <w:r w:rsidR="007055EE">
        <w:rPr>
          <w:color w:val="000000" w:themeColor="text1"/>
          <w:u w:color="000000" w:themeColor="text1"/>
        </w:rPr>
        <w:noBreakHyphen/>
      </w:r>
      <w:r w:rsidRPr="000345A6">
        <w:rPr>
          <w:color w:val="000000" w:themeColor="text1"/>
          <w:u w:color="000000" w:themeColor="text1"/>
        </w:rPr>
        <w:t>mounted or ground</w:t>
      </w:r>
      <w:r w:rsidR="007055EE">
        <w:rPr>
          <w:color w:val="000000" w:themeColor="text1"/>
          <w:u w:color="000000" w:themeColor="text1"/>
        </w:rPr>
        <w:noBreakHyphen/>
      </w:r>
      <w:r w:rsidRPr="000345A6">
        <w:rPr>
          <w:color w:val="000000" w:themeColor="text1"/>
          <w:u w:color="000000" w:themeColor="text1"/>
        </w:rPr>
        <w:t>mounted.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345A6">
        <w:rPr>
          <w:bCs/>
          <w:color w:val="000000" w:themeColor="text1"/>
          <w:u w:color="000000" w:themeColor="text1"/>
        </w:rPr>
        <w:t>An authority may not limit the collocation of small wireless facilities by minimum horizontal separation distance requirements from existing small wireless facilities, utility poles, or other structures.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(5)</w:t>
      </w:r>
      <w:r w:rsidRPr="00D9301E">
        <w:rPr>
          <w:color w:val="000000" w:themeColor="text1"/>
          <w:u w:color="000000" w:themeColor="text1"/>
        </w:rPr>
        <w:tab/>
      </w:r>
      <w:r>
        <w:rPr>
          <w:color w:val="000000" w:themeColor="text1"/>
          <w:u w:color="000000" w:themeColor="text1"/>
        </w:rPr>
        <w:t>T</w:t>
      </w:r>
      <w:r w:rsidRPr="00D9301E">
        <w:rPr>
          <w:color w:val="000000" w:themeColor="text1"/>
          <w:u w:color="000000" w:themeColor="text1"/>
        </w:rPr>
        <w:t xml:space="preserve">he </w:t>
      </w:r>
      <w:r>
        <w:rPr>
          <w:color w:val="000000" w:themeColor="text1"/>
          <w:u w:color="000000" w:themeColor="text1"/>
        </w:rPr>
        <w:t>a</w:t>
      </w:r>
      <w:r w:rsidRPr="00D9301E">
        <w:rPr>
          <w:color w:val="000000" w:themeColor="text1"/>
          <w:u w:color="000000" w:themeColor="text1"/>
        </w:rPr>
        <w:t xml:space="preserve">uthority may require an </w:t>
      </w:r>
      <w:r>
        <w:rPr>
          <w:color w:val="000000" w:themeColor="text1"/>
          <w:u w:color="000000" w:themeColor="text1"/>
        </w:rPr>
        <w:t>a</w:t>
      </w:r>
      <w:r w:rsidRPr="00D9301E">
        <w:rPr>
          <w:color w:val="000000" w:themeColor="text1"/>
          <w:u w:color="000000" w:themeColor="text1"/>
        </w:rPr>
        <w:t xml:space="preserve">pplicant to include an attestation that the </w:t>
      </w:r>
      <w:r>
        <w:rPr>
          <w:color w:val="000000" w:themeColor="text1"/>
          <w:u w:color="000000" w:themeColor="text1"/>
        </w:rPr>
        <w:t>s</w:t>
      </w:r>
      <w:r w:rsidRPr="00D9301E">
        <w:rPr>
          <w:color w:val="000000" w:themeColor="text1"/>
          <w:u w:color="000000" w:themeColor="text1"/>
        </w:rPr>
        <w:t xml:space="preserve">mall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f</w:t>
      </w:r>
      <w:r w:rsidRPr="00D9301E">
        <w:rPr>
          <w:color w:val="000000" w:themeColor="text1"/>
          <w:u w:color="000000" w:themeColor="text1"/>
        </w:rPr>
        <w:t xml:space="preserve">acilities will be operational for use by a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s</w:t>
      </w:r>
      <w:r w:rsidRPr="00D9301E">
        <w:rPr>
          <w:color w:val="000000" w:themeColor="text1"/>
          <w:u w:color="000000" w:themeColor="text1"/>
        </w:rPr>
        <w:t xml:space="preserve">ervices </w:t>
      </w:r>
      <w:r>
        <w:rPr>
          <w:color w:val="000000" w:themeColor="text1"/>
          <w:u w:color="000000" w:themeColor="text1"/>
        </w:rPr>
        <w:t>p</w:t>
      </w:r>
      <w:r w:rsidRPr="00D9301E">
        <w:rPr>
          <w:color w:val="000000" w:themeColor="text1"/>
          <w:u w:color="000000" w:themeColor="text1"/>
        </w:rPr>
        <w:t xml:space="preserve">rovider within one year after the </w:t>
      </w:r>
      <w:r>
        <w:rPr>
          <w:color w:val="000000" w:themeColor="text1"/>
          <w:u w:color="000000" w:themeColor="text1"/>
        </w:rPr>
        <w:t>p</w:t>
      </w:r>
      <w:r w:rsidRPr="00D9301E">
        <w:rPr>
          <w:color w:val="000000" w:themeColor="text1"/>
          <w:u w:color="000000" w:themeColor="text1"/>
        </w:rPr>
        <w:t xml:space="preserve">ermit </w:t>
      </w:r>
      <w:r w:rsidRPr="00D9301E">
        <w:rPr>
          <w:color w:val="000000" w:themeColor="text1"/>
          <w:u w:color="000000" w:themeColor="text1"/>
        </w:rPr>
        <w:lastRenderedPageBreak/>
        <w:t xml:space="preserve">issuance date, unless the </w:t>
      </w:r>
      <w:r>
        <w:rPr>
          <w:color w:val="000000" w:themeColor="text1"/>
          <w:u w:color="000000" w:themeColor="text1"/>
        </w:rPr>
        <w:t>a</w:t>
      </w:r>
      <w:r w:rsidRPr="00D9301E">
        <w:rPr>
          <w:color w:val="000000" w:themeColor="text1"/>
          <w:u w:color="000000" w:themeColor="text1"/>
        </w:rPr>
        <w:t xml:space="preserve">uthority and the </w:t>
      </w:r>
      <w:r>
        <w:rPr>
          <w:color w:val="000000" w:themeColor="text1"/>
          <w:u w:color="000000" w:themeColor="text1"/>
        </w:rPr>
        <w:t>a</w:t>
      </w:r>
      <w:r w:rsidRPr="00D9301E">
        <w:rPr>
          <w:color w:val="000000" w:themeColor="text1"/>
          <w:u w:color="000000" w:themeColor="text1"/>
        </w:rPr>
        <w:t xml:space="preserve">pplicant agree to extend this period or delay is caused by lack of commercial power or </w:t>
      </w:r>
      <w:r>
        <w:rPr>
          <w:color w:val="000000" w:themeColor="text1"/>
          <w:u w:color="000000" w:themeColor="text1"/>
        </w:rPr>
        <w:t xml:space="preserve">by the lack of </w:t>
      </w:r>
      <w:r w:rsidRPr="00D9301E">
        <w:rPr>
          <w:color w:val="000000" w:themeColor="text1"/>
          <w:u w:color="000000" w:themeColor="text1"/>
        </w:rPr>
        <w:t>communications transport facilities to</w:t>
      </w:r>
      <w:r>
        <w:rPr>
          <w:color w:val="000000" w:themeColor="text1"/>
          <w:u w:color="000000" w:themeColor="text1"/>
        </w:rPr>
        <w:t xml:space="preserve"> be provided to </w:t>
      </w:r>
      <w:r w:rsidRPr="00D9301E">
        <w:rPr>
          <w:color w:val="000000" w:themeColor="text1"/>
          <w:u w:color="000000" w:themeColor="text1"/>
        </w:rPr>
        <w:t>the site</w:t>
      </w:r>
      <w:r>
        <w:rPr>
          <w:color w:val="000000" w:themeColor="text1"/>
          <w:u w:color="000000" w:themeColor="text1"/>
        </w:rPr>
        <w:t xml:space="preserve"> by an entity that is not an affiliate, as that term is defined in 47 U.S.C. Section 153(2), of the applicant.</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(6)</w:t>
      </w:r>
      <w:r>
        <w:rPr>
          <w:color w:val="000000" w:themeColor="text1"/>
          <w:u w:color="000000" w:themeColor="text1"/>
        </w:rPr>
        <w:tab/>
        <w:t>W</w:t>
      </w:r>
      <w:r w:rsidRPr="00D9301E">
        <w:rPr>
          <w:color w:val="000000" w:themeColor="text1"/>
          <w:u w:color="000000" w:themeColor="text1"/>
        </w:rPr>
        <w:t xml:space="preserve">ithin ten days of receiving an </w:t>
      </w:r>
      <w:r>
        <w:rPr>
          <w:color w:val="000000" w:themeColor="text1"/>
          <w:u w:color="000000" w:themeColor="text1"/>
        </w:rPr>
        <w:t>a</w:t>
      </w:r>
      <w:r w:rsidRPr="00D9301E">
        <w:rPr>
          <w:color w:val="000000" w:themeColor="text1"/>
          <w:u w:color="000000" w:themeColor="text1"/>
        </w:rPr>
        <w:t xml:space="preserve">pplication, an </w:t>
      </w:r>
      <w:r>
        <w:rPr>
          <w:color w:val="000000" w:themeColor="text1"/>
          <w:u w:color="000000" w:themeColor="text1"/>
        </w:rPr>
        <w:t>a</w:t>
      </w:r>
      <w:r w:rsidRPr="00D9301E">
        <w:rPr>
          <w:color w:val="000000" w:themeColor="text1"/>
          <w:u w:color="000000" w:themeColor="text1"/>
        </w:rPr>
        <w:t xml:space="preserve">uthority must determine and notify the </w:t>
      </w:r>
      <w:r>
        <w:rPr>
          <w:color w:val="000000" w:themeColor="text1"/>
          <w:u w:color="000000" w:themeColor="text1"/>
        </w:rPr>
        <w:t>a</w:t>
      </w:r>
      <w:r w:rsidRPr="00D9301E">
        <w:rPr>
          <w:color w:val="000000" w:themeColor="text1"/>
          <w:u w:color="000000" w:themeColor="text1"/>
        </w:rPr>
        <w:t xml:space="preserve">pplicant in writing whether the </w:t>
      </w:r>
      <w:r>
        <w:rPr>
          <w:color w:val="000000" w:themeColor="text1"/>
          <w:u w:color="000000" w:themeColor="text1"/>
        </w:rPr>
        <w:t>a</w:t>
      </w:r>
      <w:r w:rsidRPr="00D9301E">
        <w:rPr>
          <w:color w:val="000000" w:themeColor="text1"/>
          <w:u w:color="000000" w:themeColor="text1"/>
        </w:rPr>
        <w:t xml:space="preserve">pplication is complete. If an </w:t>
      </w:r>
      <w:r>
        <w:rPr>
          <w:color w:val="000000" w:themeColor="text1"/>
          <w:u w:color="000000" w:themeColor="text1"/>
        </w:rPr>
        <w:t>a</w:t>
      </w:r>
      <w:r w:rsidRPr="00D9301E">
        <w:rPr>
          <w:color w:val="000000" w:themeColor="text1"/>
          <w:u w:color="000000" w:themeColor="text1"/>
        </w:rPr>
        <w:t xml:space="preserve">pplication is incomplete, an </w:t>
      </w:r>
      <w:r>
        <w:rPr>
          <w:color w:val="000000" w:themeColor="text1"/>
          <w:u w:color="000000" w:themeColor="text1"/>
        </w:rPr>
        <w:t>a</w:t>
      </w:r>
      <w:r w:rsidRPr="00D9301E">
        <w:rPr>
          <w:color w:val="000000" w:themeColor="text1"/>
          <w:u w:color="000000" w:themeColor="text1"/>
        </w:rPr>
        <w:t xml:space="preserve">uthority </w:t>
      </w:r>
      <w:r>
        <w:rPr>
          <w:color w:val="000000" w:themeColor="text1"/>
          <w:u w:color="000000" w:themeColor="text1"/>
        </w:rPr>
        <w:t>shall</w:t>
      </w:r>
      <w:r w:rsidRPr="00D9301E">
        <w:rPr>
          <w:color w:val="000000" w:themeColor="text1"/>
          <w:u w:color="000000" w:themeColor="text1"/>
        </w:rPr>
        <w:t xml:space="preserve"> specifically identify the missing information in writing. The processing deadline in </w:t>
      </w:r>
      <w:r>
        <w:rPr>
          <w:color w:val="000000" w:themeColor="text1"/>
          <w:u w:color="000000" w:themeColor="text1"/>
        </w:rPr>
        <w:t>item</w:t>
      </w:r>
      <w:r w:rsidRPr="00D9301E">
        <w:rPr>
          <w:color w:val="000000" w:themeColor="text1"/>
          <w:u w:color="000000" w:themeColor="text1"/>
        </w:rPr>
        <w:t xml:space="preserve"> (7)</w:t>
      </w:r>
      <w:r>
        <w:rPr>
          <w:color w:val="000000" w:themeColor="text1"/>
          <w:u w:color="000000" w:themeColor="text1"/>
        </w:rPr>
        <w:t xml:space="preserve"> </w:t>
      </w:r>
      <w:r w:rsidRPr="00D9301E">
        <w:rPr>
          <w:color w:val="000000" w:themeColor="text1"/>
          <w:u w:color="000000" w:themeColor="text1"/>
        </w:rPr>
        <w:t xml:space="preserve">is tolled from the time the </w:t>
      </w:r>
      <w:r>
        <w:rPr>
          <w:color w:val="000000" w:themeColor="text1"/>
          <w:u w:color="000000" w:themeColor="text1"/>
        </w:rPr>
        <w:t>a</w:t>
      </w:r>
      <w:r w:rsidRPr="00D9301E">
        <w:rPr>
          <w:color w:val="000000" w:themeColor="text1"/>
          <w:u w:color="000000" w:themeColor="text1"/>
        </w:rPr>
        <w:t xml:space="preserve">uthority sends the notice of incompleteness to the time the </w:t>
      </w:r>
      <w:r>
        <w:rPr>
          <w:color w:val="000000" w:themeColor="text1"/>
          <w:u w:color="000000" w:themeColor="text1"/>
        </w:rPr>
        <w:t>a</w:t>
      </w:r>
      <w:r w:rsidRPr="00D9301E">
        <w:rPr>
          <w:color w:val="000000" w:themeColor="text1"/>
          <w:u w:color="000000" w:themeColor="text1"/>
        </w:rPr>
        <w:t xml:space="preserve">pplicant provides the missing information. That processing deadline also may be tolled by agreement of the </w:t>
      </w:r>
      <w:r>
        <w:rPr>
          <w:color w:val="000000" w:themeColor="text1"/>
          <w:u w:color="000000" w:themeColor="text1"/>
        </w:rPr>
        <w:t>a</w:t>
      </w:r>
      <w:r w:rsidRPr="00D9301E">
        <w:rPr>
          <w:color w:val="000000" w:themeColor="text1"/>
          <w:u w:color="000000" w:themeColor="text1"/>
        </w:rPr>
        <w:t xml:space="preserve">pplicant and the </w:t>
      </w:r>
      <w:r>
        <w:rPr>
          <w:color w:val="000000" w:themeColor="text1"/>
          <w:u w:color="000000" w:themeColor="text1"/>
        </w:rPr>
        <w:t>authority, confirmed in writing.</w:t>
      </w:r>
      <w:r w:rsidRPr="00D9301E">
        <w:rPr>
          <w:color w:val="000000" w:themeColor="text1"/>
          <w:u w:color="000000" w:themeColor="text1"/>
        </w:rPr>
        <w:t xml:space="preserv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(7)</w:t>
      </w:r>
      <w:r>
        <w:rPr>
          <w:color w:val="000000" w:themeColor="text1"/>
          <w:u w:color="000000" w:themeColor="text1"/>
        </w:rPr>
        <w:tab/>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pplication </w:t>
      </w:r>
      <w:r>
        <w:rPr>
          <w:color w:val="000000" w:themeColor="text1"/>
          <w:u w:color="000000" w:themeColor="text1"/>
        </w:rPr>
        <w:t xml:space="preserve">must </w:t>
      </w:r>
      <w:r w:rsidRPr="00D9301E">
        <w:rPr>
          <w:color w:val="000000" w:themeColor="text1"/>
          <w:u w:color="000000" w:themeColor="text1"/>
        </w:rPr>
        <w:t xml:space="preserve">be processed on a nondiscriminatory basis and </w:t>
      </w:r>
      <w:r>
        <w:rPr>
          <w:color w:val="000000" w:themeColor="text1"/>
          <w:u w:color="000000" w:themeColor="text1"/>
        </w:rPr>
        <w:t xml:space="preserve">is </w:t>
      </w:r>
      <w:r w:rsidRPr="00D9301E">
        <w:rPr>
          <w:color w:val="000000" w:themeColor="text1"/>
          <w:u w:color="000000" w:themeColor="text1"/>
        </w:rPr>
        <w:t xml:space="preserve">deemed approved if the </w:t>
      </w:r>
      <w:r>
        <w:rPr>
          <w:color w:val="000000" w:themeColor="text1"/>
          <w:u w:color="000000" w:themeColor="text1"/>
        </w:rPr>
        <w:t>a</w:t>
      </w:r>
      <w:r w:rsidRPr="00D9301E">
        <w:rPr>
          <w:color w:val="000000" w:themeColor="text1"/>
          <w:u w:color="000000" w:themeColor="text1"/>
        </w:rPr>
        <w:t xml:space="preserve">uthority fails to approve or deny the </w:t>
      </w:r>
      <w:r>
        <w:rPr>
          <w:color w:val="000000" w:themeColor="text1"/>
          <w:u w:color="000000" w:themeColor="text1"/>
        </w:rPr>
        <w:t>a</w:t>
      </w:r>
      <w:r w:rsidRPr="00D9301E">
        <w:rPr>
          <w:color w:val="000000" w:themeColor="text1"/>
          <w:u w:color="000000" w:themeColor="text1"/>
        </w:rPr>
        <w:t xml:space="preserve">pplication within </w:t>
      </w:r>
      <w:r>
        <w:rPr>
          <w:color w:val="000000" w:themeColor="text1"/>
          <w:u w:color="000000" w:themeColor="text1"/>
        </w:rPr>
        <w:t>sixty</w:t>
      </w:r>
      <w:r w:rsidRPr="00D9301E">
        <w:rPr>
          <w:color w:val="000000" w:themeColor="text1"/>
          <w:u w:color="000000" w:themeColor="text1"/>
        </w:rPr>
        <w:t xml:space="preserve"> days of receipt of the </w:t>
      </w:r>
      <w:r>
        <w:rPr>
          <w:color w:val="000000" w:themeColor="text1"/>
          <w:u w:color="000000" w:themeColor="text1"/>
        </w:rPr>
        <w:t>a</w:t>
      </w:r>
      <w:r w:rsidRPr="00D9301E">
        <w:rPr>
          <w:color w:val="000000" w:themeColor="text1"/>
          <w:u w:color="000000" w:themeColor="text1"/>
        </w:rPr>
        <w:t>pplication</w:t>
      </w:r>
      <w:r>
        <w:rPr>
          <w:color w:val="000000" w:themeColor="text1"/>
          <w:u w:color="000000" w:themeColor="text1"/>
        </w:rPr>
        <w:t>.</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(8)</w:t>
      </w:r>
      <w:r w:rsidRPr="00D9301E">
        <w:rPr>
          <w:color w:val="000000" w:themeColor="text1"/>
          <w:u w:color="000000" w:themeColor="text1"/>
        </w:rPr>
        <w:tab/>
      </w:r>
      <w:r>
        <w:rPr>
          <w:color w:val="000000" w:themeColor="text1"/>
          <w:u w:color="000000" w:themeColor="text1"/>
        </w:rPr>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uthority may deny a proposed </w:t>
      </w:r>
      <w:r>
        <w:rPr>
          <w:color w:val="000000" w:themeColor="text1"/>
          <w:u w:color="000000" w:themeColor="text1"/>
        </w:rPr>
        <w:t>c</w:t>
      </w:r>
      <w:r w:rsidRPr="00D9301E">
        <w:rPr>
          <w:color w:val="000000" w:themeColor="text1"/>
          <w:u w:color="000000" w:themeColor="text1"/>
        </w:rPr>
        <w:t xml:space="preserve">ollocation of a </w:t>
      </w:r>
      <w:r>
        <w:rPr>
          <w:color w:val="000000" w:themeColor="text1"/>
          <w:u w:color="000000" w:themeColor="text1"/>
        </w:rPr>
        <w:t>s</w:t>
      </w:r>
      <w:r w:rsidRPr="00D9301E">
        <w:rPr>
          <w:color w:val="000000" w:themeColor="text1"/>
          <w:u w:color="000000" w:themeColor="text1"/>
        </w:rPr>
        <w:t xml:space="preserve">mall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f</w:t>
      </w:r>
      <w:r w:rsidRPr="00D9301E">
        <w:rPr>
          <w:color w:val="000000" w:themeColor="text1"/>
          <w:u w:color="000000" w:themeColor="text1"/>
        </w:rPr>
        <w:t xml:space="preserve">acility or </w:t>
      </w:r>
      <w:r>
        <w:rPr>
          <w:color w:val="000000" w:themeColor="text1"/>
          <w:u w:color="000000" w:themeColor="text1"/>
        </w:rPr>
        <w:t xml:space="preserve">a proposed </w:t>
      </w:r>
      <w:r w:rsidRPr="00D9301E">
        <w:rPr>
          <w:color w:val="000000" w:themeColor="text1"/>
          <w:u w:color="000000" w:themeColor="text1"/>
        </w:rPr>
        <w:t>installation, modification</w:t>
      </w:r>
      <w:r>
        <w:rPr>
          <w:color w:val="000000" w:themeColor="text1"/>
          <w:u w:color="000000" w:themeColor="text1"/>
        </w:rPr>
        <w:t>,</w:t>
      </w:r>
      <w:r w:rsidRPr="00D9301E">
        <w:rPr>
          <w:color w:val="000000" w:themeColor="text1"/>
          <w:u w:color="000000" w:themeColor="text1"/>
        </w:rPr>
        <w:t xml:space="preserve"> or replacement of a </w:t>
      </w:r>
      <w:r>
        <w:rPr>
          <w:color w:val="000000" w:themeColor="text1"/>
          <w:u w:color="000000" w:themeColor="text1"/>
        </w:rPr>
        <w:t>u</w:t>
      </w:r>
      <w:r w:rsidRPr="00D9301E">
        <w:rPr>
          <w:color w:val="000000" w:themeColor="text1"/>
          <w:u w:color="000000" w:themeColor="text1"/>
        </w:rPr>
        <w:t xml:space="preserve">tility </w:t>
      </w:r>
      <w:r>
        <w:rPr>
          <w:color w:val="000000" w:themeColor="text1"/>
          <w:u w:color="000000" w:themeColor="text1"/>
        </w:rPr>
        <w:t>p</w:t>
      </w:r>
      <w:r w:rsidRPr="00D9301E">
        <w:rPr>
          <w:color w:val="000000" w:themeColor="text1"/>
          <w:u w:color="000000" w:themeColor="text1"/>
        </w:rPr>
        <w:t>ole that meets the requirements in Section</w:t>
      </w:r>
      <w:r>
        <w:rPr>
          <w:color w:val="000000" w:themeColor="text1"/>
          <w:u w:color="000000" w:themeColor="text1"/>
        </w:rPr>
        <w:t xml:space="preserve">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820(E)</w:t>
      </w:r>
      <w:r w:rsidRPr="00D9301E">
        <w:rPr>
          <w:color w:val="000000" w:themeColor="text1"/>
          <w:u w:color="000000" w:themeColor="text1"/>
        </w:rPr>
        <w:t xml:space="preserve"> only if the proposed </w:t>
      </w:r>
      <w:r>
        <w:rPr>
          <w:color w:val="000000" w:themeColor="text1"/>
          <w:u w:color="000000" w:themeColor="text1"/>
        </w:rPr>
        <w:t>a</w:t>
      </w:r>
      <w:r w:rsidRPr="00D9301E">
        <w:rPr>
          <w:color w:val="000000" w:themeColor="text1"/>
          <w:u w:color="000000" w:themeColor="text1"/>
        </w:rPr>
        <w:t xml:space="preserve">pplication: </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(a)</w:t>
      </w:r>
      <w:r>
        <w:rPr>
          <w:color w:val="000000" w:themeColor="text1"/>
          <w:u w:color="000000" w:themeColor="text1"/>
        </w:rPr>
        <w:tab/>
        <w:t>m</w:t>
      </w:r>
      <w:r w:rsidRPr="00D9301E">
        <w:rPr>
          <w:color w:val="000000" w:themeColor="text1"/>
          <w:u w:color="000000" w:themeColor="text1"/>
        </w:rPr>
        <w:t>aterially interferes with the safe operatio</w:t>
      </w:r>
      <w:r>
        <w:rPr>
          <w:color w:val="000000" w:themeColor="text1"/>
          <w:u w:color="000000" w:themeColor="text1"/>
        </w:rPr>
        <w:t>n of traffic control equipment;</w:t>
      </w:r>
      <w:r w:rsidRPr="00D9301E">
        <w:rPr>
          <w:color w:val="000000" w:themeColor="text1"/>
          <w:u w:color="000000" w:themeColor="text1"/>
        </w:rPr>
        <w:t xml:space="preserve"> </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(b)</w:t>
      </w:r>
      <w:r w:rsidRPr="00D9301E">
        <w:rPr>
          <w:color w:val="000000" w:themeColor="text1"/>
          <w:u w:color="000000" w:themeColor="text1"/>
        </w:rPr>
        <w:tab/>
      </w:r>
      <w:r>
        <w:rPr>
          <w:color w:val="000000" w:themeColor="text1"/>
          <w:u w:color="000000" w:themeColor="text1"/>
        </w:rPr>
        <w:t>m</w:t>
      </w:r>
      <w:r w:rsidRPr="00D9301E">
        <w:rPr>
          <w:color w:val="000000" w:themeColor="text1"/>
          <w:u w:color="000000" w:themeColor="text1"/>
        </w:rPr>
        <w:t>aterially interferes with sight lines or clear zones fo</w:t>
      </w:r>
      <w:r>
        <w:rPr>
          <w:color w:val="000000" w:themeColor="text1"/>
          <w:u w:color="000000" w:themeColor="text1"/>
        </w:rPr>
        <w:t>r transportation or pedestrians;</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(c)</w:t>
      </w:r>
      <w:r w:rsidRPr="00D9301E">
        <w:rPr>
          <w:color w:val="000000" w:themeColor="text1"/>
          <w:u w:color="000000" w:themeColor="text1"/>
        </w:rPr>
        <w:tab/>
      </w:r>
      <w:r>
        <w:rPr>
          <w:color w:val="000000" w:themeColor="text1"/>
          <w:u w:color="000000" w:themeColor="text1"/>
        </w:rPr>
        <w:t>m</w:t>
      </w:r>
      <w:r w:rsidRPr="00D9301E">
        <w:rPr>
          <w:color w:val="000000" w:themeColor="text1"/>
          <w:u w:color="000000" w:themeColor="text1"/>
        </w:rPr>
        <w:t>aterially interferes with compliance with the Americans with Disabilities Act or similar federal or state standards regardin</w:t>
      </w:r>
      <w:r>
        <w:rPr>
          <w:color w:val="000000" w:themeColor="text1"/>
          <w:u w:color="000000" w:themeColor="text1"/>
        </w:rPr>
        <w:t>g pedestrian access or movement;</w:t>
      </w:r>
      <w:r w:rsidRPr="00D9301E">
        <w:rPr>
          <w:color w:val="000000" w:themeColor="text1"/>
          <w:u w:color="000000" w:themeColor="text1"/>
        </w:rPr>
        <w:t xml:space="preserv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(d)</w:t>
      </w:r>
      <w:r w:rsidRPr="00D9301E">
        <w:rPr>
          <w:color w:val="000000" w:themeColor="text1"/>
          <w:u w:color="000000" w:themeColor="text1"/>
        </w:rPr>
        <w:tab/>
      </w:r>
      <w:r>
        <w:rPr>
          <w:color w:val="000000" w:themeColor="text1"/>
          <w:u w:color="000000" w:themeColor="text1"/>
        </w:rPr>
        <w:t>f</w:t>
      </w:r>
      <w:r w:rsidRPr="00D9301E">
        <w:rPr>
          <w:color w:val="000000" w:themeColor="text1"/>
          <w:u w:color="000000" w:themeColor="text1"/>
        </w:rPr>
        <w:t xml:space="preserve">ails to comply with reasonable and nondiscriminatory </w:t>
      </w:r>
      <w:r>
        <w:rPr>
          <w:color w:val="000000" w:themeColor="text1"/>
          <w:u w:color="000000" w:themeColor="text1"/>
        </w:rPr>
        <w:t xml:space="preserve">horizontal </w:t>
      </w:r>
      <w:r w:rsidRPr="00D9301E">
        <w:rPr>
          <w:color w:val="000000" w:themeColor="text1"/>
          <w:u w:color="000000" w:themeColor="text1"/>
        </w:rPr>
        <w:t>spacing requirements of general application adopted by ordinance that concern the location of ground</w:t>
      </w:r>
      <w:r w:rsidR="007055EE">
        <w:rPr>
          <w:color w:val="000000" w:themeColor="text1"/>
          <w:u w:color="000000" w:themeColor="text1"/>
        </w:rPr>
        <w:noBreakHyphen/>
      </w:r>
      <w:r w:rsidRPr="00D9301E">
        <w:rPr>
          <w:color w:val="000000" w:themeColor="text1"/>
          <w:u w:color="000000" w:themeColor="text1"/>
        </w:rPr>
        <w:t xml:space="preserve">mounted equipment and new </w:t>
      </w:r>
      <w:r>
        <w:rPr>
          <w:color w:val="000000" w:themeColor="text1"/>
          <w:u w:color="000000" w:themeColor="text1"/>
        </w:rPr>
        <w:t>u</w:t>
      </w:r>
      <w:r w:rsidRPr="00D9301E">
        <w:rPr>
          <w:color w:val="000000" w:themeColor="text1"/>
          <w:u w:color="000000" w:themeColor="text1"/>
        </w:rPr>
        <w:t xml:space="preserve">tility </w:t>
      </w:r>
      <w:r>
        <w:rPr>
          <w:color w:val="000000" w:themeColor="text1"/>
          <w:u w:color="000000" w:themeColor="text1"/>
        </w:rPr>
        <w:t>p</w:t>
      </w:r>
      <w:r w:rsidRPr="00D9301E">
        <w:rPr>
          <w:color w:val="000000" w:themeColor="text1"/>
          <w:u w:color="000000" w:themeColor="text1"/>
        </w:rPr>
        <w:t xml:space="preserve">oles. </w:t>
      </w:r>
      <w:r>
        <w:rPr>
          <w:color w:val="000000" w:themeColor="text1"/>
          <w:u w:color="000000" w:themeColor="text1"/>
        </w:rPr>
        <w:t>These</w:t>
      </w:r>
      <w:r w:rsidRPr="00D9301E">
        <w:rPr>
          <w:color w:val="000000" w:themeColor="text1"/>
          <w:u w:color="000000" w:themeColor="text1"/>
        </w:rPr>
        <w:t xml:space="preserve"> spacing requirements </w:t>
      </w:r>
      <w:r>
        <w:rPr>
          <w:color w:val="000000" w:themeColor="text1"/>
          <w:u w:color="000000" w:themeColor="text1"/>
        </w:rPr>
        <w:t>may</w:t>
      </w:r>
      <w:r w:rsidRPr="00D9301E">
        <w:rPr>
          <w:color w:val="000000" w:themeColor="text1"/>
          <w:u w:color="000000" w:themeColor="text1"/>
        </w:rPr>
        <w:t xml:space="preserve"> not prevent a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p</w:t>
      </w:r>
      <w:r w:rsidRPr="00D9301E">
        <w:rPr>
          <w:color w:val="000000" w:themeColor="text1"/>
          <w:u w:color="000000" w:themeColor="text1"/>
        </w:rPr>
        <w:t>rovider from serving any location</w:t>
      </w:r>
      <w:r>
        <w:rPr>
          <w:color w:val="000000" w:themeColor="text1"/>
          <w:u w:color="000000" w:themeColor="text1"/>
        </w:rPr>
        <w:t>;</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d</w:t>
      </w:r>
      <w:r w:rsidRPr="009A1FE4">
        <w:rPr>
          <w:bCs/>
          <w:color w:val="000000" w:themeColor="text1"/>
          <w:u w:color="000000" w:themeColor="text1"/>
        </w:rPr>
        <w:t>esignates the location of a new utility pole for the purpose of collocating a small wireless facility within seven feet in any direction of an electrical conductor, unless the wireless provider obtains the written consent of the power supplier that owns or manages the electrical conductor;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w:t>
      </w:r>
      <w:r>
        <w:rPr>
          <w:color w:val="000000" w:themeColor="text1"/>
          <w:u w:color="000000" w:themeColor="text1"/>
        </w:rPr>
        <w:t>f</w:t>
      </w:r>
      <w:r w:rsidRPr="00D9301E">
        <w:rPr>
          <w:color w:val="000000" w:themeColor="text1"/>
          <w:u w:color="000000" w:themeColor="text1"/>
        </w:rPr>
        <w:t>)</w:t>
      </w:r>
      <w:r w:rsidRPr="00D9301E">
        <w:rPr>
          <w:color w:val="000000" w:themeColor="text1"/>
          <w:u w:color="000000" w:themeColor="text1"/>
        </w:rPr>
        <w:tab/>
      </w:r>
      <w:r>
        <w:rPr>
          <w:color w:val="000000" w:themeColor="text1"/>
          <w:u w:color="000000" w:themeColor="text1"/>
        </w:rPr>
        <w:t>f</w:t>
      </w:r>
      <w:r w:rsidRPr="00D9301E">
        <w:rPr>
          <w:color w:val="000000" w:themeColor="text1"/>
          <w:u w:color="000000" w:themeColor="text1"/>
        </w:rPr>
        <w:t>ails to comply with applicable codes</w:t>
      </w:r>
      <w:r>
        <w:rPr>
          <w:color w:val="000000" w:themeColor="text1"/>
          <w:u w:color="000000" w:themeColor="text1"/>
        </w:rPr>
        <w:t>; or</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fails to comply with 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820(F), (G), or (H).</w:t>
      </w:r>
    </w:p>
    <w:p w:rsidR="008968FB" w:rsidRPr="00D9301E"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301E">
        <w:rPr>
          <w:color w:val="000000" w:themeColor="text1"/>
          <w:u w:color="000000" w:themeColor="text1"/>
        </w:rPr>
        <w:t xml:space="preserve">The </w:t>
      </w:r>
      <w:r>
        <w:rPr>
          <w:color w:val="000000" w:themeColor="text1"/>
          <w:u w:color="000000" w:themeColor="text1"/>
        </w:rPr>
        <w:t>a</w:t>
      </w:r>
      <w:r w:rsidRPr="00D9301E">
        <w:rPr>
          <w:color w:val="000000" w:themeColor="text1"/>
          <w:u w:color="000000" w:themeColor="text1"/>
        </w:rPr>
        <w:t xml:space="preserve">uthority </w:t>
      </w:r>
      <w:r>
        <w:rPr>
          <w:color w:val="000000" w:themeColor="text1"/>
          <w:u w:color="000000" w:themeColor="text1"/>
        </w:rPr>
        <w:t>shall</w:t>
      </w:r>
      <w:r w:rsidRPr="00D9301E">
        <w:rPr>
          <w:color w:val="000000" w:themeColor="text1"/>
          <w:u w:color="000000" w:themeColor="text1"/>
        </w:rPr>
        <w:t xml:space="preserve"> document the basis for a denial, including the specific provisions </w:t>
      </w:r>
      <w:r>
        <w:rPr>
          <w:color w:val="000000" w:themeColor="text1"/>
          <w:u w:color="000000" w:themeColor="text1"/>
        </w:rPr>
        <w:t xml:space="preserve">of this article </w:t>
      </w:r>
      <w:r w:rsidRPr="00D9301E">
        <w:rPr>
          <w:color w:val="000000" w:themeColor="text1"/>
          <w:u w:color="000000" w:themeColor="text1"/>
        </w:rPr>
        <w:t xml:space="preserve">on which the denial was based, and send the documentation to the </w:t>
      </w:r>
      <w:r>
        <w:rPr>
          <w:color w:val="000000" w:themeColor="text1"/>
          <w:u w:color="000000" w:themeColor="text1"/>
        </w:rPr>
        <w:t>a</w:t>
      </w:r>
      <w:r w:rsidRPr="00D9301E">
        <w:rPr>
          <w:color w:val="000000" w:themeColor="text1"/>
          <w:u w:color="000000" w:themeColor="text1"/>
        </w:rPr>
        <w:t xml:space="preserve">pplicant on or before </w:t>
      </w:r>
      <w:r w:rsidRPr="00D9301E">
        <w:rPr>
          <w:color w:val="000000" w:themeColor="text1"/>
          <w:u w:color="000000" w:themeColor="text1"/>
        </w:rPr>
        <w:lastRenderedPageBreak/>
        <w:t xml:space="preserve">the day the </w:t>
      </w:r>
      <w:r>
        <w:rPr>
          <w:color w:val="000000" w:themeColor="text1"/>
          <w:u w:color="000000" w:themeColor="text1"/>
        </w:rPr>
        <w:t>a</w:t>
      </w:r>
      <w:r w:rsidRPr="00D9301E">
        <w:rPr>
          <w:color w:val="000000" w:themeColor="text1"/>
          <w:u w:color="000000" w:themeColor="text1"/>
        </w:rPr>
        <w:t xml:space="preserve">uthority denies an </w:t>
      </w:r>
      <w:r>
        <w:rPr>
          <w:color w:val="000000" w:themeColor="text1"/>
          <w:u w:color="000000" w:themeColor="text1"/>
        </w:rPr>
        <w:t>a</w:t>
      </w:r>
      <w:r w:rsidRPr="00D9301E">
        <w:rPr>
          <w:color w:val="000000" w:themeColor="text1"/>
          <w:u w:color="000000" w:themeColor="text1"/>
        </w:rPr>
        <w:t xml:space="preserve">pplication. The </w:t>
      </w:r>
      <w:r>
        <w:rPr>
          <w:color w:val="000000" w:themeColor="text1"/>
          <w:u w:color="000000" w:themeColor="text1"/>
        </w:rPr>
        <w:t>a</w:t>
      </w:r>
      <w:r w:rsidRPr="00D9301E">
        <w:rPr>
          <w:color w:val="000000" w:themeColor="text1"/>
          <w:u w:color="000000" w:themeColor="text1"/>
        </w:rPr>
        <w:t xml:space="preserve">pplicant may cure the deficiencies identified by the </w:t>
      </w:r>
      <w:r>
        <w:rPr>
          <w:color w:val="000000" w:themeColor="text1"/>
          <w:u w:color="000000" w:themeColor="text1"/>
        </w:rPr>
        <w:t>a</w:t>
      </w:r>
      <w:r w:rsidRPr="00D9301E">
        <w:rPr>
          <w:color w:val="000000" w:themeColor="text1"/>
          <w:u w:color="000000" w:themeColor="text1"/>
        </w:rPr>
        <w:t xml:space="preserve">uthority and resubmit the </w:t>
      </w:r>
      <w:r>
        <w:rPr>
          <w:color w:val="000000" w:themeColor="text1"/>
          <w:u w:color="000000" w:themeColor="text1"/>
        </w:rPr>
        <w:t>a</w:t>
      </w:r>
      <w:r w:rsidRPr="00D9301E">
        <w:rPr>
          <w:color w:val="000000" w:themeColor="text1"/>
          <w:u w:color="000000" w:themeColor="text1"/>
        </w:rPr>
        <w:t xml:space="preserve">pplication within </w:t>
      </w:r>
      <w:r>
        <w:rPr>
          <w:color w:val="000000" w:themeColor="text1"/>
          <w:u w:color="000000" w:themeColor="text1"/>
        </w:rPr>
        <w:t>thirty</w:t>
      </w:r>
      <w:r w:rsidRPr="00D9301E">
        <w:rPr>
          <w:color w:val="000000" w:themeColor="text1"/>
          <w:u w:color="000000" w:themeColor="text1"/>
        </w:rPr>
        <w:t xml:space="preserve"> days of the denial without paying an additional </w:t>
      </w:r>
      <w:r>
        <w:rPr>
          <w:color w:val="000000" w:themeColor="text1"/>
          <w:u w:color="000000" w:themeColor="text1"/>
        </w:rPr>
        <w:t>a</w:t>
      </w:r>
      <w:r w:rsidRPr="00D9301E">
        <w:rPr>
          <w:color w:val="000000" w:themeColor="text1"/>
          <w:u w:color="000000" w:themeColor="text1"/>
        </w:rPr>
        <w:t xml:space="preserve">pplication </w:t>
      </w:r>
      <w:r>
        <w:rPr>
          <w:color w:val="000000" w:themeColor="text1"/>
          <w:u w:color="000000" w:themeColor="text1"/>
        </w:rPr>
        <w:t>f</w:t>
      </w:r>
      <w:r w:rsidRPr="00D9301E">
        <w:rPr>
          <w:color w:val="000000" w:themeColor="text1"/>
          <w:u w:color="000000" w:themeColor="text1"/>
        </w:rPr>
        <w:t xml:space="preserve">ee. The </w:t>
      </w:r>
      <w:r>
        <w:rPr>
          <w:color w:val="000000" w:themeColor="text1"/>
          <w:u w:color="000000" w:themeColor="text1"/>
        </w:rPr>
        <w:t>a</w:t>
      </w:r>
      <w:r w:rsidRPr="00D9301E">
        <w:rPr>
          <w:color w:val="000000" w:themeColor="text1"/>
          <w:u w:color="000000" w:themeColor="text1"/>
        </w:rPr>
        <w:t xml:space="preserve">uthority shall approve or deny the revised </w:t>
      </w:r>
      <w:r>
        <w:rPr>
          <w:color w:val="000000" w:themeColor="text1"/>
          <w:u w:color="000000" w:themeColor="text1"/>
        </w:rPr>
        <w:t>a</w:t>
      </w:r>
      <w:r w:rsidRPr="00D9301E">
        <w:rPr>
          <w:color w:val="000000" w:themeColor="text1"/>
          <w:u w:color="000000" w:themeColor="text1"/>
        </w:rPr>
        <w:t xml:space="preserve">pplication within </w:t>
      </w:r>
      <w:r>
        <w:rPr>
          <w:color w:val="000000" w:themeColor="text1"/>
          <w:u w:color="000000" w:themeColor="text1"/>
        </w:rPr>
        <w:t>thirty</w:t>
      </w:r>
      <w:r w:rsidRPr="00D9301E">
        <w:rPr>
          <w:color w:val="000000" w:themeColor="text1"/>
          <w:u w:color="000000" w:themeColor="text1"/>
        </w:rPr>
        <w:t xml:space="preserve"> days</w:t>
      </w:r>
      <w:r>
        <w:rPr>
          <w:color w:val="000000" w:themeColor="text1"/>
          <w:u w:color="000000" w:themeColor="text1"/>
        </w:rPr>
        <w:t xml:space="preserve"> of resubmission and limit its review to the deficiencies cited in the denial</w:t>
      </w:r>
      <w:r w:rsidRPr="00D9301E">
        <w:rPr>
          <w:color w:val="000000" w:themeColor="text1"/>
          <w:u w:color="000000" w:themeColor="text1"/>
        </w:rPr>
        <w:t xml:space="preserve">. Any </w:t>
      </w:r>
      <w:r>
        <w:rPr>
          <w:color w:val="000000" w:themeColor="text1"/>
          <w:u w:color="000000" w:themeColor="text1"/>
        </w:rPr>
        <w:t>application not acted upon within thirty days of resubmission is deemed approved</w:t>
      </w:r>
      <w:r w:rsidRPr="00D9301E">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9301E">
        <w:rPr>
          <w:color w:val="000000" w:themeColor="text1"/>
          <w:u w:color="000000" w:themeColor="text1"/>
        </w:rPr>
        <w:t>(10)</w:t>
      </w:r>
      <w:r w:rsidRPr="00D9301E">
        <w:rPr>
          <w:color w:val="000000" w:themeColor="text1"/>
          <w:u w:color="000000" w:themeColor="text1"/>
        </w:rPr>
        <w:tab/>
      </w:r>
      <w:r>
        <w:rPr>
          <w:color w:val="000000" w:themeColor="text1"/>
          <w:u w:color="000000" w:themeColor="text1"/>
        </w:rPr>
        <w:t>A</w:t>
      </w:r>
      <w:r w:rsidRPr="00D9301E">
        <w:rPr>
          <w:color w:val="000000" w:themeColor="text1"/>
          <w:u w:color="000000" w:themeColor="text1"/>
        </w:rPr>
        <w:t xml:space="preserve">n </w:t>
      </w:r>
      <w:r>
        <w:rPr>
          <w:color w:val="000000" w:themeColor="text1"/>
          <w:u w:color="000000" w:themeColor="text1"/>
        </w:rPr>
        <w:t>a</w:t>
      </w:r>
      <w:r w:rsidRPr="00D9301E">
        <w:rPr>
          <w:color w:val="000000" w:themeColor="text1"/>
          <w:u w:color="000000" w:themeColor="text1"/>
        </w:rPr>
        <w:t xml:space="preserve">pplicant seeking to </w:t>
      </w:r>
      <w:r>
        <w:rPr>
          <w:color w:val="000000" w:themeColor="text1"/>
          <w:u w:color="000000" w:themeColor="text1"/>
        </w:rPr>
        <w:t>c</w:t>
      </w:r>
      <w:r w:rsidRPr="00D9301E">
        <w:rPr>
          <w:color w:val="000000" w:themeColor="text1"/>
          <w:u w:color="000000" w:themeColor="text1"/>
        </w:rPr>
        <w:t xml:space="preserve">ollocate </w:t>
      </w:r>
      <w:r>
        <w:rPr>
          <w:color w:val="000000" w:themeColor="text1"/>
          <w:u w:color="000000" w:themeColor="text1"/>
        </w:rPr>
        <w:t>s</w:t>
      </w:r>
      <w:r w:rsidRPr="00D9301E">
        <w:rPr>
          <w:color w:val="000000" w:themeColor="text1"/>
          <w:u w:color="000000" w:themeColor="text1"/>
        </w:rPr>
        <w:t xml:space="preserve">mall </w:t>
      </w:r>
      <w:r>
        <w:rPr>
          <w:color w:val="000000" w:themeColor="text1"/>
          <w:u w:color="000000" w:themeColor="text1"/>
        </w:rPr>
        <w:t>w</w:t>
      </w:r>
      <w:r w:rsidRPr="00D9301E">
        <w:rPr>
          <w:color w:val="000000" w:themeColor="text1"/>
          <w:u w:color="000000" w:themeColor="text1"/>
        </w:rPr>
        <w:t xml:space="preserve">ireless </w:t>
      </w:r>
      <w:r>
        <w:rPr>
          <w:color w:val="000000" w:themeColor="text1"/>
          <w:u w:color="000000" w:themeColor="text1"/>
        </w:rPr>
        <w:t>f</w:t>
      </w:r>
      <w:r w:rsidRPr="00D9301E">
        <w:rPr>
          <w:color w:val="000000" w:themeColor="text1"/>
          <w:u w:color="000000" w:themeColor="text1"/>
        </w:rPr>
        <w:t xml:space="preserve">acilities within the jurisdiction of a single </w:t>
      </w:r>
      <w:r>
        <w:rPr>
          <w:color w:val="000000" w:themeColor="text1"/>
          <w:u w:color="000000" w:themeColor="text1"/>
        </w:rPr>
        <w:t>a</w:t>
      </w:r>
      <w:r w:rsidRPr="00D9301E">
        <w:rPr>
          <w:color w:val="000000" w:themeColor="text1"/>
          <w:u w:color="000000" w:themeColor="text1"/>
        </w:rPr>
        <w:t xml:space="preserve">uthority </w:t>
      </w:r>
      <w:r>
        <w:rPr>
          <w:color w:val="000000" w:themeColor="text1"/>
          <w:u w:color="000000" w:themeColor="text1"/>
        </w:rPr>
        <w:t>must</w:t>
      </w:r>
      <w:r w:rsidRPr="00D9301E">
        <w:rPr>
          <w:color w:val="000000" w:themeColor="text1"/>
          <w:u w:color="000000" w:themeColor="text1"/>
        </w:rPr>
        <w:t xml:space="preserve"> be allowed at the </w:t>
      </w:r>
      <w:r>
        <w:rPr>
          <w:color w:val="000000" w:themeColor="text1"/>
          <w:u w:color="000000" w:themeColor="text1"/>
        </w:rPr>
        <w:t>a</w:t>
      </w:r>
      <w:r w:rsidRPr="00D9301E">
        <w:rPr>
          <w:color w:val="000000" w:themeColor="text1"/>
          <w:u w:color="000000" w:themeColor="text1"/>
        </w:rPr>
        <w:t>pplicant</w:t>
      </w:r>
      <w:r w:rsidR="007055EE" w:rsidRPr="007055EE">
        <w:rPr>
          <w:color w:val="000000" w:themeColor="text1"/>
          <w:u w:color="000000" w:themeColor="text1"/>
        </w:rPr>
        <w:t>’</w:t>
      </w:r>
      <w:r w:rsidRPr="00D9301E">
        <w:rPr>
          <w:color w:val="000000" w:themeColor="text1"/>
          <w:u w:color="000000" w:themeColor="text1"/>
        </w:rPr>
        <w:t xml:space="preserve">s discretion to file a consolidated </w:t>
      </w:r>
      <w:r>
        <w:rPr>
          <w:color w:val="000000" w:themeColor="text1"/>
          <w:u w:color="000000" w:themeColor="text1"/>
        </w:rPr>
        <w:t>a</w:t>
      </w:r>
      <w:r w:rsidRPr="00D9301E">
        <w:rPr>
          <w:color w:val="000000" w:themeColor="text1"/>
          <w:u w:color="000000" w:themeColor="text1"/>
        </w:rPr>
        <w:t>pplication</w:t>
      </w:r>
      <w:r>
        <w:rPr>
          <w:color w:val="000000" w:themeColor="text1"/>
          <w:u w:color="000000" w:themeColor="text1"/>
        </w:rPr>
        <w:t xml:space="preserve"> </w:t>
      </w:r>
      <w:r w:rsidRPr="00C730F4">
        <w:rPr>
          <w:bCs/>
          <w:color w:val="000000" w:themeColor="text1"/>
          <w:u w:color="000000" w:themeColor="text1"/>
        </w:rPr>
        <w:t xml:space="preserve">for up to </w:t>
      </w:r>
      <w:r>
        <w:rPr>
          <w:bCs/>
          <w:color w:val="000000" w:themeColor="text1"/>
          <w:u w:color="000000" w:themeColor="text1"/>
        </w:rPr>
        <w:t>thirty</w:t>
      </w:r>
      <w:r w:rsidRPr="00C730F4">
        <w:rPr>
          <w:bCs/>
          <w:color w:val="000000" w:themeColor="text1"/>
          <w:u w:color="000000" w:themeColor="text1"/>
        </w:rPr>
        <w:t xml:space="preserve">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consolidated application, a small wireless facility includes any utility pole on which such small wireless facility will be collocated.</w:t>
      </w:r>
    </w:p>
    <w:p w:rsidR="008968FB" w:rsidRPr="00EA56C9"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56C9">
        <w:rPr>
          <w:color w:val="000000" w:themeColor="text1"/>
          <w:u w:color="000000" w:themeColor="text1"/>
        </w:rPr>
        <w:t>(11)</w:t>
      </w:r>
      <w:r>
        <w:rPr>
          <w:color w:val="000000" w:themeColor="text1"/>
          <w:u w:color="000000" w:themeColor="text1"/>
        </w:rPr>
        <w:tab/>
      </w:r>
      <w:r w:rsidRPr="00EA56C9">
        <w:rPr>
          <w:color w:val="000000" w:themeColor="text1"/>
          <w:u w:color="000000" w:themeColor="text1"/>
        </w:rPr>
        <w:t xml:space="preserve">Installation or collocation for which a </w:t>
      </w:r>
      <w:r>
        <w:rPr>
          <w:color w:val="000000" w:themeColor="text1"/>
          <w:u w:color="000000" w:themeColor="text1"/>
        </w:rPr>
        <w:t>p</w:t>
      </w:r>
      <w:r w:rsidRPr="00EA56C9">
        <w:rPr>
          <w:color w:val="000000" w:themeColor="text1"/>
          <w:u w:color="000000" w:themeColor="text1"/>
        </w:rPr>
        <w:t xml:space="preserve">ermit is granted pursuant to this </w:t>
      </w:r>
      <w:r>
        <w:rPr>
          <w:color w:val="000000" w:themeColor="text1"/>
          <w:u w:color="000000" w:themeColor="text1"/>
        </w:rPr>
        <w:t>s</w:t>
      </w:r>
      <w:r w:rsidRPr="00EA56C9">
        <w:rPr>
          <w:color w:val="000000" w:themeColor="text1"/>
          <w:u w:color="000000" w:themeColor="text1"/>
        </w:rPr>
        <w:t xml:space="preserve">ection </w:t>
      </w:r>
      <w:r>
        <w:rPr>
          <w:color w:val="000000" w:themeColor="text1"/>
          <w:u w:color="000000" w:themeColor="text1"/>
        </w:rPr>
        <w:t>must</w:t>
      </w:r>
      <w:r w:rsidRPr="00EA56C9">
        <w:rPr>
          <w:color w:val="000000" w:themeColor="text1"/>
          <w:u w:color="000000" w:themeColor="text1"/>
        </w:rPr>
        <w:t xml:space="preserve"> be completed within one year </w:t>
      </w:r>
      <w:r>
        <w:rPr>
          <w:color w:val="000000" w:themeColor="text1"/>
          <w:u w:color="000000" w:themeColor="text1"/>
        </w:rPr>
        <w:t>of</w:t>
      </w:r>
      <w:r w:rsidRPr="00EA56C9">
        <w:rPr>
          <w:color w:val="000000" w:themeColor="text1"/>
          <w:u w:color="000000" w:themeColor="text1"/>
        </w:rPr>
        <w:t xml:space="preserve"> the </w:t>
      </w:r>
      <w:r>
        <w:rPr>
          <w:color w:val="000000" w:themeColor="text1"/>
          <w:u w:color="000000" w:themeColor="text1"/>
        </w:rPr>
        <w:t>p</w:t>
      </w:r>
      <w:r w:rsidRPr="00EA56C9">
        <w:rPr>
          <w:color w:val="000000" w:themeColor="text1"/>
          <w:u w:color="000000" w:themeColor="text1"/>
        </w:rPr>
        <w:t xml:space="preserve">ermit issuance date unless the </w:t>
      </w:r>
      <w:r>
        <w:rPr>
          <w:color w:val="000000" w:themeColor="text1"/>
          <w:u w:color="000000" w:themeColor="text1"/>
        </w:rPr>
        <w:t>a</w:t>
      </w:r>
      <w:r w:rsidRPr="00EA56C9">
        <w:rPr>
          <w:color w:val="000000" w:themeColor="text1"/>
          <w:u w:color="000000" w:themeColor="text1"/>
        </w:rPr>
        <w:t xml:space="preserve">uthority and the </w:t>
      </w:r>
      <w:r>
        <w:rPr>
          <w:color w:val="000000" w:themeColor="text1"/>
          <w:u w:color="000000" w:themeColor="text1"/>
        </w:rPr>
        <w:t>a</w:t>
      </w:r>
      <w:r w:rsidRPr="00EA56C9">
        <w:rPr>
          <w:color w:val="000000" w:themeColor="text1"/>
          <w:u w:color="000000" w:themeColor="text1"/>
        </w:rPr>
        <w:t xml:space="preserve">pplicant agree to extend this period or a delay is caused by the lack of commercial power or </w:t>
      </w:r>
      <w:r>
        <w:rPr>
          <w:color w:val="000000" w:themeColor="text1"/>
          <w:u w:color="000000" w:themeColor="text1"/>
        </w:rPr>
        <w:t xml:space="preserve">by the lack of </w:t>
      </w:r>
      <w:r w:rsidRPr="00EA56C9">
        <w:rPr>
          <w:color w:val="000000" w:themeColor="text1"/>
          <w:u w:color="000000" w:themeColor="text1"/>
        </w:rPr>
        <w:t xml:space="preserve">communications facilities </w:t>
      </w:r>
      <w:r>
        <w:rPr>
          <w:color w:val="000000" w:themeColor="text1"/>
          <w:u w:color="000000" w:themeColor="text1"/>
        </w:rPr>
        <w:t xml:space="preserve">to be provided to the </w:t>
      </w:r>
      <w:r w:rsidRPr="00EA56C9">
        <w:rPr>
          <w:color w:val="000000" w:themeColor="text1"/>
          <w:u w:color="000000" w:themeColor="text1"/>
        </w:rPr>
        <w:t>site</w:t>
      </w:r>
      <w:r>
        <w:rPr>
          <w:color w:val="000000" w:themeColor="text1"/>
          <w:u w:color="000000" w:themeColor="text1"/>
        </w:rPr>
        <w:t xml:space="preserve"> by an entity that is not an affiliate, as that term is defined in 47 U.S.C</w:t>
      </w:r>
      <w:r w:rsidRPr="00EA56C9">
        <w:rPr>
          <w:color w:val="000000" w:themeColor="text1"/>
          <w:u w:color="000000" w:themeColor="text1"/>
        </w:rPr>
        <w:t>.</w:t>
      </w:r>
      <w:r>
        <w:rPr>
          <w:color w:val="000000" w:themeColor="text1"/>
          <w:u w:color="000000" w:themeColor="text1"/>
        </w:rPr>
        <w:t xml:space="preserve"> Section 153(2), of the applicant.</w:t>
      </w:r>
      <w:r w:rsidRPr="00EA56C9">
        <w:rPr>
          <w:color w:val="000000" w:themeColor="text1"/>
          <w:u w:color="000000" w:themeColor="text1"/>
        </w:rPr>
        <w:t xml:space="preserve"> Approval of an </w:t>
      </w:r>
      <w:r>
        <w:rPr>
          <w:color w:val="000000" w:themeColor="text1"/>
          <w:u w:color="000000" w:themeColor="text1"/>
        </w:rPr>
        <w:t>a</w:t>
      </w:r>
      <w:r w:rsidRPr="00EA56C9">
        <w:rPr>
          <w:color w:val="000000" w:themeColor="text1"/>
          <w:u w:color="000000" w:themeColor="text1"/>
        </w:rPr>
        <w:t xml:space="preserve">pplication authorizes the </w:t>
      </w:r>
      <w:r>
        <w:rPr>
          <w:color w:val="000000" w:themeColor="text1"/>
          <w:u w:color="000000" w:themeColor="text1"/>
        </w:rPr>
        <w:t>a</w:t>
      </w:r>
      <w:r w:rsidRPr="00EA56C9">
        <w:rPr>
          <w:color w:val="000000" w:themeColor="text1"/>
          <w:u w:color="000000" w:themeColor="text1"/>
        </w:rPr>
        <w:t>pplicant to:</w:t>
      </w:r>
    </w:p>
    <w:p w:rsidR="008968FB" w:rsidRPr="00EA56C9"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w:t>
      </w:r>
      <w:r w:rsidRPr="00EA56C9">
        <w:rPr>
          <w:color w:val="000000" w:themeColor="text1"/>
          <w:u w:color="000000" w:themeColor="text1"/>
        </w:rPr>
        <w:t>ndertake the installation or collocation; and</w:t>
      </w:r>
    </w:p>
    <w:p w:rsidR="008968FB" w:rsidRPr="00EA56C9"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A56C9">
        <w:rPr>
          <w:color w:val="000000" w:themeColor="text1"/>
          <w:u w:color="000000" w:themeColor="text1"/>
        </w:rPr>
        <w:t>(b)</w:t>
      </w:r>
      <w:r>
        <w:rPr>
          <w:color w:val="000000" w:themeColor="text1"/>
          <w:u w:color="000000" w:themeColor="text1"/>
        </w:rPr>
        <w:tab/>
        <w:t>s</w:t>
      </w:r>
      <w:r w:rsidRPr="00EA56C9">
        <w:rPr>
          <w:color w:val="000000" w:themeColor="text1"/>
          <w:u w:color="000000" w:themeColor="text1"/>
        </w:rPr>
        <w:t xml:space="preserve">ubject to applicable relocation requirements and the </w:t>
      </w:r>
      <w:r>
        <w:rPr>
          <w:color w:val="000000" w:themeColor="text1"/>
          <w:u w:color="000000" w:themeColor="text1"/>
        </w:rPr>
        <w:t>a</w:t>
      </w:r>
      <w:r w:rsidRPr="00EA56C9">
        <w:rPr>
          <w:color w:val="000000" w:themeColor="text1"/>
          <w:u w:color="000000" w:themeColor="text1"/>
        </w:rPr>
        <w:t>pplicant</w:t>
      </w:r>
      <w:r w:rsidR="007055EE" w:rsidRPr="007055EE">
        <w:rPr>
          <w:color w:val="000000" w:themeColor="text1"/>
          <w:u w:color="000000" w:themeColor="text1"/>
        </w:rPr>
        <w:t>’</w:t>
      </w:r>
      <w:r w:rsidRPr="00EA56C9">
        <w:rPr>
          <w:color w:val="000000" w:themeColor="text1"/>
          <w:u w:color="000000" w:themeColor="text1"/>
        </w:rPr>
        <w:t xml:space="preserve">s right to terminate at any time, operate and maintain the </w:t>
      </w:r>
      <w:r>
        <w:rPr>
          <w:color w:val="000000" w:themeColor="text1"/>
          <w:u w:color="000000" w:themeColor="text1"/>
        </w:rPr>
        <w:t>s</w:t>
      </w:r>
      <w:r w:rsidRPr="00EA56C9">
        <w:rPr>
          <w:color w:val="000000" w:themeColor="text1"/>
          <w:u w:color="000000" w:themeColor="text1"/>
        </w:rPr>
        <w:t xml:space="preserve">mall </w:t>
      </w:r>
      <w:r>
        <w:rPr>
          <w:color w:val="000000" w:themeColor="text1"/>
          <w:u w:color="000000" w:themeColor="text1"/>
        </w:rPr>
        <w:t>w</w:t>
      </w:r>
      <w:r w:rsidRPr="00EA56C9">
        <w:rPr>
          <w:color w:val="000000" w:themeColor="text1"/>
          <w:u w:color="000000" w:themeColor="text1"/>
        </w:rPr>
        <w:t xml:space="preserve">ireless </w:t>
      </w:r>
      <w:r>
        <w:rPr>
          <w:color w:val="000000" w:themeColor="text1"/>
          <w:u w:color="000000" w:themeColor="text1"/>
        </w:rPr>
        <w:t>f</w:t>
      </w:r>
      <w:r w:rsidRPr="00EA56C9">
        <w:rPr>
          <w:color w:val="000000" w:themeColor="text1"/>
          <w:u w:color="000000" w:themeColor="text1"/>
        </w:rPr>
        <w:t xml:space="preserve">acilities and any associated </w:t>
      </w:r>
      <w:r>
        <w:rPr>
          <w:color w:val="000000" w:themeColor="text1"/>
          <w:u w:color="000000" w:themeColor="text1"/>
        </w:rPr>
        <w:t>u</w:t>
      </w:r>
      <w:r w:rsidRPr="00EA56C9">
        <w:rPr>
          <w:color w:val="000000" w:themeColor="text1"/>
          <w:u w:color="000000" w:themeColor="text1"/>
        </w:rPr>
        <w:t xml:space="preserve">tility </w:t>
      </w:r>
      <w:r>
        <w:rPr>
          <w:color w:val="000000" w:themeColor="text1"/>
          <w:u w:color="000000" w:themeColor="text1"/>
        </w:rPr>
        <w:t>p</w:t>
      </w:r>
      <w:r w:rsidRPr="00EA56C9">
        <w:rPr>
          <w:color w:val="000000" w:themeColor="text1"/>
          <w:u w:color="000000" w:themeColor="text1"/>
        </w:rPr>
        <w:t xml:space="preserve">ole covered by the </w:t>
      </w:r>
      <w:r>
        <w:rPr>
          <w:color w:val="000000" w:themeColor="text1"/>
          <w:u w:color="000000" w:themeColor="text1"/>
        </w:rPr>
        <w:t>p</w:t>
      </w:r>
      <w:r w:rsidRPr="00EA56C9">
        <w:rPr>
          <w:color w:val="000000" w:themeColor="text1"/>
          <w:u w:color="000000" w:themeColor="text1"/>
        </w:rPr>
        <w:t>ermit for a period of no less than ten years, which must be renewed for equivalent durations so long as the</w:t>
      </w:r>
      <w:r>
        <w:rPr>
          <w:color w:val="000000" w:themeColor="text1"/>
          <w:u w:color="000000" w:themeColor="text1"/>
        </w:rPr>
        <w:t xml:space="preserve"> installation or collocation is</w:t>
      </w:r>
      <w:r w:rsidRPr="00EA56C9">
        <w:rPr>
          <w:color w:val="000000" w:themeColor="text1"/>
          <w:u w:color="000000" w:themeColor="text1"/>
        </w:rPr>
        <w:t xml:space="preserve"> in compliance with the criteria set forth in </w:t>
      </w:r>
      <w:r>
        <w:rPr>
          <w:color w:val="000000" w:themeColor="text1"/>
          <w:u w:color="000000" w:themeColor="text1"/>
        </w:rPr>
        <w:t>item</w:t>
      </w:r>
      <w:r w:rsidRPr="00EA56C9">
        <w:rPr>
          <w:color w:val="000000" w:themeColor="text1"/>
          <w:u w:color="000000" w:themeColor="text1"/>
        </w:rPr>
        <w:t xml:space="preserve"> (8).</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56C9">
        <w:rPr>
          <w:color w:val="000000" w:themeColor="text1"/>
          <w:u w:color="000000" w:themeColor="text1"/>
        </w:rPr>
        <w:t>(12)</w:t>
      </w:r>
      <w:r w:rsidRPr="00EA56C9">
        <w:rPr>
          <w:color w:val="000000" w:themeColor="text1"/>
          <w:u w:color="000000" w:themeColor="text1"/>
        </w:rPr>
        <w:tab/>
        <w:t xml:space="preserve">An </w:t>
      </w:r>
      <w:r>
        <w:rPr>
          <w:color w:val="000000" w:themeColor="text1"/>
          <w:u w:color="000000" w:themeColor="text1"/>
        </w:rPr>
        <w:t>a</w:t>
      </w:r>
      <w:r w:rsidRPr="00EA56C9">
        <w:rPr>
          <w:color w:val="000000" w:themeColor="text1"/>
          <w:u w:color="000000" w:themeColor="text1"/>
        </w:rPr>
        <w:t xml:space="preserve">uthority may not institute, either expressly or de facto, a moratorium on filing, receiving, or processing </w:t>
      </w:r>
      <w:r>
        <w:rPr>
          <w:color w:val="000000" w:themeColor="text1"/>
          <w:u w:color="000000" w:themeColor="text1"/>
        </w:rPr>
        <w:t>a</w:t>
      </w:r>
      <w:r w:rsidRPr="00EA56C9">
        <w:rPr>
          <w:color w:val="000000" w:themeColor="text1"/>
          <w:u w:color="000000" w:themeColor="text1"/>
        </w:rPr>
        <w:t>pplications</w:t>
      </w:r>
      <w:r>
        <w:rPr>
          <w:color w:val="000000" w:themeColor="text1"/>
          <w:u w:color="000000" w:themeColor="text1"/>
        </w:rPr>
        <w:t>,</w:t>
      </w:r>
      <w:r w:rsidRPr="00EA56C9">
        <w:rPr>
          <w:color w:val="000000" w:themeColor="text1"/>
          <w:u w:color="000000" w:themeColor="text1"/>
        </w:rPr>
        <w:t xml:space="preserve"> or issuing </w:t>
      </w:r>
      <w:r>
        <w:rPr>
          <w:color w:val="000000" w:themeColor="text1"/>
          <w:u w:color="000000" w:themeColor="text1"/>
        </w:rPr>
        <w:t>p</w:t>
      </w:r>
      <w:r w:rsidRPr="00EA56C9">
        <w:rPr>
          <w:color w:val="000000" w:themeColor="text1"/>
          <w:u w:color="000000" w:themeColor="text1"/>
        </w:rPr>
        <w:t xml:space="preserve">ermits or other approvals, if any, for the </w:t>
      </w:r>
      <w:r>
        <w:rPr>
          <w:color w:val="000000" w:themeColor="text1"/>
          <w:u w:color="000000" w:themeColor="text1"/>
        </w:rPr>
        <w:t>c</w:t>
      </w:r>
      <w:r w:rsidRPr="00EA56C9">
        <w:rPr>
          <w:color w:val="000000" w:themeColor="text1"/>
          <w:u w:color="000000" w:themeColor="text1"/>
        </w:rPr>
        <w:t xml:space="preserve">ollocation of </w:t>
      </w:r>
      <w:r>
        <w:rPr>
          <w:color w:val="000000" w:themeColor="text1"/>
          <w:u w:color="000000" w:themeColor="text1"/>
        </w:rPr>
        <w:t>s</w:t>
      </w:r>
      <w:r w:rsidRPr="00EA56C9">
        <w:rPr>
          <w:color w:val="000000" w:themeColor="text1"/>
          <w:u w:color="000000" w:themeColor="text1"/>
        </w:rPr>
        <w:t xml:space="preserve">mall </w:t>
      </w:r>
      <w:r>
        <w:rPr>
          <w:color w:val="000000" w:themeColor="text1"/>
          <w:u w:color="000000" w:themeColor="text1"/>
        </w:rPr>
        <w:t>w</w:t>
      </w:r>
      <w:r w:rsidRPr="00EA56C9">
        <w:rPr>
          <w:color w:val="000000" w:themeColor="text1"/>
          <w:u w:color="000000" w:themeColor="text1"/>
        </w:rPr>
        <w:t xml:space="preserve">ireless </w:t>
      </w:r>
      <w:r>
        <w:rPr>
          <w:color w:val="000000" w:themeColor="text1"/>
          <w:u w:color="000000" w:themeColor="text1"/>
        </w:rPr>
        <w:t>f</w:t>
      </w:r>
      <w:r w:rsidRPr="00EA56C9">
        <w:rPr>
          <w:color w:val="000000" w:themeColor="text1"/>
          <w:u w:color="000000" w:themeColor="text1"/>
        </w:rPr>
        <w:t xml:space="preserve">acilities or the installation, modification, or replacement of </w:t>
      </w:r>
      <w:r>
        <w:rPr>
          <w:color w:val="000000" w:themeColor="text1"/>
          <w:u w:color="000000" w:themeColor="text1"/>
        </w:rPr>
        <w:t>u</w:t>
      </w:r>
      <w:r w:rsidRPr="00EA56C9">
        <w:rPr>
          <w:color w:val="000000" w:themeColor="text1"/>
          <w:u w:color="000000" w:themeColor="text1"/>
        </w:rPr>
        <w:t xml:space="preserve">tility </w:t>
      </w:r>
      <w:r>
        <w:rPr>
          <w:color w:val="000000" w:themeColor="text1"/>
          <w:u w:color="000000" w:themeColor="text1"/>
        </w:rPr>
        <w:t>p</w:t>
      </w:r>
      <w:r w:rsidRPr="00EA56C9">
        <w:rPr>
          <w:color w:val="000000" w:themeColor="text1"/>
          <w:u w:color="000000" w:themeColor="text1"/>
        </w:rPr>
        <w:t xml:space="preserve">oles to support </w:t>
      </w:r>
      <w:r>
        <w:rPr>
          <w:color w:val="000000" w:themeColor="text1"/>
          <w:u w:color="000000" w:themeColor="text1"/>
        </w:rPr>
        <w:t>s</w:t>
      </w:r>
      <w:r w:rsidRPr="00EA56C9">
        <w:rPr>
          <w:color w:val="000000" w:themeColor="text1"/>
          <w:u w:color="000000" w:themeColor="text1"/>
        </w:rPr>
        <w:t xml:space="preserve">mall </w:t>
      </w:r>
      <w:r>
        <w:rPr>
          <w:color w:val="000000" w:themeColor="text1"/>
          <w:u w:color="000000" w:themeColor="text1"/>
        </w:rPr>
        <w:t>w</w:t>
      </w:r>
      <w:r w:rsidRPr="00EA56C9">
        <w:rPr>
          <w:color w:val="000000" w:themeColor="text1"/>
          <w:u w:color="000000" w:themeColor="text1"/>
        </w:rPr>
        <w:t xml:space="preserve">ireless </w:t>
      </w:r>
      <w:r>
        <w:rPr>
          <w:color w:val="000000" w:themeColor="text1"/>
          <w:u w:color="000000" w:themeColor="text1"/>
        </w:rPr>
        <w:t>f</w:t>
      </w:r>
      <w:r w:rsidRPr="00EA56C9">
        <w:rPr>
          <w:color w:val="000000" w:themeColor="text1"/>
          <w:u w:color="000000" w:themeColor="text1"/>
        </w:rPr>
        <w:t>acilities.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E62498">
        <w:rPr>
          <w:bCs/>
          <w:color w:val="000000" w:themeColor="text1"/>
          <w:u w:color="000000" w:themeColor="text1"/>
        </w:rPr>
        <w:t xml:space="preserve">The approval of the installation, placement, maintenance, or operation of a small wireless facility pursuant to this </w:t>
      </w:r>
      <w:r>
        <w:rPr>
          <w:bCs/>
          <w:color w:val="000000" w:themeColor="text1"/>
          <w:u w:color="000000" w:themeColor="text1"/>
        </w:rPr>
        <w:t>s</w:t>
      </w:r>
      <w:r w:rsidRPr="00E62498">
        <w:rPr>
          <w:bCs/>
          <w:color w:val="000000" w:themeColor="text1"/>
          <w:u w:color="000000" w:themeColor="text1"/>
        </w:rPr>
        <w:t xml:space="preserve">ection neither constitutes an authorization nor affects any authorization a provider may have to provide a communication service or to install, </w:t>
      </w:r>
      <w:r w:rsidRPr="00E62498">
        <w:rPr>
          <w:bCs/>
          <w:color w:val="000000" w:themeColor="text1"/>
          <w:u w:color="000000" w:themeColor="text1"/>
        </w:rPr>
        <w:lastRenderedPageBreak/>
        <w:t>place, maintain, or operate any other communications facility, including a wireline backhaul facility, in a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06EC4">
        <w:rPr>
          <w:color w:val="000000" w:themeColor="text1"/>
          <w:u w:color="000000" w:themeColor="text1"/>
        </w:rPr>
        <w:t xml:space="preserve">An </w:t>
      </w:r>
      <w:r>
        <w:rPr>
          <w:color w:val="000000" w:themeColor="text1"/>
          <w:u w:color="000000" w:themeColor="text1"/>
        </w:rPr>
        <w:t>a</w:t>
      </w:r>
      <w:r w:rsidRPr="00C06EC4">
        <w:rPr>
          <w:color w:val="000000" w:themeColor="text1"/>
          <w:u w:color="000000" w:themeColor="text1"/>
        </w:rPr>
        <w:t xml:space="preserve">uthority </w:t>
      </w:r>
      <w:r>
        <w:rPr>
          <w:color w:val="000000" w:themeColor="text1"/>
          <w:u w:color="000000" w:themeColor="text1"/>
        </w:rPr>
        <w:t>may</w:t>
      </w:r>
      <w:r w:rsidRPr="00C06EC4">
        <w:rPr>
          <w:color w:val="000000" w:themeColor="text1"/>
          <w:u w:color="000000" w:themeColor="text1"/>
        </w:rPr>
        <w:t xml:space="preserve"> not require a</w:t>
      </w:r>
      <w:r>
        <w:rPr>
          <w:color w:val="000000" w:themeColor="text1"/>
          <w:u w:color="000000" w:themeColor="text1"/>
        </w:rPr>
        <w:t xml:space="preserve"> permit or any other approval or charge fees or rates </w:t>
      </w:r>
      <w:r w:rsidRPr="00C06EC4">
        <w:rPr>
          <w:color w:val="000000" w:themeColor="text1"/>
          <w:u w:color="000000" w:themeColor="text1"/>
        </w:rPr>
        <w:t>for</w:t>
      </w:r>
      <w:r>
        <w:rPr>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06EC4">
        <w:rPr>
          <w:color w:val="000000" w:themeColor="text1"/>
          <w:u w:color="000000" w:themeColor="text1"/>
        </w:rPr>
        <w:t>routine maintenance;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06EC4">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06EC4">
        <w:rPr>
          <w:color w:val="000000" w:themeColor="text1"/>
          <w:u w:color="000000" w:themeColor="text1"/>
        </w:rPr>
        <w:t xml:space="preserve">the replacement of </w:t>
      </w:r>
      <w:r>
        <w:rPr>
          <w:color w:val="000000" w:themeColor="text1"/>
          <w:u w:color="000000" w:themeColor="text1"/>
        </w:rPr>
        <w:t>s</w:t>
      </w:r>
      <w:r w:rsidRPr="00C06EC4">
        <w:rPr>
          <w:color w:val="000000" w:themeColor="text1"/>
          <w:u w:color="000000" w:themeColor="text1"/>
        </w:rPr>
        <w:t xml:space="preserve">mall </w:t>
      </w:r>
      <w:r>
        <w:rPr>
          <w:color w:val="000000" w:themeColor="text1"/>
          <w:u w:color="000000" w:themeColor="text1"/>
        </w:rPr>
        <w:t>w</w:t>
      </w:r>
      <w:r w:rsidRPr="00C06EC4">
        <w:rPr>
          <w:color w:val="000000" w:themeColor="text1"/>
          <w:u w:color="000000" w:themeColor="text1"/>
        </w:rPr>
        <w:t xml:space="preserve">ireless </w:t>
      </w:r>
      <w:r>
        <w:rPr>
          <w:color w:val="000000" w:themeColor="text1"/>
          <w:u w:color="000000" w:themeColor="text1"/>
        </w:rPr>
        <w:t>f</w:t>
      </w:r>
      <w:r w:rsidRPr="00C06EC4">
        <w:rPr>
          <w:color w:val="000000" w:themeColor="text1"/>
          <w:u w:color="000000" w:themeColor="text1"/>
        </w:rPr>
        <w:t xml:space="preserve">acilities with </w:t>
      </w:r>
      <w:r>
        <w:rPr>
          <w:color w:val="000000" w:themeColor="text1"/>
          <w:u w:color="000000" w:themeColor="text1"/>
        </w:rPr>
        <w:t>s</w:t>
      </w:r>
      <w:r w:rsidRPr="00C06EC4">
        <w:rPr>
          <w:color w:val="000000" w:themeColor="text1"/>
          <w:u w:color="000000" w:themeColor="text1"/>
        </w:rPr>
        <w:t xml:space="preserve">mall </w:t>
      </w:r>
      <w:r>
        <w:rPr>
          <w:color w:val="000000" w:themeColor="text1"/>
          <w:u w:color="000000" w:themeColor="text1"/>
        </w:rPr>
        <w:t>w</w:t>
      </w:r>
      <w:r w:rsidRPr="00C06EC4">
        <w:rPr>
          <w:color w:val="000000" w:themeColor="text1"/>
          <w:u w:color="000000" w:themeColor="text1"/>
        </w:rPr>
        <w:t xml:space="preserve">ireless </w:t>
      </w:r>
      <w:r>
        <w:rPr>
          <w:color w:val="000000" w:themeColor="text1"/>
          <w:u w:color="000000" w:themeColor="text1"/>
        </w:rPr>
        <w:t>f</w:t>
      </w:r>
      <w:r w:rsidRPr="00C06EC4">
        <w:rPr>
          <w:color w:val="000000" w:themeColor="text1"/>
          <w:u w:color="000000" w:themeColor="text1"/>
        </w:rPr>
        <w:t>acilities that are substantially similar or the same size or smaller</w:t>
      </w:r>
      <w:r>
        <w:rPr>
          <w:color w:val="000000" w:themeColor="text1"/>
          <w:u w:color="000000" w:themeColor="text1"/>
        </w:rPr>
        <w:t>;</w:t>
      </w:r>
      <w:r w:rsidRPr="00C06EC4">
        <w:rPr>
          <w:color w:val="000000" w:themeColor="text1"/>
          <w:u w:color="000000" w:themeColor="text1"/>
        </w:rPr>
        <w:t xml:space="preserve">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06EC4">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06EC4">
        <w:rPr>
          <w:color w:val="000000" w:themeColor="text1"/>
          <w:u w:color="000000" w:themeColor="text1"/>
        </w:rPr>
        <w:t>the installation, placement, maintenan</w:t>
      </w:r>
      <w:r>
        <w:rPr>
          <w:color w:val="000000" w:themeColor="text1"/>
          <w:u w:color="000000" w:themeColor="text1"/>
        </w:rPr>
        <w:t>c</w:t>
      </w:r>
      <w:r w:rsidRPr="00C06EC4">
        <w:rPr>
          <w:color w:val="000000" w:themeColor="text1"/>
          <w:u w:color="000000" w:themeColor="text1"/>
        </w:rPr>
        <w:t xml:space="preserve">e, operation, or replacement of </w:t>
      </w:r>
      <w:r>
        <w:rPr>
          <w:color w:val="000000" w:themeColor="text1"/>
          <w:u w:color="000000" w:themeColor="text1"/>
        </w:rPr>
        <w:t>m</w:t>
      </w:r>
      <w:r w:rsidRPr="00C06EC4">
        <w:rPr>
          <w:color w:val="000000" w:themeColor="text1"/>
          <w:u w:color="000000" w:themeColor="text1"/>
        </w:rPr>
        <w:t xml:space="preserve">icro </w:t>
      </w:r>
      <w:r>
        <w:rPr>
          <w:color w:val="000000" w:themeColor="text1"/>
          <w:u w:color="000000" w:themeColor="text1"/>
        </w:rPr>
        <w:t>w</w:t>
      </w:r>
      <w:r w:rsidRPr="00C06EC4">
        <w:rPr>
          <w:color w:val="000000" w:themeColor="text1"/>
          <w:u w:color="000000" w:themeColor="text1"/>
        </w:rPr>
        <w:t xml:space="preserve">ireless </w:t>
      </w:r>
      <w:r>
        <w:rPr>
          <w:color w:val="000000" w:themeColor="text1"/>
          <w:u w:color="000000" w:themeColor="text1"/>
        </w:rPr>
        <w:t>f</w:t>
      </w:r>
      <w:r w:rsidRPr="00C06EC4">
        <w:rPr>
          <w:color w:val="000000" w:themeColor="text1"/>
          <w:u w:color="000000" w:themeColor="text1"/>
        </w:rPr>
        <w:t xml:space="preserve">acilities that are </w:t>
      </w:r>
      <w:r>
        <w:rPr>
          <w:color w:val="000000" w:themeColor="text1"/>
          <w:u w:color="000000" w:themeColor="text1"/>
        </w:rPr>
        <w:t>suspended</w:t>
      </w:r>
      <w:r w:rsidRPr="00C06EC4">
        <w:rPr>
          <w:color w:val="000000" w:themeColor="text1"/>
          <w:u w:color="000000" w:themeColor="text1"/>
        </w:rPr>
        <w:t xml:space="preserve"> on cables</w:t>
      </w:r>
      <w:r>
        <w:rPr>
          <w:color w:val="000000" w:themeColor="text1"/>
          <w:u w:color="000000" w:themeColor="text1"/>
        </w:rPr>
        <w:t xml:space="preserve"> that are suspended</w:t>
      </w:r>
      <w:r w:rsidRPr="00C06EC4">
        <w:rPr>
          <w:color w:val="000000" w:themeColor="text1"/>
          <w:u w:color="000000" w:themeColor="text1"/>
        </w:rPr>
        <w:t xml:space="preserve"> between </w:t>
      </w:r>
      <w:r>
        <w:rPr>
          <w:color w:val="000000" w:themeColor="text1"/>
          <w:u w:color="000000" w:themeColor="text1"/>
        </w:rPr>
        <w:t>u</w:t>
      </w:r>
      <w:r w:rsidRPr="00C06EC4">
        <w:rPr>
          <w:color w:val="000000" w:themeColor="text1"/>
          <w:u w:color="000000" w:themeColor="text1"/>
        </w:rPr>
        <w:t xml:space="preserve">tility </w:t>
      </w:r>
      <w:r>
        <w:rPr>
          <w:color w:val="000000" w:themeColor="text1"/>
          <w:u w:color="000000" w:themeColor="text1"/>
        </w:rPr>
        <w:t>p</w:t>
      </w:r>
      <w:r w:rsidRPr="00C06EC4">
        <w:rPr>
          <w:color w:val="000000" w:themeColor="text1"/>
          <w:u w:color="000000" w:themeColor="text1"/>
        </w:rPr>
        <w:t>oles</w:t>
      </w:r>
      <w:r>
        <w:rPr>
          <w:color w:val="000000" w:themeColor="text1"/>
          <w:u w:color="000000" w:themeColor="text1"/>
        </w:rPr>
        <w:t xml:space="preserve"> or wireless support structures</w:t>
      </w:r>
      <w:r w:rsidRPr="00C06EC4">
        <w:rPr>
          <w:color w:val="000000" w:themeColor="text1"/>
          <w:u w:color="000000" w:themeColor="text1"/>
        </w:rPr>
        <w:t xml:space="preserve"> in compliance with </w:t>
      </w:r>
      <w:r>
        <w:rPr>
          <w:color w:val="000000" w:themeColor="text1"/>
          <w:u w:color="000000" w:themeColor="text1"/>
        </w:rPr>
        <w:t>applicable codes.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6D89">
        <w:rPr>
          <w:bCs/>
          <w:color w:val="000000" w:themeColor="text1"/>
          <w:u w:color="000000" w:themeColor="text1"/>
        </w:rPr>
        <w:t xml:space="preserve">An authority may require a permit for work that requires excavation or closure of sidewalks or vehicular lanes within the ROW for the activities described in </w:t>
      </w:r>
      <w:r>
        <w:rPr>
          <w:bCs/>
          <w:color w:val="000000" w:themeColor="text1"/>
          <w:u w:color="000000" w:themeColor="text1"/>
        </w:rPr>
        <w:t xml:space="preserve">item </w:t>
      </w:r>
      <w:r w:rsidRPr="003B6D89">
        <w:rPr>
          <w:bCs/>
          <w:color w:val="000000" w:themeColor="text1"/>
          <w:u w:color="000000" w:themeColor="text1"/>
        </w:rPr>
        <w:t>(1).  Such a permit must be issued to the applicant on a nondiscriminatory basis upon terms and conditions that apply to the activities of any other person in the ROW that require excavation or the closing of sidewalks or vehicular lanes.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t>Section 58</w:t>
      </w:r>
      <w:r w:rsidR="007055EE">
        <w:rPr>
          <w:color w:val="000000" w:themeColor="text1"/>
          <w:u w:color="000000" w:themeColor="text1"/>
        </w:rPr>
        <w:noBreakHyphen/>
      </w:r>
      <w:r>
        <w:rPr>
          <w:color w:val="000000" w:themeColor="text1"/>
          <w:u w:color="000000" w:themeColor="text1"/>
        </w:rPr>
        <w:t>11</w:t>
      </w:r>
      <w:r w:rsidR="007055EE">
        <w:rPr>
          <w:color w:val="000000" w:themeColor="text1"/>
          <w:u w:color="000000" w:themeColor="text1"/>
        </w:rPr>
        <w:noBreakHyphen/>
      </w:r>
      <w:r>
        <w:rPr>
          <w:color w:val="000000" w:themeColor="text1"/>
          <w:u w:color="000000" w:themeColor="text1"/>
        </w:rPr>
        <w:t>840.</w:t>
      </w:r>
      <w:r>
        <w:rPr>
          <w:color w:val="000000" w:themeColor="text1"/>
          <w:u w:color="000000" w:themeColor="text1"/>
        </w:rPr>
        <w:tab/>
        <w:t>(A)</w:t>
      </w:r>
      <w:r>
        <w:rPr>
          <w:color w:val="000000" w:themeColor="text1"/>
          <w:u w:color="000000" w:themeColor="text1"/>
        </w:rPr>
        <w:tab/>
        <w:t>The provisions of t</w:t>
      </w:r>
      <w:r w:rsidRPr="00175047">
        <w:rPr>
          <w:bCs/>
          <w:color w:val="000000" w:themeColor="text1"/>
          <w:u w:color="000000" w:themeColor="text1"/>
        </w:rPr>
        <w:t xml:space="preserve">his </w:t>
      </w:r>
      <w:r>
        <w:rPr>
          <w:bCs/>
          <w:color w:val="000000" w:themeColor="text1"/>
          <w:u w:color="000000" w:themeColor="text1"/>
        </w:rPr>
        <w:t>section apply</w:t>
      </w:r>
      <w:r w:rsidRPr="00175047">
        <w:rPr>
          <w:bCs/>
          <w:color w:val="000000" w:themeColor="text1"/>
          <w:u w:color="000000" w:themeColor="text1"/>
        </w:rPr>
        <w:t xml:space="preserve"> to activities </w:t>
      </w:r>
      <w:r w:rsidRPr="00E13635">
        <w:rPr>
          <w:bCs/>
          <w:color w:val="000000" w:themeColor="text1"/>
          <w:u w:color="000000" w:themeColor="text1"/>
        </w:rPr>
        <w:t>of any wireless provider in the ROW</w:t>
      </w:r>
      <w:r w:rsidRPr="00175047">
        <w:rPr>
          <w:bCs/>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(B)</w:t>
      </w:r>
      <w:r>
        <w:rPr>
          <w:bCs/>
          <w:color w:val="000000" w:themeColor="text1"/>
          <w:u w:color="000000" w:themeColor="text1"/>
        </w:rPr>
        <w:tab/>
      </w:r>
      <w:r w:rsidRPr="00B06A35">
        <w:rPr>
          <w:bCs/>
          <w:color w:val="000000" w:themeColor="text1"/>
          <w:u w:color="000000" w:themeColor="text1"/>
        </w:rPr>
        <w:t xml:space="preserve">A person owning, managing, or controlling authority poles in the ROW may not enter into an exclusive arrangement with any person for the right to attach to such poles.  A person who purchases or otherwise acquires an authority pole is subject to the requirements of this </w:t>
      </w:r>
      <w:r>
        <w:rPr>
          <w:bCs/>
          <w:color w:val="000000" w:themeColor="text1"/>
          <w:u w:color="000000" w:themeColor="text1"/>
        </w:rPr>
        <w:t>s</w:t>
      </w:r>
      <w:r w:rsidRPr="00B06A35">
        <w:rPr>
          <w:bCs/>
          <w:color w:val="000000" w:themeColor="text1"/>
          <w:u w:color="000000" w:themeColor="text1"/>
        </w:rPr>
        <w:t>ection.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(C)</w:t>
      </w:r>
      <w:r>
        <w:rPr>
          <w:bCs/>
          <w:color w:val="000000" w:themeColor="text1"/>
          <w:u w:color="000000" w:themeColor="text1"/>
        </w:rPr>
        <w:tab/>
      </w:r>
      <w:r w:rsidRPr="00D839AE">
        <w:rPr>
          <w:bCs/>
          <w:color w:val="000000" w:themeColor="text1"/>
          <w:u w:color="000000" w:themeColor="text1"/>
        </w:rPr>
        <w:t xml:space="preserve">An authority </w:t>
      </w:r>
      <w:r>
        <w:rPr>
          <w:bCs/>
          <w:color w:val="000000" w:themeColor="text1"/>
          <w:u w:color="000000" w:themeColor="text1"/>
        </w:rPr>
        <w:t>shall</w:t>
      </w:r>
      <w:r w:rsidRPr="00D839AE">
        <w:rPr>
          <w:bCs/>
          <w:color w:val="000000" w:themeColor="text1"/>
          <w:u w:color="000000" w:themeColor="text1"/>
        </w:rPr>
        <w:t xml:space="preserve"> allow the collocation of small wireless facilities on authority poles on nondiscriminatory terms and conditions </w:t>
      </w:r>
      <w:r w:rsidRPr="00657461">
        <w:rPr>
          <w:bCs/>
          <w:color w:val="000000" w:themeColor="text1"/>
          <w:u w:color="000000" w:themeColor="text1"/>
        </w:rPr>
        <w:t>pursuant to Section 58</w:t>
      </w:r>
      <w:r w:rsidR="007055EE">
        <w:rPr>
          <w:bCs/>
          <w:color w:val="000000" w:themeColor="text1"/>
          <w:u w:color="000000" w:themeColor="text1"/>
        </w:rPr>
        <w:noBreakHyphen/>
      </w:r>
      <w:r w:rsidRPr="00657461">
        <w:rPr>
          <w:bCs/>
          <w:color w:val="000000" w:themeColor="text1"/>
          <w:u w:color="000000" w:themeColor="text1"/>
        </w:rPr>
        <w:t>11</w:t>
      </w:r>
      <w:r w:rsidR="007055EE">
        <w:rPr>
          <w:bCs/>
          <w:color w:val="000000" w:themeColor="text1"/>
          <w:u w:color="000000" w:themeColor="text1"/>
        </w:rPr>
        <w:noBreakHyphen/>
      </w:r>
      <w:r w:rsidRPr="00657461">
        <w:rPr>
          <w:bCs/>
          <w:color w:val="000000" w:themeColor="text1"/>
          <w:u w:color="000000" w:themeColor="text1"/>
        </w:rPr>
        <w:t>830.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(D)(1)</w:t>
      </w:r>
      <w:r>
        <w:rPr>
          <w:bCs/>
          <w:color w:val="000000" w:themeColor="text1"/>
          <w:u w:color="000000" w:themeColor="text1"/>
        </w:rPr>
        <w:tab/>
      </w:r>
      <w:r w:rsidRPr="00657461">
        <w:rPr>
          <w:bCs/>
          <w:color w:val="000000" w:themeColor="text1"/>
          <w:u w:color="000000" w:themeColor="text1"/>
        </w:rPr>
        <w:t>The rates to collocate on authority poles must be nondiscriminatory regardless of the services provided by the collocating wireless provider.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r>
      <w:r w:rsidRPr="00657461">
        <w:rPr>
          <w:bCs/>
          <w:color w:val="000000" w:themeColor="text1"/>
          <w:u w:color="000000" w:themeColor="text1"/>
        </w:rPr>
        <w:t xml:space="preserve">The rate to collocate on authority poles must be as set forth in Section </w:t>
      </w:r>
      <w:r w:rsidRPr="00231343">
        <w:rPr>
          <w:bCs/>
          <w:color w:val="000000" w:themeColor="text1"/>
          <w:u w:color="000000" w:themeColor="text1"/>
        </w:rPr>
        <w:t>58</w:t>
      </w:r>
      <w:r w:rsidR="007055EE">
        <w:rPr>
          <w:bCs/>
          <w:color w:val="000000" w:themeColor="text1"/>
          <w:u w:color="000000" w:themeColor="text1"/>
        </w:rPr>
        <w:noBreakHyphen/>
      </w:r>
      <w:r w:rsidRPr="00231343">
        <w:rPr>
          <w:bCs/>
          <w:color w:val="000000" w:themeColor="text1"/>
          <w:u w:color="000000" w:themeColor="text1"/>
        </w:rPr>
        <w:t>11</w:t>
      </w:r>
      <w:r w:rsidR="007055EE">
        <w:rPr>
          <w:bCs/>
          <w:color w:val="000000" w:themeColor="text1"/>
          <w:u w:color="000000" w:themeColor="text1"/>
        </w:rPr>
        <w:noBreakHyphen/>
      </w:r>
      <w:r>
        <w:rPr>
          <w:bCs/>
          <w:color w:val="000000" w:themeColor="text1"/>
          <w:u w:color="000000" w:themeColor="text1"/>
        </w:rPr>
        <w:t>850</w:t>
      </w:r>
      <w:r w:rsidRPr="00657461">
        <w:rPr>
          <w:bCs/>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(E)(1)</w:t>
      </w:r>
      <w:r>
        <w:rPr>
          <w:bCs/>
          <w:color w:val="000000" w:themeColor="text1"/>
          <w:u w:color="000000" w:themeColor="text1"/>
        </w:rPr>
        <w:tab/>
      </w:r>
      <w:r w:rsidRPr="00657461">
        <w:rPr>
          <w:bCs/>
          <w:color w:val="000000" w:themeColor="text1"/>
          <w:u w:color="000000" w:themeColor="text1"/>
        </w:rPr>
        <w:t>The rates, fees, terms, and conditions for make</w:t>
      </w:r>
      <w:r w:rsidR="007055EE">
        <w:rPr>
          <w:bCs/>
          <w:color w:val="000000" w:themeColor="text1"/>
          <w:u w:color="000000" w:themeColor="text1"/>
        </w:rPr>
        <w:noBreakHyphen/>
      </w:r>
      <w:r w:rsidRPr="00657461">
        <w:rPr>
          <w:bCs/>
          <w:color w:val="000000" w:themeColor="text1"/>
          <w:u w:color="000000" w:themeColor="text1"/>
        </w:rPr>
        <w:t xml:space="preserve">ready work to collocate on an authority pole must be nondiscriminatory, competitively neutral, and commercially reasonable and must comply with this </w:t>
      </w:r>
      <w:r>
        <w:rPr>
          <w:bCs/>
          <w:color w:val="000000" w:themeColor="text1"/>
          <w:u w:color="000000" w:themeColor="text1"/>
        </w:rPr>
        <w:t>a</w:t>
      </w:r>
      <w:r w:rsidRPr="00657461">
        <w:rPr>
          <w:bCs/>
          <w:color w:val="000000" w:themeColor="text1"/>
          <w:u w:color="000000" w:themeColor="text1"/>
        </w:rPr>
        <w:t>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r>
      <w:r w:rsidRPr="00657461">
        <w:rPr>
          <w:bCs/>
          <w:color w:val="000000" w:themeColor="text1"/>
          <w:u w:color="000000" w:themeColor="text1"/>
        </w:rPr>
        <w:t xml:space="preserve">The authority </w:t>
      </w:r>
      <w:r>
        <w:rPr>
          <w:bCs/>
          <w:color w:val="000000" w:themeColor="text1"/>
          <w:u w:color="000000" w:themeColor="text1"/>
        </w:rPr>
        <w:t>shall</w:t>
      </w:r>
      <w:r w:rsidRPr="00657461">
        <w:rPr>
          <w:bCs/>
          <w:color w:val="000000" w:themeColor="text1"/>
          <w:u w:color="000000" w:themeColor="text1"/>
        </w:rPr>
        <w:t xml:space="preserve"> provide a good faith estimate for any make</w:t>
      </w:r>
      <w:r w:rsidR="007055EE">
        <w:rPr>
          <w:bCs/>
          <w:color w:val="000000" w:themeColor="text1"/>
          <w:u w:color="000000" w:themeColor="text1"/>
        </w:rPr>
        <w:noBreakHyphen/>
      </w:r>
      <w:r w:rsidRPr="00657461">
        <w:rPr>
          <w:bCs/>
          <w:color w:val="000000" w:themeColor="text1"/>
          <w:u w:color="000000" w:themeColor="text1"/>
        </w:rPr>
        <w:t xml:space="preserve">ready work necessary to enable the pole to support the requested collocation by a wireless provider, including pole replacement if necessary, within </w:t>
      </w:r>
      <w:r>
        <w:rPr>
          <w:bCs/>
          <w:color w:val="000000" w:themeColor="text1"/>
          <w:u w:color="000000" w:themeColor="text1"/>
        </w:rPr>
        <w:t>sixty</w:t>
      </w:r>
      <w:r w:rsidRPr="00657461">
        <w:rPr>
          <w:bCs/>
          <w:color w:val="000000" w:themeColor="text1"/>
          <w:u w:color="000000" w:themeColor="text1"/>
        </w:rPr>
        <w:t xml:space="preserve"> days after receipt of a </w:t>
      </w:r>
      <w:r w:rsidRPr="00657461">
        <w:rPr>
          <w:bCs/>
          <w:color w:val="000000" w:themeColor="text1"/>
          <w:u w:color="000000" w:themeColor="text1"/>
        </w:rPr>
        <w:lastRenderedPageBreak/>
        <w:t>complete application. Make</w:t>
      </w:r>
      <w:r w:rsidR="007055EE">
        <w:rPr>
          <w:bCs/>
          <w:color w:val="000000" w:themeColor="text1"/>
          <w:u w:color="000000" w:themeColor="text1"/>
        </w:rPr>
        <w:noBreakHyphen/>
      </w:r>
      <w:r w:rsidRPr="00657461">
        <w:rPr>
          <w:bCs/>
          <w:color w:val="000000" w:themeColor="text1"/>
          <w:u w:color="000000" w:themeColor="text1"/>
        </w:rPr>
        <w:t xml:space="preserve">ready work, including any pole replacement, must be completed within </w:t>
      </w:r>
      <w:r>
        <w:rPr>
          <w:bCs/>
          <w:color w:val="000000" w:themeColor="text1"/>
          <w:u w:color="000000" w:themeColor="text1"/>
        </w:rPr>
        <w:t>sixty</w:t>
      </w:r>
      <w:r w:rsidRPr="00657461">
        <w:rPr>
          <w:bCs/>
          <w:color w:val="000000" w:themeColor="text1"/>
          <w:u w:color="000000" w:themeColor="text1"/>
        </w:rPr>
        <w:t xml:space="preserve"> days of written acceptance of the good faith estimate by the applicant. An authority may require replacement of the authority pole only if it demonstrates that the collocation would make the authority pole structurally unsound.</w:t>
      </w:r>
    </w:p>
    <w:p w:rsidR="008968FB" w:rsidRPr="00657461"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(3)</w:t>
      </w:r>
      <w:r>
        <w:rPr>
          <w:bCs/>
          <w:color w:val="000000" w:themeColor="text1"/>
          <w:u w:color="000000" w:themeColor="text1"/>
        </w:rPr>
        <w:tab/>
      </w:r>
      <w:r w:rsidRPr="00657461">
        <w:rPr>
          <w:bCs/>
          <w:color w:val="000000" w:themeColor="text1"/>
          <w:u w:color="000000" w:themeColor="text1"/>
        </w:rPr>
        <w:t xml:space="preserve">The person owning, managing, or controlling the authority pole </w:t>
      </w:r>
      <w:r>
        <w:rPr>
          <w:bCs/>
          <w:color w:val="000000" w:themeColor="text1"/>
          <w:u w:color="000000" w:themeColor="text1"/>
        </w:rPr>
        <w:t>may</w:t>
      </w:r>
      <w:r w:rsidRPr="00657461">
        <w:rPr>
          <w:bCs/>
          <w:color w:val="000000" w:themeColor="text1"/>
          <w:u w:color="000000" w:themeColor="text1"/>
        </w:rPr>
        <w:t xml:space="preserve"> not require more make</w:t>
      </w:r>
      <w:r w:rsidR="007055EE">
        <w:rPr>
          <w:bCs/>
          <w:color w:val="000000" w:themeColor="text1"/>
          <w:u w:color="000000" w:themeColor="text1"/>
        </w:rPr>
        <w:noBreakHyphen/>
      </w:r>
      <w:r w:rsidRPr="00657461">
        <w:rPr>
          <w:bCs/>
          <w:color w:val="000000" w:themeColor="text1"/>
          <w:u w:color="000000" w:themeColor="text1"/>
        </w:rPr>
        <w:t>ready work than required to meet applicable codes or industry standards. Fees for make</w:t>
      </w:r>
      <w:r w:rsidR="007055EE">
        <w:rPr>
          <w:bCs/>
          <w:color w:val="000000" w:themeColor="text1"/>
          <w:u w:color="000000" w:themeColor="text1"/>
        </w:rPr>
        <w:noBreakHyphen/>
      </w:r>
      <w:r w:rsidRPr="00657461">
        <w:rPr>
          <w:bCs/>
          <w:color w:val="000000" w:themeColor="text1"/>
          <w:u w:color="000000" w:themeColor="text1"/>
        </w:rPr>
        <w:t xml:space="preserve">ready work </w:t>
      </w:r>
      <w:r>
        <w:rPr>
          <w:bCs/>
          <w:color w:val="000000" w:themeColor="text1"/>
          <w:u w:color="000000" w:themeColor="text1"/>
        </w:rPr>
        <w:t>may</w:t>
      </w:r>
      <w:r w:rsidRPr="00657461">
        <w:rPr>
          <w:bCs/>
          <w:color w:val="000000" w:themeColor="text1"/>
          <w:u w:color="000000" w:themeColor="text1"/>
        </w:rPr>
        <w:t xml:space="preserve"> not include costs related to preexisting or prior damage or noncompliance. Fees for make</w:t>
      </w:r>
      <w:r w:rsidR="007055EE">
        <w:rPr>
          <w:bCs/>
          <w:color w:val="000000" w:themeColor="text1"/>
          <w:u w:color="000000" w:themeColor="text1"/>
        </w:rPr>
        <w:noBreakHyphen/>
      </w:r>
      <w:r w:rsidRPr="00657461">
        <w:rPr>
          <w:bCs/>
          <w:color w:val="000000" w:themeColor="text1"/>
          <w:u w:color="000000" w:themeColor="text1"/>
        </w:rPr>
        <w:t xml:space="preserve">ready work, including any pole replacement, </w:t>
      </w:r>
      <w:r>
        <w:rPr>
          <w:bCs/>
          <w:color w:val="000000" w:themeColor="text1"/>
          <w:u w:color="000000" w:themeColor="text1"/>
        </w:rPr>
        <w:t>may</w:t>
      </w:r>
      <w:r w:rsidRPr="00657461">
        <w:rPr>
          <w:bCs/>
          <w:color w:val="000000" w:themeColor="text1"/>
          <w:u w:color="000000" w:themeColor="text1"/>
        </w:rPr>
        <w:t xml:space="preserve"> not exceed either actual costs or the amount charged to other communications service providers for similar work and must not include any revenue or contingency</w:t>
      </w:r>
      <w:r w:rsidR="007055EE">
        <w:rPr>
          <w:bCs/>
          <w:color w:val="000000" w:themeColor="text1"/>
          <w:u w:color="000000" w:themeColor="text1"/>
        </w:rPr>
        <w:noBreakHyphen/>
      </w:r>
      <w:r w:rsidRPr="00657461">
        <w:rPr>
          <w:bCs/>
          <w:color w:val="000000" w:themeColor="text1"/>
          <w:u w:color="000000" w:themeColor="text1"/>
        </w:rPr>
        <w:t>based consultant</w:t>
      </w:r>
      <w:r w:rsidR="007055EE" w:rsidRPr="007055EE">
        <w:rPr>
          <w:bCs/>
          <w:color w:val="000000" w:themeColor="text1"/>
          <w:u w:color="000000" w:themeColor="text1"/>
        </w:rPr>
        <w:t>’</w:t>
      </w:r>
      <w:r w:rsidRPr="00657461">
        <w:rPr>
          <w:bCs/>
          <w:color w:val="000000" w:themeColor="text1"/>
          <w:u w:color="000000" w:themeColor="text1"/>
        </w:rPr>
        <w:t>s fees or expenses of any kind.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E13635">
        <w:rPr>
          <w:color w:val="000000" w:themeColor="text1"/>
          <w:u w:color="000000" w:themeColor="text1"/>
        </w:rPr>
        <w:t>58</w:t>
      </w:r>
      <w:r w:rsidR="007055EE">
        <w:rPr>
          <w:color w:val="000000" w:themeColor="text1"/>
          <w:u w:color="000000" w:themeColor="text1"/>
        </w:rPr>
        <w:noBreakHyphen/>
      </w:r>
      <w:r w:rsidRPr="00E13635">
        <w:rPr>
          <w:color w:val="000000" w:themeColor="text1"/>
          <w:u w:color="000000" w:themeColor="text1"/>
        </w:rPr>
        <w:t>11</w:t>
      </w:r>
      <w:r w:rsidR="007055EE">
        <w:rPr>
          <w:color w:val="000000" w:themeColor="text1"/>
          <w:u w:color="000000" w:themeColor="text1"/>
        </w:rPr>
        <w:noBreakHyphen/>
      </w:r>
      <w:r w:rsidRPr="00E13635">
        <w:rPr>
          <w:color w:val="000000" w:themeColor="text1"/>
          <w:u w:color="000000" w:themeColor="text1"/>
        </w:rPr>
        <w:t>850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31343">
        <w:rPr>
          <w:color w:val="000000" w:themeColor="text1"/>
          <w:u w:color="000000" w:themeColor="text1"/>
        </w:rPr>
        <w:t>This section governs an authority</w:t>
      </w:r>
      <w:r w:rsidR="007055EE" w:rsidRPr="007055EE">
        <w:rPr>
          <w:color w:val="000000" w:themeColor="text1"/>
          <w:u w:color="000000" w:themeColor="text1"/>
        </w:rPr>
        <w:t>’</w:t>
      </w:r>
      <w:r w:rsidRPr="00231343">
        <w:rPr>
          <w:color w:val="000000" w:themeColor="text1"/>
          <w:u w:color="000000" w:themeColor="text1"/>
        </w:rPr>
        <w:t xml:space="preserve">s rates and fees for the </w:t>
      </w:r>
      <w:r>
        <w:rPr>
          <w:color w:val="000000" w:themeColor="text1"/>
          <w:u w:color="000000" w:themeColor="text1"/>
        </w:rPr>
        <w:t>collocation</w:t>
      </w:r>
      <w:r w:rsidRPr="00231343">
        <w:rPr>
          <w:color w:val="000000" w:themeColor="text1"/>
          <w:u w:color="000000" w:themeColor="text1"/>
        </w:rPr>
        <w:t xml:space="preserve"> of a wireless facility or </w:t>
      </w:r>
      <w:r>
        <w:rPr>
          <w:color w:val="000000" w:themeColor="text1"/>
          <w:u w:color="000000" w:themeColor="text1"/>
        </w:rPr>
        <w:t xml:space="preserve">installation of an associated </w:t>
      </w:r>
      <w:r w:rsidRPr="00231343">
        <w:rPr>
          <w:color w:val="000000" w:themeColor="text1"/>
          <w:u w:color="000000" w:themeColor="text1"/>
        </w:rPr>
        <w:t>utility pole.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t>(B)</w:t>
      </w:r>
      <w:r>
        <w:rPr>
          <w:color w:val="000000" w:themeColor="text1"/>
          <w:u w:color="000000" w:themeColor="text1"/>
        </w:rPr>
        <w:tab/>
      </w:r>
      <w:r w:rsidRPr="00447F73">
        <w:rPr>
          <w:bCs/>
          <w:color w:val="000000" w:themeColor="text1"/>
          <w:u w:color="000000" w:themeColor="text1"/>
        </w:rPr>
        <w:t xml:space="preserve">Except as it relates to small wireless facilities subject to the permit and fee requirements established pursuant to this </w:t>
      </w:r>
      <w:r>
        <w:rPr>
          <w:bCs/>
          <w:color w:val="000000" w:themeColor="text1"/>
          <w:u w:color="000000" w:themeColor="text1"/>
        </w:rPr>
        <w:t>a</w:t>
      </w:r>
      <w:r w:rsidRPr="00447F73">
        <w:rPr>
          <w:bCs/>
          <w:color w:val="000000" w:themeColor="text1"/>
          <w:u w:color="000000" w:themeColor="text1"/>
        </w:rPr>
        <w:t>rticle or otherwise specifically authorized by state or federal law, an authority m</w:t>
      </w:r>
      <w:r>
        <w:rPr>
          <w:bCs/>
          <w:color w:val="000000" w:themeColor="text1"/>
          <w:u w:color="000000" w:themeColor="text1"/>
        </w:rPr>
        <w:t>ay</w:t>
      </w:r>
      <w:r w:rsidRPr="00447F73">
        <w:rPr>
          <w:bCs/>
          <w:color w:val="000000" w:themeColor="text1"/>
          <w:u w:color="000000" w:themeColor="text1"/>
        </w:rPr>
        <w:t xml:space="preserve"> not: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(1)</w:t>
      </w:r>
      <w:r>
        <w:rPr>
          <w:bCs/>
          <w:color w:val="000000" w:themeColor="text1"/>
          <w:u w:color="000000" w:themeColor="text1"/>
        </w:rPr>
        <w:tab/>
      </w:r>
      <w:r w:rsidRPr="00447F73">
        <w:rPr>
          <w:bCs/>
          <w:color w:val="000000" w:themeColor="text1"/>
          <w:u w:color="000000" w:themeColor="text1"/>
        </w:rPr>
        <w:t>adopt or enforce any regulations or requirements on the placement or operation of communications facilities in a ROW by a communications service provider authorized by federal, state, or local law to operate in a ROW;</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r>
      <w:r w:rsidRPr="00447F73">
        <w:rPr>
          <w:bCs/>
          <w:color w:val="000000" w:themeColor="text1"/>
          <w:u w:color="000000" w:themeColor="text1"/>
        </w:rPr>
        <w:t>regulate any communications services;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(3)</w:t>
      </w:r>
      <w:r>
        <w:rPr>
          <w:bCs/>
          <w:color w:val="000000" w:themeColor="text1"/>
          <w:u w:color="000000" w:themeColor="text1"/>
        </w:rPr>
        <w:tab/>
      </w:r>
      <w:r w:rsidRPr="00447F73">
        <w:rPr>
          <w:bCs/>
          <w:color w:val="000000" w:themeColor="text1"/>
          <w:u w:color="000000" w:themeColor="text1"/>
        </w:rPr>
        <w:t>impose or collect any tax, fee, or charge for the provision of additional communications service over the communications service provider</w:t>
      </w:r>
      <w:r w:rsidR="007055EE" w:rsidRPr="007055EE">
        <w:rPr>
          <w:bCs/>
          <w:color w:val="000000" w:themeColor="text1"/>
          <w:u w:color="000000" w:themeColor="text1"/>
        </w:rPr>
        <w:t>’</w:t>
      </w:r>
      <w:r w:rsidRPr="00447F73">
        <w:rPr>
          <w:bCs/>
          <w:color w:val="000000" w:themeColor="text1"/>
          <w:u w:color="000000" w:themeColor="text1"/>
        </w:rPr>
        <w:t>s communications facilities in a ROW.</w:t>
      </w:r>
    </w:p>
    <w:p w:rsidR="008968FB" w:rsidRPr="00231343"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(C)</w:t>
      </w:r>
      <w:r>
        <w:rPr>
          <w:bCs/>
          <w:color w:val="000000" w:themeColor="text1"/>
          <w:u w:color="000000" w:themeColor="text1"/>
        </w:rPr>
        <w:tab/>
      </w:r>
      <w:r w:rsidRPr="00447F73">
        <w:rPr>
          <w:bCs/>
          <w:color w:val="000000" w:themeColor="text1"/>
          <w:u w:color="000000" w:themeColor="text1"/>
        </w:rPr>
        <w:t xml:space="preserve">Without limiting the foregoing, a wireless provider licensed by the Federal Communications Commission to provide services in South Carolina is authorized to deploy small wireless facilities and associated utility poles in a ROW in compliance with this </w:t>
      </w:r>
      <w:r>
        <w:rPr>
          <w:bCs/>
          <w:color w:val="000000" w:themeColor="text1"/>
          <w:u w:color="000000" w:themeColor="text1"/>
        </w:rPr>
        <w:t>a</w:t>
      </w:r>
      <w:r w:rsidRPr="00447F73">
        <w:rPr>
          <w:bCs/>
          <w:color w:val="000000" w:themeColor="text1"/>
          <w:u w:color="000000" w:themeColor="text1"/>
        </w:rPr>
        <w:t xml:space="preserve">rticle regardless of whether the provider has sought or obtained any certificate or other authority from the Public Service Commission of South Carolina.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447F73">
        <w:rPr>
          <w:bCs/>
          <w:color w:val="000000" w:themeColor="text1"/>
          <w:u w:color="000000" w:themeColor="text1"/>
        </w:rPr>
        <w:t xml:space="preserve">A </w:t>
      </w:r>
      <w:r w:rsidRPr="00447F73">
        <w:rPr>
          <w:color w:val="000000" w:themeColor="text1"/>
          <w:u w:color="000000" w:themeColor="text1"/>
        </w:rPr>
        <w:t xml:space="preserve">municipality </w:t>
      </w:r>
      <w:r>
        <w:rPr>
          <w:color w:val="000000" w:themeColor="text1"/>
          <w:u w:color="000000" w:themeColor="text1"/>
        </w:rPr>
        <w:t>may</w:t>
      </w:r>
      <w:r w:rsidRPr="00447F73">
        <w:rPr>
          <w:color w:val="000000" w:themeColor="text1"/>
          <w:u w:color="000000" w:themeColor="text1"/>
        </w:rPr>
        <w:t xml:space="preserve"> not charge an application fee to a wire</w:t>
      </w:r>
      <w:r>
        <w:rPr>
          <w:color w:val="000000" w:themeColor="text1"/>
          <w:u w:color="000000" w:themeColor="text1"/>
        </w:rPr>
        <w:t>less provider that</w:t>
      </w:r>
      <w:r w:rsidRPr="00447F73">
        <w:rPr>
          <w:color w:val="000000" w:themeColor="text1"/>
          <w:u w:color="000000" w:themeColor="text1"/>
        </w:rPr>
        <w:t xml:space="preserve"> is subject to a business license tax that is or could be imposed on it pursuant to Section 58</w:t>
      </w:r>
      <w:r w:rsidR="007055EE">
        <w:rPr>
          <w:color w:val="000000" w:themeColor="text1"/>
          <w:u w:color="000000" w:themeColor="text1"/>
        </w:rPr>
        <w:noBreakHyphen/>
      </w:r>
      <w:r w:rsidRPr="00447F73">
        <w:rPr>
          <w:color w:val="000000" w:themeColor="text1"/>
          <w:u w:color="000000" w:themeColor="text1"/>
        </w:rPr>
        <w:t>9</w:t>
      </w:r>
      <w:r w:rsidR="007055EE">
        <w:rPr>
          <w:color w:val="000000" w:themeColor="text1"/>
          <w:u w:color="000000" w:themeColor="text1"/>
        </w:rPr>
        <w:noBreakHyphen/>
      </w:r>
      <w:r w:rsidRPr="00447F73">
        <w:rPr>
          <w:color w:val="000000" w:themeColor="text1"/>
          <w:u w:color="000000" w:themeColor="text1"/>
        </w:rPr>
        <w:t>2220 and a franchise, consent, or administrative fee that is or could be imposed on it pursuant to Section 58</w:t>
      </w:r>
      <w:r w:rsidR="007055EE">
        <w:rPr>
          <w:color w:val="000000" w:themeColor="text1"/>
          <w:u w:color="000000" w:themeColor="text1"/>
        </w:rPr>
        <w:noBreakHyphen/>
      </w:r>
      <w:r w:rsidRPr="00447F73">
        <w:rPr>
          <w:color w:val="000000" w:themeColor="text1"/>
          <w:u w:color="000000" w:themeColor="text1"/>
        </w:rPr>
        <w:t>9</w:t>
      </w:r>
      <w:r w:rsidR="007055EE">
        <w:rPr>
          <w:color w:val="000000" w:themeColor="text1"/>
          <w:u w:color="000000" w:themeColor="text1"/>
        </w:rPr>
        <w:noBreakHyphen/>
      </w:r>
      <w:r w:rsidRPr="00447F73">
        <w:rPr>
          <w:color w:val="000000" w:themeColor="text1"/>
          <w:u w:color="000000" w:themeColor="text1"/>
        </w:rPr>
        <w:t>2230.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 municipality must not charge any application fee to any communications service provider that is subject to a franchise fee that is or could be imposed on it pursuant to Section 58</w:t>
      </w:r>
      <w:r w:rsidR="007055EE">
        <w:rPr>
          <w:color w:val="000000" w:themeColor="text1"/>
          <w:u w:color="000000" w:themeColor="text1"/>
        </w:rPr>
        <w:noBreakHyphen/>
      </w:r>
      <w:r>
        <w:rPr>
          <w:color w:val="000000" w:themeColor="text1"/>
          <w:u w:color="000000" w:themeColor="text1"/>
        </w:rPr>
        <w:t>12</w:t>
      </w:r>
      <w:r w:rsidR="007055EE">
        <w:rPr>
          <w:color w:val="000000" w:themeColor="text1"/>
          <w:u w:color="000000" w:themeColor="text1"/>
        </w:rPr>
        <w:noBreakHyphen/>
      </w:r>
      <w:r>
        <w:rPr>
          <w:color w:val="000000" w:themeColor="text1"/>
          <w:u w:color="000000" w:themeColor="text1"/>
        </w:rPr>
        <w:t>330.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87B9B">
        <w:rPr>
          <w:color w:val="000000" w:themeColor="text1"/>
          <w:u w:color="000000" w:themeColor="text1"/>
        </w:rPr>
        <w:t xml:space="preserve">Except as provided in </w:t>
      </w:r>
      <w:r>
        <w:rPr>
          <w:color w:val="000000" w:themeColor="text1"/>
          <w:u w:color="000000" w:themeColor="text1"/>
        </w:rPr>
        <w:t xml:space="preserve">item </w:t>
      </w:r>
      <w:r w:rsidRPr="00287B9B">
        <w:rPr>
          <w:color w:val="000000" w:themeColor="text1"/>
          <w:u w:color="000000" w:themeColor="text1"/>
        </w:rPr>
        <w:t>(1)</w:t>
      </w:r>
      <w:r>
        <w:rPr>
          <w:color w:val="000000" w:themeColor="text1"/>
          <w:u w:color="000000" w:themeColor="text1"/>
        </w:rPr>
        <w:t xml:space="preserve"> and (2)</w:t>
      </w:r>
      <w:r w:rsidRPr="00287B9B">
        <w:rPr>
          <w:color w:val="000000" w:themeColor="text1"/>
          <w:u w:color="000000" w:themeColor="text1"/>
        </w:rPr>
        <w:t>, a</w:t>
      </w:r>
      <w:r w:rsidRPr="00287B9B">
        <w:rPr>
          <w:bCs/>
          <w:color w:val="000000" w:themeColor="text1"/>
          <w:u w:color="000000" w:themeColor="text1"/>
        </w:rPr>
        <w:t xml:space="preserve">n authority may charge an application fee, so long as </w:t>
      </w:r>
      <w:r>
        <w:rPr>
          <w:bCs/>
          <w:color w:val="000000" w:themeColor="text1"/>
          <w:u w:color="000000" w:themeColor="text1"/>
        </w:rPr>
        <w:t>the</w:t>
      </w:r>
      <w:r w:rsidRPr="00287B9B">
        <w:rPr>
          <w:bCs/>
          <w:color w:val="000000" w:themeColor="text1"/>
          <w:u w:color="000000" w:themeColor="text1"/>
        </w:rPr>
        <w:t xml:space="preserve"> fee is reasonable, nondiscriminatory, and recovers no more than an authority</w:t>
      </w:r>
      <w:r w:rsidR="007055EE" w:rsidRPr="007055EE">
        <w:rPr>
          <w:bCs/>
          <w:color w:val="000000" w:themeColor="text1"/>
          <w:u w:color="000000" w:themeColor="text1"/>
        </w:rPr>
        <w:t>’</w:t>
      </w:r>
      <w:r w:rsidRPr="00287B9B">
        <w:rPr>
          <w:bCs/>
          <w:color w:val="000000" w:themeColor="text1"/>
          <w:u w:color="000000" w:themeColor="text1"/>
        </w:rPr>
        <w:t xml:space="preserve">s direct costs for processing an application; provided however, </w:t>
      </w:r>
      <w:r>
        <w:rPr>
          <w:bCs/>
          <w:color w:val="000000" w:themeColor="text1"/>
          <w:u w:color="000000" w:themeColor="text1"/>
        </w:rPr>
        <w:t>the</w:t>
      </w:r>
      <w:r w:rsidRPr="00287B9B">
        <w:rPr>
          <w:bCs/>
          <w:color w:val="000000" w:themeColor="text1"/>
          <w:u w:color="000000" w:themeColor="text1"/>
        </w:rPr>
        <w:t xml:space="preserve"> fee may</w:t>
      </w:r>
      <w:r>
        <w:rPr>
          <w:bCs/>
          <w:color w:val="000000" w:themeColor="text1"/>
          <w:u w:color="000000" w:themeColor="text1"/>
        </w:rPr>
        <w:t xml:space="preserve"> not</w:t>
      </w:r>
      <w:r w:rsidRPr="00287B9B">
        <w:rPr>
          <w:bCs/>
          <w:color w:val="000000" w:themeColor="text1"/>
          <w:u w:color="000000" w:themeColor="text1"/>
        </w:rPr>
        <w:t xml:space="preserve"> exceed: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r>
      <w:r>
        <w:rPr>
          <w:bCs/>
          <w:color w:val="000000" w:themeColor="text1"/>
          <w:u w:color="000000" w:themeColor="text1"/>
        </w:rPr>
        <w:tab/>
        <w:t>(a)</w:t>
      </w:r>
      <w:r>
        <w:rPr>
          <w:bCs/>
          <w:color w:val="000000" w:themeColor="text1"/>
          <w:u w:color="000000" w:themeColor="text1"/>
        </w:rPr>
        <w:tab/>
        <w:t xml:space="preserve">one hundred dollars </w:t>
      </w:r>
      <w:r w:rsidRPr="00287B9B">
        <w:rPr>
          <w:bCs/>
          <w:color w:val="000000" w:themeColor="text1"/>
          <w:u w:color="000000" w:themeColor="text1"/>
        </w:rPr>
        <w:t xml:space="preserve">each for the first five small wireless facilities on the same </w:t>
      </w:r>
      <w:r>
        <w:rPr>
          <w:bCs/>
          <w:color w:val="000000" w:themeColor="text1"/>
          <w:u w:color="000000" w:themeColor="text1"/>
        </w:rPr>
        <w:t>a</w:t>
      </w:r>
      <w:r w:rsidRPr="00287B9B">
        <w:rPr>
          <w:bCs/>
          <w:color w:val="000000" w:themeColor="text1"/>
          <w:u w:color="000000" w:themeColor="text1"/>
        </w:rPr>
        <w:t xml:space="preserve">pplication and </w:t>
      </w:r>
      <w:r>
        <w:rPr>
          <w:bCs/>
          <w:color w:val="000000" w:themeColor="text1"/>
          <w:u w:color="000000" w:themeColor="text1"/>
        </w:rPr>
        <w:t>fifty dollars</w:t>
      </w:r>
      <w:r w:rsidRPr="00287B9B">
        <w:rPr>
          <w:bCs/>
          <w:color w:val="000000" w:themeColor="text1"/>
          <w:u w:color="000000" w:themeColor="text1"/>
        </w:rPr>
        <w:t xml:space="preserve"> for each additional small wireless facility on the same </w:t>
      </w:r>
      <w:r>
        <w:rPr>
          <w:bCs/>
          <w:color w:val="000000" w:themeColor="text1"/>
          <w:u w:color="000000" w:themeColor="text1"/>
        </w:rPr>
        <w:t>a</w:t>
      </w:r>
      <w:r w:rsidRPr="00287B9B">
        <w:rPr>
          <w:bCs/>
          <w:color w:val="000000" w:themeColor="text1"/>
          <w:u w:color="000000" w:themeColor="text1"/>
        </w:rPr>
        <w:t>pplication;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r>
      <w:r>
        <w:rPr>
          <w:bCs/>
          <w:color w:val="000000" w:themeColor="text1"/>
          <w:u w:color="000000" w:themeColor="text1"/>
        </w:rPr>
        <w:tab/>
      </w:r>
      <w:r w:rsidRPr="00287B9B">
        <w:rPr>
          <w:bCs/>
          <w:color w:val="000000" w:themeColor="text1"/>
          <w:u w:color="000000" w:themeColor="text1"/>
        </w:rPr>
        <w:t>(</w:t>
      </w:r>
      <w:r>
        <w:rPr>
          <w:bCs/>
          <w:color w:val="000000" w:themeColor="text1"/>
          <w:u w:color="000000" w:themeColor="text1"/>
        </w:rPr>
        <w:t>b)</w:t>
      </w:r>
      <w:r>
        <w:rPr>
          <w:bCs/>
          <w:color w:val="000000" w:themeColor="text1"/>
          <w:u w:color="000000" w:themeColor="text1"/>
        </w:rPr>
        <w:tab/>
        <w:t>two hundred fifty dollars</w:t>
      </w:r>
      <w:r w:rsidRPr="00287B9B">
        <w:rPr>
          <w:bCs/>
          <w:color w:val="000000" w:themeColor="text1"/>
          <w:u w:color="000000" w:themeColor="text1"/>
        </w:rPr>
        <w:t xml:space="preserve"> for the installation, modification</w:t>
      </w:r>
      <w:r>
        <w:rPr>
          <w:bCs/>
          <w:color w:val="000000" w:themeColor="text1"/>
          <w:u w:color="000000" w:themeColor="text1"/>
        </w:rPr>
        <w:t>,</w:t>
      </w:r>
      <w:r w:rsidRPr="00287B9B">
        <w:rPr>
          <w:bCs/>
          <w:color w:val="000000" w:themeColor="text1"/>
          <w:u w:color="000000" w:themeColor="text1"/>
        </w:rPr>
        <w:t xml:space="preserve"> or replacement of a utility pole together with the collocation of an associated small wireless facility that are permitted uses in accordance with the specifications in Section 58</w:t>
      </w:r>
      <w:r w:rsidR="007055EE">
        <w:rPr>
          <w:bCs/>
          <w:color w:val="000000" w:themeColor="text1"/>
          <w:u w:color="000000" w:themeColor="text1"/>
        </w:rPr>
        <w:noBreakHyphen/>
      </w:r>
      <w:r w:rsidRPr="00287B9B">
        <w:rPr>
          <w:bCs/>
          <w:color w:val="000000" w:themeColor="text1"/>
          <w:u w:color="000000" w:themeColor="text1"/>
        </w:rPr>
        <w:t>11</w:t>
      </w:r>
      <w:r w:rsidR="007055EE">
        <w:rPr>
          <w:bCs/>
          <w:color w:val="000000" w:themeColor="text1"/>
          <w:u w:color="000000" w:themeColor="text1"/>
        </w:rPr>
        <w:noBreakHyphen/>
      </w:r>
      <w:r>
        <w:rPr>
          <w:bCs/>
          <w:color w:val="000000" w:themeColor="text1"/>
          <w:u w:color="000000" w:themeColor="text1"/>
        </w:rPr>
        <w:t>820</w:t>
      </w:r>
      <w:r w:rsidRPr="00287B9B">
        <w:rPr>
          <w:bCs/>
          <w:color w:val="000000" w:themeColor="text1"/>
          <w:u w:color="000000" w:themeColor="text1"/>
        </w:rPr>
        <w:t>(D).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(E)(1)</w:t>
      </w:r>
      <w:r>
        <w:rPr>
          <w:bCs/>
          <w:color w:val="000000" w:themeColor="text1"/>
          <w:u w:color="000000" w:themeColor="text1"/>
        </w:rPr>
        <w:tab/>
      </w:r>
      <w:r w:rsidRPr="00F23F75">
        <w:rPr>
          <w:bCs/>
          <w:color w:val="000000" w:themeColor="text1"/>
          <w:u w:color="000000" w:themeColor="text1"/>
        </w:rPr>
        <w:t>A municipality must not charge any fee for the occupancy and use of the ROW to a wireless provider that is subject to a business license tax that is or could be imposed on it pursuant to Section 58</w:t>
      </w:r>
      <w:r w:rsidR="007055EE">
        <w:rPr>
          <w:bCs/>
          <w:color w:val="000000" w:themeColor="text1"/>
          <w:u w:color="000000" w:themeColor="text1"/>
        </w:rPr>
        <w:noBreakHyphen/>
      </w:r>
      <w:r w:rsidRPr="00F23F75">
        <w:rPr>
          <w:bCs/>
          <w:color w:val="000000" w:themeColor="text1"/>
          <w:u w:color="000000" w:themeColor="text1"/>
        </w:rPr>
        <w:t>9</w:t>
      </w:r>
      <w:r w:rsidR="007055EE">
        <w:rPr>
          <w:bCs/>
          <w:color w:val="000000" w:themeColor="text1"/>
          <w:u w:color="000000" w:themeColor="text1"/>
        </w:rPr>
        <w:noBreakHyphen/>
      </w:r>
      <w:r w:rsidRPr="00F23F75">
        <w:rPr>
          <w:bCs/>
          <w:color w:val="000000" w:themeColor="text1"/>
          <w:u w:color="000000" w:themeColor="text1"/>
        </w:rPr>
        <w:t>2220 and a franchise, consent, or administrative fee that is or could be impose on it pursuant to Section 58</w:t>
      </w:r>
      <w:r w:rsidR="007055EE">
        <w:rPr>
          <w:bCs/>
          <w:color w:val="000000" w:themeColor="text1"/>
          <w:u w:color="000000" w:themeColor="text1"/>
        </w:rPr>
        <w:noBreakHyphen/>
      </w:r>
      <w:r w:rsidRPr="00F23F75">
        <w:rPr>
          <w:bCs/>
          <w:color w:val="000000" w:themeColor="text1"/>
          <w:u w:color="000000" w:themeColor="text1"/>
        </w:rPr>
        <w:t>9</w:t>
      </w:r>
      <w:r w:rsidR="007055EE">
        <w:rPr>
          <w:bCs/>
          <w:color w:val="000000" w:themeColor="text1"/>
          <w:u w:color="000000" w:themeColor="text1"/>
        </w:rPr>
        <w:noBreakHyphen/>
      </w:r>
      <w:r w:rsidRPr="00F23F75">
        <w:rPr>
          <w:bCs/>
          <w:color w:val="000000" w:themeColor="text1"/>
          <w:u w:color="000000" w:themeColor="text1"/>
        </w:rPr>
        <w:t>2230.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A municipality must not charge any fee for the occupancy and use of the ROW to a communications service provider that is subject to a franchise fee that is or could be imposed on it pursuant to Section 58</w:t>
      </w:r>
      <w:r w:rsidR="007055EE">
        <w:rPr>
          <w:bCs/>
          <w:color w:val="000000" w:themeColor="text1"/>
          <w:u w:color="000000" w:themeColor="text1"/>
        </w:rPr>
        <w:noBreakHyphen/>
      </w:r>
      <w:r>
        <w:rPr>
          <w:bCs/>
          <w:color w:val="000000" w:themeColor="text1"/>
          <w:u w:color="000000" w:themeColor="text1"/>
        </w:rPr>
        <w:t>12</w:t>
      </w:r>
      <w:r w:rsidR="007055EE">
        <w:rPr>
          <w:bCs/>
          <w:color w:val="000000" w:themeColor="text1"/>
          <w:u w:color="000000" w:themeColor="text1"/>
        </w:rPr>
        <w:noBreakHyphen/>
      </w:r>
      <w:r>
        <w:rPr>
          <w:bCs/>
          <w:color w:val="000000" w:themeColor="text1"/>
          <w:u w:color="000000" w:themeColor="text1"/>
        </w:rPr>
        <w:t>330.</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Pr>
          <w:bCs/>
          <w:color w:val="000000" w:themeColor="text1"/>
          <w:u w:color="000000" w:themeColor="text1"/>
        </w:rPr>
        <w:tab/>
        <w:t>(3)</w:t>
      </w:r>
      <w:r>
        <w:rPr>
          <w:bCs/>
          <w:color w:val="000000" w:themeColor="text1"/>
          <w:u w:color="000000" w:themeColor="text1"/>
        </w:rPr>
        <w:tab/>
      </w:r>
      <w:r w:rsidRPr="00F23F75">
        <w:rPr>
          <w:bCs/>
          <w:color w:val="000000" w:themeColor="text1"/>
          <w:u w:color="000000" w:themeColor="text1"/>
        </w:rPr>
        <w:t xml:space="preserve">Except as provided in </w:t>
      </w:r>
      <w:r>
        <w:rPr>
          <w:bCs/>
          <w:color w:val="000000" w:themeColor="text1"/>
          <w:u w:color="000000" w:themeColor="text1"/>
        </w:rPr>
        <w:t>item (1) and (2)</w:t>
      </w:r>
      <w:r w:rsidRPr="00F23F75">
        <w:rPr>
          <w:bCs/>
          <w:color w:val="000000" w:themeColor="text1"/>
          <w:u w:color="000000" w:themeColor="text1"/>
        </w:rPr>
        <w:t xml:space="preserve">, an authority may charge a wireless provider for the occupancy and use of the ROW, so long as such rate is reasonable, nondiscriminatory, and does not exceed </w:t>
      </w:r>
      <w:r>
        <w:rPr>
          <w:bCs/>
          <w:color w:val="000000" w:themeColor="text1"/>
          <w:u w:color="000000" w:themeColor="text1"/>
        </w:rPr>
        <w:t>twenty dollars</w:t>
      </w:r>
      <w:r w:rsidRPr="00F23F75">
        <w:rPr>
          <w:bCs/>
          <w:color w:val="000000" w:themeColor="text1"/>
          <w:u w:color="000000" w:themeColor="text1"/>
        </w:rPr>
        <w:t xml:space="preserve"> per year per small wireless facility.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(F)</w:t>
      </w:r>
      <w:r>
        <w:rPr>
          <w:bCs/>
          <w:color w:val="000000" w:themeColor="text1"/>
          <w:u w:color="000000" w:themeColor="text1"/>
        </w:rPr>
        <w:tab/>
      </w:r>
      <w:r w:rsidRPr="00F23F75">
        <w:rPr>
          <w:bCs/>
          <w:color w:val="000000" w:themeColor="text1"/>
          <w:u w:color="000000" w:themeColor="text1"/>
        </w:rPr>
        <w:t>An authority may charge for collocation of a small wireless facility on an authority pole, but any such rate must be reasonable, nondiscriminatory, and recover no more than the authority</w:t>
      </w:r>
      <w:r w:rsidR="007055EE" w:rsidRPr="007055EE">
        <w:rPr>
          <w:bCs/>
          <w:color w:val="000000" w:themeColor="text1"/>
          <w:u w:color="000000" w:themeColor="text1"/>
        </w:rPr>
        <w:t>’</w:t>
      </w:r>
      <w:r w:rsidRPr="00F23F75">
        <w:rPr>
          <w:bCs/>
          <w:color w:val="000000" w:themeColor="text1"/>
          <w:u w:color="000000" w:themeColor="text1"/>
        </w:rPr>
        <w:t xml:space="preserve">s direct costs associated with such collocation, not to exceed </w:t>
      </w:r>
      <w:r>
        <w:rPr>
          <w:bCs/>
          <w:color w:val="000000" w:themeColor="text1"/>
          <w:u w:color="000000" w:themeColor="text1"/>
        </w:rPr>
        <w:t>twenty dollars</w:t>
      </w:r>
      <w:r w:rsidRPr="00F23F75">
        <w:rPr>
          <w:bCs/>
          <w:color w:val="000000" w:themeColor="text1"/>
          <w:u w:color="000000" w:themeColor="text1"/>
        </w:rPr>
        <w:t xml:space="preserve"> per authority pole per year.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F23F75">
        <w:rPr>
          <w:bCs/>
          <w:color w:val="000000" w:themeColor="text1"/>
          <w:u w:color="000000" w:themeColor="text1"/>
        </w:rPr>
        <w:t>Section 58</w:t>
      </w:r>
      <w:r w:rsidR="007055EE">
        <w:rPr>
          <w:bCs/>
          <w:color w:val="000000" w:themeColor="text1"/>
          <w:u w:color="000000" w:themeColor="text1"/>
        </w:rPr>
        <w:noBreakHyphen/>
      </w:r>
      <w:r w:rsidRPr="00F23F75">
        <w:rPr>
          <w:bCs/>
          <w:color w:val="000000" w:themeColor="text1"/>
          <w:u w:color="000000" w:themeColor="text1"/>
        </w:rPr>
        <w:t>11</w:t>
      </w:r>
      <w:r w:rsidR="007055EE">
        <w:rPr>
          <w:bCs/>
          <w:color w:val="000000" w:themeColor="text1"/>
          <w:u w:color="000000" w:themeColor="text1"/>
        </w:rPr>
        <w:noBreakHyphen/>
      </w:r>
      <w:r w:rsidRPr="00F23F75">
        <w:rPr>
          <w:bCs/>
          <w:color w:val="000000" w:themeColor="text1"/>
          <w:u w:color="000000" w:themeColor="text1"/>
        </w:rPr>
        <w:t>8</w:t>
      </w:r>
      <w:r>
        <w:rPr>
          <w:bCs/>
          <w:color w:val="000000" w:themeColor="text1"/>
          <w:u w:color="000000" w:themeColor="text1"/>
        </w:rPr>
        <w:t>6</w:t>
      </w:r>
      <w:r w:rsidRPr="00F23F75">
        <w:rPr>
          <w:bCs/>
          <w:color w:val="000000" w:themeColor="text1"/>
          <w:u w:color="000000" w:themeColor="text1"/>
        </w:rPr>
        <w:t>0.</w:t>
      </w:r>
      <w:r>
        <w:rPr>
          <w:bCs/>
          <w:color w:val="000000" w:themeColor="text1"/>
          <w:u w:color="000000" w:themeColor="text1"/>
        </w:rPr>
        <w:tab/>
      </w:r>
      <w:r w:rsidRPr="00F23F75">
        <w:rPr>
          <w:bCs/>
          <w:color w:val="000000" w:themeColor="text1"/>
          <w:u w:color="000000" w:themeColor="text1"/>
        </w:rPr>
        <w:t>Th</w:t>
      </w:r>
      <w:r>
        <w:rPr>
          <w:bCs/>
          <w:color w:val="000000" w:themeColor="text1"/>
          <w:u w:color="000000" w:themeColor="text1"/>
        </w:rPr>
        <w:t>e</w:t>
      </w:r>
      <w:r w:rsidRPr="00F23F75">
        <w:rPr>
          <w:bCs/>
          <w:color w:val="000000" w:themeColor="text1"/>
          <w:u w:color="000000" w:themeColor="text1"/>
        </w:rPr>
        <w:t xml:space="preserve"> </w:t>
      </w:r>
      <w:r>
        <w:rPr>
          <w:bCs/>
          <w:color w:val="000000" w:themeColor="text1"/>
          <w:u w:color="000000" w:themeColor="text1"/>
        </w:rPr>
        <w:t>provisions of this s</w:t>
      </w:r>
      <w:r w:rsidRPr="00F23F75">
        <w:rPr>
          <w:bCs/>
          <w:color w:val="000000" w:themeColor="text1"/>
          <w:u w:color="000000" w:themeColor="text1"/>
        </w:rPr>
        <w:t>ection appl</w:t>
      </w:r>
      <w:r>
        <w:rPr>
          <w:bCs/>
          <w:color w:val="000000" w:themeColor="text1"/>
          <w:u w:color="000000" w:themeColor="text1"/>
        </w:rPr>
        <w:t>y</w:t>
      </w:r>
      <w:r w:rsidRPr="00F23F75">
        <w:rPr>
          <w:bCs/>
          <w:color w:val="000000" w:themeColor="text1"/>
          <w:u w:color="000000" w:themeColor="text1"/>
        </w:rPr>
        <w:t xml:space="preserve"> only to activities in the ROW. Nothing in this </w:t>
      </w:r>
      <w:r>
        <w:rPr>
          <w:bCs/>
          <w:color w:val="000000" w:themeColor="text1"/>
          <w:u w:color="000000" w:themeColor="text1"/>
        </w:rPr>
        <w:t>a</w:t>
      </w:r>
      <w:r w:rsidRPr="00F23F75">
        <w:rPr>
          <w:bCs/>
          <w:color w:val="000000" w:themeColor="text1"/>
          <w:u w:color="000000" w:themeColor="text1"/>
        </w:rPr>
        <w:t xml:space="preserve">rticle </w:t>
      </w:r>
      <w:r>
        <w:rPr>
          <w:bCs/>
          <w:color w:val="000000" w:themeColor="text1"/>
          <w:u w:color="000000" w:themeColor="text1"/>
        </w:rPr>
        <w:t>must</w:t>
      </w:r>
      <w:r w:rsidRPr="00F23F75">
        <w:rPr>
          <w:bCs/>
          <w:color w:val="000000" w:themeColor="text1"/>
          <w:u w:color="000000" w:themeColor="text1"/>
        </w:rPr>
        <w:t xml:space="preserve"> be interpreted to</w:t>
      </w:r>
      <w:r>
        <w:rPr>
          <w:bCs/>
          <w:color w:val="000000" w:themeColor="text1"/>
          <w:u w:color="000000" w:themeColor="text1"/>
        </w:rPr>
        <w:t>:</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101A8">
        <w:rPr>
          <w:bCs/>
          <w:color w:val="000000" w:themeColor="text1"/>
          <w:u w:color="000000" w:themeColor="text1"/>
        </w:rPr>
        <w:tab/>
        <w:t>(</w:t>
      </w:r>
      <w:r>
        <w:rPr>
          <w:bCs/>
          <w:color w:val="000000" w:themeColor="text1"/>
          <w:u w:color="000000" w:themeColor="text1"/>
        </w:rPr>
        <w:t>1)</w:t>
      </w:r>
      <w:r>
        <w:rPr>
          <w:bCs/>
          <w:color w:val="000000" w:themeColor="text1"/>
          <w:u w:color="000000" w:themeColor="text1"/>
        </w:rPr>
        <w:tab/>
      </w:r>
      <w:r w:rsidRPr="00F101A8">
        <w:rPr>
          <w:bCs/>
          <w:color w:val="000000" w:themeColor="text1"/>
          <w:u w:color="000000" w:themeColor="text1"/>
        </w:rPr>
        <w:t>allow an entity to provide services regulated pursuant to 47 U.S.C. Sections 521 to 573, without compliance with all laws applicable to such providers; or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color w:val="000000" w:themeColor="text1"/>
          <w:u w:color="000000" w:themeColor="text1"/>
        </w:rPr>
        <w:tab/>
      </w:r>
      <w:r>
        <w:rPr>
          <w:u w:color="000000" w:themeColor="text1"/>
        </w:rPr>
        <w:t>(2)</w:t>
      </w:r>
      <w:r>
        <w:rPr>
          <w:u w:color="000000" w:themeColor="text1"/>
        </w:rPr>
        <w:tab/>
      </w:r>
      <w:r w:rsidRPr="00F101A8">
        <w:rPr>
          <w:u w:color="000000" w:themeColor="text1"/>
        </w:rPr>
        <w:t xml:space="preserve">impose any new requirements on cable providers for the provision of such service in this </w:t>
      </w:r>
      <w:r>
        <w:rPr>
          <w:u w:color="000000" w:themeColor="text1"/>
        </w:rPr>
        <w:t>S</w:t>
      </w:r>
      <w:r w:rsidRPr="00F101A8">
        <w:rPr>
          <w:u w:color="000000" w:themeColor="text1"/>
        </w:rPr>
        <w:t>tate.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u w:color="000000" w:themeColor="text1"/>
        </w:rPr>
        <w:lastRenderedPageBreak/>
        <w:tab/>
        <w:t>Section 58</w:t>
      </w:r>
      <w:r w:rsidR="007055EE">
        <w:rPr>
          <w:u w:color="000000" w:themeColor="text1"/>
        </w:rPr>
        <w:noBreakHyphen/>
      </w:r>
      <w:r>
        <w:rPr>
          <w:u w:color="000000" w:themeColor="text1"/>
        </w:rPr>
        <w:t>11</w:t>
      </w:r>
      <w:r w:rsidR="007055EE">
        <w:rPr>
          <w:u w:color="000000" w:themeColor="text1"/>
        </w:rPr>
        <w:noBreakHyphen/>
      </w:r>
      <w:r>
        <w:rPr>
          <w:u w:color="000000" w:themeColor="text1"/>
        </w:rPr>
        <w:t>870.</w:t>
      </w:r>
      <w:r>
        <w:rPr>
          <w:u w:color="000000" w:themeColor="text1"/>
        </w:rPr>
        <w:tab/>
        <w:t>Pursuant to the provisions of</w:t>
      </w:r>
      <w:r w:rsidRPr="007101AF">
        <w:rPr>
          <w:bCs/>
          <w:u w:color="000000" w:themeColor="text1"/>
        </w:rPr>
        <w:t xml:space="preserve"> this </w:t>
      </w:r>
      <w:r>
        <w:rPr>
          <w:bCs/>
          <w:u w:color="000000" w:themeColor="text1"/>
        </w:rPr>
        <w:t>a</w:t>
      </w:r>
      <w:r w:rsidRPr="007101AF">
        <w:rPr>
          <w:bCs/>
          <w:u w:color="000000" w:themeColor="text1"/>
        </w:rPr>
        <w:t>rticle and applicable federal law, an authority may continue to exercise zoning, land use, planning and permitting authority within its territorial boundaries with respect to wireless support structures and utility poles, including the enforcement of applicable codes. An</w:t>
      </w:r>
      <w:r w:rsidRPr="007101AF">
        <w:rPr>
          <w:u w:color="000000" w:themeColor="text1"/>
        </w:rPr>
        <w:t xml:space="preserve"> authority </w:t>
      </w:r>
      <w:r>
        <w:rPr>
          <w:u w:color="000000" w:themeColor="text1"/>
        </w:rPr>
        <w:t>may</w:t>
      </w:r>
      <w:r w:rsidRPr="007101AF">
        <w:rPr>
          <w:u w:color="000000" w:themeColor="text1"/>
        </w:rPr>
        <w:t xml:space="preserve">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w:t>
      </w:r>
      <w:r>
        <w:rPr>
          <w:u w:color="000000" w:themeColor="text1"/>
        </w:rPr>
        <w:t xml:space="preserve">pliance with applicable codes. </w:t>
      </w:r>
      <w:r w:rsidRPr="007101AF">
        <w:rPr>
          <w:bCs/>
          <w:u w:color="000000" w:themeColor="text1"/>
        </w:rPr>
        <w:t xml:space="preserve">Nothing in this </w:t>
      </w:r>
      <w:r>
        <w:rPr>
          <w:bCs/>
          <w:u w:color="000000" w:themeColor="text1"/>
        </w:rPr>
        <w:t>a</w:t>
      </w:r>
      <w:r w:rsidRPr="007101AF">
        <w:rPr>
          <w:bCs/>
          <w:u w:color="000000" w:themeColor="text1"/>
        </w:rPr>
        <w:t xml:space="preserve">rticle authorizes the </w:t>
      </w:r>
      <w:r>
        <w:rPr>
          <w:bCs/>
          <w:u w:color="000000" w:themeColor="text1"/>
        </w:rPr>
        <w:t>S</w:t>
      </w:r>
      <w:r w:rsidRPr="007101AF">
        <w:rPr>
          <w:bCs/>
          <w:u w:color="000000" w:themeColor="text1"/>
        </w:rPr>
        <w:t>tate or a political subdivision, including an authority, to require wireless facility deployment or to regulate wireless services.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880.</w:t>
      </w:r>
      <w:r>
        <w:rPr>
          <w:bCs/>
          <w:u w:color="000000" w:themeColor="text1"/>
        </w:rPr>
        <w:tab/>
      </w:r>
      <w:r w:rsidRPr="00B240AA">
        <w:rPr>
          <w:bCs/>
          <w:u w:color="000000" w:themeColor="text1"/>
        </w:rPr>
        <w:t xml:space="preserve">This </w:t>
      </w:r>
      <w:r>
        <w:rPr>
          <w:bCs/>
          <w:u w:color="000000" w:themeColor="text1"/>
        </w:rPr>
        <w:t>a</w:t>
      </w:r>
      <w:r w:rsidRPr="00B240AA">
        <w:rPr>
          <w:bCs/>
          <w:u w:color="000000" w:themeColor="text1"/>
        </w:rPr>
        <w:t>rticle does not apply to utility poles owned by an investor</w:t>
      </w:r>
      <w:r w:rsidR="007055EE">
        <w:rPr>
          <w:bCs/>
          <w:u w:color="000000" w:themeColor="text1"/>
        </w:rPr>
        <w:noBreakHyphen/>
      </w:r>
      <w:r w:rsidRPr="00B240AA">
        <w:rPr>
          <w:bCs/>
          <w:u w:color="000000" w:themeColor="text1"/>
        </w:rPr>
        <w:t>owned utility, except as it concerns a wireless provider</w:t>
      </w:r>
      <w:r w:rsidR="007055EE" w:rsidRPr="007055EE">
        <w:rPr>
          <w:bCs/>
          <w:u w:color="000000" w:themeColor="text1"/>
        </w:rPr>
        <w:t>’</w:t>
      </w:r>
      <w:r w:rsidRPr="00B240AA">
        <w:rPr>
          <w:bCs/>
          <w:u w:color="000000" w:themeColor="text1"/>
        </w:rPr>
        <w:t xml:space="preserve">s access to the ROW and </w:t>
      </w:r>
      <w:r>
        <w:rPr>
          <w:bCs/>
          <w:u w:color="000000" w:themeColor="text1"/>
        </w:rPr>
        <w:t>p</w:t>
      </w:r>
      <w:r w:rsidRPr="00B240AA">
        <w:rPr>
          <w:bCs/>
          <w:u w:color="000000" w:themeColor="text1"/>
        </w:rPr>
        <w:t>ermits for the collocation of small wireless facilities on such utility poles.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890.</w:t>
      </w:r>
      <w:r>
        <w:rPr>
          <w:bCs/>
          <w:u w:color="000000" w:themeColor="text1"/>
        </w:rPr>
        <w:tab/>
        <w:t>(A)(1)</w:t>
      </w:r>
      <w:r>
        <w:rPr>
          <w:bCs/>
          <w:u w:color="000000" w:themeColor="text1"/>
        </w:rPr>
        <w:tab/>
      </w:r>
      <w:r w:rsidRPr="00B240AA">
        <w:rPr>
          <w:bCs/>
          <w:u w:color="000000" w:themeColor="text1"/>
        </w:rPr>
        <w:t xml:space="preserve">An authority may adopt an ordinance that makes available to wireless providers rates, fees, and other terms that strictly comply with this </w:t>
      </w:r>
      <w:r>
        <w:rPr>
          <w:bCs/>
          <w:u w:color="000000" w:themeColor="text1"/>
        </w:rPr>
        <w:t>a</w:t>
      </w:r>
      <w:r w:rsidRPr="00B240AA">
        <w:rPr>
          <w:bCs/>
          <w:u w:color="000000" w:themeColor="text1"/>
        </w:rPr>
        <w:t xml:space="preserve">rticle. </w:t>
      </w:r>
      <w:r>
        <w:rPr>
          <w:bCs/>
          <w:u w:color="000000" w:themeColor="text1"/>
        </w:rPr>
        <w:t xml:space="preserve">Subject to </w:t>
      </w:r>
      <w:r w:rsidRPr="00B240AA">
        <w:rPr>
          <w:bCs/>
          <w:u w:color="000000" w:themeColor="text1"/>
        </w:rPr>
        <w:t xml:space="preserve">the other provisions of this </w:t>
      </w:r>
      <w:r>
        <w:rPr>
          <w:bCs/>
          <w:u w:color="000000" w:themeColor="text1"/>
        </w:rPr>
        <w:t>s</w:t>
      </w:r>
      <w:r w:rsidRPr="00B240AA">
        <w:rPr>
          <w:bCs/>
          <w:u w:color="000000" w:themeColor="text1"/>
        </w:rPr>
        <w:t xml:space="preserve">ection, in the absence of an ordinance that strictly complies with this </w:t>
      </w:r>
      <w:r>
        <w:rPr>
          <w:bCs/>
          <w:u w:color="000000" w:themeColor="text1"/>
        </w:rPr>
        <w:t>a</w:t>
      </w:r>
      <w:r w:rsidRPr="00B240AA">
        <w:rPr>
          <w:bCs/>
          <w:u w:color="000000" w:themeColor="text1"/>
        </w:rPr>
        <w:t xml:space="preserve">rticle, and until such a compliant ordinance is adopted, if at all, a wireless provider may install and operate small wireless facilities and associated utility poles </w:t>
      </w:r>
      <w:r>
        <w:rPr>
          <w:bCs/>
          <w:u w:color="000000" w:themeColor="text1"/>
        </w:rPr>
        <w:t>pursuant to</w:t>
      </w:r>
      <w:r w:rsidRPr="00B240AA">
        <w:rPr>
          <w:bCs/>
          <w:u w:color="000000" w:themeColor="text1"/>
        </w:rPr>
        <w:t xml:space="preserve"> the requirements of this </w:t>
      </w:r>
      <w:r>
        <w:rPr>
          <w:bCs/>
          <w:u w:color="000000" w:themeColor="text1"/>
        </w:rPr>
        <w:t>a</w:t>
      </w:r>
      <w:r w:rsidRPr="00B240AA">
        <w:rPr>
          <w:bCs/>
          <w:u w:color="000000" w:themeColor="text1"/>
        </w:rPr>
        <w:t>rticle. An authority m</w:t>
      </w:r>
      <w:r>
        <w:rPr>
          <w:bCs/>
          <w:u w:color="000000" w:themeColor="text1"/>
        </w:rPr>
        <w:t>ay</w:t>
      </w:r>
      <w:r w:rsidRPr="00B240AA">
        <w:rPr>
          <w:bCs/>
          <w:u w:color="000000" w:themeColor="text1"/>
        </w:rPr>
        <w:t xml:space="preserve"> not require a wireless provider to enter into an agreement including</w:t>
      </w:r>
      <w:r>
        <w:rPr>
          <w:bCs/>
          <w:u w:color="000000" w:themeColor="text1"/>
        </w:rPr>
        <w:t>,</w:t>
      </w:r>
      <w:r w:rsidRPr="00B240AA">
        <w:rPr>
          <w:bCs/>
          <w:u w:color="000000" w:themeColor="text1"/>
        </w:rPr>
        <w:t xml:space="preserve"> without limitation</w:t>
      </w:r>
      <w:r>
        <w:rPr>
          <w:bCs/>
          <w:u w:color="000000" w:themeColor="text1"/>
        </w:rPr>
        <w:t>,</w:t>
      </w:r>
      <w:r w:rsidRPr="00B240AA">
        <w:rPr>
          <w:bCs/>
          <w:u w:color="000000" w:themeColor="text1"/>
        </w:rPr>
        <w:t xml:space="preserve"> a franchise agreement whether memorialized in an ordinance or in another manner, to implement this </w:t>
      </w:r>
      <w:r>
        <w:rPr>
          <w:bCs/>
          <w:u w:color="000000" w:themeColor="text1"/>
        </w:rPr>
        <w:t>chapter</w:t>
      </w:r>
      <w:r w:rsidRPr="00B240AA">
        <w:rPr>
          <w:bCs/>
          <w:u w:color="000000" w:themeColor="text1"/>
        </w:rPr>
        <w:t xml:space="preserve">, but nothing in this </w:t>
      </w:r>
      <w:r>
        <w:rPr>
          <w:bCs/>
          <w:u w:color="000000" w:themeColor="text1"/>
        </w:rPr>
        <w:t>chapter</w:t>
      </w:r>
      <w:r w:rsidRPr="00B240AA">
        <w:rPr>
          <w:bCs/>
          <w:u w:color="000000" w:themeColor="text1"/>
        </w:rPr>
        <w:t xml:space="preserve"> prohibits an authority and a wireless provider from voluntarily entering one or more such agreements after the effective date of this </w:t>
      </w:r>
      <w:r>
        <w:rPr>
          <w:bCs/>
          <w:u w:color="000000" w:themeColor="text1"/>
        </w:rPr>
        <w:t>a</w:t>
      </w:r>
      <w:r w:rsidRPr="00B240AA">
        <w:rPr>
          <w:bCs/>
          <w:u w:color="000000" w:themeColor="text1"/>
        </w:rPr>
        <w:t xml:space="preserve">rticle, including such agreements with rates, fees, and other terms that differ from those in this </w:t>
      </w:r>
      <w:r>
        <w:rPr>
          <w:bCs/>
          <w:u w:color="000000" w:themeColor="text1"/>
        </w:rPr>
        <w:t>chapter</w:t>
      </w:r>
      <w:r w:rsidRPr="00B240AA">
        <w:rPr>
          <w:bCs/>
          <w:u w:color="000000" w:themeColor="text1"/>
        </w:rPr>
        <w:t>, provided</w:t>
      </w:r>
      <w:r>
        <w:rPr>
          <w:bCs/>
          <w:u w:color="000000" w:themeColor="text1"/>
        </w:rPr>
        <w:t>,</w:t>
      </w:r>
      <w:r w:rsidRPr="00B240AA">
        <w:rPr>
          <w:bCs/>
          <w:u w:color="000000" w:themeColor="text1"/>
        </w:rPr>
        <w:t xml:space="preserve"> however, that the authority must make each such agreement available for public inspection and available for adoption upon the same terms and conditions to any requesting wireless provider.</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(2)</w:t>
      </w:r>
      <w:r>
        <w:rPr>
          <w:bCs/>
          <w:u w:color="000000" w:themeColor="text1"/>
        </w:rPr>
        <w:tab/>
      </w:r>
      <w:r w:rsidRPr="00DA67BB">
        <w:rPr>
          <w:bCs/>
          <w:u w:color="000000" w:themeColor="text1"/>
        </w:rPr>
        <w:t xml:space="preserve">Agreements implementing this </w:t>
      </w:r>
      <w:r>
        <w:rPr>
          <w:bCs/>
          <w:u w:color="000000" w:themeColor="text1"/>
        </w:rPr>
        <w:t>a</w:t>
      </w:r>
      <w:r w:rsidRPr="00DA67BB">
        <w:rPr>
          <w:bCs/>
          <w:u w:color="000000" w:themeColor="text1"/>
        </w:rPr>
        <w:t>rticle are public</w:t>
      </w:r>
      <w:r w:rsidR="007055EE">
        <w:rPr>
          <w:bCs/>
          <w:u w:color="000000" w:themeColor="text1"/>
        </w:rPr>
        <w:noBreakHyphen/>
      </w:r>
      <w:r w:rsidRPr="00DA67BB">
        <w:rPr>
          <w:bCs/>
          <w:u w:color="000000" w:themeColor="text1"/>
        </w:rPr>
        <w:t>private arrangements and are matters of legitimate and significant statewide concern.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(B)</w:t>
      </w:r>
      <w:r>
        <w:rPr>
          <w:bCs/>
          <w:u w:color="000000" w:themeColor="text1"/>
        </w:rPr>
        <w:tab/>
      </w:r>
      <w:r w:rsidRPr="00DA67BB">
        <w:rPr>
          <w:bCs/>
          <w:u w:color="000000" w:themeColor="text1"/>
        </w:rPr>
        <w:t xml:space="preserve">An agreement or ordinance that does not fully comply with this </w:t>
      </w:r>
      <w:r>
        <w:rPr>
          <w:bCs/>
          <w:u w:color="000000" w:themeColor="text1"/>
        </w:rPr>
        <w:t>a</w:t>
      </w:r>
      <w:r w:rsidRPr="00DA67BB">
        <w:rPr>
          <w:bCs/>
          <w:u w:color="000000" w:themeColor="text1"/>
        </w:rPr>
        <w:t xml:space="preserve">rticle applies only to small wireless facilities and associated utility poles that were installed before the effective date of this </w:t>
      </w:r>
      <w:r>
        <w:rPr>
          <w:bCs/>
          <w:u w:color="000000" w:themeColor="text1"/>
        </w:rPr>
        <w:lastRenderedPageBreak/>
        <w:t>a</w:t>
      </w:r>
      <w:r w:rsidRPr="00DA67BB">
        <w:rPr>
          <w:bCs/>
          <w:u w:color="000000" w:themeColor="text1"/>
        </w:rPr>
        <w:t xml:space="preserve">rticle, and must be deemed invalid and unenforceable beginning on </w:t>
      </w:r>
      <w:r>
        <w:rPr>
          <w:bCs/>
          <w:u w:color="000000" w:themeColor="text1"/>
        </w:rPr>
        <w:t>the one hundred eighty</w:t>
      </w:r>
      <w:r w:rsidR="007055EE">
        <w:rPr>
          <w:bCs/>
          <w:u w:color="000000" w:themeColor="text1"/>
        </w:rPr>
        <w:noBreakHyphen/>
      </w:r>
      <w:r>
        <w:rPr>
          <w:bCs/>
          <w:u w:color="000000" w:themeColor="text1"/>
        </w:rPr>
        <w:t xml:space="preserve">first </w:t>
      </w:r>
      <w:r w:rsidRPr="00DA67BB">
        <w:rPr>
          <w:bCs/>
          <w:u w:color="000000" w:themeColor="text1"/>
        </w:rPr>
        <w:t xml:space="preserve">day after the effective date of this </w:t>
      </w:r>
      <w:r>
        <w:rPr>
          <w:bCs/>
          <w:u w:color="000000" w:themeColor="text1"/>
        </w:rPr>
        <w:t>a</w:t>
      </w:r>
      <w:r w:rsidRPr="00DA67BB">
        <w:rPr>
          <w:bCs/>
          <w:u w:color="000000" w:themeColor="text1"/>
        </w:rPr>
        <w:t xml:space="preserve">rticle unless amended to fully comply with this </w:t>
      </w:r>
      <w:r>
        <w:rPr>
          <w:bCs/>
          <w:u w:color="000000" w:themeColor="text1"/>
        </w:rPr>
        <w:t>a</w:t>
      </w:r>
      <w:r w:rsidRPr="00DA67BB">
        <w:rPr>
          <w:bCs/>
          <w:u w:color="000000" w:themeColor="text1"/>
        </w:rPr>
        <w:t>rticle. If an agreement or ordinance is invalid and unenforceable accord</w:t>
      </w:r>
      <w:r>
        <w:rPr>
          <w:bCs/>
          <w:u w:color="000000" w:themeColor="text1"/>
        </w:rPr>
        <w:t xml:space="preserve">ing to the provisions of </w:t>
      </w:r>
      <w:r w:rsidRPr="00DA67BB">
        <w:rPr>
          <w:bCs/>
          <w:u w:color="000000" w:themeColor="text1"/>
        </w:rPr>
        <w:t xml:space="preserve">this subsection, small wireless facilities and associated utility poles that were installed before the effective date of this </w:t>
      </w:r>
      <w:r>
        <w:rPr>
          <w:bCs/>
          <w:u w:color="000000" w:themeColor="text1"/>
        </w:rPr>
        <w:t>a</w:t>
      </w:r>
      <w:r w:rsidRPr="00DA67BB">
        <w:rPr>
          <w:bCs/>
          <w:u w:color="000000" w:themeColor="text1"/>
        </w:rPr>
        <w:t xml:space="preserve">rticle pursuant to such agreement or ordinance may remain installed at the option of the wireless provider and must be operated and maintained </w:t>
      </w:r>
      <w:r>
        <w:rPr>
          <w:bCs/>
          <w:u w:color="000000" w:themeColor="text1"/>
        </w:rPr>
        <w:t xml:space="preserve">pursuant to </w:t>
      </w:r>
      <w:r w:rsidRPr="00DA67BB">
        <w:rPr>
          <w:bCs/>
          <w:u w:color="000000" w:themeColor="text1"/>
        </w:rPr>
        <w:t xml:space="preserve">the provisions of this </w:t>
      </w:r>
      <w:r>
        <w:rPr>
          <w:bCs/>
          <w:u w:color="000000" w:themeColor="text1"/>
        </w:rPr>
        <w:t>a</w:t>
      </w:r>
      <w:r w:rsidRPr="00DA67BB">
        <w:rPr>
          <w:bCs/>
          <w:u w:color="000000" w:themeColor="text1"/>
        </w:rPr>
        <w:t>rticle.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900.</w:t>
      </w:r>
      <w:r>
        <w:rPr>
          <w:bCs/>
          <w:u w:color="000000" w:themeColor="text1"/>
        </w:rPr>
        <w:tab/>
      </w:r>
      <w:r w:rsidRPr="003A442C">
        <w:rPr>
          <w:bCs/>
          <w:u w:color="000000" w:themeColor="text1"/>
        </w:rPr>
        <w:t xml:space="preserve">The administrative law court has jurisdiction to determine all disputes arising under this </w:t>
      </w:r>
      <w:r>
        <w:rPr>
          <w:bCs/>
          <w:u w:color="000000" w:themeColor="text1"/>
        </w:rPr>
        <w:t>a</w:t>
      </w:r>
      <w:r w:rsidRPr="003A442C">
        <w:rPr>
          <w:bCs/>
          <w:u w:color="000000" w:themeColor="text1"/>
        </w:rPr>
        <w:t xml:space="preserve">rticle. Pending resolution of a dispute concerning rates for collocation of small wireless facilities on authority poles, the person owning or controlling the pole must allow the collocating person to collocate on its poles at annual rates of no more than </w:t>
      </w:r>
      <w:r>
        <w:rPr>
          <w:bCs/>
          <w:u w:color="000000" w:themeColor="text1"/>
        </w:rPr>
        <w:t>twenty dollars</w:t>
      </w:r>
      <w:r w:rsidRPr="003A442C">
        <w:rPr>
          <w:bCs/>
          <w:u w:color="000000" w:themeColor="text1"/>
        </w:rPr>
        <w:t xml:space="preserve"> with </w:t>
      </w:r>
      <w:r>
        <w:rPr>
          <w:bCs/>
          <w:u w:color="000000" w:themeColor="text1"/>
        </w:rPr>
        <w:t xml:space="preserve">the actual rate </w:t>
      </w:r>
      <w:r w:rsidRPr="003A442C">
        <w:rPr>
          <w:bCs/>
          <w:u w:color="000000" w:themeColor="text1"/>
        </w:rPr>
        <w:t xml:space="preserve">to be </w:t>
      </w:r>
      <w:r>
        <w:rPr>
          <w:bCs/>
          <w:u w:color="000000" w:themeColor="text1"/>
        </w:rPr>
        <w:t>settled</w:t>
      </w:r>
      <w:r w:rsidRPr="003A442C">
        <w:rPr>
          <w:bCs/>
          <w:u w:color="000000" w:themeColor="text1"/>
        </w:rPr>
        <w:t xml:space="preserve"> upon final resolution of the dispute. </w:t>
      </w:r>
      <w:r>
        <w:rPr>
          <w:bCs/>
          <w:u w:color="000000" w:themeColor="text1"/>
        </w:rPr>
        <w:t xml:space="preserve"> D</w:t>
      </w:r>
      <w:r w:rsidRPr="003A442C">
        <w:rPr>
          <w:bCs/>
          <w:u w:color="000000" w:themeColor="text1"/>
        </w:rPr>
        <w:t xml:space="preserve">isputes must be adjudicated </w:t>
      </w:r>
      <w:r>
        <w:rPr>
          <w:bCs/>
          <w:u w:color="000000" w:themeColor="text1"/>
        </w:rPr>
        <w:t>pursuant to</w:t>
      </w:r>
      <w:r w:rsidRPr="003A442C">
        <w:rPr>
          <w:bCs/>
          <w:u w:color="000000" w:themeColor="text1"/>
        </w:rPr>
        <w:t xml:space="preserve"> accelerated docket or complaint procedures, </w:t>
      </w:r>
      <w:r>
        <w:rPr>
          <w:bCs/>
          <w:u w:color="000000" w:themeColor="text1"/>
        </w:rPr>
        <w:t>if</w:t>
      </w:r>
      <w:r w:rsidRPr="003A442C">
        <w:rPr>
          <w:bCs/>
          <w:u w:color="000000" w:themeColor="text1"/>
        </w:rPr>
        <w:t xml:space="preserve"> available.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Section 58</w:t>
      </w:r>
      <w:r w:rsidR="007055EE">
        <w:rPr>
          <w:bCs/>
          <w:u w:color="000000" w:themeColor="text1"/>
        </w:rPr>
        <w:noBreakHyphen/>
      </w:r>
      <w:r>
        <w:rPr>
          <w:bCs/>
          <w:u w:color="000000" w:themeColor="text1"/>
        </w:rPr>
        <w:t>11</w:t>
      </w:r>
      <w:r w:rsidR="007055EE">
        <w:rPr>
          <w:bCs/>
          <w:u w:color="000000" w:themeColor="text1"/>
        </w:rPr>
        <w:noBreakHyphen/>
      </w:r>
      <w:r>
        <w:rPr>
          <w:bCs/>
          <w:u w:color="000000" w:themeColor="text1"/>
        </w:rPr>
        <w:t>910.</w:t>
      </w:r>
      <w:r>
        <w:rPr>
          <w:bCs/>
          <w:u w:color="000000" w:themeColor="text1"/>
        </w:rPr>
        <w:tab/>
        <w:t>(A)</w:t>
      </w:r>
      <w:r>
        <w:rPr>
          <w:bCs/>
          <w:u w:color="000000" w:themeColor="text1"/>
        </w:rPr>
        <w:tab/>
      </w:r>
      <w:r w:rsidRPr="00E34B9B">
        <w:rPr>
          <w:bCs/>
          <w:u w:color="000000" w:themeColor="text1"/>
        </w:rPr>
        <w:t xml:space="preserve">An authority may adopt reasonable indemnification, insurance and bonding requirements related to small wireless facility and associated utility pole permits subject to the requirements of this </w:t>
      </w:r>
      <w:r>
        <w:rPr>
          <w:bCs/>
          <w:u w:color="000000" w:themeColor="text1"/>
        </w:rPr>
        <w:t>s</w:t>
      </w:r>
      <w:r w:rsidRPr="00E34B9B">
        <w:rPr>
          <w:bCs/>
          <w:u w:color="000000" w:themeColor="text1"/>
        </w:rPr>
        <w:t>ection.</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(B)</w:t>
      </w:r>
      <w:r>
        <w:rPr>
          <w:bCs/>
          <w:u w:color="000000" w:themeColor="text1"/>
        </w:rPr>
        <w:tab/>
      </w:r>
      <w:r w:rsidRPr="00E34B9B">
        <w:rPr>
          <w:bCs/>
          <w:u w:color="000000" w:themeColor="text1"/>
        </w:rPr>
        <w:t xml:space="preserve">An authority </w:t>
      </w:r>
      <w:r>
        <w:rPr>
          <w:bCs/>
          <w:u w:color="000000" w:themeColor="text1"/>
        </w:rPr>
        <w:t>may</w:t>
      </w:r>
      <w:r w:rsidRPr="00E34B9B">
        <w:rPr>
          <w:bCs/>
          <w:u w:color="000000" w:themeColor="text1"/>
        </w:rPr>
        <w:t xml:space="preserve"> not require a wireless provider to indemnify and hold the authority and its officers and employees harmless against any claims, lawsuits, judgments, costs, liens, losses, expenses</w:t>
      </w:r>
      <w:r>
        <w:rPr>
          <w:bCs/>
          <w:u w:color="000000" w:themeColor="text1"/>
        </w:rPr>
        <w:t>,</w:t>
      </w:r>
      <w:r w:rsidRPr="00E34B9B">
        <w:rPr>
          <w:bCs/>
          <w:u w:color="000000" w:themeColor="text1"/>
        </w:rPr>
        <w:t xml:space="preserve"> or fees, except when a court of competent jurisdiction has found that the negligence of the wireless provider while installing, repairing, or maintaining facilities, pole</w:t>
      </w:r>
      <w:r>
        <w:rPr>
          <w:bCs/>
          <w:u w:color="000000" w:themeColor="text1"/>
        </w:rPr>
        <w:t>s</w:t>
      </w:r>
      <w:r w:rsidRPr="00E34B9B">
        <w:rPr>
          <w:bCs/>
          <w:u w:color="000000" w:themeColor="text1"/>
        </w:rPr>
        <w:t xml:space="preserve">, or support structures pursuant to this </w:t>
      </w:r>
      <w:r>
        <w:rPr>
          <w:bCs/>
          <w:u w:color="000000" w:themeColor="text1"/>
        </w:rPr>
        <w:t>a</w:t>
      </w:r>
      <w:r w:rsidRPr="00E34B9B">
        <w:rPr>
          <w:bCs/>
          <w:u w:color="000000" w:themeColor="text1"/>
        </w:rPr>
        <w:t>rticle caused the harm that created such claims, lawsuits, judgments, costs, liens, losses, expenses, or fees.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t>(C)</w:t>
      </w:r>
      <w:r>
        <w:rPr>
          <w:bCs/>
          <w:u w:color="000000" w:themeColor="text1"/>
        </w:rPr>
        <w:tab/>
      </w:r>
      <w:r w:rsidRPr="00C97A33">
        <w:rPr>
          <w:bCs/>
          <w:u w:color="000000" w:themeColor="text1"/>
        </w:rPr>
        <w:t xml:space="preserve">An authority may require a wireless provider to have in effect insurance coverage consistent with </w:t>
      </w:r>
      <w:r>
        <w:rPr>
          <w:bCs/>
          <w:u w:color="000000" w:themeColor="text1"/>
        </w:rPr>
        <w:t xml:space="preserve">this </w:t>
      </w:r>
      <w:r w:rsidRPr="00C97A33">
        <w:rPr>
          <w:bCs/>
          <w:u w:color="000000" w:themeColor="text1"/>
        </w:rPr>
        <w:t>section, so long as the authority imposes similar requirements on other ROW users and such requirements are reasonable and nondiscriminatory.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(1)</w:t>
      </w:r>
      <w:r>
        <w:rPr>
          <w:bCs/>
          <w:u w:color="000000" w:themeColor="text1"/>
        </w:rPr>
        <w:tab/>
        <w:t>A</w:t>
      </w:r>
      <w:r w:rsidRPr="00C97A33">
        <w:rPr>
          <w:bCs/>
          <w:u w:color="000000" w:themeColor="text1"/>
        </w:rPr>
        <w:t xml:space="preserve">n authority </w:t>
      </w:r>
      <w:r>
        <w:rPr>
          <w:bCs/>
          <w:u w:color="000000" w:themeColor="text1"/>
        </w:rPr>
        <w:t>may</w:t>
      </w:r>
      <w:r w:rsidRPr="00C97A33">
        <w:rPr>
          <w:bCs/>
          <w:u w:color="000000" w:themeColor="text1"/>
        </w:rPr>
        <w:t xml:space="preserve"> not require a wireless provider to obtain insurance naming the authority or its officers and employees a</w:t>
      </w:r>
      <w:r>
        <w:rPr>
          <w:bCs/>
          <w:u w:color="000000" w:themeColor="text1"/>
        </w:rPr>
        <w:t>s</w:t>
      </w:r>
      <w:r w:rsidRPr="00C97A33">
        <w:rPr>
          <w:bCs/>
          <w:u w:color="000000" w:themeColor="text1"/>
        </w:rPr>
        <w:t xml:space="preserve"> additional insured</w:t>
      </w:r>
      <w:r>
        <w:rPr>
          <w:bCs/>
          <w:u w:color="000000" w:themeColor="text1"/>
        </w:rPr>
        <w:t>s</w:t>
      </w:r>
      <w:r w:rsidRPr="00C97A33">
        <w:rPr>
          <w:bCs/>
          <w:u w:color="000000" w:themeColor="text1"/>
        </w:rPr>
        <w:t xml:space="preserve">. </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(2)</w:t>
      </w:r>
      <w:r>
        <w:rPr>
          <w:bCs/>
          <w:u w:color="000000" w:themeColor="text1"/>
        </w:rPr>
        <w:tab/>
      </w:r>
      <w:r w:rsidRPr="00C97A33">
        <w:rPr>
          <w:bCs/>
          <w:u w:color="000000" w:themeColor="text1"/>
        </w:rPr>
        <w:t xml:space="preserve">An authority may require a wireless provider to furnish proof of insurance, if required, prior to the effective date of a </w:t>
      </w:r>
      <w:r>
        <w:rPr>
          <w:bCs/>
          <w:u w:color="000000" w:themeColor="text1"/>
        </w:rPr>
        <w:t>p</w:t>
      </w:r>
      <w:r w:rsidRPr="00C97A33">
        <w:rPr>
          <w:bCs/>
          <w:u w:color="000000" w:themeColor="text1"/>
        </w:rPr>
        <w:t>ermit issued for a small wireless facility.</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lastRenderedPageBreak/>
        <w:tab/>
        <w:t>(D)</w:t>
      </w:r>
      <w:r>
        <w:rPr>
          <w:bCs/>
          <w:u w:color="000000" w:themeColor="text1"/>
        </w:rPr>
        <w:tab/>
      </w:r>
      <w:r w:rsidRPr="00C97A33">
        <w:rPr>
          <w:bCs/>
          <w:u w:color="000000" w:themeColor="text1"/>
        </w:rPr>
        <w:t>An authority may adopt bonding requirements for small wireless facilities if the authority imposes similar requirements in connection with permits issued for other ROW users.</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t>(1)</w:t>
      </w:r>
      <w:r>
        <w:rPr>
          <w:bCs/>
          <w:u w:color="000000" w:themeColor="text1"/>
        </w:rPr>
        <w:tab/>
      </w:r>
      <w:r w:rsidRPr="00C97A33">
        <w:rPr>
          <w:bCs/>
          <w:u w:color="000000" w:themeColor="text1"/>
        </w:rPr>
        <w:t>The purpose of such bonds must be to provide for the: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r>
      <w:r>
        <w:rPr>
          <w:bCs/>
          <w:u w:color="000000" w:themeColor="text1"/>
        </w:rPr>
        <w:tab/>
        <w:t>(a)</w:t>
      </w:r>
      <w:r>
        <w:rPr>
          <w:bCs/>
          <w:u w:color="000000" w:themeColor="text1"/>
        </w:rPr>
        <w:tab/>
      </w:r>
      <w:r w:rsidRPr="00FE4C18">
        <w:rPr>
          <w:bCs/>
          <w:u w:color="000000" w:themeColor="text1"/>
        </w:rPr>
        <w:t>removal of abandoned or improperly maintained small wireless facilities, including those that an authority determines must be removed to protect public health, safety, or welfare;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r>
      <w:r>
        <w:rPr>
          <w:bCs/>
          <w:u w:color="000000" w:themeColor="text1"/>
        </w:rPr>
        <w:tab/>
        <w:t>(b)</w:t>
      </w:r>
      <w:r>
        <w:rPr>
          <w:bCs/>
          <w:u w:color="000000" w:themeColor="text1"/>
        </w:rPr>
        <w:tab/>
      </w:r>
      <w:r w:rsidRPr="00FE4C18">
        <w:rPr>
          <w:bCs/>
          <w:u w:color="000000" w:themeColor="text1"/>
        </w:rPr>
        <w:t>restoration of the ROW as provided in Section 58</w:t>
      </w:r>
      <w:r w:rsidR="007055EE">
        <w:rPr>
          <w:bCs/>
          <w:u w:color="000000" w:themeColor="text1"/>
        </w:rPr>
        <w:noBreakHyphen/>
      </w:r>
      <w:r w:rsidRPr="00FE4C18">
        <w:rPr>
          <w:bCs/>
          <w:u w:color="000000" w:themeColor="text1"/>
        </w:rPr>
        <w:t>11</w:t>
      </w:r>
      <w:r w:rsidR="007055EE">
        <w:rPr>
          <w:bCs/>
          <w:u w:color="000000" w:themeColor="text1"/>
        </w:rPr>
        <w:noBreakHyphen/>
      </w:r>
      <w:r>
        <w:rPr>
          <w:bCs/>
          <w:u w:color="000000" w:themeColor="text1"/>
        </w:rPr>
        <w:t>820</w:t>
      </w:r>
      <w:r w:rsidRPr="00FE4C18">
        <w:rPr>
          <w:bCs/>
          <w:u w:color="000000" w:themeColor="text1"/>
        </w:rPr>
        <w:t>(J); and</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bCs/>
          <w:u w:color="000000" w:themeColor="text1"/>
        </w:rPr>
        <w:tab/>
      </w:r>
      <w:r>
        <w:rPr>
          <w:bCs/>
          <w:u w:color="000000" w:themeColor="text1"/>
        </w:rPr>
        <w:tab/>
      </w:r>
      <w:r>
        <w:rPr>
          <w:bCs/>
          <w:u w:color="000000" w:themeColor="text1"/>
        </w:rPr>
        <w:tab/>
        <w:t>(c)</w:t>
      </w:r>
      <w:r>
        <w:rPr>
          <w:bCs/>
          <w:u w:color="000000" w:themeColor="text1"/>
        </w:rPr>
        <w:tab/>
      </w:r>
      <w:r w:rsidRPr="005A15D3">
        <w:rPr>
          <w:bCs/>
          <w:u w:color="000000" w:themeColor="text1"/>
        </w:rPr>
        <w:t xml:space="preserve">recoupment of rates or fees that have not been paid by a wireless provider in over </w:t>
      </w:r>
      <w:r>
        <w:rPr>
          <w:bCs/>
          <w:u w:color="000000" w:themeColor="text1"/>
        </w:rPr>
        <w:t>twelve</w:t>
      </w:r>
      <w:r w:rsidRPr="005A15D3">
        <w:rPr>
          <w:bCs/>
          <w:u w:color="000000" w:themeColor="text1"/>
        </w:rPr>
        <w:t xml:space="preserve"> months, so long as the wireless provider has received reasonable notice from the authority of any of the noncompliance listed above and an opportunity to cure.</w:t>
      </w:r>
    </w:p>
    <w:p w:rsidR="008968F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Pr>
          <w:bCs/>
          <w:u w:color="000000" w:themeColor="text1"/>
        </w:rPr>
        <w:tab/>
        <w:t>(2)</w:t>
      </w:r>
      <w:r>
        <w:rPr>
          <w:bCs/>
          <w:u w:color="000000" w:themeColor="text1"/>
        </w:rPr>
        <w:tab/>
      </w:r>
      <w:r w:rsidRPr="00096C13">
        <w:rPr>
          <w:bCs/>
          <w:u w:color="000000" w:themeColor="text1"/>
        </w:rPr>
        <w:t xml:space="preserve">Bonding requirements may not exceed </w:t>
      </w:r>
      <w:r>
        <w:rPr>
          <w:bCs/>
          <w:u w:color="000000" w:themeColor="text1"/>
        </w:rPr>
        <w:t>two hundred dollars</w:t>
      </w:r>
      <w:r w:rsidRPr="00096C13">
        <w:rPr>
          <w:bCs/>
          <w:u w:color="000000" w:themeColor="text1"/>
        </w:rPr>
        <w:t xml:space="preserve"> per small wireless facility</w:t>
      </w:r>
      <w:r>
        <w:rPr>
          <w:bCs/>
          <w:u w:color="000000" w:themeColor="text1"/>
        </w:rPr>
        <w:t xml:space="preserve">. </w:t>
      </w:r>
      <w:r w:rsidRPr="00096C13">
        <w:rPr>
          <w:bCs/>
          <w:u w:color="000000" w:themeColor="text1"/>
        </w:rPr>
        <w:t>For wireless providers with multiple small wireless facilities within the jurisdiction of a single authority, the total bond amount across all f</w:t>
      </w:r>
      <w:r>
        <w:rPr>
          <w:bCs/>
          <w:u w:color="000000" w:themeColor="text1"/>
        </w:rPr>
        <w:t>acilities may not exceed ten thousand dollars</w:t>
      </w:r>
      <w:r w:rsidRPr="00096C13">
        <w:rPr>
          <w:bCs/>
          <w:u w:color="000000" w:themeColor="text1"/>
        </w:rPr>
        <w:t xml:space="preserve">, </w:t>
      </w:r>
      <w:r>
        <w:rPr>
          <w:bCs/>
          <w:u w:color="000000" w:themeColor="text1"/>
        </w:rPr>
        <w:t xml:space="preserve">and that </w:t>
      </w:r>
      <w:r w:rsidRPr="00096C13">
        <w:rPr>
          <w:bCs/>
          <w:u w:color="000000" w:themeColor="text1"/>
        </w:rPr>
        <w:t>amount may be combined into one bond instrument.</w:t>
      </w:r>
      <w:r>
        <w:rPr>
          <w:bCs/>
          <w:u w:color="000000" w:themeColor="text1"/>
        </w:rPr>
        <w:t>”</w:t>
      </w:r>
    </w:p>
    <w:p w:rsidR="008968FB" w:rsidRPr="00F101A8"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DC62CB" w:rsidRDefault="008968FB" w:rsidP="008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r>
      <w:r>
        <w:rPr>
          <w:color w:val="000000" w:themeColor="text1"/>
          <w:u w:color="000000" w:themeColor="text1"/>
        </w:rPr>
        <w:t>2</w:t>
      </w:r>
      <w:r w:rsidRPr="000C6CA1">
        <w:rPr>
          <w:color w:val="000000" w:themeColor="text1"/>
          <w:u w:color="000000" w:themeColor="text1"/>
        </w:rPr>
        <w:t>.</w:t>
      </w:r>
      <w:r w:rsidRPr="000C6CA1">
        <w:rPr>
          <w:color w:val="000000" w:themeColor="text1"/>
          <w:u w:color="000000" w:themeColor="text1"/>
        </w:rPr>
        <w:tab/>
        <w:t xml:space="preserve">This act takes effect </w:t>
      </w:r>
      <w:r>
        <w:rPr>
          <w:color w:val="000000" w:themeColor="text1"/>
          <w:u w:color="000000" w:themeColor="text1"/>
        </w:rPr>
        <w:t>upon approval by the Governor</w:t>
      </w:r>
      <w:r w:rsidRPr="000C6CA1">
        <w:rPr>
          <w:color w:val="000000" w:themeColor="text1"/>
          <w:u w:color="000000" w:themeColor="text1"/>
        </w:rPr>
        <w:t>.</w:t>
      </w:r>
    </w:p>
    <w:p w:rsidR="004F0DEE" w:rsidRDefault="007055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479F" w:rsidRDefault="002B479F" w:rsidP="002B479F">
      <w:pPr>
        <w:suppressAutoHyphens/>
      </w:pPr>
    </w:p>
    <w:sectPr w:rsidR="002B479F" w:rsidSect="002B479F">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2CB" w:rsidRDefault="00DC62CB" w:rsidP="009F0C77">
      <w:r>
        <w:separator/>
      </w:r>
    </w:p>
  </w:endnote>
  <w:endnote w:type="continuationSeparator" w:id="0">
    <w:p w:rsidR="00DC62CB" w:rsidRDefault="00DC6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7428F7-7FA9-4134-8367-21A1E7887356}"/>
    <w:embedBold r:id="rId2" w:fontKey="{44599988-D2D8-454C-8B45-AAFFC14A0657}"/>
  </w:font>
  <w:font w:name="Calibri">
    <w:panose1 w:val="020F0502020204030204"/>
    <w:charset w:val="00"/>
    <w:family w:val="swiss"/>
    <w:pitch w:val="variable"/>
    <w:sig w:usb0="E00002FF" w:usb1="4000ACFF" w:usb2="00000001" w:usb3="00000000" w:csb0="0000019F" w:csb1="00000000"/>
    <w:embedRegular r:id="rId3" w:fontKey="{5A72ABA1-E85F-4442-A4BC-D38CD74648C5}"/>
  </w:font>
  <w:font w:name="Segoe UI">
    <w:panose1 w:val="020B0502040204020203"/>
    <w:charset w:val="00"/>
    <w:family w:val="swiss"/>
    <w:pitch w:val="variable"/>
    <w:sig w:usb0="E10022FF" w:usb1="C000E47F" w:usb2="00000029" w:usb3="00000000" w:csb0="000001DF" w:csb1="00000000"/>
    <w:embedRegular r:id="rId4" w:fontKey="{69502FA3-6C55-4E54-BB1A-B17B38040603}"/>
  </w:font>
  <w:font w:name="Cambria">
    <w:panose1 w:val="02040503050406030204"/>
    <w:charset w:val="00"/>
    <w:family w:val="roman"/>
    <w:pitch w:val="variable"/>
    <w:sig w:usb0="E00002FF" w:usb1="400004FF" w:usb2="00000000" w:usb3="00000000" w:csb0="0000019F" w:csb1="00000000"/>
    <w:embedRegular r:id="rId5" w:fontKey="{ADD7FC59-3213-4AE2-9640-7B8B71533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DEE" w:rsidRPr="002B479F" w:rsidRDefault="002B479F" w:rsidP="002B479F">
    <w:pPr>
      <w:pStyle w:val="Footer"/>
      <w:tabs>
        <w:tab w:val="clear" w:pos="4680"/>
        <w:tab w:val="clear" w:pos="9360"/>
        <w:tab w:val="center" w:pos="2995"/>
      </w:tabs>
      <w:spacing w:before="120"/>
    </w:pPr>
    <w:r>
      <w:t>[638]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2CB" w:rsidRDefault="00DC62CB" w:rsidP="009F0C77">
      <w:r>
        <w:separator/>
      </w:r>
    </w:p>
  </w:footnote>
  <w:footnote w:type="continuationSeparator" w:id="0">
    <w:p w:rsidR="00DC62CB" w:rsidRDefault="00DC62C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15:restartNumberingAfterBreak="0">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50ZW19"/>
    <w:docVar w:name="CoverBillType" w:val="b"/>
    <w:docVar w:name="DocPath" w:val="L:\Council\bills\CC\15550ZW19.DOCX"/>
    <w:docVar w:name="dvBillNumber" w:val="638"/>
    <w:docVar w:name="dvBillNumberPrefix" w:val="S. "/>
    <w:docVar w:name="dvOriginalBody" w:val="Senate"/>
    <w:docVar w:name="dvSteno" w:val="CC"/>
    <w:docVar w:name="NameofBody" w:val="s"/>
    <w:docVar w:name="vGroup2" w:val="Council"/>
  </w:docVars>
  <w:rsids>
    <w:rsidRoot w:val="00DC62C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79F"/>
    <w:rsid w:val="00325348"/>
    <w:rsid w:val="00393688"/>
    <w:rsid w:val="003D411E"/>
    <w:rsid w:val="003E3C1E"/>
    <w:rsid w:val="003E6148"/>
    <w:rsid w:val="003E7D04"/>
    <w:rsid w:val="00400EAA"/>
    <w:rsid w:val="0041760A"/>
    <w:rsid w:val="004203D7"/>
    <w:rsid w:val="004809EE"/>
    <w:rsid w:val="004B2A8B"/>
    <w:rsid w:val="004F0DE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55E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68F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7DFD"/>
    <w:rsid w:val="00D95E2F"/>
    <w:rsid w:val="00D970A9"/>
    <w:rsid w:val="00DB3AC0"/>
    <w:rsid w:val="00DC62CB"/>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2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B5B54-E314-433E-9A60-DAFA99E9F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68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68FB"/>
    <w:pPr>
      <w:tabs>
        <w:tab w:val="right" w:pos="5904"/>
      </w:tabs>
    </w:pPr>
  </w:style>
  <w:style w:type="paragraph" w:styleId="BalloonText">
    <w:name w:val="Balloon Text"/>
    <w:basedOn w:val="Normal"/>
    <w:link w:val="BalloonTextChar"/>
    <w:uiPriority w:val="99"/>
    <w:semiHidden/>
    <w:unhideWhenUsed/>
    <w:rsid w:val="008968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8FB"/>
    <w:rPr>
      <w:rFonts w:ascii="Segoe UI" w:eastAsia="Times New Roman" w:hAnsi="Segoe UI" w:cs="Segoe UI"/>
      <w:sz w:val="18"/>
      <w:szCs w:val="18"/>
    </w:rPr>
  </w:style>
  <w:style w:type="paragraph" w:styleId="ListParagraph">
    <w:name w:val="List Paragraph"/>
    <w:basedOn w:val="Normal"/>
    <w:uiPriority w:val="34"/>
    <w:qFormat/>
    <w:rsid w:val="008968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92226-C493-4755-BF55-6F6EA1CD5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18</Pages>
  <Words>6342</Words>
  <Characters>35164</Characters>
  <Application>Microsoft Office Word</Application>
  <DocSecurity>0</DocSecurity>
  <Lines>747</Lines>
  <Paragraphs>160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638 Text of Previous Version (Mar. 12, 2019) - South Carolina Legislature Online</dc:title>
  <dc:subject/>
  <dc:creator>Chris Charlton</dc:creator>
  <cp:keywords/>
  <dc:description/>
  <cp:lastModifiedBy>S Volk</cp:lastModifiedBy>
  <cp:revision>2</cp:revision>
  <dcterms:created xsi:type="dcterms:W3CDTF">2019-03-12T18:27:00Z</dcterms:created>
  <dcterms:modified xsi:type="dcterms:W3CDTF">2019-03-12T18:27:00Z</dcterms:modified>
</cp:coreProperties>
</file>