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894" w:rsidRPr="00C11894" w:rsidRDefault="00C11894" w:rsidP="00C11894">
      <w:pPr>
        <w:jc w:val="center"/>
        <w:rPr>
          <w:b/>
          <w:szCs w:val="22"/>
        </w:rPr>
      </w:pPr>
      <w:bookmarkStart w:id="0" w:name="_GoBack"/>
      <w:bookmarkEnd w:id="0"/>
      <w:r w:rsidRPr="00C11894">
        <w:rPr>
          <w:b/>
          <w:szCs w:val="22"/>
        </w:rPr>
        <w:t>Tuesday, March 5, 2019</w:t>
      </w:r>
    </w:p>
    <w:p w:rsidR="00C11894" w:rsidRPr="00C11894" w:rsidRDefault="00C11894" w:rsidP="00C11894">
      <w:pPr>
        <w:jc w:val="center"/>
        <w:rPr>
          <w:b/>
          <w:szCs w:val="22"/>
        </w:rPr>
      </w:pPr>
      <w:r w:rsidRPr="00C11894">
        <w:rPr>
          <w:b/>
          <w:szCs w:val="22"/>
        </w:rPr>
        <w:t>(Statewide Session)</w:t>
      </w:r>
    </w:p>
    <w:p w:rsidR="00C11894" w:rsidRPr="00C11894" w:rsidRDefault="00C11894" w:rsidP="00C11894">
      <w:pPr>
        <w:rPr>
          <w:szCs w:val="22"/>
        </w:rPr>
      </w:pPr>
    </w:p>
    <w:p w:rsidR="00C11894" w:rsidRPr="00C11894" w:rsidRDefault="00C11894" w:rsidP="00C11894">
      <w:pPr>
        <w:rPr>
          <w:strike/>
          <w:szCs w:val="22"/>
        </w:rPr>
      </w:pPr>
      <w:r w:rsidRPr="00C11894">
        <w:rPr>
          <w:strike/>
          <w:szCs w:val="22"/>
        </w:rPr>
        <w:t>Indicates Matter Stricken</w:t>
      </w:r>
    </w:p>
    <w:p w:rsidR="00C11894" w:rsidRPr="00C11894" w:rsidRDefault="00C11894" w:rsidP="00C11894">
      <w:pPr>
        <w:rPr>
          <w:szCs w:val="22"/>
          <w:u w:val="single"/>
        </w:rPr>
      </w:pPr>
      <w:r w:rsidRPr="00C11894">
        <w:rPr>
          <w:szCs w:val="22"/>
          <w:u w:val="single"/>
        </w:rPr>
        <w:t>Indicates New Matter</w:t>
      </w:r>
    </w:p>
    <w:p w:rsidR="00C11894" w:rsidRPr="00C11894" w:rsidRDefault="00C11894" w:rsidP="00C11894">
      <w:pPr>
        <w:rPr>
          <w:szCs w:val="22"/>
        </w:rPr>
      </w:pPr>
    </w:p>
    <w:p w:rsidR="00C11894" w:rsidRPr="00C11894" w:rsidRDefault="00C11894" w:rsidP="00C11894">
      <w:pPr>
        <w:rPr>
          <w:szCs w:val="22"/>
        </w:rPr>
      </w:pPr>
      <w:r w:rsidRPr="00C11894">
        <w:rPr>
          <w:szCs w:val="22"/>
        </w:rPr>
        <w:tab/>
        <w:t>The Senate assembled at 2:00 P.M., the hour to which it stood adjourned, and was called to order by the PRESIDENT.</w:t>
      </w:r>
    </w:p>
    <w:p w:rsidR="00C11894" w:rsidRPr="00C11894" w:rsidRDefault="00C11894" w:rsidP="00C11894">
      <w:pPr>
        <w:rPr>
          <w:szCs w:val="22"/>
        </w:rPr>
      </w:pPr>
      <w:r w:rsidRPr="00C11894">
        <w:rPr>
          <w:szCs w:val="22"/>
        </w:rPr>
        <w:tab/>
        <w:t>A quorum being present, the proceedings were opened with a devotion by the Chaplain as follows:</w:t>
      </w:r>
    </w:p>
    <w:p w:rsidR="00C11894" w:rsidRPr="00C11894" w:rsidRDefault="00C11894" w:rsidP="00C11894">
      <w:pPr>
        <w:rPr>
          <w:szCs w:val="22"/>
        </w:rPr>
      </w:pPr>
    </w:p>
    <w:p w:rsidR="00C11894" w:rsidRPr="00C11894" w:rsidRDefault="00C11894" w:rsidP="00C11894">
      <w:pPr>
        <w:rPr>
          <w:szCs w:val="22"/>
        </w:rPr>
      </w:pPr>
      <w:r w:rsidRPr="00C11894">
        <w:rPr>
          <w:szCs w:val="22"/>
        </w:rPr>
        <w:t xml:space="preserve">Matthew 6:26  </w:t>
      </w:r>
    </w:p>
    <w:p w:rsidR="00C11894" w:rsidRPr="00C11894" w:rsidRDefault="00C11894" w:rsidP="00C11894">
      <w:pPr>
        <w:rPr>
          <w:color w:val="auto"/>
          <w:szCs w:val="22"/>
        </w:rPr>
      </w:pPr>
      <w:r w:rsidRPr="00C11894">
        <w:rPr>
          <w:szCs w:val="22"/>
        </w:rPr>
        <w:tab/>
        <w:t>“Look at the birds of the air; they neither sow nor reap nor gather into barns, and yet your heavenly father feeds them. Are you not of more value than they?”</w:t>
      </w:r>
    </w:p>
    <w:p w:rsidR="00C11894" w:rsidRPr="00C11894" w:rsidRDefault="00C11894" w:rsidP="00C11894">
      <w:pPr>
        <w:rPr>
          <w:szCs w:val="22"/>
        </w:rPr>
      </w:pPr>
      <w:r w:rsidRPr="00C11894">
        <w:rPr>
          <w:szCs w:val="22"/>
        </w:rPr>
        <w:tab/>
        <w:t>Let us pray.  Almighty God, Creator of the heavens and earth and all that is in them. Help us to remember that no concern is too small for Your healing hand and no crisis is too large to preclude Your solution. Through Your Word, we know that You will go before us, Lord, to show us the way, behind us to press us forward, beside us to give us courage,  above us to protect us, and within us to give us wisdom and discernment.  For there is nothing that can separate us from Your power in our lives.  In Your loving name we pray, Amen.</w:t>
      </w:r>
    </w:p>
    <w:p w:rsidR="00C11894" w:rsidRPr="00C11894" w:rsidRDefault="00C11894" w:rsidP="00C11894">
      <w:pPr>
        <w:tabs>
          <w:tab w:val="right" w:pos="8640"/>
        </w:tabs>
        <w:rPr>
          <w:szCs w:val="22"/>
        </w:rPr>
      </w:pPr>
    </w:p>
    <w:p w:rsidR="00C11894" w:rsidRPr="00C11894" w:rsidRDefault="00C11894" w:rsidP="00C11894">
      <w:pPr>
        <w:tabs>
          <w:tab w:val="right" w:pos="8640"/>
        </w:tabs>
        <w:rPr>
          <w:szCs w:val="22"/>
        </w:rPr>
      </w:pPr>
      <w:r w:rsidRPr="00C11894">
        <w:rPr>
          <w:szCs w:val="22"/>
        </w:rPr>
        <w:tab/>
        <w:t>The PRESIDENT called for Petitions, Memorials, Presentments of Grand Juries and such like papers.</w:t>
      </w:r>
    </w:p>
    <w:p w:rsidR="00C11894" w:rsidRPr="00C11894" w:rsidRDefault="00C11894" w:rsidP="00C11894">
      <w:pPr>
        <w:tabs>
          <w:tab w:val="right" w:pos="8640"/>
        </w:tabs>
        <w:rPr>
          <w:szCs w:val="22"/>
        </w:rPr>
      </w:pPr>
    </w:p>
    <w:p w:rsidR="00C11894" w:rsidRPr="00C11894" w:rsidRDefault="00C11894" w:rsidP="00C11894">
      <w:pPr>
        <w:tabs>
          <w:tab w:val="right" w:pos="8640"/>
        </w:tabs>
        <w:jc w:val="center"/>
        <w:rPr>
          <w:szCs w:val="22"/>
        </w:rPr>
      </w:pPr>
      <w:r w:rsidRPr="00C11894">
        <w:rPr>
          <w:b/>
          <w:szCs w:val="22"/>
        </w:rPr>
        <w:t>Point of Quorum</w:t>
      </w:r>
    </w:p>
    <w:p w:rsidR="00C11894" w:rsidRPr="00C11894" w:rsidRDefault="00C11894" w:rsidP="00C11894">
      <w:pPr>
        <w:tabs>
          <w:tab w:val="right" w:pos="8640"/>
        </w:tabs>
        <w:rPr>
          <w:szCs w:val="22"/>
        </w:rPr>
      </w:pPr>
      <w:r w:rsidRPr="00C11894">
        <w:rPr>
          <w:szCs w:val="22"/>
        </w:rPr>
        <w:tab/>
        <w:t>At 2:03 P.M., Senator CROMER made the point that a quorum was not present.  It was ascertained that a quorum was not present.</w:t>
      </w:r>
    </w:p>
    <w:p w:rsidR="00C11894" w:rsidRPr="00C11894" w:rsidRDefault="00C11894" w:rsidP="00C11894">
      <w:pPr>
        <w:tabs>
          <w:tab w:val="right" w:pos="8640"/>
        </w:tabs>
        <w:rPr>
          <w:szCs w:val="22"/>
        </w:rPr>
      </w:pPr>
    </w:p>
    <w:p w:rsidR="00C11894" w:rsidRPr="00C11894" w:rsidRDefault="00C11894" w:rsidP="00C11894">
      <w:pPr>
        <w:tabs>
          <w:tab w:val="right" w:pos="8640"/>
        </w:tabs>
        <w:jc w:val="center"/>
        <w:rPr>
          <w:szCs w:val="22"/>
        </w:rPr>
      </w:pPr>
      <w:r w:rsidRPr="00C11894">
        <w:rPr>
          <w:b/>
          <w:szCs w:val="22"/>
        </w:rPr>
        <w:t>Call of the Senate</w:t>
      </w:r>
    </w:p>
    <w:p w:rsidR="00C11894" w:rsidRPr="00C11894" w:rsidRDefault="00C11894" w:rsidP="00C11894">
      <w:pPr>
        <w:tabs>
          <w:tab w:val="right" w:pos="8640"/>
        </w:tabs>
        <w:rPr>
          <w:szCs w:val="22"/>
        </w:rPr>
      </w:pPr>
      <w:r w:rsidRPr="00C11894">
        <w:rPr>
          <w:szCs w:val="22"/>
        </w:rPr>
        <w:tab/>
        <w:t>Senator MASSEY moved that a Call of the Senate be made.  The following Senators answered the Call:</w:t>
      </w:r>
    </w:p>
    <w:p w:rsidR="00C11894" w:rsidRPr="00C11894" w:rsidRDefault="00C11894" w:rsidP="00C11894">
      <w:pPr>
        <w:tabs>
          <w:tab w:val="clear" w:pos="216"/>
          <w:tab w:val="clear" w:pos="432"/>
          <w:tab w:val="clear" w:pos="648"/>
          <w:tab w:val="left" w:pos="720"/>
          <w:tab w:val="center" w:pos="4320"/>
          <w:tab w:val="right" w:pos="8640"/>
        </w:tabs>
        <w:rPr>
          <w:szCs w:val="22"/>
        </w:rPr>
      </w:pP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Alexander</w:t>
      </w:r>
      <w:r w:rsidRPr="00C11894">
        <w:rPr>
          <w:szCs w:val="22"/>
        </w:rPr>
        <w:tab/>
        <w:t>Allen</w:t>
      </w:r>
      <w:r w:rsidRPr="00C11894">
        <w:rPr>
          <w:szCs w:val="22"/>
        </w:rPr>
        <w:tab/>
        <w:t>Bennett</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Campbell</w:t>
      </w:r>
      <w:r w:rsidRPr="00C11894">
        <w:rPr>
          <w:szCs w:val="22"/>
        </w:rPr>
        <w:tab/>
        <w:t>Campsen</w:t>
      </w:r>
      <w:r w:rsidRPr="00C11894">
        <w:rPr>
          <w:szCs w:val="22"/>
        </w:rPr>
        <w:tab/>
        <w:t>Cash</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Climer</w:t>
      </w:r>
      <w:r w:rsidRPr="00C11894">
        <w:rPr>
          <w:szCs w:val="22"/>
        </w:rPr>
        <w:tab/>
        <w:t>Corbin</w:t>
      </w:r>
      <w:r w:rsidRPr="00C11894">
        <w:rPr>
          <w:szCs w:val="22"/>
        </w:rPr>
        <w:tab/>
        <w:t>Cromer</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Davis</w:t>
      </w:r>
      <w:r w:rsidRPr="00C11894">
        <w:rPr>
          <w:szCs w:val="22"/>
        </w:rPr>
        <w:tab/>
        <w:t>Gambrell</w:t>
      </w:r>
      <w:r w:rsidRPr="00C11894">
        <w:rPr>
          <w:szCs w:val="22"/>
        </w:rPr>
        <w:tab/>
        <w:t>Goldfinch</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Grooms</w:t>
      </w:r>
      <w:r w:rsidRPr="00C11894">
        <w:rPr>
          <w:szCs w:val="22"/>
        </w:rPr>
        <w:tab/>
        <w:t>Harpootlian</w:t>
      </w:r>
      <w:r w:rsidRPr="00C11894">
        <w:rPr>
          <w:szCs w:val="22"/>
        </w:rPr>
        <w:tab/>
        <w:t>Hutto</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Martin</w:t>
      </w:r>
      <w:r w:rsidRPr="00C11894">
        <w:rPr>
          <w:szCs w:val="22"/>
        </w:rPr>
        <w:tab/>
        <w:t>Massey</w:t>
      </w:r>
      <w:r w:rsidRPr="00C11894">
        <w:rPr>
          <w:szCs w:val="22"/>
        </w:rPr>
        <w:tab/>
        <w:t>McElveen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Peeler</w:t>
      </w:r>
      <w:r w:rsidRPr="00C11894">
        <w:rPr>
          <w:szCs w:val="22"/>
        </w:rPr>
        <w:tab/>
        <w:t>Rankin</w:t>
      </w:r>
      <w:r w:rsidRPr="00C11894">
        <w:rPr>
          <w:szCs w:val="22"/>
        </w:rPr>
        <w:tab/>
        <w:t>Rice</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Sabb</w:t>
      </w:r>
      <w:r w:rsidRPr="00C11894">
        <w:rPr>
          <w:szCs w:val="22"/>
        </w:rPr>
        <w:tab/>
        <w:t>Setzler</w:t>
      </w:r>
      <w:r w:rsidRPr="00C11894">
        <w:rPr>
          <w:szCs w:val="22"/>
        </w:rPr>
        <w:tab/>
        <w:t>Shealy</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lastRenderedPageBreak/>
        <w:t>Sheheen</w:t>
      </w:r>
      <w:r w:rsidRPr="00C11894">
        <w:rPr>
          <w:szCs w:val="22"/>
        </w:rPr>
        <w:tab/>
        <w:t>Talley</w:t>
      </w:r>
      <w:r w:rsidRPr="00C11894">
        <w:rPr>
          <w:szCs w:val="22"/>
        </w:rPr>
        <w:tab/>
        <w:t>Turner</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Williams</w:t>
      </w:r>
      <w:r w:rsidRPr="00C11894">
        <w:rPr>
          <w:szCs w:val="22"/>
        </w:rPr>
        <w:tab/>
        <w:t>Young</w:t>
      </w:r>
    </w:p>
    <w:p w:rsidR="00C11894" w:rsidRPr="00C11894" w:rsidRDefault="00C11894" w:rsidP="00C11894">
      <w:pPr>
        <w:tabs>
          <w:tab w:val="right" w:pos="8640"/>
        </w:tabs>
        <w:rPr>
          <w:szCs w:val="22"/>
        </w:rPr>
      </w:pPr>
    </w:p>
    <w:p w:rsidR="00C11894" w:rsidRPr="00C11894" w:rsidRDefault="00C11894" w:rsidP="00C11894">
      <w:pPr>
        <w:tabs>
          <w:tab w:val="right" w:pos="8640"/>
        </w:tabs>
        <w:rPr>
          <w:szCs w:val="22"/>
        </w:rPr>
      </w:pPr>
      <w:r w:rsidRPr="00C11894">
        <w:rPr>
          <w:szCs w:val="22"/>
        </w:rPr>
        <w:tab/>
        <w:t>A quorum being present, the Senate resumed.</w:t>
      </w:r>
    </w:p>
    <w:p w:rsidR="00C11894" w:rsidRPr="00C11894" w:rsidRDefault="00C11894" w:rsidP="00C11894">
      <w:pPr>
        <w:tabs>
          <w:tab w:val="right" w:pos="8640"/>
        </w:tabs>
        <w:rPr>
          <w:szCs w:val="22"/>
        </w:rPr>
      </w:pPr>
    </w:p>
    <w:p w:rsidR="00C11894" w:rsidRPr="00C11894" w:rsidRDefault="00C11894" w:rsidP="00C11894">
      <w:pPr>
        <w:tabs>
          <w:tab w:val="right" w:pos="8640"/>
        </w:tabs>
        <w:jc w:val="center"/>
        <w:rPr>
          <w:b/>
          <w:szCs w:val="22"/>
        </w:rPr>
      </w:pPr>
      <w:r w:rsidRPr="00C11894">
        <w:rPr>
          <w:b/>
          <w:szCs w:val="22"/>
        </w:rPr>
        <w:t>COMMUNICATION</w:t>
      </w:r>
    </w:p>
    <w:p w:rsidR="00C11894" w:rsidRPr="00C11894" w:rsidRDefault="00C11894" w:rsidP="00C11894">
      <w:pPr>
        <w:tabs>
          <w:tab w:val="right" w:pos="8640"/>
        </w:tabs>
        <w:rPr>
          <w:szCs w:val="22"/>
        </w:rPr>
      </w:pPr>
    </w:p>
    <w:p w:rsidR="00C11894" w:rsidRPr="00C11894" w:rsidRDefault="00C11894" w:rsidP="00C11894">
      <w:pPr>
        <w:tabs>
          <w:tab w:val="right" w:pos="8640"/>
        </w:tabs>
        <w:rPr>
          <w:szCs w:val="22"/>
        </w:rPr>
      </w:pPr>
      <w:r w:rsidRPr="00C11894">
        <w:rPr>
          <w:szCs w:val="22"/>
        </w:rPr>
        <w:t>March 4, 2019</w:t>
      </w:r>
    </w:p>
    <w:p w:rsidR="00C11894" w:rsidRPr="00C11894" w:rsidRDefault="00C11894" w:rsidP="00C11894">
      <w:pPr>
        <w:tabs>
          <w:tab w:val="right" w:pos="8640"/>
        </w:tabs>
        <w:rPr>
          <w:szCs w:val="22"/>
        </w:rPr>
      </w:pPr>
    </w:p>
    <w:p w:rsidR="00C11894" w:rsidRPr="00C11894" w:rsidRDefault="00C11894" w:rsidP="00C11894">
      <w:pPr>
        <w:tabs>
          <w:tab w:val="right" w:pos="8640"/>
        </w:tabs>
        <w:rPr>
          <w:szCs w:val="22"/>
        </w:rPr>
      </w:pPr>
      <w:r w:rsidRPr="00C11894">
        <w:rPr>
          <w:szCs w:val="22"/>
        </w:rPr>
        <w:t xml:space="preserve">Senator Harvey S. Peeler, Jr. </w:t>
      </w:r>
    </w:p>
    <w:p w:rsidR="00C11894" w:rsidRPr="00C11894" w:rsidRDefault="00C11894" w:rsidP="00C11894">
      <w:pPr>
        <w:tabs>
          <w:tab w:val="right" w:pos="8640"/>
        </w:tabs>
        <w:rPr>
          <w:szCs w:val="22"/>
        </w:rPr>
      </w:pPr>
      <w:r w:rsidRPr="00C11894">
        <w:rPr>
          <w:szCs w:val="22"/>
        </w:rPr>
        <w:t>Senate President</w:t>
      </w:r>
    </w:p>
    <w:p w:rsidR="00C11894" w:rsidRPr="00C11894" w:rsidRDefault="00C11894" w:rsidP="00C11894">
      <w:pPr>
        <w:tabs>
          <w:tab w:val="right" w:pos="8640"/>
        </w:tabs>
        <w:rPr>
          <w:szCs w:val="22"/>
        </w:rPr>
      </w:pPr>
      <w:r w:rsidRPr="00C11894">
        <w:rPr>
          <w:szCs w:val="22"/>
        </w:rPr>
        <w:t>213 Gressette Building</w:t>
      </w:r>
    </w:p>
    <w:p w:rsidR="00C11894" w:rsidRPr="00C11894" w:rsidRDefault="00C11894" w:rsidP="00C11894">
      <w:pPr>
        <w:tabs>
          <w:tab w:val="right" w:pos="8640"/>
        </w:tabs>
        <w:rPr>
          <w:szCs w:val="22"/>
        </w:rPr>
      </w:pPr>
      <w:r w:rsidRPr="00C11894">
        <w:rPr>
          <w:szCs w:val="22"/>
        </w:rPr>
        <w:t>Columbia, SC  29201</w:t>
      </w:r>
    </w:p>
    <w:p w:rsidR="00C11894" w:rsidRPr="00C11894" w:rsidRDefault="00C11894" w:rsidP="00C11894">
      <w:pPr>
        <w:tabs>
          <w:tab w:val="right" w:pos="8640"/>
        </w:tabs>
        <w:rPr>
          <w:szCs w:val="22"/>
        </w:rPr>
      </w:pPr>
    </w:p>
    <w:p w:rsidR="00C11894" w:rsidRPr="00C11894" w:rsidRDefault="00C11894" w:rsidP="00C11894">
      <w:pPr>
        <w:tabs>
          <w:tab w:val="right" w:pos="8640"/>
        </w:tabs>
        <w:rPr>
          <w:szCs w:val="22"/>
        </w:rPr>
      </w:pPr>
      <w:r w:rsidRPr="00C11894">
        <w:rPr>
          <w:szCs w:val="22"/>
        </w:rPr>
        <w:t xml:space="preserve">Dear Senator Peeler, </w:t>
      </w:r>
    </w:p>
    <w:p w:rsidR="00C11894" w:rsidRPr="00C11894" w:rsidRDefault="00C11894" w:rsidP="00C11894">
      <w:pPr>
        <w:tabs>
          <w:tab w:val="right" w:pos="8640"/>
        </w:tabs>
        <w:rPr>
          <w:szCs w:val="22"/>
        </w:rPr>
      </w:pPr>
      <w:r w:rsidRPr="00C11894">
        <w:rPr>
          <w:szCs w:val="22"/>
        </w:rPr>
        <w:tab/>
        <w:t xml:space="preserve">On behalf of the S.C. Conservation Bank Board, I respectfully request that the Senate confirmation of Mr. Michael Pitts as executive director be withdrawn in accordance with his notification to us per the attached email letter dated March 4, 2019. </w:t>
      </w:r>
    </w:p>
    <w:p w:rsidR="00C11894" w:rsidRPr="00C11894" w:rsidRDefault="00C11894" w:rsidP="00C11894">
      <w:pPr>
        <w:tabs>
          <w:tab w:val="right" w:pos="8640"/>
        </w:tabs>
        <w:rPr>
          <w:szCs w:val="22"/>
        </w:rPr>
      </w:pPr>
      <w:r w:rsidRPr="00C11894">
        <w:rPr>
          <w:szCs w:val="22"/>
        </w:rPr>
        <w:tab/>
        <w:t xml:space="preserve">It is regrettable that he is suffering from health issues and has decided it is in his best interest to take this action.  We certainly understand his decision and pray for a continued and complete recovery.  </w:t>
      </w:r>
    </w:p>
    <w:p w:rsidR="00C11894" w:rsidRPr="00C11894" w:rsidRDefault="00C11894" w:rsidP="00C11894">
      <w:pPr>
        <w:tabs>
          <w:tab w:val="right" w:pos="8640"/>
        </w:tabs>
        <w:rPr>
          <w:szCs w:val="22"/>
        </w:rPr>
      </w:pPr>
      <w:r w:rsidRPr="00C11894">
        <w:rPr>
          <w:szCs w:val="22"/>
        </w:rPr>
        <w:tab/>
        <w:t xml:space="preserve">Please do not hesitate to contact me or the office with any questions you may have. </w:t>
      </w:r>
    </w:p>
    <w:p w:rsidR="00C11894" w:rsidRPr="00C11894" w:rsidRDefault="00C11894" w:rsidP="00C11894">
      <w:pPr>
        <w:tabs>
          <w:tab w:val="right" w:pos="8640"/>
        </w:tabs>
        <w:rPr>
          <w:szCs w:val="22"/>
        </w:rPr>
      </w:pPr>
    </w:p>
    <w:p w:rsidR="00C11894" w:rsidRPr="00C11894" w:rsidRDefault="00C11894" w:rsidP="00C11894">
      <w:pPr>
        <w:tabs>
          <w:tab w:val="right" w:pos="8640"/>
        </w:tabs>
        <w:rPr>
          <w:szCs w:val="22"/>
        </w:rPr>
      </w:pPr>
      <w:r w:rsidRPr="00C11894">
        <w:rPr>
          <w:szCs w:val="22"/>
        </w:rPr>
        <w:t xml:space="preserve">Sincerely, </w:t>
      </w:r>
    </w:p>
    <w:p w:rsidR="00C11894" w:rsidRPr="00C11894" w:rsidRDefault="00C11894" w:rsidP="00C11894">
      <w:pPr>
        <w:tabs>
          <w:tab w:val="right" w:pos="8640"/>
        </w:tabs>
        <w:rPr>
          <w:szCs w:val="22"/>
        </w:rPr>
      </w:pPr>
      <w:r w:rsidRPr="00C11894">
        <w:rPr>
          <w:szCs w:val="22"/>
        </w:rPr>
        <w:t>C. Douglass Harper</w:t>
      </w:r>
    </w:p>
    <w:p w:rsidR="00C11894" w:rsidRPr="00C11894" w:rsidRDefault="00C11894" w:rsidP="00C11894">
      <w:pPr>
        <w:tabs>
          <w:tab w:val="right" w:pos="8640"/>
        </w:tabs>
        <w:rPr>
          <w:szCs w:val="22"/>
        </w:rPr>
      </w:pPr>
      <w:r w:rsidRPr="00C11894">
        <w:rPr>
          <w:szCs w:val="22"/>
        </w:rPr>
        <w:t>Chairman, S.C. Conservation Bank</w:t>
      </w:r>
    </w:p>
    <w:p w:rsidR="00C11894" w:rsidRPr="00C11894" w:rsidRDefault="00C11894" w:rsidP="00C11894">
      <w:pPr>
        <w:tabs>
          <w:tab w:val="right" w:pos="8640"/>
        </w:tabs>
        <w:rPr>
          <w:szCs w:val="22"/>
        </w:rPr>
      </w:pPr>
    </w:p>
    <w:p w:rsidR="00C11894" w:rsidRPr="00C11894" w:rsidRDefault="00C11894" w:rsidP="00C11894">
      <w:pPr>
        <w:jc w:val="center"/>
        <w:rPr>
          <w:b/>
          <w:bCs/>
          <w:szCs w:val="22"/>
        </w:rPr>
      </w:pPr>
      <w:r w:rsidRPr="00C11894">
        <w:rPr>
          <w:b/>
          <w:bCs/>
          <w:szCs w:val="22"/>
        </w:rPr>
        <w:t>Statewide Appointment Withdrawn</w:t>
      </w:r>
    </w:p>
    <w:p w:rsidR="00C11894" w:rsidRPr="00C11894" w:rsidRDefault="00C11894" w:rsidP="00C11894">
      <w:pPr>
        <w:rPr>
          <w:szCs w:val="22"/>
          <w:u w:val="single"/>
        </w:rPr>
      </w:pPr>
      <w:r w:rsidRPr="00C11894">
        <w:rPr>
          <w:szCs w:val="22"/>
        </w:rPr>
        <w:tab/>
      </w:r>
      <w:r w:rsidRPr="00C11894">
        <w:rPr>
          <w:szCs w:val="22"/>
          <w:u w:val="single"/>
        </w:rPr>
        <w:t>Initial Appointment, Executive Director of the South Carolina Conservation Bank, to serve at the pleasure of the Conservation Bank Board:</w:t>
      </w:r>
    </w:p>
    <w:p w:rsidR="00C11894" w:rsidRPr="00C11894" w:rsidRDefault="00C11894" w:rsidP="00C11894">
      <w:pPr>
        <w:rPr>
          <w:szCs w:val="22"/>
        </w:rPr>
      </w:pPr>
      <w:r w:rsidRPr="00C11894">
        <w:rPr>
          <w:szCs w:val="22"/>
        </w:rPr>
        <w:tab/>
        <w:t>Michael A. Pitts, 372 Bucks Point Road, Laurens, SC 29360</w:t>
      </w:r>
    </w:p>
    <w:p w:rsidR="00C11894" w:rsidRPr="00C11894" w:rsidRDefault="00C11894" w:rsidP="00C11894">
      <w:pPr>
        <w:tabs>
          <w:tab w:val="right" w:pos="8640"/>
        </w:tabs>
        <w:rPr>
          <w:szCs w:val="22"/>
        </w:rPr>
      </w:pPr>
    </w:p>
    <w:p w:rsidR="00C11894" w:rsidRPr="00C11894" w:rsidRDefault="00C11894" w:rsidP="00C11894">
      <w:pPr>
        <w:tabs>
          <w:tab w:val="right" w:pos="8640"/>
        </w:tabs>
        <w:jc w:val="center"/>
        <w:rPr>
          <w:color w:val="auto"/>
          <w:szCs w:val="22"/>
        </w:rPr>
      </w:pPr>
      <w:r w:rsidRPr="00C11894">
        <w:rPr>
          <w:b/>
          <w:color w:val="auto"/>
          <w:szCs w:val="22"/>
        </w:rPr>
        <w:t>Doctor of the Day</w:t>
      </w:r>
    </w:p>
    <w:p w:rsidR="00C11894" w:rsidRPr="00C11894" w:rsidRDefault="00C11894" w:rsidP="00C11894">
      <w:pPr>
        <w:tabs>
          <w:tab w:val="right" w:pos="8640"/>
        </w:tabs>
        <w:rPr>
          <w:color w:val="auto"/>
          <w:szCs w:val="22"/>
        </w:rPr>
      </w:pPr>
      <w:r w:rsidRPr="00C11894">
        <w:rPr>
          <w:color w:val="auto"/>
          <w:szCs w:val="22"/>
        </w:rPr>
        <w:tab/>
        <w:t>Senator RICE introduced Dr. Larry Winn of Easley, S.C., Doctor of the Day.</w:t>
      </w:r>
    </w:p>
    <w:p w:rsidR="00C11894" w:rsidRPr="00C11894" w:rsidRDefault="00C11894" w:rsidP="00C11894">
      <w:pPr>
        <w:tabs>
          <w:tab w:val="right" w:pos="8640"/>
        </w:tabs>
        <w:rPr>
          <w:szCs w:val="22"/>
        </w:rPr>
      </w:pPr>
    </w:p>
    <w:p w:rsidR="00C11894" w:rsidRPr="00C11894" w:rsidRDefault="00C11894" w:rsidP="00C11894">
      <w:pPr>
        <w:keepNext/>
        <w:keepLines/>
        <w:tabs>
          <w:tab w:val="right" w:pos="8640"/>
        </w:tabs>
        <w:jc w:val="center"/>
        <w:rPr>
          <w:szCs w:val="22"/>
        </w:rPr>
      </w:pPr>
      <w:r w:rsidRPr="00C11894">
        <w:rPr>
          <w:b/>
          <w:szCs w:val="22"/>
        </w:rPr>
        <w:lastRenderedPageBreak/>
        <w:t>Leave of Absence</w:t>
      </w:r>
    </w:p>
    <w:p w:rsidR="00C11894" w:rsidRPr="00C11894" w:rsidRDefault="00C11894" w:rsidP="00C11894">
      <w:pPr>
        <w:keepNext/>
        <w:keepLines/>
        <w:tabs>
          <w:tab w:val="right" w:pos="8640"/>
        </w:tabs>
        <w:rPr>
          <w:szCs w:val="22"/>
        </w:rPr>
      </w:pPr>
      <w:r w:rsidRPr="00C11894">
        <w:rPr>
          <w:szCs w:val="22"/>
        </w:rPr>
        <w:tab/>
        <w:t>On motion of Senator McLEOD, at 2:35 P.M., Senator M.B. MATTHEWS was granted a leave of absence for today.</w:t>
      </w:r>
    </w:p>
    <w:p w:rsidR="00C11894" w:rsidRPr="00C11894" w:rsidRDefault="00C11894" w:rsidP="00C11894">
      <w:pPr>
        <w:tabs>
          <w:tab w:val="right" w:pos="8640"/>
        </w:tabs>
        <w:rPr>
          <w:szCs w:val="22"/>
        </w:rPr>
      </w:pPr>
    </w:p>
    <w:p w:rsidR="00C11894" w:rsidRPr="00C11894" w:rsidRDefault="00C11894" w:rsidP="00C11894">
      <w:pPr>
        <w:tabs>
          <w:tab w:val="right" w:pos="8640"/>
        </w:tabs>
        <w:jc w:val="center"/>
        <w:rPr>
          <w:szCs w:val="22"/>
        </w:rPr>
      </w:pPr>
      <w:r w:rsidRPr="00C11894">
        <w:rPr>
          <w:b/>
          <w:szCs w:val="22"/>
        </w:rPr>
        <w:t>Leave of Absence</w:t>
      </w:r>
    </w:p>
    <w:p w:rsidR="00C11894" w:rsidRPr="00C11894" w:rsidRDefault="00C11894" w:rsidP="00C11894">
      <w:pPr>
        <w:tabs>
          <w:tab w:val="right" w:pos="8640"/>
        </w:tabs>
        <w:rPr>
          <w:szCs w:val="22"/>
        </w:rPr>
      </w:pPr>
      <w:r w:rsidRPr="00C11894">
        <w:rPr>
          <w:szCs w:val="22"/>
        </w:rPr>
        <w:tab/>
        <w:t>At 4:03 P.M., Senator GREGORY requested a leave of absence for Wednesday, March 6, 2019 and Thursday, March 7, 2019.</w:t>
      </w:r>
    </w:p>
    <w:p w:rsidR="00C11894" w:rsidRPr="00C11894" w:rsidRDefault="00C11894" w:rsidP="00C11894">
      <w:pPr>
        <w:tabs>
          <w:tab w:val="right" w:pos="8640"/>
        </w:tabs>
        <w:rPr>
          <w:szCs w:val="22"/>
        </w:rPr>
      </w:pPr>
    </w:p>
    <w:p w:rsidR="00C11894" w:rsidRPr="00C11894" w:rsidRDefault="00C11894" w:rsidP="00C11894">
      <w:pPr>
        <w:tabs>
          <w:tab w:val="right" w:pos="8640"/>
        </w:tabs>
        <w:jc w:val="center"/>
        <w:rPr>
          <w:szCs w:val="22"/>
        </w:rPr>
      </w:pPr>
      <w:r w:rsidRPr="00C11894">
        <w:rPr>
          <w:b/>
          <w:szCs w:val="22"/>
        </w:rPr>
        <w:t>Expression of Personal Interest</w:t>
      </w:r>
    </w:p>
    <w:p w:rsidR="00C11894" w:rsidRPr="00C11894" w:rsidRDefault="00C11894" w:rsidP="00C11894">
      <w:pPr>
        <w:tabs>
          <w:tab w:val="right" w:pos="8640"/>
        </w:tabs>
        <w:rPr>
          <w:szCs w:val="22"/>
        </w:rPr>
      </w:pPr>
      <w:r w:rsidRPr="00C11894">
        <w:rPr>
          <w:szCs w:val="22"/>
        </w:rPr>
        <w:tab/>
        <w:t>Senator HUTTO rose for an Expression of Personal Interest.</w:t>
      </w:r>
    </w:p>
    <w:p w:rsidR="00C11894" w:rsidRPr="00C11894" w:rsidRDefault="00C11894" w:rsidP="00C11894">
      <w:pPr>
        <w:tabs>
          <w:tab w:val="right" w:pos="8640"/>
        </w:tabs>
        <w:rPr>
          <w:szCs w:val="22"/>
        </w:rPr>
      </w:pPr>
    </w:p>
    <w:p w:rsidR="00C11894" w:rsidRPr="00C11894" w:rsidRDefault="00C11894" w:rsidP="00C11894">
      <w:pPr>
        <w:tabs>
          <w:tab w:val="right" w:pos="8640"/>
        </w:tabs>
        <w:jc w:val="center"/>
        <w:rPr>
          <w:b/>
          <w:bCs/>
          <w:szCs w:val="22"/>
        </w:rPr>
      </w:pPr>
      <w:r w:rsidRPr="00C11894">
        <w:rPr>
          <w:b/>
          <w:bCs/>
          <w:szCs w:val="22"/>
        </w:rPr>
        <w:t>CO-SPONSORS ADDED</w:t>
      </w:r>
    </w:p>
    <w:p w:rsidR="00C11894" w:rsidRPr="00C11894" w:rsidRDefault="00C11894" w:rsidP="00C11894">
      <w:pPr>
        <w:tabs>
          <w:tab w:val="right" w:pos="8640"/>
        </w:tabs>
        <w:rPr>
          <w:b/>
          <w:bCs/>
          <w:szCs w:val="22"/>
        </w:rPr>
      </w:pPr>
      <w:r w:rsidRPr="00C11894">
        <w:rPr>
          <w:b/>
          <w:bCs/>
          <w:szCs w:val="22"/>
        </w:rPr>
        <w:tab/>
      </w:r>
      <w:r w:rsidRPr="00C11894">
        <w:rPr>
          <w:bCs/>
          <w:szCs w:val="22"/>
        </w:rPr>
        <w:t>The following co-sponsors were added to the respective Bills:</w:t>
      </w:r>
    </w:p>
    <w:p w:rsidR="00C11894" w:rsidRPr="00C11894" w:rsidRDefault="00C11894" w:rsidP="00C11894">
      <w:pPr>
        <w:tabs>
          <w:tab w:val="right" w:pos="8640"/>
        </w:tabs>
        <w:rPr>
          <w:szCs w:val="22"/>
        </w:rPr>
      </w:pPr>
      <w:r w:rsidRPr="00C11894">
        <w:rPr>
          <w:szCs w:val="22"/>
        </w:rPr>
        <w:t>S. 18</w:t>
      </w:r>
      <w:r w:rsidRPr="00C11894">
        <w:rPr>
          <w:szCs w:val="22"/>
        </w:rPr>
        <w:tab/>
      </w:r>
      <w:r w:rsidRPr="00C11894">
        <w:rPr>
          <w:szCs w:val="22"/>
        </w:rPr>
        <w:tab/>
        <w:t>Sen. Davis</w:t>
      </w:r>
    </w:p>
    <w:p w:rsidR="00C11894" w:rsidRPr="00C11894" w:rsidRDefault="00C11894" w:rsidP="00C11894">
      <w:pPr>
        <w:tabs>
          <w:tab w:val="right" w:pos="8640"/>
        </w:tabs>
        <w:rPr>
          <w:szCs w:val="22"/>
        </w:rPr>
      </w:pPr>
      <w:r w:rsidRPr="00C11894">
        <w:rPr>
          <w:szCs w:val="22"/>
        </w:rPr>
        <w:t>S. 32</w:t>
      </w:r>
      <w:r w:rsidRPr="00C11894">
        <w:rPr>
          <w:szCs w:val="22"/>
        </w:rPr>
        <w:tab/>
      </w:r>
      <w:r w:rsidRPr="00C11894">
        <w:rPr>
          <w:szCs w:val="22"/>
        </w:rPr>
        <w:tab/>
        <w:t>Sen. Talley</w:t>
      </w:r>
    </w:p>
    <w:p w:rsidR="00C11894" w:rsidRPr="00C11894" w:rsidRDefault="00C11894" w:rsidP="00C11894">
      <w:pPr>
        <w:tabs>
          <w:tab w:val="right" w:pos="8640"/>
        </w:tabs>
        <w:rPr>
          <w:szCs w:val="22"/>
        </w:rPr>
      </w:pPr>
      <w:r w:rsidRPr="00C11894">
        <w:rPr>
          <w:szCs w:val="22"/>
        </w:rPr>
        <w:t>S. 332</w:t>
      </w:r>
      <w:r w:rsidRPr="00C11894">
        <w:rPr>
          <w:szCs w:val="22"/>
        </w:rPr>
        <w:tab/>
      </w:r>
      <w:r w:rsidRPr="00C11894">
        <w:rPr>
          <w:szCs w:val="22"/>
        </w:rPr>
        <w:tab/>
        <w:t>Sen. J. Matthews</w:t>
      </w:r>
    </w:p>
    <w:p w:rsidR="00C11894" w:rsidRPr="00C11894" w:rsidRDefault="00C11894" w:rsidP="00C11894">
      <w:pPr>
        <w:tabs>
          <w:tab w:val="right" w:pos="8640"/>
        </w:tabs>
        <w:rPr>
          <w:szCs w:val="22"/>
        </w:rPr>
      </w:pPr>
      <w:r w:rsidRPr="00C11894">
        <w:rPr>
          <w:szCs w:val="22"/>
        </w:rPr>
        <w:t>S. 359</w:t>
      </w:r>
      <w:r w:rsidRPr="00C11894">
        <w:rPr>
          <w:szCs w:val="22"/>
        </w:rPr>
        <w:tab/>
      </w:r>
      <w:r w:rsidRPr="00C11894">
        <w:rPr>
          <w:szCs w:val="22"/>
        </w:rPr>
        <w:tab/>
        <w:t>Sens. Senn, Grooms, Cromer and Scott</w:t>
      </w:r>
    </w:p>
    <w:p w:rsidR="00C11894" w:rsidRPr="00C11894" w:rsidRDefault="00C11894" w:rsidP="00C11894">
      <w:pPr>
        <w:tabs>
          <w:tab w:val="right" w:pos="8640"/>
        </w:tabs>
        <w:rPr>
          <w:szCs w:val="22"/>
        </w:rPr>
      </w:pPr>
      <w:r w:rsidRPr="00C11894">
        <w:rPr>
          <w:szCs w:val="22"/>
        </w:rPr>
        <w:t>S. 448</w:t>
      </w:r>
      <w:r w:rsidRPr="00C11894">
        <w:rPr>
          <w:szCs w:val="22"/>
        </w:rPr>
        <w:tab/>
      </w:r>
      <w:r w:rsidRPr="00C11894">
        <w:rPr>
          <w:szCs w:val="22"/>
        </w:rPr>
        <w:tab/>
        <w:t>Sen. Scott</w:t>
      </w:r>
    </w:p>
    <w:p w:rsidR="00C11894" w:rsidRPr="00C11894" w:rsidRDefault="00C11894" w:rsidP="00C11894">
      <w:pPr>
        <w:tabs>
          <w:tab w:val="right" w:pos="8640"/>
        </w:tabs>
        <w:rPr>
          <w:szCs w:val="22"/>
        </w:rPr>
      </w:pPr>
      <w:r w:rsidRPr="00C11894">
        <w:rPr>
          <w:szCs w:val="22"/>
        </w:rPr>
        <w:t>S. 507</w:t>
      </w:r>
      <w:r w:rsidRPr="00C11894">
        <w:rPr>
          <w:szCs w:val="22"/>
        </w:rPr>
        <w:tab/>
      </w:r>
      <w:r w:rsidRPr="00C11894">
        <w:rPr>
          <w:szCs w:val="22"/>
        </w:rPr>
        <w:tab/>
        <w:t>Sen. Shealy</w:t>
      </w:r>
    </w:p>
    <w:p w:rsidR="00C11894" w:rsidRPr="00C11894" w:rsidRDefault="00C11894" w:rsidP="00C11894">
      <w:pPr>
        <w:tabs>
          <w:tab w:val="right" w:pos="8640"/>
        </w:tabs>
        <w:rPr>
          <w:szCs w:val="22"/>
        </w:rPr>
      </w:pPr>
      <w:r w:rsidRPr="00C11894">
        <w:rPr>
          <w:szCs w:val="22"/>
        </w:rPr>
        <w:t>S. 508</w:t>
      </w:r>
      <w:r w:rsidRPr="00C11894">
        <w:rPr>
          <w:szCs w:val="22"/>
        </w:rPr>
        <w:tab/>
      </w:r>
      <w:r w:rsidRPr="00C11894">
        <w:rPr>
          <w:szCs w:val="22"/>
        </w:rPr>
        <w:tab/>
        <w:t>Sen. Shealy</w:t>
      </w:r>
    </w:p>
    <w:p w:rsidR="00C11894" w:rsidRPr="00C11894" w:rsidRDefault="00C11894" w:rsidP="00C11894">
      <w:pPr>
        <w:tabs>
          <w:tab w:val="right" w:pos="8640"/>
        </w:tabs>
        <w:rPr>
          <w:szCs w:val="22"/>
        </w:rPr>
      </w:pPr>
      <w:r w:rsidRPr="00C11894">
        <w:rPr>
          <w:szCs w:val="22"/>
        </w:rPr>
        <w:t>S. 510</w:t>
      </w:r>
      <w:r w:rsidRPr="00C11894">
        <w:rPr>
          <w:szCs w:val="22"/>
        </w:rPr>
        <w:tab/>
      </w:r>
      <w:r w:rsidRPr="00C11894">
        <w:rPr>
          <w:szCs w:val="22"/>
        </w:rPr>
        <w:tab/>
        <w:t>Sen. Shealy</w:t>
      </w:r>
    </w:p>
    <w:p w:rsidR="00C11894" w:rsidRPr="00C11894" w:rsidRDefault="00C11894" w:rsidP="00C11894">
      <w:pPr>
        <w:tabs>
          <w:tab w:val="right" w:pos="8640"/>
        </w:tabs>
        <w:rPr>
          <w:szCs w:val="22"/>
        </w:rPr>
      </w:pPr>
      <w:r w:rsidRPr="00C11894">
        <w:rPr>
          <w:szCs w:val="22"/>
        </w:rPr>
        <w:t>S. 511</w:t>
      </w:r>
      <w:r w:rsidRPr="00C11894">
        <w:rPr>
          <w:szCs w:val="22"/>
        </w:rPr>
        <w:tab/>
      </w:r>
      <w:r w:rsidRPr="00C11894">
        <w:rPr>
          <w:szCs w:val="22"/>
        </w:rPr>
        <w:tab/>
        <w:t>Sen. Shealy</w:t>
      </w:r>
    </w:p>
    <w:p w:rsidR="00C11894" w:rsidRPr="00C11894" w:rsidRDefault="00C11894" w:rsidP="00C11894">
      <w:pPr>
        <w:tabs>
          <w:tab w:val="right" w:pos="8640"/>
        </w:tabs>
        <w:rPr>
          <w:szCs w:val="22"/>
        </w:rPr>
      </w:pPr>
      <w:r w:rsidRPr="00C11894">
        <w:rPr>
          <w:szCs w:val="22"/>
        </w:rPr>
        <w:t>S. 585</w:t>
      </w:r>
      <w:r w:rsidRPr="00C11894">
        <w:rPr>
          <w:szCs w:val="22"/>
        </w:rPr>
        <w:tab/>
      </w:r>
      <w:r w:rsidRPr="00C11894">
        <w:rPr>
          <w:szCs w:val="22"/>
        </w:rPr>
        <w:tab/>
        <w:t>Sens. J. Matthews, Turner, Talley, Reese and Shealy</w:t>
      </w:r>
    </w:p>
    <w:p w:rsidR="00C11894" w:rsidRPr="00C11894" w:rsidRDefault="00C11894" w:rsidP="00C11894">
      <w:pPr>
        <w:tabs>
          <w:tab w:val="right" w:pos="8640"/>
        </w:tabs>
        <w:rPr>
          <w:szCs w:val="22"/>
        </w:rPr>
      </w:pPr>
    </w:p>
    <w:p w:rsidR="00C11894" w:rsidRPr="00C11894" w:rsidRDefault="00C11894" w:rsidP="00C11894">
      <w:pPr>
        <w:tabs>
          <w:tab w:val="right" w:pos="8640"/>
        </w:tabs>
        <w:jc w:val="center"/>
        <w:rPr>
          <w:b/>
          <w:bCs/>
          <w:color w:val="auto"/>
          <w:szCs w:val="22"/>
        </w:rPr>
      </w:pPr>
      <w:r w:rsidRPr="00C11894">
        <w:rPr>
          <w:b/>
          <w:bCs/>
          <w:color w:val="auto"/>
          <w:szCs w:val="22"/>
        </w:rPr>
        <w:t>CO-SPONSORS REMOVED</w:t>
      </w:r>
    </w:p>
    <w:p w:rsidR="00C11894" w:rsidRPr="00C11894" w:rsidRDefault="00C11894" w:rsidP="00C11894">
      <w:pPr>
        <w:tabs>
          <w:tab w:val="right" w:pos="8640"/>
        </w:tabs>
        <w:rPr>
          <w:bCs/>
          <w:color w:val="auto"/>
          <w:szCs w:val="22"/>
        </w:rPr>
      </w:pPr>
      <w:r w:rsidRPr="00C11894">
        <w:rPr>
          <w:bCs/>
          <w:color w:val="auto"/>
          <w:szCs w:val="22"/>
        </w:rPr>
        <w:tab/>
        <w:t>The following co-sponsors were removed from the respective Bills:</w:t>
      </w:r>
    </w:p>
    <w:p w:rsidR="00C11894" w:rsidRPr="00C11894" w:rsidRDefault="00C11894" w:rsidP="00C11894">
      <w:pPr>
        <w:rPr>
          <w:szCs w:val="22"/>
        </w:rPr>
      </w:pPr>
      <w:r w:rsidRPr="00C11894">
        <w:rPr>
          <w:szCs w:val="22"/>
        </w:rPr>
        <w:t>S. 492</w:t>
      </w:r>
      <w:r w:rsidRPr="00C11894">
        <w:rPr>
          <w:szCs w:val="22"/>
        </w:rPr>
        <w:tab/>
      </w:r>
      <w:r w:rsidRPr="00C11894">
        <w:rPr>
          <w:szCs w:val="22"/>
        </w:rPr>
        <w:tab/>
        <w:t>Sen. Scott</w:t>
      </w:r>
    </w:p>
    <w:p w:rsidR="00C11894" w:rsidRPr="00C11894" w:rsidRDefault="00C11894" w:rsidP="00C11894">
      <w:pPr>
        <w:rPr>
          <w:szCs w:val="22"/>
        </w:rPr>
      </w:pPr>
      <w:r w:rsidRPr="00C11894">
        <w:rPr>
          <w:szCs w:val="22"/>
        </w:rPr>
        <w:t>S. 563</w:t>
      </w:r>
      <w:r w:rsidRPr="00C11894">
        <w:rPr>
          <w:szCs w:val="22"/>
        </w:rPr>
        <w:tab/>
      </w:r>
      <w:r w:rsidRPr="00C11894">
        <w:rPr>
          <w:szCs w:val="22"/>
        </w:rPr>
        <w:tab/>
        <w:t>Sen. Senn</w:t>
      </w:r>
    </w:p>
    <w:p w:rsidR="00C11894" w:rsidRPr="00C11894" w:rsidRDefault="00C11894" w:rsidP="00C11894">
      <w:pPr>
        <w:tabs>
          <w:tab w:val="right" w:pos="8640"/>
        </w:tabs>
        <w:rPr>
          <w:szCs w:val="22"/>
        </w:rPr>
      </w:pPr>
    </w:p>
    <w:p w:rsidR="00C11894" w:rsidRPr="00C11894" w:rsidRDefault="00C11894" w:rsidP="00C11894">
      <w:pPr>
        <w:tabs>
          <w:tab w:val="right" w:pos="8640"/>
        </w:tabs>
        <w:jc w:val="center"/>
        <w:rPr>
          <w:szCs w:val="22"/>
        </w:rPr>
      </w:pPr>
      <w:r w:rsidRPr="00C11894">
        <w:rPr>
          <w:b/>
          <w:szCs w:val="22"/>
        </w:rPr>
        <w:t>RECALLED</w:t>
      </w:r>
    </w:p>
    <w:p w:rsidR="00C11894" w:rsidRPr="00C11894" w:rsidRDefault="00C11894" w:rsidP="00C11894">
      <w:pPr>
        <w:suppressAutoHyphens/>
        <w:rPr>
          <w:szCs w:val="22"/>
        </w:rPr>
      </w:pPr>
      <w:r w:rsidRPr="00C11894">
        <w:rPr>
          <w:b/>
          <w:szCs w:val="22"/>
        </w:rPr>
        <w:tab/>
      </w:r>
      <w:r w:rsidRPr="00C11894">
        <w:rPr>
          <w:szCs w:val="22"/>
        </w:rPr>
        <w:t>S. 364</w:t>
      </w:r>
      <w:r w:rsidRPr="00C11894">
        <w:rPr>
          <w:szCs w:val="22"/>
        </w:rPr>
        <w:fldChar w:fldCharType="begin"/>
      </w:r>
      <w:r w:rsidRPr="00C11894">
        <w:rPr>
          <w:szCs w:val="22"/>
        </w:rPr>
        <w:instrText xml:space="preserve"> XE "S. 364" \b </w:instrText>
      </w:r>
      <w:r w:rsidRPr="00C11894">
        <w:rPr>
          <w:szCs w:val="22"/>
        </w:rPr>
        <w:fldChar w:fldCharType="end"/>
      </w:r>
      <w:r w:rsidRPr="00C11894">
        <w:rPr>
          <w:szCs w:val="22"/>
        </w:rPr>
        <w:t xml:space="preserve"> -- Senators Senn and Kimpson:  A CONCURRENT RESOLUTION TO REQUEST THE DEPARTMENT OF TRANSPORTATION NAME THE INTERCHANGE LOCATED AT EXIT 216A IN CHARLESTON COUNTY ALONG INTERSTATE HIGHWAY 26 “REVEREND DR. WILLIE E. GIVENS, JR. INTERCHANGE” AND ERECT APPROPRIATE MARKERS OR SIGNS AT THIS INTERCHANGE CONTAINING THESE WORDS.</w:t>
      </w:r>
    </w:p>
    <w:p w:rsidR="00C11894" w:rsidRPr="00C11894" w:rsidRDefault="00C11894" w:rsidP="00C11894">
      <w:pPr>
        <w:tabs>
          <w:tab w:val="right" w:pos="8640"/>
        </w:tabs>
        <w:rPr>
          <w:szCs w:val="22"/>
        </w:rPr>
      </w:pPr>
      <w:r w:rsidRPr="00C11894">
        <w:rPr>
          <w:b/>
          <w:szCs w:val="22"/>
        </w:rPr>
        <w:tab/>
      </w:r>
      <w:r w:rsidRPr="00C11894">
        <w:rPr>
          <w:szCs w:val="22"/>
        </w:rPr>
        <w:t>Senator GROOMS asked unanimous consent to make a motion to recall the Concurrent Resolution from the Committee on Transportation.</w:t>
      </w:r>
    </w:p>
    <w:p w:rsidR="00C11894" w:rsidRPr="00C11894" w:rsidRDefault="00C11894" w:rsidP="00C11894">
      <w:pPr>
        <w:tabs>
          <w:tab w:val="right" w:pos="8640"/>
        </w:tabs>
        <w:rPr>
          <w:szCs w:val="22"/>
        </w:rPr>
      </w:pPr>
    </w:p>
    <w:p w:rsidR="00C11894" w:rsidRPr="00C11894" w:rsidRDefault="00C11894" w:rsidP="00C11894">
      <w:pPr>
        <w:tabs>
          <w:tab w:val="right" w:pos="8640"/>
        </w:tabs>
        <w:rPr>
          <w:szCs w:val="22"/>
        </w:rPr>
      </w:pPr>
      <w:r w:rsidRPr="00C11894">
        <w:rPr>
          <w:szCs w:val="22"/>
        </w:rPr>
        <w:tab/>
        <w:t>The Concurrent Resolution was recalled from the Committee on Transportation and ordered placed on the Calendar for consideration tomorrow.</w:t>
      </w:r>
    </w:p>
    <w:p w:rsidR="00C11894" w:rsidRPr="00C11894" w:rsidRDefault="00C11894" w:rsidP="00C11894">
      <w:pPr>
        <w:tabs>
          <w:tab w:val="right" w:pos="8640"/>
        </w:tabs>
        <w:rPr>
          <w:szCs w:val="22"/>
        </w:rPr>
      </w:pPr>
    </w:p>
    <w:p w:rsidR="00C11894" w:rsidRPr="00C11894" w:rsidRDefault="00C11894" w:rsidP="00C11894">
      <w:pPr>
        <w:tabs>
          <w:tab w:val="right" w:pos="8640"/>
        </w:tabs>
        <w:jc w:val="center"/>
        <w:rPr>
          <w:szCs w:val="22"/>
        </w:rPr>
      </w:pPr>
      <w:r w:rsidRPr="00C11894">
        <w:rPr>
          <w:b/>
          <w:szCs w:val="22"/>
        </w:rPr>
        <w:t>RECALLED</w:t>
      </w:r>
    </w:p>
    <w:p w:rsidR="00C11894" w:rsidRPr="00C11894" w:rsidRDefault="00C11894" w:rsidP="00C11894">
      <w:pPr>
        <w:rPr>
          <w:szCs w:val="22"/>
        </w:rPr>
      </w:pPr>
      <w:r w:rsidRPr="00C11894">
        <w:rPr>
          <w:szCs w:val="22"/>
        </w:rPr>
        <w:tab/>
        <w:t>S. 476</w:t>
      </w:r>
      <w:r w:rsidRPr="00C11894">
        <w:rPr>
          <w:szCs w:val="22"/>
        </w:rPr>
        <w:fldChar w:fldCharType="begin"/>
      </w:r>
      <w:r w:rsidRPr="00C11894">
        <w:rPr>
          <w:szCs w:val="22"/>
        </w:rPr>
        <w:instrText xml:space="preserve"> XE "S. 476" \b </w:instrText>
      </w:r>
      <w:r w:rsidRPr="00C11894">
        <w:rPr>
          <w:szCs w:val="22"/>
        </w:rPr>
        <w:fldChar w:fldCharType="end"/>
      </w:r>
      <w:r w:rsidRPr="00C11894">
        <w:rPr>
          <w:szCs w:val="22"/>
        </w:rPr>
        <w:t xml:space="preserve"> -- Senator Massey:  A CONCURRENT RESOLUTION TO REQUEST THAT THE DEPARTMENT OF TRANSPORTATION NAME THE BRIDGE </w:t>
      </w:r>
      <w:r w:rsidRPr="00C11894">
        <w:rPr>
          <w:color w:val="000000" w:themeColor="text1"/>
          <w:szCs w:val="22"/>
        </w:rPr>
        <w:t xml:space="preserve">LOCATED ON HIGHWAY 391 IN SALUDA COUNTY OVER THE LITTLE SALUDA RIVER AT MILE MARKER 9.30 </w:t>
      </w:r>
      <w:r w:rsidRPr="00C11894">
        <w:rPr>
          <w:szCs w:val="22"/>
        </w:rPr>
        <w:t>“CORPORAL DALE HALLMAN MEMORIAL BRIDGE” AND ERECT APPROPRIATE MARKERS OR SIGNS AT THIS LOCATION CONTAINING THE DESIGNATION.</w:t>
      </w:r>
    </w:p>
    <w:p w:rsidR="00C11894" w:rsidRPr="00C11894" w:rsidRDefault="00C11894" w:rsidP="00C11894">
      <w:pPr>
        <w:tabs>
          <w:tab w:val="right" w:pos="8640"/>
        </w:tabs>
        <w:rPr>
          <w:szCs w:val="22"/>
        </w:rPr>
      </w:pPr>
      <w:r w:rsidRPr="00C11894">
        <w:rPr>
          <w:szCs w:val="22"/>
        </w:rPr>
        <w:tab/>
        <w:t>Senator GROOMS asked unanimous consent to make a motion to recall the Concurrent Resolution from the Committee on Transportation.</w:t>
      </w:r>
    </w:p>
    <w:p w:rsidR="00C11894" w:rsidRPr="00C11894" w:rsidRDefault="00C11894" w:rsidP="00C11894">
      <w:pPr>
        <w:tabs>
          <w:tab w:val="right" w:pos="8640"/>
        </w:tabs>
        <w:rPr>
          <w:szCs w:val="22"/>
        </w:rPr>
      </w:pPr>
    </w:p>
    <w:p w:rsidR="00C11894" w:rsidRPr="00C11894" w:rsidRDefault="00C11894" w:rsidP="00C11894">
      <w:pPr>
        <w:tabs>
          <w:tab w:val="right" w:pos="8640"/>
        </w:tabs>
        <w:rPr>
          <w:szCs w:val="22"/>
        </w:rPr>
      </w:pPr>
      <w:r w:rsidRPr="00C11894">
        <w:rPr>
          <w:szCs w:val="22"/>
        </w:rPr>
        <w:tab/>
        <w:t>The Concurrent Resolution was recalled from the Committee on Transportation and ordered placed on the Calendar for consideration tomorrow.</w:t>
      </w:r>
    </w:p>
    <w:p w:rsidR="00C11894" w:rsidRPr="00C11894" w:rsidRDefault="00C11894" w:rsidP="00C11894">
      <w:pPr>
        <w:tabs>
          <w:tab w:val="right" w:pos="8640"/>
        </w:tabs>
        <w:jc w:val="center"/>
        <w:rPr>
          <w:b/>
          <w:szCs w:val="22"/>
        </w:rPr>
      </w:pPr>
    </w:p>
    <w:p w:rsidR="00C11894" w:rsidRPr="00C11894" w:rsidRDefault="00C11894" w:rsidP="00C11894">
      <w:pPr>
        <w:tabs>
          <w:tab w:val="right" w:pos="8640"/>
        </w:tabs>
        <w:jc w:val="center"/>
        <w:rPr>
          <w:szCs w:val="22"/>
        </w:rPr>
      </w:pPr>
      <w:r w:rsidRPr="00C11894">
        <w:rPr>
          <w:b/>
          <w:szCs w:val="22"/>
        </w:rPr>
        <w:t>INTRODUCTION OF BILLS AND RESOLUTIONS</w:t>
      </w:r>
    </w:p>
    <w:p w:rsidR="00C11894" w:rsidRPr="00C11894" w:rsidRDefault="00C11894" w:rsidP="00C11894">
      <w:pPr>
        <w:tabs>
          <w:tab w:val="right" w:pos="8640"/>
        </w:tabs>
        <w:rPr>
          <w:szCs w:val="22"/>
        </w:rPr>
      </w:pPr>
      <w:r w:rsidRPr="00C11894">
        <w:rPr>
          <w:szCs w:val="22"/>
        </w:rPr>
        <w:tab/>
        <w:t>The following were introduced:</w:t>
      </w:r>
    </w:p>
    <w:p w:rsidR="00C11894" w:rsidRPr="00C11894" w:rsidRDefault="00C11894" w:rsidP="00C11894">
      <w:pPr>
        <w:rPr>
          <w:szCs w:val="22"/>
        </w:rPr>
      </w:pPr>
    </w:p>
    <w:p w:rsidR="00C11894" w:rsidRPr="00C11894" w:rsidRDefault="00C11894" w:rsidP="00C11894">
      <w:pPr>
        <w:rPr>
          <w:szCs w:val="22"/>
        </w:rPr>
      </w:pPr>
      <w:r w:rsidRPr="00C11894">
        <w:rPr>
          <w:szCs w:val="22"/>
        </w:rPr>
        <w:tab/>
        <w:t>S. 591</w:t>
      </w:r>
      <w:r w:rsidRPr="00C11894">
        <w:rPr>
          <w:szCs w:val="22"/>
        </w:rPr>
        <w:fldChar w:fldCharType="begin"/>
      </w:r>
      <w:r w:rsidRPr="00C11894">
        <w:rPr>
          <w:szCs w:val="22"/>
        </w:rPr>
        <w:instrText xml:space="preserve"> XE " S. 591" \b</w:instrText>
      </w:r>
      <w:r w:rsidRPr="00C11894">
        <w:rPr>
          <w:szCs w:val="22"/>
        </w:rPr>
        <w:fldChar w:fldCharType="end"/>
      </w:r>
      <w:r w:rsidRPr="00C11894">
        <w:rPr>
          <w:szCs w:val="22"/>
        </w:rPr>
        <w:t xml:space="preserve"> -- Senator Massey:  A BILL TO AMEND SECTIONS 15-38-15, 15-38-20(A), 15-38-40(B), AND 15-38-50 OF THE 1976 CODE, ALL RELATING TO THE CONTRIBUTION AMONG TORTFEASORS ACT, TO INCLUDE PERSONS OR ENTITIES FOR THE PURPOSES OF ALLOCATION OF FAULT, AND TO MAKE CONFORMING CHANGES.</w:t>
      </w:r>
    </w:p>
    <w:p w:rsidR="00C11894" w:rsidRPr="00C11894" w:rsidRDefault="00C11894" w:rsidP="00C11894">
      <w:pPr>
        <w:rPr>
          <w:szCs w:val="22"/>
        </w:rPr>
      </w:pPr>
      <w:r w:rsidRPr="00C11894">
        <w:rPr>
          <w:szCs w:val="22"/>
        </w:rPr>
        <w:t>l:\s-res\asm\033tort.kmm.asm.docx</w:t>
      </w:r>
    </w:p>
    <w:p w:rsidR="00C11894" w:rsidRPr="00C11894" w:rsidRDefault="00C11894" w:rsidP="00C11894">
      <w:pPr>
        <w:rPr>
          <w:szCs w:val="22"/>
        </w:rPr>
      </w:pPr>
      <w:r w:rsidRPr="00C11894">
        <w:rPr>
          <w:szCs w:val="22"/>
        </w:rPr>
        <w:tab/>
        <w:t>Read the first time and referred to the Committee on Judiciary.</w:t>
      </w:r>
    </w:p>
    <w:p w:rsidR="00C11894" w:rsidRPr="00C11894" w:rsidRDefault="00C11894" w:rsidP="00C11894">
      <w:pPr>
        <w:rPr>
          <w:szCs w:val="22"/>
        </w:rPr>
      </w:pPr>
    </w:p>
    <w:p w:rsidR="00C11894" w:rsidRPr="00C11894" w:rsidRDefault="00C11894" w:rsidP="00C11894">
      <w:pPr>
        <w:rPr>
          <w:szCs w:val="22"/>
        </w:rPr>
      </w:pPr>
      <w:r w:rsidRPr="00C11894">
        <w:rPr>
          <w:szCs w:val="22"/>
        </w:rPr>
        <w:tab/>
        <w:t>S. 592</w:t>
      </w:r>
      <w:r w:rsidRPr="00C11894">
        <w:rPr>
          <w:szCs w:val="22"/>
        </w:rPr>
        <w:fldChar w:fldCharType="begin"/>
      </w:r>
      <w:r w:rsidRPr="00C11894">
        <w:rPr>
          <w:szCs w:val="22"/>
        </w:rPr>
        <w:instrText xml:space="preserve"> XE " S. 592" \b</w:instrText>
      </w:r>
      <w:r w:rsidRPr="00C11894">
        <w:rPr>
          <w:szCs w:val="22"/>
        </w:rPr>
        <w:fldChar w:fldCharType="end"/>
      </w:r>
      <w:r w:rsidRPr="00C11894">
        <w:rPr>
          <w:szCs w:val="22"/>
        </w:rPr>
        <w:t xml:space="preserve"> -- Senator Turner:  A BILL TO AMEND SECTION 38-77-720(a) AND (b) OF THE 1976 CODE, RELATING TO THE NUMBER, QUALIFICATIONS, AND COMPENSATION OF ARBITRATORS IN PROPERTY DAMAGE LIABILITY CLAIMS ARISING OUT OF MOTOR VEHICLE COLLISIONS OR ACCIDENTS, TO REDUCE THE NUMBER OF REQUIRED ARBITRATORS FROM THREE TO ONE, AND TO PROVIDE THAT</w:t>
      </w:r>
      <w:r w:rsidR="005D0607">
        <w:rPr>
          <w:szCs w:val="22"/>
        </w:rPr>
        <w:br/>
      </w:r>
      <w:r w:rsidR="005D0607">
        <w:rPr>
          <w:szCs w:val="22"/>
        </w:rPr>
        <w:br/>
      </w:r>
      <w:r w:rsidR="005D0607">
        <w:rPr>
          <w:szCs w:val="22"/>
        </w:rPr>
        <w:br/>
      </w:r>
      <w:r w:rsidRPr="00C11894">
        <w:rPr>
          <w:szCs w:val="22"/>
        </w:rPr>
        <w:t>ARBITRATORS SHALL RECEIVE THE SAME FEE AS COURT-APPOINTED MEDIATORS AND ARBITRATORS.</w:t>
      </w:r>
    </w:p>
    <w:p w:rsidR="00C11894" w:rsidRPr="00C11894" w:rsidRDefault="00C11894" w:rsidP="00C11894">
      <w:pPr>
        <w:rPr>
          <w:szCs w:val="22"/>
        </w:rPr>
      </w:pPr>
      <w:r w:rsidRPr="00C11894">
        <w:rPr>
          <w:szCs w:val="22"/>
        </w:rPr>
        <w:t>l:\s-res\rt\008auto.kmm.rt.docx</w:t>
      </w:r>
    </w:p>
    <w:p w:rsidR="00C11894" w:rsidRPr="00C11894" w:rsidRDefault="00C11894" w:rsidP="00C11894">
      <w:pPr>
        <w:rPr>
          <w:szCs w:val="22"/>
        </w:rPr>
      </w:pPr>
      <w:r w:rsidRPr="00C11894">
        <w:rPr>
          <w:szCs w:val="22"/>
        </w:rPr>
        <w:tab/>
        <w:t>Read the first time and referred to the Committee on Banking and Insurance.</w:t>
      </w:r>
    </w:p>
    <w:p w:rsidR="00C11894" w:rsidRPr="00C11894" w:rsidRDefault="00C11894" w:rsidP="00C11894">
      <w:pPr>
        <w:rPr>
          <w:szCs w:val="22"/>
        </w:rPr>
      </w:pPr>
    </w:p>
    <w:p w:rsidR="00C11894" w:rsidRPr="00C11894" w:rsidRDefault="00C11894" w:rsidP="00C11894">
      <w:pPr>
        <w:rPr>
          <w:szCs w:val="22"/>
        </w:rPr>
      </w:pPr>
      <w:r w:rsidRPr="00C11894">
        <w:rPr>
          <w:szCs w:val="22"/>
        </w:rPr>
        <w:tab/>
        <w:t>S. 593</w:t>
      </w:r>
      <w:r w:rsidRPr="00C11894">
        <w:rPr>
          <w:szCs w:val="22"/>
        </w:rPr>
        <w:fldChar w:fldCharType="begin"/>
      </w:r>
      <w:r w:rsidRPr="00C11894">
        <w:rPr>
          <w:szCs w:val="22"/>
        </w:rPr>
        <w:instrText xml:space="preserve"> XE " S. 593" \b</w:instrText>
      </w:r>
      <w:r w:rsidRPr="00C11894">
        <w:rPr>
          <w:szCs w:val="22"/>
        </w:rPr>
        <w:fldChar w:fldCharType="end"/>
      </w:r>
      <w:r w:rsidRPr="00C11894">
        <w:rPr>
          <w:szCs w:val="22"/>
        </w:rPr>
        <w:t xml:space="preserve"> -- Senator Shealy:  A BILL TO AMEND SECTION 57-25-40 OF THE 1976 CODE, RELATING TO APPLICATIONS BY A REGIONAL TRANSIT AUTHORITY OR PUBLIC TRANSIT OPERATOR TO INSTALL COMMERCIAL ADVERTISEMENT BENCHES, TO DELETE THE EXPIRATION DATE OF PERMITS.</w:t>
      </w:r>
    </w:p>
    <w:p w:rsidR="00C11894" w:rsidRPr="00C11894" w:rsidRDefault="00C11894" w:rsidP="00C11894">
      <w:pPr>
        <w:rPr>
          <w:szCs w:val="22"/>
        </w:rPr>
      </w:pPr>
      <w:r w:rsidRPr="00C11894">
        <w:rPr>
          <w:szCs w:val="22"/>
        </w:rPr>
        <w:t>l:\s-res\ks\035comm.kmm.ks.docx</w:t>
      </w:r>
    </w:p>
    <w:p w:rsidR="00C11894" w:rsidRPr="00C11894" w:rsidRDefault="00C11894" w:rsidP="00C11894">
      <w:pPr>
        <w:rPr>
          <w:szCs w:val="22"/>
        </w:rPr>
      </w:pPr>
      <w:r w:rsidRPr="00C11894">
        <w:rPr>
          <w:szCs w:val="22"/>
        </w:rPr>
        <w:tab/>
        <w:t>Read the first time and referred to the Committee on Transportation.</w:t>
      </w:r>
    </w:p>
    <w:p w:rsidR="00C11894" w:rsidRPr="00C11894" w:rsidRDefault="00C11894" w:rsidP="00C11894">
      <w:pPr>
        <w:rPr>
          <w:szCs w:val="22"/>
        </w:rPr>
      </w:pPr>
    </w:p>
    <w:p w:rsidR="00C11894" w:rsidRPr="00C11894" w:rsidRDefault="00C11894" w:rsidP="00C11894">
      <w:pPr>
        <w:rPr>
          <w:szCs w:val="22"/>
        </w:rPr>
      </w:pPr>
      <w:r w:rsidRPr="00C11894">
        <w:rPr>
          <w:szCs w:val="22"/>
        </w:rPr>
        <w:tab/>
        <w:t>S. 594</w:t>
      </w:r>
      <w:r w:rsidRPr="00C11894">
        <w:rPr>
          <w:szCs w:val="22"/>
        </w:rPr>
        <w:fldChar w:fldCharType="begin"/>
      </w:r>
      <w:r w:rsidRPr="00C11894">
        <w:rPr>
          <w:szCs w:val="22"/>
        </w:rPr>
        <w:instrText xml:space="preserve"> XE " S. 594" \b</w:instrText>
      </w:r>
      <w:r w:rsidRPr="00C11894">
        <w:rPr>
          <w:szCs w:val="22"/>
        </w:rPr>
        <w:fldChar w:fldCharType="end"/>
      </w:r>
      <w:r w:rsidRPr="00C11894">
        <w:rPr>
          <w:szCs w:val="22"/>
        </w:rPr>
        <w:t xml:space="preserve"> -- Senator Shealy:  A BILL TO AMEND SECTION 4-37-10 OF THE 1976 CODE, RELATING TO THE TRANSPORTATION AUTHORITY, SECTION 4-37-25 OF THE 1976 CODE, RELATING TO PROCUREMENT METHODS AND REQUIREMENTS, AND SECTION 4-37-30 OF THE 1976 CODE, RELATING TO SALES AND USE TAXES OR TOLLS AS REVENUE FOR TRANSPORTATION FACILITIES, TO PROVIDE FOR THE FUNDING OF TRANSPORTATION SERVICES; AND TO DEFINE NECESSARY TERMS.</w:t>
      </w:r>
    </w:p>
    <w:p w:rsidR="00C11894" w:rsidRPr="00C11894" w:rsidRDefault="00C11894" w:rsidP="00C11894">
      <w:pPr>
        <w:rPr>
          <w:szCs w:val="22"/>
        </w:rPr>
      </w:pPr>
      <w:r w:rsidRPr="00C11894">
        <w:rPr>
          <w:szCs w:val="22"/>
        </w:rPr>
        <w:t>l:\s-res\ks\034tran.kmm.ks.docx</w:t>
      </w:r>
    </w:p>
    <w:p w:rsidR="00C11894" w:rsidRPr="00C11894" w:rsidRDefault="00C11894" w:rsidP="00C11894">
      <w:pPr>
        <w:rPr>
          <w:szCs w:val="22"/>
        </w:rPr>
      </w:pPr>
      <w:r w:rsidRPr="00C11894">
        <w:rPr>
          <w:szCs w:val="22"/>
        </w:rPr>
        <w:tab/>
        <w:t>Read the first time and referred to the Committee on Judiciary.</w:t>
      </w:r>
    </w:p>
    <w:p w:rsidR="00C11894" w:rsidRPr="00C11894" w:rsidRDefault="00C11894" w:rsidP="00C11894">
      <w:pPr>
        <w:rPr>
          <w:szCs w:val="22"/>
        </w:rPr>
      </w:pPr>
    </w:p>
    <w:p w:rsidR="00C11894" w:rsidRPr="00C11894" w:rsidRDefault="00C11894" w:rsidP="00C11894">
      <w:pPr>
        <w:rPr>
          <w:szCs w:val="22"/>
        </w:rPr>
      </w:pPr>
      <w:r w:rsidRPr="00C11894">
        <w:rPr>
          <w:szCs w:val="22"/>
        </w:rPr>
        <w:tab/>
        <w:t>S. 595</w:t>
      </w:r>
      <w:r w:rsidRPr="00C11894">
        <w:rPr>
          <w:szCs w:val="22"/>
        </w:rPr>
        <w:fldChar w:fldCharType="begin"/>
      </w:r>
      <w:r w:rsidRPr="00C11894">
        <w:rPr>
          <w:szCs w:val="22"/>
        </w:rPr>
        <w:instrText xml:space="preserve"> XE " S. 595" \b</w:instrText>
      </w:r>
      <w:r w:rsidRPr="00C11894">
        <w:rPr>
          <w:szCs w:val="22"/>
        </w:rPr>
        <w:fldChar w:fldCharType="end"/>
      </w:r>
      <w:r w:rsidRPr="00C11894">
        <w:rPr>
          <w:szCs w:val="22"/>
        </w:rPr>
        <w:t xml:space="preserve"> -- Senator Shealy: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C11894" w:rsidRPr="00C11894" w:rsidRDefault="00C11894" w:rsidP="00C11894">
      <w:pPr>
        <w:rPr>
          <w:szCs w:val="22"/>
        </w:rPr>
      </w:pPr>
      <w:r w:rsidRPr="00C11894">
        <w:rPr>
          <w:szCs w:val="22"/>
        </w:rPr>
        <w:t>l:\s-res\ks\037chil.kmm.ks.docx</w:t>
      </w:r>
    </w:p>
    <w:p w:rsidR="00C11894" w:rsidRPr="00C11894" w:rsidRDefault="00C11894" w:rsidP="00C11894">
      <w:pPr>
        <w:rPr>
          <w:szCs w:val="22"/>
        </w:rPr>
      </w:pPr>
      <w:r w:rsidRPr="00C11894">
        <w:rPr>
          <w:szCs w:val="22"/>
        </w:rPr>
        <w:tab/>
        <w:t>Read the first time and referred to the Committee on Family and Veterans' Services.</w:t>
      </w:r>
    </w:p>
    <w:p w:rsidR="00C11894" w:rsidRPr="00C11894" w:rsidRDefault="00C11894" w:rsidP="00C11894">
      <w:pPr>
        <w:rPr>
          <w:szCs w:val="22"/>
        </w:rPr>
      </w:pPr>
    </w:p>
    <w:p w:rsidR="00C11894" w:rsidRPr="00C11894" w:rsidRDefault="00C11894" w:rsidP="00C11894">
      <w:pPr>
        <w:rPr>
          <w:szCs w:val="22"/>
        </w:rPr>
      </w:pPr>
      <w:r w:rsidRPr="00C11894">
        <w:rPr>
          <w:szCs w:val="22"/>
        </w:rPr>
        <w:tab/>
        <w:t>S. 596</w:t>
      </w:r>
      <w:r w:rsidRPr="00C11894">
        <w:rPr>
          <w:szCs w:val="22"/>
        </w:rPr>
        <w:fldChar w:fldCharType="begin"/>
      </w:r>
      <w:r w:rsidRPr="00C11894">
        <w:rPr>
          <w:szCs w:val="22"/>
        </w:rPr>
        <w:instrText xml:space="preserve"> XE " S. 596" \b</w:instrText>
      </w:r>
      <w:r w:rsidRPr="00C11894">
        <w:rPr>
          <w:szCs w:val="22"/>
        </w:rPr>
        <w:fldChar w:fldCharType="end"/>
      </w:r>
      <w:r w:rsidRPr="00C11894">
        <w:rPr>
          <w:szCs w:val="22"/>
        </w:rPr>
        <w:t xml:space="preserve"> -- Senator Scott:  A SENATE RESOLUTION TO CONGRATULATE ECCLESIA CHURCH OF GOD IN CHRIST OF COLUMBIA UPON THE OCCASION OF ITS THIRTIETH ANNIVERSARY, TO RECOGNIZE AND HONOR THE CHURCH FOR ITS HERITAGE IN COLUMBIA, AND TO COMMEND ITS LEADERSHIP AND CONGREGATION FOR THEIR MANY YEARS OF SERVICE TO THE COMMUNITY.</w:t>
      </w:r>
    </w:p>
    <w:p w:rsidR="00C11894" w:rsidRPr="00C11894" w:rsidRDefault="00C11894" w:rsidP="00C11894">
      <w:pPr>
        <w:rPr>
          <w:szCs w:val="22"/>
        </w:rPr>
      </w:pPr>
      <w:r w:rsidRPr="00C11894">
        <w:rPr>
          <w:szCs w:val="22"/>
        </w:rPr>
        <w:t>l:\s-res\js\006eccl.kmm.js.docx</w:t>
      </w:r>
    </w:p>
    <w:p w:rsidR="00C11894" w:rsidRPr="00C11894" w:rsidRDefault="00C11894" w:rsidP="00C11894">
      <w:pPr>
        <w:rPr>
          <w:szCs w:val="22"/>
        </w:rPr>
      </w:pPr>
      <w:r w:rsidRPr="00C11894">
        <w:rPr>
          <w:szCs w:val="22"/>
        </w:rPr>
        <w:tab/>
        <w:t>The Senate Resolution was adopted.</w:t>
      </w:r>
    </w:p>
    <w:p w:rsidR="00C11894" w:rsidRPr="00C11894" w:rsidRDefault="00C11894" w:rsidP="00C11894">
      <w:pPr>
        <w:rPr>
          <w:szCs w:val="22"/>
        </w:rPr>
      </w:pPr>
    </w:p>
    <w:p w:rsidR="00C11894" w:rsidRPr="00C11894" w:rsidRDefault="00C11894" w:rsidP="00C11894">
      <w:pPr>
        <w:rPr>
          <w:szCs w:val="22"/>
        </w:rPr>
      </w:pPr>
      <w:r w:rsidRPr="00C11894">
        <w:rPr>
          <w:szCs w:val="22"/>
        </w:rPr>
        <w:tab/>
        <w:t>S. 597</w:t>
      </w:r>
      <w:r w:rsidRPr="00C11894">
        <w:rPr>
          <w:szCs w:val="22"/>
        </w:rPr>
        <w:fldChar w:fldCharType="begin"/>
      </w:r>
      <w:r w:rsidRPr="00C11894">
        <w:rPr>
          <w:szCs w:val="22"/>
        </w:rPr>
        <w:instrText xml:space="preserve"> XE " S. 597" \b</w:instrText>
      </w:r>
      <w:r w:rsidRPr="00C11894">
        <w:rPr>
          <w:szCs w:val="22"/>
        </w:rPr>
        <w:fldChar w:fldCharType="end"/>
      </w:r>
      <w:r w:rsidRPr="00C11894">
        <w:rPr>
          <w:szCs w:val="22"/>
        </w:rPr>
        <w:t xml:space="preserve"> -- Senator Scott:  A SENATE RESOLUTION TO HONOR AND RECOGNIZE JAVON HARGRAVE FOR HIS ILLUSTRIOUS CAREER AS A DEFENSIVE LINEMAN WITH THE PITTSBURGH STEELERS.</w:t>
      </w:r>
    </w:p>
    <w:p w:rsidR="00C11894" w:rsidRPr="00C11894" w:rsidRDefault="00C11894" w:rsidP="00C11894">
      <w:pPr>
        <w:rPr>
          <w:szCs w:val="22"/>
        </w:rPr>
      </w:pPr>
      <w:r w:rsidRPr="00C11894">
        <w:rPr>
          <w:szCs w:val="22"/>
        </w:rPr>
        <w:t>l:\s-res\js\004javo.kmm.js.docx</w:t>
      </w:r>
    </w:p>
    <w:p w:rsidR="00C11894" w:rsidRPr="00C11894" w:rsidRDefault="00C11894" w:rsidP="00C11894">
      <w:pPr>
        <w:rPr>
          <w:szCs w:val="22"/>
        </w:rPr>
      </w:pPr>
      <w:r w:rsidRPr="00C11894">
        <w:rPr>
          <w:szCs w:val="22"/>
        </w:rPr>
        <w:tab/>
        <w:t>The Senate Resolution was adopted.</w:t>
      </w:r>
    </w:p>
    <w:p w:rsidR="00C11894" w:rsidRPr="00C11894" w:rsidRDefault="00C11894" w:rsidP="00C11894">
      <w:pPr>
        <w:rPr>
          <w:szCs w:val="22"/>
        </w:rPr>
      </w:pPr>
      <w:r w:rsidRPr="00C11894">
        <w:rPr>
          <w:szCs w:val="22"/>
        </w:rPr>
        <w:tab/>
        <w:t>S. 598</w:t>
      </w:r>
      <w:r w:rsidRPr="00C11894">
        <w:rPr>
          <w:szCs w:val="22"/>
        </w:rPr>
        <w:fldChar w:fldCharType="begin"/>
      </w:r>
      <w:r w:rsidRPr="00C11894">
        <w:rPr>
          <w:szCs w:val="22"/>
        </w:rPr>
        <w:instrText xml:space="preserve"> XE " S. 598" \b</w:instrText>
      </w:r>
      <w:r w:rsidRPr="00C11894">
        <w:rPr>
          <w:szCs w:val="22"/>
        </w:rPr>
        <w:fldChar w:fldCharType="end"/>
      </w:r>
      <w:r w:rsidRPr="00C11894">
        <w:rPr>
          <w:szCs w:val="22"/>
        </w:rPr>
        <w:t xml:space="preserve"> -- Senators Martin, Peeler and Cromer:  A SENATE RESOLUTION TO CONGRATULATE SOUTHSIDE FIRE DEPARTMENT UPON THE OCCASION OF ITS FIFTIETH ANNIVERSARY, TO RECOGNIZE AND HONOR THE FIRE DEPARTMENT FOR ITS DEEP HERITAGE IN UNION COUNTY, AND TO COMMEND THE DEPARTMENT'S CHIEF AND FIREFIGHTERS FOR THEIR MANY YEARS OF DEDICATED SERVICE TO THE COMMUNITY.</w:t>
      </w:r>
    </w:p>
    <w:p w:rsidR="00C11894" w:rsidRPr="00C11894" w:rsidRDefault="00C11894" w:rsidP="00C11894">
      <w:pPr>
        <w:rPr>
          <w:szCs w:val="22"/>
        </w:rPr>
      </w:pPr>
      <w:r w:rsidRPr="00C11894">
        <w:rPr>
          <w:szCs w:val="22"/>
        </w:rPr>
        <w:t>l:\s-res\srm\008sout.kmm.srm.docx</w:t>
      </w:r>
    </w:p>
    <w:p w:rsidR="00C11894" w:rsidRPr="00C11894" w:rsidRDefault="00C11894" w:rsidP="00C11894">
      <w:pPr>
        <w:rPr>
          <w:szCs w:val="22"/>
        </w:rPr>
      </w:pPr>
      <w:r w:rsidRPr="00C11894">
        <w:rPr>
          <w:szCs w:val="22"/>
        </w:rPr>
        <w:tab/>
        <w:t>The Senate Resolution was adopted.</w:t>
      </w:r>
    </w:p>
    <w:p w:rsidR="00C11894" w:rsidRPr="00C11894" w:rsidRDefault="00C11894" w:rsidP="00C11894">
      <w:pPr>
        <w:rPr>
          <w:szCs w:val="22"/>
        </w:rPr>
      </w:pPr>
    </w:p>
    <w:p w:rsidR="00C11894" w:rsidRPr="00C11894" w:rsidRDefault="00C11894" w:rsidP="00C11894">
      <w:pPr>
        <w:rPr>
          <w:szCs w:val="22"/>
        </w:rPr>
      </w:pPr>
      <w:r w:rsidRPr="00C11894">
        <w:rPr>
          <w:szCs w:val="22"/>
        </w:rPr>
        <w:tab/>
        <w:t>S. 599</w:t>
      </w:r>
      <w:r w:rsidRPr="00C11894">
        <w:rPr>
          <w:szCs w:val="22"/>
        </w:rPr>
        <w:fldChar w:fldCharType="begin"/>
      </w:r>
      <w:r w:rsidRPr="00C11894">
        <w:rPr>
          <w:szCs w:val="22"/>
        </w:rPr>
        <w:instrText xml:space="preserve"> XE " S. 599" \b</w:instrText>
      </w:r>
      <w:r w:rsidRPr="00C11894">
        <w:rPr>
          <w:szCs w:val="22"/>
        </w:rPr>
        <w:fldChar w:fldCharType="end"/>
      </w:r>
      <w:r w:rsidRPr="00C11894">
        <w:rPr>
          <w:szCs w:val="22"/>
        </w:rPr>
        <w:t xml:space="preserve"> -- Senator Martin:  A SENATE RESOLUTION TO CONGRATULATE AND HONOR ADOM APPIAH FOR RECEIVING A PRUDENTIAL SPIRIT OF COMMUNITY AWARD; TO RECOGNIZE HIS OUTSTANDING RECORD OF VOLUNTEER SERVICE, PEER LEADERSHIP, AND COMMUNITY SPIRIT; AND TO EXTEND BEST WISHES FOR HIS CONTINUED SUCCESS AND HAPPINESS.</w:t>
      </w:r>
    </w:p>
    <w:p w:rsidR="00C11894" w:rsidRPr="00C11894" w:rsidRDefault="00C11894" w:rsidP="00C11894">
      <w:pPr>
        <w:rPr>
          <w:szCs w:val="22"/>
        </w:rPr>
      </w:pPr>
      <w:r w:rsidRPr="00C11894">
        <w:rPr>
          <w:szCs w:val="22"/>
        </w:rPr>
        <w:t>l:\s-res\srm\006adom.kmm.srm.docx</w:t>
      </w:r>
    </w:p>
    <w:p w:rsidR="00C11894" w:rsidRPr="00C11894" w:rsidRDefault="00C11894" w:rsidP="00C11894">
      <w:pPr>
        <w:rPr>
          <w:szCs w:val="22"/>
        </w:rPr>
      </w:pPr>
      <w:r w:rsidRPr="00C11894">
        <w:rPr>
          <w:szCs w:val="22"/>
        </w:rPr>
        <w:tab/>
        <w:t>The Senate Resolution was adopted.</w:t>
      </w:r>
    </w:p>
    <w:p w:rsidR="00C11894" w:rsidRPr="00C11894" w:rsidRDefault="00C11894" w:rsidP="00C11894">
      <w:pPr>
        <w:rPr>
          <w:szCs w:val="22"/>
        </w:rPr>
      </w:pPr>
    </w:p>
    <w:p w:rsidR="00C11894" w:rsidRPr="00C11894" w:rsidRDefault="00C11894" w:rsidP="00C11894">
      <w:pPr>
        <w:rPr>
          <w:szCs w:val="22"/>
        </w:rPr>
      </w:pPr>
      <w:r w:rsidRPr="00C11894">
        <w:rPr>
          <w:szCs w:val="22"/>
        </w:rPr>
        <w:tab/>
        <w:t>S. 600</w:t>
      </w:r>
      <w:r w:rsidRPr="00C11894">
        <w:rPr>
          <w:szCs w:val="22"/>
        </w:rPr>
        <w:fldChar w:fldCharType="begin"/>
      </w:r>
      <w:r w:rsidRPr="00C11894">
        <w:rPr>
          <w:szCs w:val="22"/>
        </w:rPr>
        <w:instrText xml:space="preserve"> XE " S. 600" \b</w:instrText>
      </w:r>
      <w:r w:rsidRPr="00C11894">
        <w:rPr>
          <w:szCs w:val="22"/>
        </w:rPr>
        <w:fldChar w:fldCharType="end"/>
      </w:r>
      <w:r w:rsidRPr="00C11894">
        <w:rPr>
          <w:szCs w:val="22"/>
        </w:rPr>
        <w:t xml:space="preserve"> -- Senator Scott:  A SENATE RESOLUTION TO HONOR AND RECOGNIZE DARIUS LEONARD FOR HIS ILLUSTRIOUS CAREER AS A LINEBACKER WITH THE INDIANAPOLIS COLTS.</w:t>
      </w:r>
    </w:p>
    <w:p w:rsidR="00C11894" w:rsidRPr="00C11894" w:rsidRDefault="00C11894" w:rsidP="00C11894">
      <w:pPr>
        <w:rPr>
          <w:szCs w:val="22"/>
        </w:rPr>
      </w:pPr>
      <w:r w:rsidRPr="00C11894">
        <w:rPr>
          <w:szCs w:val="22"/>
        </w:rPr>
        <w:t>l:\s-res\js\005dari.kmm.js.docx</w:t>
      </w:r>
    </w:p>
    <w:p w:rsidR="00C11894" w:rsidRPr="00C11894" w:rsidRDefault="00C11894" w:rsidP="00C11894">
      <w:pPr>
        <w:rPr>
          <w:szCs w:val="22"/>
        </w:rPr>
      </w:pPr>
      <w:r w:rsidRPr="00C11894">
        <w:rPr>
          <w:szCs w:val="22"/>
        </w:rPr>
        <w:tab/>
        <w:t>The Senate Resolution was adopted.</w:t>
      </w:r>
    </w:p>
    <w:p w:rsidR="00C11894" w:rsidRPr="00C11894" w:rsidRDefault="00C11894" w:rsidP="00C11894">
      <w:pPr>
        <w:rPr>
          <w:szCs w:val="22"/>
        </w:rPr>
      </w:pPr>
    </w:p>
    <w:p w:rsidR="00C11894" w:rsidRPr="00C11894" w:rsidRDefault="00C11894" w:rsidP="00C11894">
      <w:pPr>
        <w:rPr>
          <w:szCs w:val="22"/>
        </w:rPr>
      </w:pPr>
      <w:r w:rsidRPr="00C11894">
        <w:rPr>
          <w:szCs w:val="22"/>
        </w:rPr>
        <w:tab/>
        <w:t>S. 601</w:t>
      </w:r>
      <w:r w:rsidRPr="00C11894">
        <w:rPr>
          <w:szCs w:val="22"/>
        </w:rPr>
        <w:fldChar w:fldCharType="begin"/>
      </w:r>
      <w:r w:rsidRPr="00C11894">
        <w:rPr>
          <w:szCs w:val="22"/>
        </w:rPr>
        <w:instrText xml:space="preserve"> XE " S. 601" \b</w:instrText>
      </w:r>
      <w:r w:rsidRPr="00C11894">
        <w:rPr>
          <w:szCs w:val="22"/>
        </w:rPr>
        <w:fldChar w:fldCharType="end"/>
      </w:r>
      <w:r w:rsidRPr="00C11894">
        <w:rPr>
          <w:szCs w:val="22"/>
        </w:rPr>
        <w:t xml:space="preserve"> -- Senator Shealy:  A BILL TO AMEND SECTION 63-7-2350 OF THE 1976 CODE, RELATING TO RESTRICTIONS ON FOSTER CARE OR ADOPTION PLACEMENTS, TO ADD BACKGROUND CHECK REQUIREMENTS FOR EACH EMPLOYEE OF A RESIDENTIAL FACILITY WHERE CHILDREN IN FOSTER CARE MAY BE PLACED.</w:t>
      </w:r>
    </w:p>
    <w:p w:rsidR="00C11894" w:rsidRPr="00C11894" w:rsidRDefault="00C11894" w:rsidP="00C11894">
      <w:pPr>
        <w:rPr>
          <w:szCs w:val="22"/>
        </w:rPr>
      </w:pPr>
      <w:r w:rsidRPr="00C11894">
        <w:rPr>
          <w:szCs w:val="22"/>
        </w:rPr>
        <w:t>l:\s-res\ks\036grou.kmm.ks.docx</w:t>
      </w:r>
    </w:p>
    <w:p w:rsidR="00C11894" w:rsidRPr="00C11894" w:rsidRDefault="00C11894" w:rsidP="00C11894">
      <w:pPr>
        <w:rPr>
          <w:szCs w:val="22"/>
        </w:rPr>
      </w:pPr>
      <w:r w:rsidRPr="00C11894">
        <w:rPr>
          <w:szCs w:val="22"/>
        </w:rPr>
        <w:tab/>
        <w:t>Read the first time and referred to the Committee on Family and Veterans' Services.</w:t>
      </w:r>
    </w:p>
    <w:p w:rsidR="00C11894" w:rsidRPr="00C11894" w:rsidRDefault="00C11894" w:rsidP="00C11894">
      <w:pPr>
        <w:rPr>
          <w:szCs w:val="22"/>
        </w:rPr>
      </w:pPr>
    </w:p>
    <w:p w:rsidR="00C11894" w:rsidRPr="00C11894" w:rsidRDefault="00C11894" w:rsidP="00C11894">
      <w:pPr>
        <w:rPr>
          <w:szCs w:val="22"/>
        </w:rPr>
      </w:pPr>
      <w:r w:rsidRPr="00C11894">
        <w:rPr>
          <w:szCs w:val="22"/>
        </w:rPr>
        <w:tab/>
        <w:t>S. 602</w:t>
      </w:r>
      <w:r w:rsidRPr="00C11894">
        <w:rPr>
          <w:szCs w:val="22"/>
        </w:rPr>
        <w:fldChar w:fldCharType="begin"/>
      </w:r>
      <w:r w:rsidRPr="00C11894">
        <w:rPr>
          <w:szCs w:val="22"/>
        </w:rPr>
        <w:instrText xml:space="preserve"> XE " S. 602" \b</w:instrText>
      </w:r>
      <w:r w:rsidRPr="00C11894">
        <w:rPr>
          <w:szCs w:val="22"/>
        </w:rPr>
        <w:fldChar w:fldCharType="end"/>
      </w:r>
      <w:r w:rsidRPr="00C11894">
        <w:rPr>
          <w:szCs w:val="22"/>
        </w:rPr>
        <w:t xml:space="preserve"> -- Senator J. Matthews:  A SENATE RESOLUTION TO RECOGNIZE AND HONOR PASTOR GARY DEXTER MILLER UPON THE OCCASION OF HIS INSTALLATION AS PASTOR AT ANTIOCH BAPTIST CHURCH OF BOWMAN AND TO WISH HIM GOD'S RICHEST BLESSINGS AS HE MINISTERS TO HIS CONGREGATION AND COMMUNITY IN THE DAYS AHEAD.</w:t>
      </w:r>
    </w:p>
    <w:p w:rsidR="00C11894" w:rsidRPr="00C11894" w:rsidRDefault="00C11894" w:rsidP="00C11894">
      <w:pPr>
        <w:rPr>
          <w:szCs w:val="22"/>
        </w:rPr>
      </w:pPr>
      <w:r w:rsidRPr="00C11894">
        <w:rPr>
          <w:szCs w:val="22"/>
        </w:rPr>
        <w:t>l:\council\bills\rm\1200zw19.docx</w:t>
      </w:r>
    </w:p>
    <w:p w:rsidR="00C11894" w:rsidRPr="00C11894" w:rsidRDefault="00C11894" w:rsidP="00C11894">
      <w:pPr>
        <w:rPr>
          <w:szCs w:val="22"/>
        </w:rPr>
      </w:pPr>
      <w:r w:rsidRPr="00C11894">
        <w:rPr>
          <w:szCs w:val="22"/>
        </w:rPr>
        <w:tab/>
        <w:t>The Senate Resolution was adopted.</w:t>
      </w:r>
    </w:p>
    <w:p w:rsidR="00C11894" w:rsidRPr="00C11894" w:rsidRDefault="00C11894" w:rsidP="00C11894">
      <w:pPr>
        <w:rPr>
          <w:szCs w:val="22"/>
        </w:rPr>
      </w:pPr>
    </w:p>
    <w:p w:rsidR="00C11894" w:rsidRPr="00C11894" w:rsidRDefault="00C11894" w:rsidP="00C11894">
      <w:pPr>
        <w:rPr>
          <w:szCs w:val="22"/>
        </w:rPr>
      </w:pPr>
      <w:r w:rsidRPr="00C11894">
        <w:rPr>
          <w:szCs w:val="22"/>
        </w:rPr>
        <w:tab/>
        <w:t>S. 603</w:t>
      </w:r>
      <w:r w:rsidRPr="00C11894">
        <w:rPr>
          <w:szCs w:val="22"/>
        </w:rPr>
        <w:fldChar w:fldCharType="begin"/>
      </w:r>
      <w:r w:rsidRPr="00C11894">
        <w:rPr>
          <w:szCs w:val="22"/>
        </w:rPr>
        <w:instrText xml:space="preserve"> XE " S. 603" \b</w:instrText>
      </w:r>
      <w:r w:rsidRPr="00C11894">
        <w:rPr>
          <w:szCs w:val="22"/>
        </w:rPr>
        <w:fldChar w:fldCharType="end"/>
      </w:r>
      <w:r w:rsidRPr="00C11894">
        <w:rPr>
          <w:szCs w:val="22"/>
        </w:rPr>
        <w:t xml:space="preserve"> -- Senator Turner:  A SENATE RESOLUTION TO AUTHORIZE THE GREENVILLE YOUNG MEN'S CHRISTIAN ASSOCIATION TO USE THE CHAMBER OF THE SOUTH CAROLINA SENATE AND ANY AVAILABLE COMMITTEE HEARING ROOMS IN THE GRESSETTE BUILDING FOR ITS YOUTH IN GOVERNMENT PROGRAM ON MONDAY, NOVEMBER 18 AND THURSDAY, NOVEMBER 21 AND FRIDAY, NOVEMBER 22, 2019.  HOWEVER, THE CHAMBER MAY NOT BE USED IF THE SENATE IS IN SESSION OR THE CHAMBER IS OTHERWISE UNAVAILABLE.</w:t>
      </w:r>
    </w:p>
    <w:p w:rsidR="00C11894" w:rsidRPr="00C11894" w:rsidRDefault="00C11894" w:rsidP="00C11894">
      <w:pPr>
        <w:rPr>
          <w:szCs w:val="22"/>
        </w:rPr>
      </w:pPr>
      <w:r w:rsidRPr="00C11894">
        <w:rPr>
          <w:szCs w:val="22"/>
        </w:rPr>
        <w:t>l:\council\bills\nl\13823sd19.docx</w:t>
      </w:r>
    </w:p>
    <w:p w:rsidR="00C11894" w:rsidRPr="00C11894" w:rsidRDefault="00C11894" w:rsidP="00C11894">
      <w:pPr>
        <w:rPr>
          <w:szCs w:val="22"/>
        </w:rPr>
      </w:pPr>
      <w:r w:rsidRPr="00C11894">
        <w:rPr>
          <w:szCs w:val="22"/>
        </w:rPr>
        <w:tab/>
        <w:t>The Senate Resolution was introduced and referred to the Committee on Operations and Management.</w:t>
      </w:r>
    </w:p>
    <w:p w:rsidR="00C11894" w:rsidRPr="00C11894" w:rsidRDefault="00C11894" w:rsidP="00C11894">
      <w:pPr>
        <w:rPr>
          <w:szCs w:val="22"/>
        </w:rPr>
      </w:pPr>
    </w:p>
    <w:p w:rsidR="00C11894" w:rsidRPr="00C11894" w:rsidRDefault="00C11894" w:rsidP="00C11894">
      <w:pPr>
        <w:rPr>
          <w:szCs w:val="22"/>
        </w:rPr>
      </w:pPr>
      <w:r w:rsidRPr="00C11894">
        <w:rPr>
          <w:szCs w:val="22"/>
        </w:rPr>
        <w:tab/>
        <w:t>S. 604</w:t>
      </w:r>
      <w:r w:rsidRPr="00C11894">
        <w:rPr>
          <w:szCs w:val="22"/>
        </w:rPr>
        <w:fldChar w:fldCharType="begin"/>
      </w:r>
      <w:r w:rsidRPr="00C11894">
        <w:rPr>
          <w:szCs w:val="22"/>
        </w:rPr>
        <w:instrText xml:space="preserve"> XE " S. 604" \b</w:instrText>
      </w:r>
      <w:r w:rsidRPr="00C11894">
        <w:rPr>
          <w:szCs w:val="22"/>
        </w:rPr>
        <w:fldChar w:fldCharType="end"/>
      </w:r>
      <w:r w:rsidRPr="00C11894">
        <w:rPr>
          <w:szCs w:val="22"/>
        </w:rPr>
        <w:t xml:space="preserve"> -- Senator Fanning:  A SENATE RESOLUTION TO EXPRESS THE PROFOUND SORROW OF THE MEMBERS OF THE SOUTH CAROLINA SENATE UPON THE PASSING OF JOHN PEOPLES OF BLAIR AND TO EXTEND THE DEEPEST SYMPATHY TO HIS FAMILY AND MANY FRIENDS.</w:t>
      </w:r>
    </w:p>
    <w:p w:rsidR="00C11894" w:rsidRPr="00C11894" w:rsidRDefault="00C11894" w:rsidP="00C11894">
      <w:pPr>
        <w:rPr>
          <w:szCs w:val="22"/>
        </w:rPr>
      </w:pPr>
      <w:r w:rsidRPr="00C11894">
        <w:rPr>
          <w:szCs w:val="22"/>
        </w:rPr>
        <w:t>l:\council\bills\jn\3026cz19.docx</w:t>
      </w:r>
    </w:p>
    <w:p w:rsidR="00C11894" w:rsidRPr="00C11894" w:rsidRDefault="00C11894" w:rsidP="00C11894">
      <w:pPr>
        <w:rPr>
          <w:szCs w:val="22"/>
        </w:rPr>
      </w:pPr>
      <w:r w:rsidRPr="00C11894">
        <w:rPr>
          <w:szCs w:val="22"/>
        </w:rPr>
        <w:tab/>
        <w:t>The Senate Resolution was adopted.</w:t>
      </w:r>
    </w:p>
    <w:p w:rsidR="00C11894" w:rsidRPr="00C11894" w:rsidRDefault="00C11894" w:rsidP="00C11894">
      <w:pPr>
        <w:rPr>
          <w:szCs w:val="22"/>
        </w:rPr>
      </w:pPr>
    </w:p>
    <w:p w:rsidR="00C11894" w:rsidRPr="00C11894" w:rsidRDefault="00C11894" w:rsidP="00C11894">
      <w:pPr>
        <w:rPr>
          <w:szCs w:val="22"/>
        </w:rPr>
      </w:pPr>
      <w:r w:rsidRPr="00C11894">
        <w:rPr>
          <w:szCs w:val="22"/>
        </w:rPr>
        <w:tab/>
        <w:t>S. 605</w:t>
      </w:r>
      <w:r w:rsidRPr="00C11894">
        <w:rPr>
          <w:szCs w:val="22"/>
        </w:rPr>
        <w:fldChar w:fldCharType="begin"/>
      </w:r>
      <w:r w:rsidRPr="00C11894">
        <w:rPr>
          <w:szCs w:val="22"/>
        </w:rPr>
        <w:instrText xml:space="preserve"> XE " S. 605" \b</w:instrText>
      </w:r>
      <w:r w:rsidRPr="00C11894">
        <w:rPr>
          <w:szCs w:val="22"/>
        </w:rPr>
        <w:fldChar w:fldCharType="end"/>
      </w:r>
      <w:r w:rsidRPr="00C11894">
        <w:rPr>
          <w:szCs w:val="22"/>
        </w:rPr>
        <w:t xml:space="preserve"> -- Senator Malloy:  A BILL TO AMEND CHAPTER 23, TITLE 16 OF THE 1976 CODE, RELATING TO OFFENSES INVOLVING WEAPONS BY ADDING ARTICLE 9, TO REQUIRE THAT NO GUN TRANSFER PRECEDED BY A CRIMINAL BACKGROUND CHECK MAY PROCEED UNLESS THE CRIMINAL BACKGROUND CHECK HAS CONCLUDED THAT THE SALE MAY PROCEED, OR UNTIL AT LEAST TEN BUSINESS DAYS HAVE PASSED FROM THE INITIATION OF THE BACKGROUND CHECK, A SECOND APPLICATION HAS BEEN SUBMITTED, AND ANOTHER TEN BUSINESS DAYS HAVE</w:t>
      </w:r>
      <w:r w:rsidR="00BF2CBC">
        <w:rPr>
          <w:szCs w:val="22"/>
        </w:rPr>
        <w:br/>
      </w:r>
      <w:r w:rsidR="00BF2CBC">
        <w:rPr>
          <w:szCs w:val="22"/>
        </w:rPr>
        <w:br/>
      </w:r>
      <w:r w:rsidR="00BF2CBC">
        <w:rPr>
          <w:szCs w:val="22"/>
        </w:rPr>
        <w:br/>
      </w:r>
      <w:r w:rsidR="00BF2CBC">
        <w:rPr>
          <w:szCs w:val="22"/>
        </w:rPr>
        <w:br/>
      </w:r>
      <w:r w:rsidRPr="00C11894">
        <w:rPr>
          <w:szCs w:val="22"/>
        </w:rPr>
        <w:t>PASSED; AND TO PROVIDE FOR CRIMINAL PENALTIES FOR VIOLATIONS OF THIS ARTICLE.</w:t>
      </w:r>
    </w:p>
    <w:p w:rsidR="00C11894" w:rsidRPr="00C11894" w:rsidRDefault="00C11894" w:rsidP="00C11894">
      <w:pPr>
        <w:rPr>
          <w:szCs w:val="22"/>
        </w:rPr>
      </w:pPr>
      <w:r w:rsidRPr="00C11894">
        <w:rPr>
          <w:szCs w:val="22"/>
        </w:rPr>
        <w:t>l:\s-jud\bills\malloy\jud0039.rem.docx</w:t>
      </w:r>
    </w:p>
    <w:p w:rsidR="00C11894" w:rsidRPr="00C11894" w:rsidRDefault="00C11894" w:rsidP="00C11894">
      <w:pPr>
        <w:rPr>
          <w:szCs w:val="22"/>
        </w:rPr>
      </w:pPr>
      <w:r w:rsidRPr="00C11894">
        <w:rPr>
          <w:szCs w:val="22"/>
        </w:rPr>
        <w:tab/>
        <w:t>Senator MALLOY spoke on the Bill.</w:t>
      </w:r>
    </w:p>
    <w:p w:rsidR="00C11894" w:rsidRPr="00C11894" w:rsidRDefault="00C11894" w:rsidP="00C11894">
      <w:pPr>
        <w:rPr>
          <w:szCs w:val="22"/>
        </w:rPr>
      </w:pPr>
      <w:r w:rsidRPr="00C11894">
        <w:rPr>
          <w:szCs w:val="22"/>
        </w:rPr>
        <w:tab/>
        <w:t>Read the first time and referred to the Committee on Judiciary.</w:t>
      </w:r>
    </w:p>
    <w:p w:rsidR="00C11894" w:rsidRPr="00C11894" w:rsidRDefault="00C11894" w:rsidP="00C11894">
      <w:pPr>
        <w:rPr>
          <w:szCs w:val="22"/>
        </w:rPr>
      </w:pPr>
    </w:p>
    <w:p w:rsidR="00C11894" w:rsidRPr="00C11894" w:rsidRDefault="00C11894" w:rsidP="00C11894">
      <w:pPr>
        <w:rPr>
          <w:szCs w:val="22"/>
        </w:rPr>
      </w:pPr>
      <w:r w:rsidRPr="00C11894">
        <w:rPr>
          <w:szCs w:val="22"/>
        </w:rPr>
        <w:tab/>
        <w:t>S. 606</w:t>
      </w:r>
      <w:r w:rsidRPr="00C11894">
        <w:rPr>
          <w:szCs w:val="22"/>
        </w:rPr>
        <w:fldChar w:fldCharType="begin"/>
      </w:r>
      <w:r w:rsidRPr="00C11894">
        <w:rPr>
          <w:szCs w:val="22"/>
        </w:rPr>
        <w:instrText xml:space="preserve"> XE " S. 606" \b</w:instrText>
      </w:r>
      <w:r w:rsidRPr="00C11894">
        <w:rPr>
          <w:szCs w:val="22"/>
        </w:rPr>
        <w:fldChar w:fldCharType="end"/>
      </w:r>
      <w:r w:rsidRPr="00C11894">
        <w:rPr>
          <w:szCs w:val="22"/>
        </w:rPr>
        <w:t xml:space="preserve"> -- Senator Malloy:  A BILL TO AMEND CHAPTER 23, TITLE 16 OF THE 1976 CODE, RELATING TO OFFENSES INVOLVING WEAPONS, BY ADDING ARTICLE 2, TO REQUIRE THAT ANY FIREARM TRANSFER MUST BE PRECEDED BY A CRIMINAL BACKGROUND CHECK PERFORMED BY A LICENSED FIREARM DEALER WITH THE NATIONAL INSTANT CRIMINAL BACKGROUND CHECK SYSTEM, AND TO PROVIDE FOR EXCEPTIONS, NOTICE, AND CRIMINAL PENALTIES FOR VIOLATIONS OF THIS ARTICLE.</w:t>
      </w:r>
    </w:p>
    <w:p w:rsidR="00C11894" w:rsidRPr="00C11894" w:rsidRDefault="00C11894" w:rsidP="00C11894">
      <w:pPr>
        <w:rPr>
          <w:szCs w:val="22"/>
        </w:rPr>
      </w:pPr>
      <w:r w:rsidRPr="00C11894">
        <w:rPr>
          <w:szCs w:val="22"/>
        </w:rPr>
        <w:t>l:\s-jud\bills\malloy\jud0038.rem.docx</w:t>
      </w:r>
    </w:p>
    <w:p w:rsidR="00C11894" w:rsidRPr="00C11894" w:rsidRDefault="00C11894" w:rsidP="00C11894">
      <w:pPr>
        <w:rPr>
          <w:szCs w:val="22"/>
        </w:rPr>
      </w:pPr>
      <w:r w:rsidRPr="00C11894">
        <w:rPr>
          <w:szCs w:val="22"/>
        </w:rPr>
        <w:tab/>
        <w:t>Read the first time and referred to the Committee on Judiciary.</w:t>
      </w:r>
    </w:p>
    <w:p w:rsidR="00C11894" w:rsidRPr="00C11894" w:rsidRDefault="00C11894" w:rsidP="00C11894">
      <w:pPr>
        <w:rPr>
          <w:szCs w:val="22"/>
        </w:rPr>
      </w:pPr>
    </w:p>
    <w:p w:rsidR="00C11894" w:rsidRPr="00C11894" w:rsidRDefault="00C11894" w:rsidP="00C11894">
      <w:pPr>
        <w:rPr>
          <w:szCs w:val="22"/>
        </w:rPr>
      </w:pPr>
      <w:r w:rsidRPr="00C11894">
        <w:rPr>
          <w:szCs w:val="22"/>
        </w:rPr>
        <w:tab/>
        <w:t>S. 607</w:t>
      </w:r>
      <w:r w:rsidRPr="00C11894">
        <w:rPr>
          <w:szCs w:val="22"/>
        </w:rPr>
        <w:fldChar w:fldCharType="begin"/>
      </w:r>
      <w:r w:rsidRPr="00C11894">
        <w:rPr>
          <w:szCs w:val="22"/>
        </w:rPr>
        <w:instrText xml:space="preserve"> XE " S. 607" \b</w:instrText>
      </w:r>
      <w:r w:rsidRPr="00C11894">
        <w:rPr>
          <w:szCs w:val="22"/>
        </w:rPr>
        <w:fldChar w:fldCharType="end"/>
      </w:r>
      <w:r w:rsidRPr="00C11894">
        <w:rPr>
          <w:szCs w:val="22"/>
        </w:rPr>
        <w:t xml:space="preserve"> -- Senators Grooms and Campbell:  A BILL TO AMEND SECTION 7-7-120, CODE OF LAWS OF SOUTH CAROLINA, 1976, RELATING TO THE DESIGNATION OF VOTING PRECINCTS IN BERKELEY COUNTY, SO AS TO ADD SIXTEEN PRECINCTS, AND TO REDESIGNATE THE MAP NUMBER ON WHICH THE NAMES OF THESE PRECINCTS MAY BE FOUND AND MAINTAINED BY THE REVENUE AND FISCAL AFFAIRS OFFICE.</w:t>
      </w:r>
    </w:p>
    <w:p w:rsidR="00C11894" w:rsidRPr="00C11894" w:rsidRDefault="00C11894" w:rsidP="00C11894">
      <w:pPr>
        <w:rPr>
          <w:szCs w:val="22"/>
        </w:rPr>
      </w:pPr>
      <w:r w:rsidRPr="00C11894">
        <w:rPr>
          <w:szCs w:val="22"/>
        </w:rPr>
        <w:t>l:\council\bills\cc\15535zw19.docx</w:t>
      </w:r>
    </w:p>
    <w:p w:rsidR="00C11894" w:rsidRPr="00C11894" w:rsidRDefault="00C11894" w:rsidP="00C11894">
      <w:pPr>
        <w:rPr>
          <w:szCs w:val="22"/>
        </w:rPr>
      </w:pPr>
      <w:r w:rsidRPr="00C11894">
        <w:rPr>
          <w:szCs w:val="22"/>
        </w:rPr>
        <w:tab/>
        <w:t>Read the first time and referred to the Committee on Judiciary.</w:t>
      </w:r>
    </w:p>
    <w:p w:rsidR="00C11894" w:rsidRPr="00C11894" w:rsidRDefault="00C11894" w:rsidP="00C11894">
      <w:pPr>
        <w:rPr>
          <w:szCs w:val="22"/>
        </w:rPr>
      </w:pPr>
    </w:p>
    <w:p w:rsidR="00C11894" w:rsidRPr="00C11894" w:rsidRDefault="00C11894" w:rsidP="00C11894">
      <w:pPr>
        <w:rPr>
          <w:szCs w:val="22"/>
        </w:rPr>
      </w:pPr>
      <w:r w:rsidRPr="00C11894">
        <w:rPr>
          <w:szCs w:val="22"/>
        </w:rPr>
        <w:tab/>
        <w:t>S. 608</w:t>
      </w:r>
      <w:r w:rsidRPr="00C11894">
        <w:rPr>
          <w:szCs w:val="22"/>
        </w:rPr>
        <w:fldChar w:fldCharType="begin"/>
      </w:r>
      <w:r w:rsidRPr="00C11894">
        <w:rPr>
          <w:szCs w:val="22"/>
        </w:rPr>
        <w:instrText xml:space="preserve"> XE " S. 608" \b</w:instrText>
      </w:r>
      <w:r w:rsidRPr="00C11894">
        <w:rPr>
          <w:szCs w:val="22"/>
        </w:rPr>
        <w:fldChar w:fldCharType="end"/>
      </w:r>
      <w:r w:rsidRPr="00C11894">
        <w:rPr>
          <w:szCs w:val="22"/>
        </w:rPr>
        <w:t xml:space="preserve"> -- Senator Setzler:  A SENATE RESOLUTION TO CONGRATULATE ELIZABETH DICKERSON BRANHAM ON HER NEW ROLE AS PRESIDENT OF THE NATIONAL SCHOOL BOARDS ASSOCIATION AND TO COMMEND HER FOR HER MANY YEARS OF DEDICATED SERVICE TO THE STUDENTS OF THIS STATE AND NATION.</w:t>
      </w:r>
    </w:p>
    <w:p w:rsidR="00C11894" w:rsidRPr="00C11894" w:rsidRDefault="00C11894" w:rsidP="00C11894">
      <w:pPr>
        <w:rPr>
          <w:szCs w:val="22"/>
        </w:rPr>
      </w:pPr>
      <w:r w:rsidRPr="00C11894">
        <w:rPr>
          <w:szCs w:val="22"/>
        </w:rPr>
        <w:t>l:\s-res\ngs\007beth.kmm.ngs.docx</w:t>
      </w:r>
    </w:p>
    <w:p w:rsidR="00C11894" w:rsidRPr="00C11894" w:rsidRDefault="00C11894" w:rsidP="00C11894">
      <w:pPr>
        <w:rPr>
          <w:szCs w:val="22"/>
        </w:rPr>
      </w:pPr>
      <w:r w:rsidRPr="00C11894">
        <w:rPr>
          <w:szCs w:val="22"/>
        </w:rPr>
        <w:tab/>
        <w:t>The Senate Resolution was adopted.</w:t>
      </w:r>
    </w:p>
    <w:p w:rsidR="00C11894" w:rsidRPr="00C11894" w:rsidRDefault="00C11894" w:rsidP="00C11894">
      <w:pPr>
        <w:rPr>
          <w:szCs w:val="22"/>
        </w:rPr>
      </w:pPr>
    </w:p>
    <w:p w:rsidR="00C11894" w:rsidRPr="00C11894" w:rsidRDefault="00C11894" w:rsidP="00BF2CBC">
      <w:pPr>
        <w:keepNext/>
        <w:keepLines/>
        <w:rPr>
          <w:szCs w:val="22"/>
        </w:rPr>
      </w:pPr>
      <w:r w:rsidRPr="00C11894">
        <w:rPr>
          <w:szCs w:val="22"/>
        </w:rPr>
        <w:tab/>
        <w:t>S. 609</w:t>
      </w:r>
      <w:r w:rsidRPr="00C11894">
        <w:rPr>
          <w:szCs w:val="22"/>
        </w:rPr>
        <w:fldChar w:fldCharType="begin"/>
      </w:r>
      <w:r w:rsidRPr="00C11894">
        <w:rPr>
          <w:szCs w:val="22"/>
        </w:rPr>
        <w:instrText xml:space="preserve"> XE " S. 609" \b</w:instrText>
      </w:r>
      <w:r w:rsidRPr="00C11894">
        <w:rPr>
          <w:szCs w:val="22"/>
        </w:rPr>
        <w:fldChar w:fldCharType="end"/>
      </w:r>
      <w:r w:rsidRPr="00C11894">
        <w:rPr>
          <w:szCs w:val="22"/>
        </w:rPr>
        <w:t xml:space="preserve"> -- Senator Rice:  A BILL TO AMEND THE CODE OF LAWS OF SOUTH CAROLINA, 1976, BY ADDING SECTION 44-1-320 SO AS TO ESTABLISH AN "ADVISORY COUNCIL ON PEDIATRIC ACUTE-ONSET NEUROPSYCHIATRIC SYNDROME (PANS) AND PEDIATRIC AUTOIMMUNE NEUROPSYCHIATRIC DISORDER ASSOCIATED WITH STREPTOCOCCAL INFECTIONS (PANDAS)"; TO PROVIDE FOR MEMBERSHIP, DUTIES, AND REPORTING REQUIREMENTS OF THE ADVISORY COUNCIL; TO REQUIRE THE DIRECTOR OF THE DEPARTMENT OF HEALTH AND ENVIRONMENTAL CONTROL TO APPOINT CERTAIN MEMBERS AND TO PROVIDE STAFF SUPPORT; AND FOR OTHER PURPOSES.</w:t>
      </w:r>
    </w:p>
    <w:p w:rsidR="00C11894" w:rsidRPr="00C11894" w:rsidRDefault="00C11894" w:rsidP="00C11894">
      <w:pPr>
        <w:rPr>
          <w:szCs w:val="22"/>
        </w:rPr>
      </w:pPr>
      <w:r w:rsidRPr="00C11894">
        <w:rPr>
          <w:szCs w:val="22"/>
        </w:rPr>
        <w:t>l:\council\bills\cc\15536vr19.docx</w:t>
      </w:r>
    </w:p>
    <w:p w:rsidR="00C11894" w:rsidRPr="00C11894" w:rsidRDefault="00C11894" w:rsidP="00C11894">
      <w:pPr>
        <w:rPr>
          <w:szCs w:val="22"/>
        </w:rPr>
      </w:pPr>
      <w:r w:rsidRPr="00C11894">
        <w:rPr>
          <w:szCs w:val="22"/>
        </w:rPr>
        <w:tab/>
        <w:t>Read the first time and referred to the Committee on Medical Affairs.</w:t>
      </w:r>
    </w:p>
    <w:p w:rsidR="00C11894" w:rsidRPr="00C11894" w:rsidRDefault="00C11894" w:rsidP="00C11894">
      <w:pPr>
        <w:rPr>
          <w:szCs w:val="22"/>
        </w:rPr>
      </w:pPr>
    </w:p>
    <w:p w:rsidR="00C11894" w:rsidRPr="00C11894" w:rsidRDefault="00C11894" w:rsidP="00C11894">
      <w:pPr>
        <w:rPr>
          <w:szCs w:val="22"/>
        </w:rPr>
      </w:pPr>
      <w:r w:rsidRPr="00C11894">
        <w:rPr>
          <w:szCs w:val="22"/>
        </w:rPr>
        <w:tab/>
        <w:t>S. 610</w:t>
      </w:r>
      <w:r w:rsidRPr="00C11894">
        <w:rPr>
          <w:szCs w:val="22"/>
        </w:rPr>
        <w:fldChar w:fldCharType="begin"/>
      </w:r>
      <w:r w:rsidRPr="00C11894">
        <w:rPr>
          <w:szCs w:val="22"/>
        </w:rPr>
        <w:instrText xml:space="preserve"> XE " S. 610" \b</w:instrText>
      </w:r>
      <w:r w:rsidRPr="00C11894">
        <w:rPr>
          <w:szCs w:val="22"/>
        </w:rPr>
        <w:fldChar w:fldCharType="end"/>
      </w:r>
      <w:r w:rsidRPr="00C11894">
        <w:rPr>
          <w:szCs w:val="22"/>
        </w:rPr>
        <w:t xml:space="preserve"> -- Senator Malloy:  A BILL TO AMEND SECTION 16-17-530, CODE OF LAWS OF SOUTH CAROLINA, 1976, RELATING TO PUBLIC DISORDERLY CONDUCT, SO AS TO ALLOW AND PROVIDE PROCEDURES FOR CONDITIONAL DISCHARGE FOR FIRST TIME OFFENDERS.</w:t>
      </w:r>
    </w:p>
    <w:p w:rsidR="00C11894" w:rsidRPr="00C11894" w:rsidRDefault="00C11894" w:rsidP="00C11894">
      <w:pPr>
        <w:rPr>
          <w:szCs w:val="22"/>
        </w:rPr>
      </w:pPr>
      <w:r w:rsidRPr="00C11894">
        <w:rPr>
          <w:szCs w:val="22"/>
        </w:rPr>
        <w:t>l:\council\bills\bh\7188ahb19.docx</w:t>
      </w:r>
    </w:p>
    <w:p w:rsidR="00C11894" w:rsidRPr="00C11894" w:rsidRDefault="00C11894" w:rsidP="00C11894">
      <w:pPr>
        <w:rPr>
          <w:szCs w:val="22"/>
        </w:rPr>
      </w:pPr>
      <w:r w:rsidRPr="00C11894">
        <w:rPr>
          <w:szCs w:val="22"/>
        </w:rPr>
        <w:tab/>
        <w:t>Read the first time and referred to the Committee on Judiciary.</w:t>
      </w:r>
    </w:p>
    <w:p w:rsidR="00C11894" w:rsidRPr="00C11894" w:rsidRDefault="00C11894" w:rsidP="00C11894">
      <w:pPr>
        <w:rPr>
          <w:szCs w:val="22"/>
        </w:rPr>
      </w:pPr>
    </w:p>
    <w:p w:rsidR="00C11894" w:rsidRPr="00C11894" w:rsidRDefault="00C11894" w:rsidP="00C11894">
      <w:pPr>
        <w:rPr>
          <w:szCs w:val="22"/>
        </w:rPr>
      </w:pPr>
      <w:r w:rsidRPr="00C11894">
        <w:rPr>
          <w:szCs w:val="22"/>
        </w:rPr>
        <w:tab/>
        <w:t>S. 611</w:t>
      </w:r>
      <w:r w:rsidRPr="00C11894">
        <w:rPr>
          <w:szCs w:val="22"/>
        </w:rPr>
        <w:fldChar w:fldCharType="begin"/>
      </w:r>
      <w:r w:rsidRPr="00C11894">
        <w:rPr>
          <w:szCs w:val="22"/>
        </w:rPr>
        <w:instrText xml:space="preserve"> XE " S. 611" \b</w:instrText>
      </w:r>
      <w:r w:rsidRPr="00C11894">
        <w:rPr>
          <w:szCs w:val="22"/>
        </w:rPr>
        <w:fldChar w:fldCharType="end"/>
      </w:r>
      <w:r w:rsidRPr="00C11894">
        <w:rPr>
          <w:szCs w:val="22"/>
        </w:rPr>
        <w:t xml:space="preserve"> -- Senator Scott:  A BILL TO AMEND SECTION 4-37-10, CODE OF LAWS OF SOUTH CAROLINA, 1976, RELATING TO THE ESTABLISHMENT OF COUNTY TRANSPORTATION AUTHORITIES, SO AS TO PROVIDE THAT FOR THE PURPOSES OF CHAPTER 37, TITLE 4, THE TERM "SERVICES" MEANS TRANSPORTATION SERVICES SUCH AS MASS TRANSIT SYSTEMS; TO AMEND SECTION 4-37-25, RELATING TO TRANSPORTATION AUTHORITY PROCUREMENT METHODS AND REQUIREMENTS, SO AS TO PROVIDE THAT TRANSPORTATION AUTHORITIES OR CONTRACTING ENTITIES SHALL APPLY THE SAME PROCUREMENT METHODS AND REQUIREMENTS WHEN PROCURING OR CONTRACTING FOR SERVICES AND THE OPERATION OF TRANSPORTATION SERVICES; TO AMEND SECTION 4-37-30, RELATING TO THE IMPOSITION OF SALES AND USE TAXES OR TOLLS TO FINANCE TRANSPORTATION FACILITIES PROJECTS WITHIN A COUNTY, SO AS TO PROVIDE THAT SALES AND USE TAXES OR TOLLS ALSO MAY BE USED TO FINANCE TRANSPORTATION SERVICES.</w:t>
      </w:r>
    </w:p>
    <w:p w:rsidR="00C11894" w:rsidRPr="00C11894" w:rsidRDefault="00C11894" w:rsidP="00C11894">
      <w:pPr>
        <w:rPr>
          <w:szCs w:val="22"/>
        </w:rPr>
      </w:pPr>
      <w:r w:rsidRPr="00C11894">
        <w:rPr>
          <w:szCs w:val="22"/>
        </w:rPr>
        <w:t>l:\council\bills\cc\15537zw19.docx</w:t>
      </w:r>
    </w:p>
    <w:p w:rsidR="00C11894" w:rsidRPr="00C11894" w:rsidRDefault="00C11894" w:rsidP="00C11894">
      <w:pPr>
        <w:rPr>
          <w:szCs w:val="22"/>
        </w:rPr>
      </w:pPr>
      <w:r w:rsidRPr="00C11894">
        <w:rPr>
          <w:szCs w:val="22"/>
        </w:rPr>
        <w:tab/>
        <w:t>Read the first time and referred to the Committee on Judiciary.</w:t>
      </w:r>
    </w:p>
    <w:p w:rsidR="00C11894" w:rsidRPr="00C11894" w:rsidRDefault="00C11894" w:rsidP="00C11894">
      <w:pPr>
        <w:rPr>
          <w:szCs w:val="22"/>
        </w:rPr>
      </w:pPr>
    </w:p>
    <w:p w:rsidR="00C11894" w:rsidRPr="00C11894" w:rsidRDefault="00C11894" w:rsidP="00C11894">
      <w:pPr>
        <w:rPr>
          <w:szCs w:val="22"/>
        </w:rPr>
      </w:pPr>
      <w:r w:rsidRPr="00C11894">
        <w:rPr>
          <w:szCs w:val="22"/>
        </w:rPr>
        <w:tab/>
        <w:t>S. 612</w:t>
      </w:r>
      <w:r w:rsidRPr="00C11894">
        <w:rPr>
          <w:szCs w:val="22"/>
        </w:rPr>
        <w:fldChar w:fldCharType="begin"/>
      </w:r>
      <w:r w:rsidRPr="00C11894">
        <w:rPr>
          <w:szCs w:val="22"/>
        </w:rPr>
        <w:instrText xml:space="preserve"> XE " S. 612" \b</w:instrText>
      </w:r>
      <w:r w:rsidRPr="00C11894">
        <w:rPr>
          <w:szCs w:val="22"/>
        </w:rPr>
        <w:fldChar w:fldCharType="end"/>
      </w:r>
      <w:r w:rsidRPr="00C11894">
        <w:rPr>
          <w:szCs w:val="22"/>
        </w:rPr>
        <w:t xml:space="preserve"> -- Senator Scott:  A BILL TO AMEND SECTION 57-25-40, CODE OF LAWS OF SOUTH CAROLINA, 1976, RELATING TO THE DEPARTMENT OF TRANSPORTATION'S ISSUANCE OF PERMITS THAT ALLOW THE INSTALLATION AND MAINTENANCE OF BENCHES UPON WHICH COMMERCIAL ADVERTISEMENTS MAY BE PLACED, SO AS TO PROVIDE THAT THE PERMITS MUST BE RENEWED ANNUALLY INSTEAD OF TERMINATED ON JULY 1, 2010.</w:t>
      </w:r>
    </w:p>
    <w:p w:rsidR="00C11894" w:rsidRPr="00C11894" w:rsidRDefault="00C11894" w:rsidP="00C11894">
      <w:pPr>
        <w:rPr>
          <w:szCs w:val="22"/>
        </w:rPr>
      </w:pPr>
      <w:r w:rsidRPr="00C11894">
        <w:rPr>
          <w:szCs w:val="22"/>
        </w:rPr>
        <w:t>l:\council\bills\gt\5684cm19.docx</w:t>
      </w:r>
    </w:p>
    <w:p w:rsidR="00C11894" w:rsidRPr="00C11894" w:rsidRDefault="00C11894" w:rsidP="00C11894">
      <w:pPr>
        <w:rPr>
          <w:szCs w:val="22"/>
        </w:rPr>
      </w:pPr>
      <w:r w:rsidRPr="00C11894">
        <w:rPr>
          <w:szCs w:val="22"/>
        </w:rPr>
        <w:tab/>
        <w:t>Read the first time and referred to the Committee on Transportation.</w:t>
      </w:r>
    </w:p>
    <w:p w:rsidR="00C11894" w:rsidRPr="00C11894" w:rsidRDefault="00C11894" w:rsidP="00C11894">
      <w:pPr>
        <w:rPr>
          <w:szCs w:val="22"/>
        </w:rPr>
      </w:pPr>
    </w:p>
    <w:p w:rsidR="00C11894" w:rsidRPr="00C11894" w:rsidRDefault="00C11894" w:rsidP="00C11894">
      <w:pPr>
        <w:rPr>
          <w:szCs w:val="22"/>
        </w:rPr>
      </w:pPr>
      <w:r w:rsidRPr="00C11894">
        <w:rPr>
          <w:szCs w:val="22"/>
        </w:rPr>
        <w:tab/>
        <w:t>S. 613</w:t>
      </w:r>
      <w:r w:rsidRPr="00C11894">
        <w:rPr>
          <w:szCs w:val="22"/>
        </w:rPr>
        <w:fldChar w:fldCharType="begin"/>
      </w:r>
      <w:r w:rsidRPr="00C11894">
        <w:rPr>
          <w:szCs w:val="22"/>
        </w:rPr>
        <w:instrText xml:space="preserve"> XE " S. 613" \b</w:instrText>
      </w:r>
      <w:r w:rsidRPr="00C11894">
        <w:rPr>
          <w:szCs w:val="22"/>
        </w:rPr>
        <w:fldChar w:fldCharType="end"/>
      </w:r>
      <w:r w:rsidRPr="00C11894">
        <w:rPr>
          <w:szCs w:val="22"/>
        </w:rPr>
        <w:t xml:space="preserve">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C11894" w:rsidRPr="00C11894" w:rsidRDefault="00C11894" w:rsidP="00C11894">
      <w:pPr>
        <w:rPr>
          <w:szCs w:val="22"/>
        </w:rPr>
      </w:pPr>
      <w:r w:rsidRPr="00C11894">
        <w:rPr>
          <w:szCs w:val="22"/>
        </w:rPr>
        <w:t>l:\s-res\gm\038scho.kmm.gm.docx</w:t>
      </w:r>
    </w:p>
    <w:p w:rsidR="00C11894" w:rsidRPr="00C11894" w:rsidRDefault="00C11894" w:rsidP="00C11894">
      <w:pPr>
        <w:rPr>
          <w:szCs w:val="22"/>
        </w:rPr>
      </w:pPr>
      <w:r w:rsidRPr="00C11894">
        <w:rPr>
          <w:szCs w:val="22"/>
        </w:rPr>
        <w:tab/>
        <w:t>Read the first time and referred to the Committee on Education.</w:t>
      </w:r>
    </w:p>
    <w:p w:rsidR="00C11894" w:rsidRPr="00C11894" w:rsidRDefault="00C11894" w:rsidP="00C11894">
      <w:pPr>
        <w:rPr>
          <w:szCs w:val="22"/>
        </w:rPr>
      </w:pPr>
    </w:p>
    <w:p w:rsidR="00C11894" w:rsidRPr="00C11894" w:rsidRDefault="00C11894" w:rsidP="00C11894">
      <w:pPr>
        <w:rPr>
          <w:szCs w:val="22"/>
        </w:rPr>
      </w:pPr>
      <w:r w:rsidRPr="00C11894">
        <w:rPr>
          <w:szCs w:val="22"/>
        </w:rPr>
        <w:tab/>
        <w:t>S. 614</w:t>
      </w:r>
      <w:r w:rsidRPr="00C11894">
        <w:rPr>
          <w:szCs w:val="22"/>
        </w:rPr>
        <w:fldChar w:fldCharType="begin"/>
      </w:r>
      <w:r w:rsidRPr="00C11894">
        <w:rPr>
          <w:szCs w:val="22"/>
        </w:rPr>
        <w:instrText xml:space="preserve"> XE " S. 614" \b</w:instrText>
      </w:r>
      <w:r w:rsidRPr="00C11894">
        <w:rPr>
          <w:szCs w:val="22"/>
        </w:rPr>
        <w:fldChar w:fldCharType="end"/>
      </w:r>
      <w:r w:rsidRPr="00C11894">
        <w:rPr>
          <w:szCs w:val="22"/>
        </w:rPr>
        <w:t xml:space="preserve"> -- Senator Allen:  A SENATE RESOLUTION TO RECOGNIZE AND HONOR THE LEGACY EARLY COLLEGE HIGH SCHOOL NATIONAL BOYS BASKETBALL TEAM, COACHES, AND SCHOOL OFFICIALS FOR AN EXTRAORDINARY SEASON AND TO CONGRATULATE THEM</w:t>
      </w:r>
      <w:r w:rsidR="00B13907">
        <w:rPr>
          <w:szCs w:val="22"/>
        </w:rPr>
        <w:br/>
      </w:r>
      <w:r w:rsidR="00B13907">
        <w:rPr>
          <w:szCs w:val="22"/>
        </w:rPr>
        <w:br/>
      </w:r>
      <w:r w:rsidR="00B13907">
        <w:rPr>
          <w:szCs w:val="22"/>
        </w:rPr>
        <w:br/>
      </w:r>
      <w:r w:rsidRPr="00C11894">
        <w:rPr>
          <w:szCs w:val="22"/>
        </w:rPr>
        <w:t>FOR WINNING THE 2019 USA PREP NATIONAL TOURNAMENT CHAMPIONSHIP TITLE.</w:t>
      </w:r>
    </w:p>
    <w:p w:rsidR="00C11894" w:rsidRPr="00C11894" w:rsidRDefault="00C11894" w:rsidP="00C11894">
      <w:pPr>
        <w:rPr>
          <w:szCs w:val="22"/>
        </w:rPr>
      </w:pPr>
      <w:r w:rsidRPr="00C11894">
        <w:rPr>
          <w:szCs w:val="22"/>
        </w:rPr>
        <w:t>l:\council\bills\gm\24127cm19.docx</w:t>
      </w:r>
    </w:p>
    <w:p w:rsidR="00C11894" w:rsidRPr="00C11894" w:rsidRDefault="00C11894" w:rsidP="00C11894">
      <w:pPr>
        <w:rPr>
          <w:szCs w:val="22"/>
        </w:rPr>
      </w:pPr>
      <w:r w:rsidRPr="00C11894">
        <w:rPr>
          <w:szCs w:val="22"/>
        </w:rPr>
        <w:tab/>
        <w:t>The Senate Resolution was adopted.</w:t>
      </w:r>
    </w:p>
    <w:p w:rsidR="00C11894" w:rsidRPr="00C11894" w:rsidRDefault="00C11894" w:rsidP="00C11894">
      <w:pPr>
        <w:rPr>
          <w:szCs w:val="22"/>
        </w:rPr>
      </w:pPr>
    </w:p>
    <w:p w:rsidR="00C11894" w:rsidRPr="00C11894" w:rsidRDefault="00C11894" w:rsidP="00C11894">
      <w:pPr>
        <w:rPr>
          <w:szCs w:val="22"/>
        </w:rPr>
      </w:pPr>
      <w:r w:rsidRPr="00C11894">
        <w:rPr>
          <w:szCs w:val="22"/>
        </w:rPr>
        <w:tab/>
        <w:t>H. 3237</w:t>
      </w:r>
      <w:r w:rsidRPr="00C11894">
        <w:rPr>
          <w:szCs w:val="22"/>
        </w:rPr>
        <w:fldChar w:fldCharType="begin"/>
      </w:r>
      <w:r w:rsidRPr="00C11894">
        <w:rPr>
          <w:szCs w:val="22"/>
        </w:rPr>
        <w:instrText xml:space="preserve"> XE " H. 3237" \b</w:instrText>
      </w:r>
      <w:r w:rsidRPr="00C11894">
        <w:rPr>
          <w:szCs w:val="22"/>
        </w:rPr>
        <w:fldChar w:fldCharType="end"/>
      </w:r>
      <w:r w:rsidRPr="00C11894">
        <w:rPr>
          <w:szCs w:val="22"/>
        </w:rPr>
        <w:t xml:space="preserve"> -- Rep. Rutherford:  A BILL TO AMEND THE CODE OF LAWS OF SOUTH CAROLINA, 1976, BY ADDING SECTION 40-18-75 SO AS TO PROHIBIT A PRIVATE INVESTIGATION BUSINESS FROM KNOWINGLY REPRESENTING MULTIPLE PARTIES WITH OPPOSING INTERESTS IN CIVIL OR CRIMINAL MATTERS AND TO PROVIDE PENALTIES.</w:t>
      </w:r>
    </w:p>
    <w:p w:rsidR="00C11894" w:rsidRPr="00C11894" w:rsidRDefault="00C11894" w:rsidP="00C11894">
      <w:pPr>
        <w:rPr>
          <w:szCs w:val="22"/>
        </w:rPr>
      </w:pPr>
      <w:r w:rsidRPr="00C11894">
        <w:rPr>
          <w:szCs w:val="22"/>
        </w:rPr>
        <w:tab/>
        <w:t>Read the first time and referred to the Committee on Labor, Commerce and Industry.</w:t>
      </w:r>
    </w:p>
    <w:p w:rsidR="00C11894" w:rsidRPr="00C11894" w:rsidRDefault="00C11894" w:rsidP="00C11894">
      <w:pPr>
        <w:rPr>
          <w:szCs w:val="22"/>
        </w:rPr>
      </w:pPr>
    </w:p>
    <w:p w:rsidR="00C11894" w:rsidRPr="00C11894" w:rsidRDefault="00C11894" w:rsidP="00C11894">
      <w:pPr>
        <w:rPr>
          <w:szCs w:val="22"/>
        </w:rPr>
      </w:pPr>
      <w:r w:rsidRPr="00C11894">
        <w:rPr>
          <w:szCs w:val="22"/>
        </w:rPr>
        <w:tab/>
        <w:t>H. 3601</w:t>
      </w:r>
      <w:r w:rsidRPr="00C11894">
        <w:rPr>
          <w:szCs w:val="22"/>
        </w:rPr>
        <w:fldChar w:fldCharType="begin"/>
      </w:r>
      <w:r w:rsidRPr="00C11894">
        <w:rPr>
          <w:szCs w:val="22"/>
        </w:rPr>
        <w:instrText xml:space="preserve"> XE " H. 3601" \b</w:instrText>
      </w:r>
      <w:r w:rsidRPr="00C11894">
        <w:rPr>
          <w:szCs w:val="22"/>
        </w:rPr>
        <w:fldChar w:fldCharType="end"/>
      </w:r>
      <w:r w:rsidRPr="00C11894">
        <w:rPr>
          <w:szCs w:val="22"/>
        </w:rPr>
        <w:t xml:space="preserve"> -- Reps. Rose, McCoy and Caskey:  A BILL TO AMEND SECTION 16-17-530, CODE OF LAWS OF SOUTH CAROLINA, 1976, RELATING TO PUBLIC DISORDERLY CONDUCT, SO AS TO ALLOW AND PROVIDE PROCEDURES FOR CONDITIONAL DISCHARGE FOR FIRST TIME OFFENDERS.</w:t>
      </w:r>
    </w:p>
    <w:p w:rsidR="00C11894" w:rsidRPr="00C11894" w:rsidRDefault="00C11894" w:rsidP="00C11894">
      <w:pPr>
        <w:rPr>
          <w:szCs w:val="22"/>
        </w:rPr>
      </w:pPr>
      <w:r w:rsidRPr="00C11894">
        <w:rPr>
          <w:szCs w:val="22"/>
        </w:rPr>
        <w:tab/>
        <w:t>Read the first time and referred to the Committee on Judiciary.</w:t>
      </w:r>
    </w:p>
    <w:p w:rsidR="00C11894" w:rsidRPr="00C11894" w:rsidRDefault="00C11894" w:rsidP="00C11894">
      <w:pPr>
        <w:rPr>
          <w:szCs w:val="22"/>
        </w:rPr>
      </w:pPr>
    </w:p>
    <w:p w:rsidR="00C11894" w:rsidRPr="00C11894" w:rsidRDefault="00C11894" w:rsidP="00C11894">
      <w:pPr>
        <w:rPr>
          <w:szCs w:val="22"/>
        </w:rPr>
      </w:pPr>
      <w:r w:rsidRPr="00C11894">
        <w:rPr>
          <w:szCs w:val="22"/>
        </w:rPr>
        <w:tab/>
        <w:t>H. 3819</w:t>
      </w:r>
      <w:r w:rsidRPr="00C11894">
        <w:rPr>
          <w:szCs w:val="22"/>
        </w:rPr>
        <w:fldChar w:fldCharType="begin"/>
      </w:r>
      <w:r w:rsidRPr="00C11894">
        <w:rPr>
          <w:szCs w:val="22"/>
        </w:rPr>
        <w:instrText xml:space="preserve"> XE " H. 3819" \b</w:instrText>
      </w:r>
      <w:r w:rsidRPr="00C11894">
        <w:rPr>
          <w:szCs w:val="22"/>
        </w:rPr>
        <w:fldChar w:fldCharType="end"/>
      </w:r>
      <w:r w:rsidRPr="00C11894">
        <w:rPr>
          <w:szCs w:val="22"/>
        </w:rPr>
        <w:t xml:space="preserve"> -- Reps. Gagnon and West:  A BILL TO AMEND ACT 755 OF 1988, RELATING TO ABBEVILLE COUNTY SCHOOL DISTRICT NO. 60, SO AS TO PROVIDE THAT THE SCHOOL DISTRICT BOARD OF TRUSTEES SHALL HAVE TOTAL FISCAL AUTONOMY.</w:t>
      </w:r>
    </w:p>
    <w:p w:rsidR="00C11894" w:rsidRPr="00C11894" w:rsidRDefault="00C11894" w:rsidP="00C11894">
      <w:pPr>
        <w:rPr>
          <w:szCs w:val="22"/>
        </w:rPr>
      </w:pPr>
      <w:r w:rsidRPr="00C11894">
        <w:rPr>
          <w:szCs w:val="22"/>
        </w:rPr>
        <w:tab/>
        <w:t>Read the first time and, on motion of Senator GAMBRELL, with unanimous consent, the Bill was referred to the Committee on Education.</w:t>
      </w:r>
    </w:p>
    <w:p w:rsidR="00C11894" w:rsidRPr="00C11894" w:rsidRDefault="00C11894" w:rsidP="00C11894">
      <w:pPr>
        <w:rPr>
          <w:szCs w:val="22"/>
        </w:rPr>
      </w:pPr>
    </w:p>
    <w:p w:rsidR="00C11894" w:rsidRPr="00C11894" w:rsidRDefault="00C11894" w:rsidP="00C11894">
      <w:pPr>
        <w:rPr>
          <w:szCs w:val="22"/>
        </w:rPr>
      </w:pPr>
      <w:r w:rsidRPr="00C11894">
        <w:rPr>
          <w:szCs w:val="22"/>
        </w:rPr>
        <w:tab/>
        <w:t>H. 4120</w:t>
      </w:r>
      <w:r w:rsidRPr="00C11894">
        <w:rPr>
          <w:szCs w:val="22"/>
        </w:rPr>
        <w:fldChar w:fldCharType="begin"/>
      </w:r>
      <w:r w:rsidRPr="00C11894">
        <w:rPr>
          <w:szCs w:val="22"/>
        </w:rPr>
        <w:instrText xml:space="preserve"> XE " H. 4120" \b</w:instrText>
      </w:r>
      <w:r w:rsidRPr="00C11894">
        <w:rPr>
          <w:szCs w:val="22"/>
        </w:rPr>
        <w:fldChar w:fldCharType="end"/>
      </w:r>
      <w:r w:rsidRPr="00C11894">
        <w:rPr>
          <w:szCs w:val="22"/>
        </w:rPr>
        <w:t xml:space="preserve"> -- Regulations and Administrative Procedures Committee:  A JOINT RESOLUTION 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C11894" w:rsidRPr="00C11894" w:rsidRDefault="00C11894" w:rsidP="00C11894">
      <w:pPr>
        <w:rPr>
          <w:szCs w:val="22"/>
        </w:rPr>
      </w:pPr>
      <w:r w:rsidRPr="00C11894">
        <w:rPr>
          <w:szCs w:val="22"/>
        </w:rPr>
        <w:tab/>
        <w:t>Read the first time and referred to the Committee on Medical Affairs.</w:t>
      </w:r>
    </w:p>
    <w:p w:rsidR="00C11894" w:rsidRPr="00C11894" w:rsidRDefault="00C11894" w:rsidP="00C11894">
      <w:pPr>
        <w:rPr>
          <w:szCs w:val="22"/>
        </w:rPr>
      </w:pPr>
    </w:p>
    <w:p w:rsidR="00C11894" w:rsidRPr="00C11894" w:rsidRDefault="00C11894" w:rsidP="00B13907">
      <w:pPr>
        <w:keepNext/>
        <w:keepLines/>
        <w:rPr>
          <w:szCs w:val="22"/>
        </w:rPr>
      </w:pPr>
      <w:r w:rsidRPr="00C11894">
        <w:rPr>
          <w:szCs w:val="22"/>
        </w:rPr>
        <w:tab/>
        <w:t>H. 4121</w:t>
      </w:r>
      <w:r w:rsidRPr="00C11894">
        <w:rPr>
          <w:szCs w:val="22"/>
        </w:rPr>
        <w:fldChar w:fldCharType="begin"/>
      </w:r>
      <w:r w:rsidRPr="00C11894">
        <w:rPr>
          <w:szCs w:val="22"/>
        </w:rPr>
        <w:instrText xml:space="preserve"> XE " H. 4121" \b</w:instrText>
      </w:r>
      <w:r w:rsidRPr="00C11894">
        <w:rPr>
          <w:szCs w:val="22"/>
        </w:rPr>
        <w:fldChar w:fldCharType="end"/>
      </w:r>
      <w:r w:rsidRPr="00C11894">
        <w:rPr>
          <w:szCs w:val="22"/>
        </w:rPr>
        <w:t xml:space="preserve"> -- Regulations and Administrative Procedures Committee:  A JOINT RESOLUTION 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C11894" w:rsidRPr="00C11894" w:rsidRDefault="00C11894" w:rsidP="00B13907">
      <w:pPr>
        <w:keepNext/>
        <w:keepLines/>
        <w:rPr>
          <w:szCs w:val="22"/>
        </w:rPr>
      </w:pPr>
      <w:r w:rsidRPr="00C11894">
        <w:rPr>
          <w:szCs w:val="22"/>
        </w:rPr>
        <w:tab/>
        <w:t>Read the first time and referred to the Committee on Medical Affairs.</w:t>
      </w:r>
    </w:p>
    <w:p w:rsidR="00C11894" w:rsidRPr="00C11894" w:rsidRDefault="00C11894" w:rsidP="00C11894">
      <w:pPr>
        <w:rPr>
          <w:szCs w:val="22"/>
        </w:rPr>
      </w:pPr>
    </w:p>
    <w:p w:rsidR="00C11894" w:rsidRPr="00C11894" w:rsidRDefault="00C11894" w:rsidP="00C11894">
      <w:pPr>
        <w:rPr>
          <w:szCs w:val="22"/>
        </w:rPr>
      </w:pPr>
      <w:r w:rsidRPr="00C11894">
        <w:rPr>
          <w:szCs w:val="22"/>
        </w:rPr>
        <w:tab/>
        <w:t>H. 4144</w:t>
      </w:r>
      <w:r w:rsidRPr="00C11894">
        <w:rPr>
          <w:szCs w:val="22"/>
        </w:rPr>
        <w:fldChar w:fldCharType="begin"/>
      </w:r>
      <w:r w:rsidRPr="00C11894">
        <w:rPr>
          <w:szCs w:val="22"/>
        </w:rPr>
        <w:instrText xml:space="preserve"> XE " H. 4144" \b</w:instrText>
      </w:r>
      <w:r w:rsidRPr="00C11894">
        <w:rPr>
          <w:szCs w:val="22"/>
        </w:rPr>
        <w:fldChar w:fldCharType="end"/>
      </w:r>
      <w:r w:rsidRPr="00C11894">
        <w:rPr>
          <w:szCs w:val="22"/>
        </w:rPr>
        <w:t xml:space="preserve">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SOUTH CAROLINA'S 2019 DISTRICT TEACHERS OF THE YEAR UPON BEING SELECTED TO REPRESENT THEIR RESPECTIVE SCHOOL DISTRICTS, TO EXPRESS APPRECIATION FOR THEIR DEDICATED SERVICE TO CHILDREN, AND TO WISH THEM CONTINUED SUCCESS IN THE FUTURE.</w:t>
      </w:r>
    </w:p>
    <w:p w:rsidR="00C11894" w:rsidRPr="00C11894" w:rsidRDefault="00C11894" w:rsidP="00C11894">
      <w:pPr>
        <w:rPr>
          <w:szCs w:val="22"/>
        </w:rPr>
      </w:pPr>
      <w:r w:rsidRPr="00C11894">
        <w:rPr>
          <w:szCs w:val="22"/>
        </w:rPr>
        <w:tab/>
        <w:t>The Concurrent Resolution was adopted, ordered returned to the House.</w:t>
      </w:r>
    </w:p>
    <w:p w:rsidR="00C11894" w:rsidRPr="00C11894" w:rsidRDefault="00C11894" w:rsidP="00C11894">
      <w:pPr>
        <w:rPr>
          <w:szCs w:val="22"/>
        </w:rPr>
      </w:pPr>
    </w:p>
    <w:p w:rsidR="00C11894" w:rsidRPr="00C11894" w:rsidRDefault="00C11894" w:rsidP="00C11894">
      <w:pPr>
        <w:rPr>
          <w:szCs w:val="22"/>
        </w:rPr>
      </w:pPr>
      <w:r w:rsidRPr="00C11894">
        <w:rPr>
          <w:szCs w:val="22"/>
        </w:rPr>
        <w:tab/>
        <w:t>H. 4146</w:t>
      </w:r>
      <w:r w:rsidRPr="00C11894">
        <w:rPr>
          <w:szCs w:val="22"/>
        </w:rPr>
        <w:fldChar w:fldCharType="begin"/>
      </w:r>
      <w:r w:rsidRPr="00C11894">
        <w:rPr>
          <w:szCs w:val="22"/>
        </w:rPr>
        <w:instrText xml:space="preserve"> XE " H. 4146" \b</w:instrText>
      </w:r>
      <w:r w:rsidRPr="00C11894">
        <w:rPr>
          <w:szCs w:val="22"/>
        </w:rPr>
        <w:fldChar w:fldCharType="end"/>
      </w:r>
      <w:r w:rsidRPr="00C11894">
        <w:rPr>
          <w:szCs w:val="22"/>
        </w:rPr>
        <w:t xml:space="preserve"> -- Reps. Wheeler,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RECOGNIZE AND HONOR GOOD SAMARITANS FOR ALL PEOPLE INC. ON THE OCCASION OF THE ORGANIZATION'S TWENTY-FIFTH ANNIVERSARY, TO COMMEND ITS FINE STAFF AND VOLUNTEERS ON AN IMPRESSIVE MINISTRY IN THIS GREAT STATE, AND TO EXTEND BEST WISHES FOR GOD'S RICHEST BLESSINGS AS THEY CONTINUE TO SERVE THE LORD.</w:t>
      </w:r>
    </w:p>
    <w:p w:rsidR="00C11894" w:rsidRPr="00C11894" w:rsidRDefault="00C11894" w:rsidP="00C11894">
      <w:pPr>
        <w:rPr>
          <w:szCs w:val="22"/>
        </w:rPr>
      </w:pPr>
      <w:r w:rsidRPr="00C11894">
        <w:rPr>
          <w:szCs w:val="22"/>
        </w:rPr>
        <w:tab/>
        <w:t>The Concurrent Resolution was adopted, ordered returned to the House.</w:t>
      </w:r>
    </w:p>
    <w:p w:rsidR="00C11894" w:rsidRPr="00C11894" w:rsidRDefault="00C11894" w:rsidP="00C11894">
      <w:pPr>
        <w:tabs>
          <w:tab w:val="right" w:pos="8640"/>
        </w:tabs>
        <w:rPr>
          <w:szCs w:val="22"/>
        </w:rPr>
      </w:pPr>
    </w:p>
    <w:p w:rsidR="00C11894" w:rsidRPr="00C11894" w:rsidRDefault="00C11894" w:rsidP="00C11894">
      <w:pPr>
        <w:tabs>
          <w:tab w:val="right" w:pos="8640"/>
        </w:tabs>
        <w:jc w:val="center"/>
        <w:rPr>
          <w:b/>
          <w:color w:val="auto"/>
          <w:szCs w:val="22"/>
        </w:rPr>
      </w:pPr>
      <w:r w:rsidRPr="00C11894">
        <w:rPr>
          <w:b/>
          <w:szCs w:val="22"/>
        </w:rPr>
        <w:t>REPORTS OF STANDING COMMITTEE</w:t>
      </w:r>
      <w:r w:rsidRPr="00C11894">
        <w:rPr>
          <w:b/>
          <w:color w:val="auto"/>
          <w:szCs w:val="22"/>
        </w:rPr>
        <w:t>S</w:t>
      </w:r>
    </w:p>
    <w:p w:rsidR="00C11894" w:rsidRPr="00C11894" w:rsidRDefault="00C11894" w:rsidP="00C11894">
      <w:pPr>
        <w:rPr>
          <w:szCs w:val="22"/>
        </w:rPr>
      </w:pPr>
      <w:r w:rsidRPr="00C11894">
        <w:rPr>
          <w:szCs w:val="22"/>
        </w:rPr>
        <w:tab/>
        <w:t>Senator VERDIN from the Committee on Medical Affairs polled out S. 31 favorable:</w:t>
      </w:r>
    </w:p>
    <w:p w:rsidR="00C11894" w:rsidRPr="00C11894" w:rsidRDefault="00C11894" w:rsidP="00C11894">
      <w:pPr>
        <w:suppressAutoHyphens/>
        <w:rPr>
          <w:szCs w:val="22"/>
        </w:rPr>
      </w:pPr>
      <w:r w:rsidRPr="00C11894">
        <w:rPr>
          <w:szCs w:val="22"/>
        </w:rPr>
        <w:tab/>
        <w:t>S. 31</w:t>
      </w:r>
      <w:r w:rsidRPr="00C11894">
        <w:rPr>
          <w:szCs w:val="22"/>
        </w:rPr>
        <w:fldChar w:fldCharType="begin"/>
      </w:r>
      <w:r w:rsidRPr="00C11894">
        <w:rPr>
          <w:szCs w:val="22"/>
        </w:rPr>
        <w:instrText xml:space="preserve"> XE "S. 31" \b </w:instrText>
      </w:r>
      <w:r w:rsidRPr="00C11894">
        <w:rPr>
          <w:szCs w:val="22"/>
        </w:rPr>
        <w:fldChar w:fldCharType="end"/>
      </w:r>
      <w:r w:rsidRPr="00C11894">
        <w:rPr>
          <w:szCs w:val="22"/>
        </w:rPr>
        <w:t xml:space="preserve"> -- Senator Grooms:  A CONCURRENT RESOLUTION TO </w:t>
      </w:r>
      <w:r w:rsidRPr="00C11894">
        <w:rPr>
          <w:color w:val="000000" w:themeColor="text1"/>
          <w:szCs w:val="22"/>
        </w:rPr>
        <w:t>RECOGNIZE MAY 12, 2019,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C11894" w:rsidRPr="00C11894" w:rsidRDefault="00C11894" w:rsidP="00C11894">
      <w:pPr>
        <w:rPr>
          <w:szCs w:val="22"/>
        </w:rPr>
      </w:pPr>
    </w:p>
    <w:p w:rsidR="00C11894" w:rsidRPr="00C11894" w:rsidRDefault="00C11894" w:rsidP="00C11894">
      <w:pPr>
        <w:jc w:val="center"/>
        <w:rPr>
          <w:b/>
          <w:szCs w:val="22"/>
        </w:rPr>
      </w:pPr>
      <w:r w:rsidRPr="00C11894">
        <w:rPr>
          <w:b/>
          <w:szCs w:val="22"/>
        </w:rPr>
        <w:t>Poll of the Medical Affairs Committee</w:t>
      </w:r>
    </w:p>
    <w:p w:rsidR="00C11894" w:rsidRPr="00C11894" w:rsidRDefault="00C11894" w:rsidP="00C11894">
      <w:pPr>
        <w:jc w:val="center"/>
        <w:rPr>
          <w:szCs w:val="22"/>
        </w:rPr>
      </w:pPr>
      <w:r w:rsidRPr="00C11894">
        <w:rPr>
          <w:b/>
          <w:szCs w:val="22"/>
        </w:rPr>
        <w:t>Polled 16; Ayes 16; Nays 0</w:t>
      </w:r>
    </w:p>
    <w:p w:rsidR="00C11894" w:rsidRPr="00C11894" w:rsidRDefault="00C11894" w:rsidP="00C11894">
      <w:pPr>
        <w:jc w:val="center"/>
        <w:rPr>
          <w:szCs w:val="22"/>
        </w:rPr>
      </w:pPr>
    </w:p>
    <w:p w:rsidR="00C11894" w:rsidRPr="00C11894" w:rsidRDefault="00C11894" w:rsidP="00C11894">
      <w:pPr>
        <w:jc w:val="center"/>
        <w:rPr>
          <w:szCs w:val="22"/>
        </w:rPr>
      </w:pPr>
      <w:r w:rsidRPr="00C11894">
        <w:rPr>
          <w:b/>
          <w:szCs w:val="22"/>
        </w:rPr>
        <w:t>AYES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11894">
        <w:rPr>
          <w:szCs w:val="22"/>
        </w:rPr>
        <w:t>Verdin</w:t>
      </w:r>
      <w:r w:rsidRPr="00C11894">
        <w:rPr>
          <w:szCs w:val="22"/>
        </w:rPr>
        <w:tab/>
        <w:t>Jackson</w:t>
      </w:r>
      <w:r w:rsidRPr="00C11894">
        <w:rPr>
          <w:szCs w:val="22"/>
        </w:rPr>
        <w:tab/>
        <w:t>Hutto</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11894">
        <w:rPr>
          <w:szCs w:val="22"/>
        </w:rPr>
        <w:t>Martin</w:t>
      </w:r>
      <w:r w:rsidRPr="00C11894">
        <w:rPr>
          <w:szCs w:val="22"/>
        </w:rPr>
        <w:tab/>
        <w:t>Nicholson</w:t>
      </w:r>
      <w:r w:rsidRPr="00C11894">
        <w:rPr>
          <w:szCs w:val="22"/>
        </w:rPr>
        <w:tab/>
        <w:t>Scott</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11894">
        <w:rPr>
          <w:szCs w:val="22"/>
        </w:rPr>
        <w:t>Alexander</w:t>
      </w:r>
      <w:r w:rsidRPr="00C11894">
        <w:rPr>
          <w:szCs w:val="22"/>
        </w:rPr>
        <w:tab/>
        <w:t>Davis</w:t>
      </w:r>
      <w:r w:rsidRPr="00C11894">
        <w:rPr>
          <w:szCs w:val="22"/>
        </w:rPr>
        <w:tab/>
        <w:t>Johnson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11894">
        <w:rPr>
          <w:szCs w:val="22"/>
        </w:rPr>
        <w:t>Campbell</w:t>
      </w:r>
      <w:r w:rsidRPr="00C11894">
        <w:rPr>
          <w:szCs w:val="22"/>
        </w:rPr>
        <w:tab/>
        <w:t>Corbin</w:t>
      </w:r>
      <w:r w:rsidRPr="00C11894">
        <w:rPr>
          <w:szCs w:val="22"/>
        </w:rPr>
        <w:tab/>
        <w:t>Kimpson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11894">
        <w:rPr>
          <w:i/>
          <w:szCs w:val="22"/>
        </w:rPr>
        <w:t>Margie Matthews</w:t>
      </w:r>
      <w:r w:rsidRPr="00C11894">
        <w:rPr>
          <w:i/>
          <w:szCs w:val="22"/>
        </w:rPr>
        <w:tab/>
      </w:r>
      <w:r w:rsidRPr="00C11894">
        <w:rPr>
          <w:szCs w:val="22"/>
        </w:rPr>
        <w:t>Gambrell</w:t>
      </w:r>
      <w:r w:rsidRPr="00C11894">
        <w:rPr>
          <w:szCs w:val="22"/>
        </w:rPr>
        <w:tab/>
        <w:t>Senn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11894">
        <w:rPr>
          <w:szCs w:val="22"/>
        </w:rPr>
        <w:t>Cash</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C11894">
        <w:rPr>
          <w:b/>
          <w:szCs w:val="22"/>
        </w:rPr>
        <w:t>Total--16</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11894">
        <w:rPr>
          <w:szCs w:val="22"/>
        </w:rPr>
        <w:tab/>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C11894">
        <w:rPr>
          <w:b/>
          <w:szCs w:val="22"/>
        </w:rPr>
        <w:t>NAYS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C11894">
        <w:rPr>
          <w:b/>
          <w:szCs w:val="22"/>
        </w:rPr>
        <w:t>Total--0</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C11894" w:rsidRPr="00C11894" w:rsidRDefault="00C11894" w:rsidP="00C11894">
      <w:pPr>
        <w:rPr>
          <w:color w:val="auto"/>
          <w:szCs w:val="22"/>
        </w:rPr>
      </w:pPr>
      <w:r w:rsidRPr="00C11894">
        <w:rPr>
          <w:color w:val="auto"/>
          <w:szCs w:val="22"/>
        </w:rPr>
        <w:tab/>
        <w:t>Ordered for consideration tomorrow.</w:t>
      </w:r>
    </w:p>
    <w:p w:rsidR="00C11894" w:rsidRPr="00C11894" w:rsidRDefault="00C11894" w:rsidP="00C11894">
      <w:pPr>
        <w:tabs>
          <w:tab w:val="right" w:pos="8640"/>
        </w:tabs>
        <w:jc w:val="center"/>
        <w:rPr>
          <w:szCs w:val="22"/>
        </w:rPr>
      </w:pPr>
    </w:p>
    <w:p w:rsidR="00C11894" w:rsidRPr="00C11894" w:rsidRDefault="00C11894" w:rsidP="00C11894">
      <w:pPr>
        <w:tabs>
          <w:tab w:val="right" w:pos="8640"/>
        </w:tabs>
        <w:rPr>
          <w:szCs w:val="22"/>
        </w:rPr>
      </w:pPr>
      <w:r w:rsidRPr="00C11894">
        <w:rPr>
          <w:szCs w:val="22"/>
        </w:rPr>
        <w:tab/>
        <w:t>Senator CAMPBELL from the Committee on Agriculture and Natural Resources submitted a favorable with amendment report on:</w:t>
      </w:r>
    </w:p>
    <w:p w:rsidR="00C11894" w:rsidRPr="00C11894" w:rsidRDefault="00C11894" w:rsidP="00C11894">
      <w:pPr>
        <w:suppressAutoHyphens/>
        <w:rPr>
          <w:szCs w:val="22"/>
        </w:rPr>
      </w:pPr>
      <w:r w:rsidRPr="00C11894">
        <w:rPr>
          <w:szCs w:val="22"/>
        </w:rPr>
        <w:tab/>
        <w:t>S. 259</w:t>
      </w:r>
      <w:r w:rsidRPr="00C11894">
        <w:rPr>
          <w:szCs w:val="22"/>
        </w:rPr>
        <w:fldChar w:fldCharType="begin"/>
      </w:r>
      <w:r w:rsidRPr="00C11894">
        <w:rPr>
          <w:szCs w:val="22"/>
        </w:rPr>
        <w:instrText xml:space="preserve"> XE "S. 259" \b </w:instrText>
      </w:r>
      <w:r w:rsidRPr="00C11894">
        <w:rPr>
          <w:szCs w:val="22"/>
        </w:rPr>
        <w:fldChar w:fldCharType="end"/>
      </w:r>
      <w:r w:rsidRPr="00C11894">
        <w:rPr>
          <w:szCs w:val="22"/>
        </w:rPr>
        <w:t xml:space="preserve"> -- Senators Goldfinch, Campsen and Kimpson:  A BILL </w:t>
      </w:r>
      <w:r w:rsidRPr="00C11894">
        <w:rPr>
          <w:color w:val="000000" w:themeColor="text1"/>
          <w:szCs w:val="22"/>
        </w:rPr>
        <w:t>TO AMEND THE CODE OF LAWS OF SOUTH CAROLINA, 1976, BY ADDING CHAPTER 61 TO TITLE 48 SO AS TO ENACT THE “SOUTH CAROLINA RESILIENCE REVOLVING FUND ACT”; TO ESTABLISH THE “SOUTH CAROLINA RESILIENCE REVOLVING FUND” TO PROVIDE LOW INTEREST LOANS TO PERFORM FLOODED</w:t>
      </w:r>
      <w:r w:rsidRPr="00C11894">
        <w:rPr>
          <w:color w:val="000000" w:themeColor="text1"/>
          <w:szCs w:val="22"/>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C11894" w:rsidRPr="00C11894" w:rsidRDefault="00C11894" w:rsidP="00C11894">
      <w:pPr>
        <w:tabs>
          <w:tab w:val="right" w:pos="8640"/>
        </w:tabs>
        <w:rPr>
          <w:szCs w:val="22"/>
        </w:rPr>
      </w:pPr>
      <w:r w:rsidRPr="00C11894">
        <w:rPr>
          <w:szCs w:val="22"/>
        </w:rPr>
        <w:tab/>
        <w:t>Ordered for consideration tomorrow.</w:t>
      </w:r>
    </w:p>
    <w:p w:rsidR="00C11894" w:rsidRPr="00C11894" w:rsidRDefault="00C11894" w:rsidP="00C11894">
      <w:pPr>
        <w:rPr>
          <w:szCs w:val="22"/>
        </w:rPr>
      </w:pPr>
    </w:p>
    <w:p w:rsidR="00C11894" w:rsidRPr="00C11894" w:rsidRDefault="00C11894" w:rsidP="00C11894">
      <w:pPr>
        <w:rPr>
          <w:szCs w:val="22"/>
        </w:rPr>
      </w:pPr>
      <w:r w:rsidRPr="00C11894">
        <w:rPr>
          <w:szCs w:val="22"/>
        </w:rPr>
        <w:tab/>
        <w:t>Senator VERDIN from the Committee on Medical Affairs polled out S. 532 favorable:</w:t>
      </w:r>
    </w:p>
    <w:p w:rsidR="00C11894" w:rsidRPr="00C11894" w:rsidRDefault="00C11894" w:rsidP="00C11894">
      <w:pPr>
        <w:suppressAutoHyphens/>
        <w:rPr>
          <w:szCs w:val="22"/>
        </w:rPr>
      </w:pPr>
      <w:r w:rsidRPr="00C11894">
        <w:rPr>
          <w:szCs w:val="22"/>
        </w:rPr>
        <w:tab/>
        <w:t>S. 532</w:t>
      </w:r>
      <w:r w:rsidRPr="00C11894">
        <w:rPr>
          <w:szCs w:val="22"/>
        </w:rPr>
        <w:fldChar w:fldCharType="begin"/>
      </w:r>
      <w:r w:rsidRPr="00C11894">
        <w:rPr>
          <w:szCs w:val="22"/>
        </w:rPr>
        <w:instrText xml:space="preserve"> XE "S. 532" \b </w:instrText>
      </w:r>
      <w:r w:rsidRPr="00C11894">
        <w:rPr>
          <w:szCs w:val="22"/>
        </w:rPr>
        <w:fldChar w:fldCharType="end"/>
      </w:r>
      <w:r w:rsidRPr="00C11894">
        <w:rPr>
          <w:szCs w:val="22"/>
        </w:rPr>
        <w:t xml:space="preserve"> -- Senator Alexander:  A CONCURRENT RESOLUTION </w:t>
      </w:r>
      <w:r w:rsidRPr="00C11894">
        <w:rPr>
          <w:color w:val="000000" w:themeColor="text1"/>
          <w:szCs w:val="22"/>
        </w:rPr>
        <w:t>TO RECOGNIZE MAY 2019 AS “MENTAL HEALTH MONTH” IN SOUTH CAROLINA IN ORDER TO RAISE AWARENESS AND UNDERSTANDING OF MENTAL ILLNESS AND THE NEED FOR APPROPRIATE AND ACCESSIBLE SERVICES FOR ALL INDIVIDUALS WITH MENTAL ILLNESS.</w:t>
      </w:r>
    </w:p>
    <w:p w:rsidR="00C11894" w:rsidRDefault="00C11894" w:rsidP="00C11894">
      <w:pPr>
        <w:suppressAutoHyphens/>
        <w:rPr>
          <w:szCs w:val="22"/>
        </w:rPr>
      </w:pPr>
    </w:p>
    <w:p w:rsidR="00B13907" w:rsidRPr="00C11894" w:rsidRDefault="00B13907" w:rsidP="00C11894">
      <w:pPr>
        <w:suppressAutoHyphens/>
        <w:rPr>
          <w:szCs w:val="22"/>
        </w:rPr>
      </w:pPr>
    </w:p>
    <w:p w:rsidR="00C11894" w:rsidRPr="00C11894" w:rsidRDefault="00C11894" w:rsidP="00C11894">
      <w:pPr>
        <w:jc w:val="center"/>
        <w:rPr>
          <w:b/>
          <w:szCs w:val="22"/>
        </w:rPr>
      </w:pPr>
      <w:r w:rsidRPr="00C11894">
        <w:rPr>
          <w:b/>
          <w:szCs w:val="22"/>
        </w:rPr>
        <w:t>Poll of the Medical Affairs Committee</w:t>
      </w:r>
    </w:p>
    <w:p w:rsidR="00C11894" w:rsidRPr="00C11894" w:rsidRDefault="00C11894" w:rsidP="00C11894">
      <w:pPr>
        <w:jc w:val="center"/>
        <w:rPr>
          <w:szCs w:val="22"/>
        </w:rPr>
      </w:pPr>
      <w:r w:rsidRPr="00C11894">
        <w:rPr>
          <w:b/>
          <w:szCs w:val="22"/>
        </w:rPr>
        <w:t>Polled 16; Ayes 16; Nays 0</w:t>
      </w:r>
    </w:p>
    <w:p w:rsidR="00C11894" w:rsidRPr="00C11894" w:rsidRDefault="00C11894" w:rsidP="00C11894">
      <w:pPr>
        <w:jc w:val="center"/>
        <w:rPr>
          <w:szCs w:val="22"/>
        </w:rPr>
      </w:pPr>
    </w:p>
    <w:p w:rsidR="00C11894" w:rsidRPr="00C11894" w:rsidRDefault="00C11894" w:rsidP="00C11894">
      <w:pPr>
        <w:jc w:val="center"/>
        <w:rPr>
          <w:szCs w:val="22"/>
        </w:rPr>
      </w:pPr>
      <w:r w:rsidRPr="00C11894">
        <w:rPr>
          <w:b/>
          <w:szCs w:val="22"/>
        </w:rPr>
        <w:t>AYES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11894">
        <w:rPr>
          <w:szCs w:val="22"/>
        </w:rPr>
        <w:t>Verdin</w:t>
      </w:r>
      <w:r w:rsidRPr="00C11894">
        <w:rPr>
          <w:szCs w:val="22"/>
        </w:rPr>
        <w:tab/>
        <w:t>Jackson</w:t>
      </w:r>
      <w:r w:rsidRPr="00C11894">
        <w:rPr>
          <w:szCs w:val="22"/>
        </w:rPr>
        <w:tab/>
        <w:t>Hutto</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11894">
        <w:rPr>
          <w:szCs w:val="22"/>
        </w:rPr>
        <w:t>Martin</w:t>
      </w:r>
      <w:r w:rsidRPr="00C11894">
        <w:rPr>
          <w:szCs w:val="22"/>
        </w:rPr>
        <w:tab/>
        <w:t>Nicholson</w:t>
      </w:r>
      <w:r w:rsidRPr="00C11894">
        <w:rPr>
          <w:szCs w:val="22"/>
        </w:rPr>
        <w:tab/>
        <w:t>Scott</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11894">
        <w:rPr>
          <w:szCs w:val="22"/>
        </w:rPr>
        <w:t>Alexander</w:t>
      </w:r>
      <w:r w:rsidRPr="00C11894">
        <w:rPr>
          <w:szCs w:val="22"/>
        </w:rPr>
        <w:tab/>
        <w:t>Davis</w:t>
      </w:r>
      <w:r w:rsidRPr="00C11894">
        <w:rPr>
          <w:szCs w:val="22"/>
        </w:rPr>
        <w:tab/>
        <w:t>Johnson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11894">
        <w:rPr>
          <w:szCs w:val="22"/>
        </w:rPr>
        <w:t>Campbell</w:t>
      </w:r>
      <w:r w:rsidRPr="00C11894">
        <w:rPr>
          <w:szCs w:val="22"/>
        </w:rPr>
        <w:tab/>
        <w:t>Corbin</w:t>
      </w:r>
      <w:r w:rsidRPr="00C11894">
        <w:rPr>
          <w:szCs w:val="22"/>
        </w:rPr>
        <w:tab/>
        <w:t>Kimpson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11894">
        <w:rPr>
          <w:i/>
          <w:szCs w:val="22"/>
        </w:rPr>
        <w:t>Margie Matthews</w:t>
      </w:r>
      <w:r w:rsidRPr="00C11894">
        <w:rPr>
          <w:i/>
          <w:szCs w:val="22"/>
        </w:rPr>
        <w:tab/>
      </w:r>
      <w:r w:rsidRPr="00C11894">
        <w:rPr>
          <w:szCs w:val="22"/>
        </w:rPr>
        <w:t>Gambrell</w:t>
      </w:r>
      <w:r w:rsidRPr="00C11894">
        <w:rPr>
          <w:szCs w:val="22"/>
        </w:rPr>
        <w:tab/>
        <w:t>Senn</w:t>
      </w:r>
    </w:p>
    <w:p w:rsid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11894">
        <w:rPr>
          <w:szCs w:val="22"/>
        </w:rPr>
        <w:t>Cash</w:t>
      </w:r>
    </w:p>
    <w:p w:rsidR="00BA574A" w:rsidRPr="00C11894" w:rsidRDefault="00BA574A"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C11894">
        <w:rPr>
          <w:b/>
          <w:szCs w:val="22"/>
        </w:rPr>
        <w:t>Total--16</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11894">
        <w:rPr>
          <w:szCs w:val="22"/>
        </w:rPr>
        <w:tab/>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C11894">
        <w:rPr>
          <w:b/>
          <w:szCs w:val="22"/>
        </w:rPr>
        <w:t>NAYS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C11894">
        <w:rPr>
          <w:b/>
          <w:szCs w:val="22"/>
        </w:rPr>
        <w:t>Total--0</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C11894" w:rsidRPr="00C11894" w:rsidRDefault="00C11894" w:rsidP="00C11894">
      <w:pPr>
        <w:rPr>
          <w:color w:val="auto"/>
          <w:szCs w:val="22"/>
        </w:rPr>
      </w:pPr>
      <w:r w:rsidRPr="00C11894">
        <w:rPr>
          <w:color w:val="auto"/>
          <w:szCs w:val="22"/>
        </w:rPr>
        <w:tab/>
        <w:t>Ordered for consideration tomorrow.</w:t>
      </w:r>
    </w:p>
    <w:p w:rsidR="00C11894" w:rsidRPr="00C11894" w:rsidRDefault="00C11894" w:rsidP="00C11894">
      <w:pPr>
        <w:rPr>
          <w:color w:val="auto"/>
          <w:szCs w:val="22"/>
        </w:rPr>
      </w:pPr>
    </w:p>
    <w:p w:rsidR="00C11894" w:rsidRPr="00C11894" w:rsidRDefault="00C11894" w:rsidP="00C11894">
      <w:pPr>
        <w:tabs>
          <w:tab w:val="right" w:pos="8640"/>
        </w:tabs>
        <w:rPr>
          <w:szCs w:val="22"/>
        </w:rPr>
      </w:pPr>
      <w:r w:rsidRPr="00C11894">
        <w:rPr>
          <w:szCs w:val="22"/>
        </w:rPr>
        <w:tab/>
        <w:t>Senator CAMPBELL from the Committee on Agriculture and Natural Resources submitted a favorable with amendment report on:</w:t>
      </w:r>
    </w:p>
    <w:p w:rsidR="00C11894" w:rsidRPr="00C11894" w:rsidRDefault="00C11894" w:rsidP="00C11894">
      <w:pPr>
        <w:suppressAutoHyphens/>
        <w:rPr>
          <w:szCs w:val="22"/>
        </w:rPr>
      </w:pPr>
      <w:r w:rsidRPr="00C11894">
        <w:rPr>
          <w:szCs w:val="22"/>
        </w:rPr>
        <w:tab/>
        <w:t>H. 3449</w:t>
      </w:r>
      <w:r w:rsidRPr="00C11894">
        <w:rPr>
          <w:szCs w:val="22"/>
        </w:rPr>
        <w:fldChar w:fldCharType="begin"/>
      </w:r>
      <w:r w:rsidRPr="00C11894">
        <w:rPr>
          <w:szCs w:val="22"/>
        </w:rPr>
        <w:instrText xml:space="preserve"> XE "H. 3449" \b </w:instrText>
      </w:r>
      <w:r w:rsidRPr="00C11894">
        <w:rPr>
          <w:szCs w:val="22"/>
        </w:rPr>
        <w:fldChar w:fldCharType="end"/>
      </w:r>
      <w:r w:rsidRPr="00C11894">
        <w:rPr>
          <w:szCs w:val="22"/>
        </w:rPr>
        <w:t xml:space="preserve"> -- Reps. Hiott, Lucas, Kirby, Forrest, Young, Hixon, B. Newton, Erickson, Bradley, Mace, Atkinson, Ligon, Magnuson, Hill, Johnson and Hardee:  A BILL </w:t>
      </w:r>
      <w:r w:rsidRPr="00C11894">
        <w:rPr>
          <w:color w:val="000000" w:themeColor="text1"/>
          <w:szCs w:val="22"/>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Pr="00C11894">
        <w:rPr>
          <w:color w:val="000000" w:themeColor="text1"/>
          <w:szCs w:val="22"/>
        </w:rPr>
        <w:noBreakHyphen/>
        <w:t>55</w:t>
      </w:r>
      <w:r w:rsidRPr="00C11894">
        <w:rPr>
          <w:color w:val="000000" w:themeColor="text1"/>
          <w:szCs w:val="22"/>
        </w:rPr>
        <w:noBreakHyphen/>
        <w:t>20 THROUGH 46</w:t>
      </w:r>
      <w:r w:rsidRPr="00C11894">
        <w:rPr>
          <w:color w:val="000000" w:themeColor="text1"/>
          <w:szCs w:val="22"/>
        </w:rPr>
        <w:noBreakHyphen/>
        <w:t>55</w:t>
      </w:r>
      <w:r w:rsidRPr="00C11894">
        <w:rPr>
          <w:color w:val="000000" w:themeColor="text1"/>
          <w:szCs w:val="22"/>
        </w:rPr>
        <w:noBreakHyphen/>
        <w:t>60, ALL RELATING TO INDUSTRIAL HEMP.</w:t>
      </w:r>
    </w:p>
    <w:p w:rsidR="00C11894" w:rsidRPr="00C11894" w:rsidRDefault="00C11894" w:rsidP="00C11894">
      <w:pPr>
        <w:tabs>
          <w:tab w:val="right" w:pos="8640"/>
        </w:tabs>
        <w:rPr>
          <w:szCs w:val="22"/>
        </w:rPr>
      </w:pPr>
      <w:r w:rsidRPr="00C11894">
        <w:rPr>
          <w:szCs w:val="22"/>
        </w:rPr>
        <w:tab/>
        <w:t>Ordered for consideration tomorrow.</w:t>
      </w:r>
    </w:p>
    <w:p w:rsidR="00C11894" w:rsidRPr="00C11894" w:rsidRDefault="00C11894" w:rsidP="00C11894">
      <w:pPr>
        <w:tabs>
          <w:tab w:val="right" w:pos="8640"/>
        </w:tabs>
        <w:rPr>
          <w:szCs w:val="22"/>
        </w:rPr>
      </w:pPr>
    </w:p>
    <w:p w:rsidR="00C11894" w:rsidRPr="00C11894" w:rsidRDefault="00C11894" w:rsidP="00C11894">
      <w:pPr>
        <w:tabs>
          <w:tab w:val="right" w:pos="8640"/>
        </w:tabs>
        <w:rPr>
          <w:b/>
          <w:szCs w:val="22"/>
        </w:rPr>
      </w:pPr>
      <w:r w:rsidRPr="00C11894">
        <w:rPr>
          <w:b/>
          <w:szCs w:val="22"/>
        </w:rPr>
        <w:t>THE SENATE PROCEEDED TO A CALL OF THE UNCONTESTED LOCAL AND STATEWIDE CALENDAR.</w:t>
      </w:r>
    </w:p>
    <w:p w:rsidR="00C11894" w:rsidRPr="00C11894" w:rsidRDefault="00C11894" w:rsidP="00C11894">
      <w:pPr>
        <w:tabs>
          <w:tab w:val="right" w:pos="8640"/>
        </w:tabs>
        <w:rPr>
          <w:b/>
          <w:szCs w:val="22"/>
        </w:rPr>
      </w:pPr>
    </w:p>
    <w:p w:rsidR="00C11894" w:rsidRPr="00C11894" w:rsidRDefault="00C11894" w:rsidP="00C11894">
      <w:pPr>
        <w:jc w:val="center"/>
        <w:rPr>
          <w:b/>
          <w:color w:val="auto"/>
          <w:szCs w:val="22"/>
        </w:rPr>
      </w:pPr>
      <w:r w:rsidRPr="00C11894">
        <w:rPr>
          <w:b/>
          <w:color w:val="auto"/>
          <w:szCs w:val="22"/>
        </w:rPr>
        <w:t>READ THE THIRD TIME</w:t>
      </w:r>
    </w:p>
    <w:p w:rsidR="00C11894" w:rsidRPr="00C11894" w:rsidRDefault="00C11894" w:rsidP="00C11894">
      <w:pPr>
        <w:jc w:val="center"/>
        <w:rPr>
          <w:b/>
          <w:color w:val="auto"/>
          <w:szCs w:val="22"/>
        </w:rPr>
      </w:pPr>
      <w:r w:rsidRPr="00C11894">
        <w:rPr>
          <w:b/>
          <w:color w:val="auto"/>
          <w:szCs w:val="22"/>
        </w:rPr>
        <w:t>SENT TO THE HOUSE</w:t>
      </w:r>
    </w:p>
    <w:p w:rsidR="00C11894" w:rsidRPr="00C11894" w:rsidRDefault="00C11894" w:rsidP="00C11894">
      <w:pPr>
        <w:tabs>
          <w:tab w:val="right" w:pos="8640"/>
        </w:tabs>
        <w:rPr>
          <w:color w:val="auto"/>
          <w:szCs w:val="22"/>
        </w:rPr>
      </w:pPr>
      <w:r w:rsidRPr="00C11894">
        <w:rPr>
          <w:b/>
          <w:color w:val="auto"/>
          <w:szCs w:val="22"/>
        </w:rPr>
        <w:tab/>
      </w:r>
      <w:r w:rsidRPr="00C11894">
        <w:rPr>
          <w:color w:val="auto"/>
          <w:szCs w:val="22"/>
        </w:rPr>
        <w:t>The following Bills were read the third time and ordered sent to the House of Representatives:</w:t>
      </w:r>
    </w:p>
    <w:p w:rsidR="00C11894" w:rsidRPr="00C11894" w:rsidRDefault="00C11894" w:rsidP="00C11894">
      <w:pPr>
        <w:suppressAutoHyphens/>
        <w:rPr>
          <w:szCs w:val="22"/>
        </w:rPr>
      </w:pPr>
      <w:r w:rsidRPr="00C11894">
        <w:rPr>
          <w:color w:val="auto"/>
          <w:szCs w:val="22"/>
        </w:rPr>
        <w:tab/>
      </w:r>
      <w:r w:rsidRPr="00C11894">
        <w:rPr>
          <w:szCs w:val="22"/>
        </w:rPr>
        <w:t>S. 191</w:t>
      </w:r>
      <w:r w:rsidRPr="00C11894">
        <w:rPr>
          <w:szCs w:val="22"/>
        </w:rPr>
        <w:fldChar w:fldCharType="begin"/>
      </w:r>
      <w:r w:rsidRPr="00C11894">
        <w:rPr>
          <w:szCs w:val="22"/>
        </w:rPr>
        <w:instrText xml:space="preserve"> XE "S. 191" \b </w:instrText>
      </w:r>
      <w:r w:rsidRPr="00C11894">
        <w:rPr>
          <w:szCs w:val="22"/>
        </w:rPr>
        <w:fldChar w:fldCharType="end"/>
      </w:r>
      <w:r w:rsidRPr="00C11894">
        <w:rPr>
          <w:szCs w:val="22"/>
        </w:rPr>
        <w:t xml:space="preserve"> -- Senators Shealy and Climer: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C11894" w:rsidRPr="00C11894" w:rsidRDefault="00C11894" w:rsidP="00C11894">
      <w:pPr>
        <w:suppressAutoHyphens/>
        <w:rPr>
          <w:szCs w:val="22"/>
        </w:rPr>
      </w:pPr>
    </w:p>
    <w:p w:rsidR="00C11894" w:rsidRPr="00C11894" w:rsidRDefault="00C11894" w:rsidP="00C11894">
      <w:pPr>
        <w:suppressAutoHyphens/>
        <w:rPr>
          <w:szCs w:val="22"/>
        </w:rPr>
      </w:pPr>
      <w:r w:rsidRPr="00C11894">
        <w:rPr>
          <w:color w:val="auto"/>
          <w:szCs w:val="22"/>
        </w:rPr>
        <w:tab/>
      </w:r>
      <w:r w:rsidRPr="00C11894">
        <w:rPr>
          <w:szCs w:val="22"/>
        </w:rPr>
        <w:t>S. 397</w:t>
      </w:r>
      <w:r w:rsidRPr="00C11894">
        <w:rPr>
          <w:szCs w:val="22"/>
        </w:rPr>
        <w:fldChar w:fldCharType="begin"/>
      </w:r>
      <w:r w:rsidRPr="00C11894">
        <w:rPr>
          <w:szCs w:val="22"/>
        </w:rPr>
        <w:instrText xml:space="preserve"> XE "S. 397" \b </w:instrText>
      </w:r>
      <w:r w:rsidRPr="00C11894">
        <w:rPr>
          <w:szCs w:val="22"/>
        </w:rPr>
        <w:fldChar w:fldCharType="end"/>
      </w:r>
      <w:r w:rsidRPr="00C11894">
        <w:rPr>
          <w:szCs w:val="22"/>
        </w:rPr>
        <w:t xml:space="preserve"> -- Senators Harpootlian and Senn:  A BILL TO AMEND SECTION 61-6-4510 OF THE 1976 CODE, RELATING TO MUNICIPAL POLICE OFFICERS, TO PROVIDE THAT A COUNTY SHERIFF HAS THE SAME POWER AS A MUNICIPAL POLICE OFFICER TO ENFORCE THE PROVISIONS OF ARTICLE 13, CHAPTER 6, TITLE 61.</w:t>
      </w:r>
    </w:p>
    <w:p w:rsidR="00C11894" w:rsidRPr="00C11894" w:rsidRDefault="00C11894" w:rsidP="00C11894">
      <w:pPr>
        <w:tabs>
          <w:tab w:val="right" w:pos="8640"/>
        </w:tabs>
        <w:rPr>
          <w:color w:val="auto"/>
          <w:szCs w:val="22"/>
        </w:rPr>
      </w:pPr>
    </w:p>
    <w:p w:rsidR="00C11894" w:rsidRPr="00C11894" w:rsidRDefault="00C11894" w:rsidP="00C11894">
      <w:pPr>
        <w:rPr>
          <w:szCs w:val="22"/>
        </w:rPr>
      </w:pPr>
      <w:r w:rsidRPr="00C11894">
        <w:rPr>
          <w:color w:val="auto"/>
          <w:szCs w:val="22"/>
        </w:rPr>
        <w:tab/>
      </w:r>
      <w:r w:rsidRPr="00C11894">
        <w:rPr>
          <w:szCs w:val="22"/>
        </w:rPr>
        <w:t>S. 362</w:t>
      </w:r>
      <w:r w:rsidRPr="00C11894">
        <w:rPr>
          <w:szCs w:val="22"/>
        </w:rPr>
        <w:fldChar w:fldCharType="begin"/>
      </w:r>
      <w:r w:rsidRPr="00C11894">
        <w:rPr>
          <w:szCs w:val="22"/>
        </w:rPr>
        <w:instrText xml:space="preserve"> XE "S. 362" \b </w:instrText>
      </w:r>
      <w:r w:rsidRPr="00C11894">
        <w:rPr>
          <w:szCs w:val="22"/>
        </w:rPr>
        <w:fldChar w:fldCharType="end"/>
      </w:r>
      <w:r w:rsidRPr="00C11894">
        <w:rPr>
          <w:szCs w:val="22"/>
        </w:rPr>
        <w:t xml:space="preserve"> -- Senators Verdin, Reese, McElveen, Rice and Johnson:  A BILL </w:t>
      </w:r>
      <w:r w:rsidRPr="00C11894">
        <w:rPr>
          <w:color w:val="000000" w:themeColor="text1"/>
          <w:szCs w:val="22"/>
        </w:rPr>
        <w:t>TO AMEND ARTICLE 25, CHAPTER 6, TITLE 12 OF THE 1976 CODE, RELATING TO INCOME TAX CREDITS, BY ADDING SECTION 12</w:t>
      </w:r>
      <w:r w:rsidRPr="00C11894">
        <w:rPr>
          <w:color w:val="000000" w:themeColor="text1"/>
          <w:szCs w:val="22"/>
        </w:rPr>
        <w:noBreakHyphen/>
        <w:t>6</w:t>
      </w:r>
      <w:r w:rsidRPr="00C11894">
        <w:rPr>
          <w:color w:val="000000" w:themeColor="text1"/>
          <w:szCs w:val="22"/>
        </w:rPr>
        <w:noBreakHyphen/>
        <w:t>3775, TO PROVIDE FOR AN INCOME TAX CREDIT TO AN INDIVIDUAL OR BUSINESS THAT CONSTRUCTS, PURCHASES, OR LEASES CERTAIN SOLAR ENERGY PROPERTY AND THAT PLACES IT IN SERVICE IN THIS STATE, AND TO DEFINE NECESSARY TERMS.</w:t>
      </w:r>
    </w:p>
    <w:p w:rsidR="00C11894" w:rsidRPr="00C11894" w:rsidRDefault="00C11894" w:rsidP="00C11894">
      <w:pPr>
        <w:tabs>
          <w:tab w:val="right" w:pos="8640"/>
        </w:tabs>
        <w:rPr>
          <w:color w:val="auto"/>
          <w:szCs w:val="22"/>
        </w:rPr>
      </w:pPr>
    </w:p>
    <w:p w:rsidR="00C11894" w:rsidRPr="00C11894" w:rsidRDefault="00C11894" w:rsidP="00C11894">
      <w:pPr>
        <w:jc w:val="center"/>
        <w:rPr>
          <w:b/>
          <w:szCs w:val="22"/>
        </w:rPr>
      </w:pPr>
      <w:r w:rsidRPr="00C11894">
        <w:rPr>
          <w:b/>
          <w:szCs w:val="22"/>
        </w:rPr>
        <w:t xml:space="preserve"> AMENDED, READ THE SECOND TIME</w:t>
      </w:r>
    </w:p>
    <w:p w:rsidR="00C11894" w:rsidRPr="00C11894" w:rsidRDefault="00C11894" w:rsidP="00C11894">
      <w:pPr>
        <w:suppressAutoHyphens/>
        <w:rPr>
          <w:szCs w:val="22"/>
        </w:rPr>
      </w:pPr>
      <w:r w:rsidRPr="00C11894">
        <w:rPr>
          <w:b/>
          <w:szCs w:val="22"/>
        </w:rPr>
        <w:tab/>
      </w:r>
      <w:r w:rsidRPr="00C11894">
        <w:rPr>
          <w:szCs w:val="22"/>
        </w:rPr>
        <w:t>S. 455</w:t>
      </w:r>
      <w:r w:rsidRPr="00C11894">
        <w:rPr>
          <w:szCs w:val="22"/>
        </w:rPr>
        <w:fldChar w:fldCharType="begin"/>
      </w:r>
      <w:r w:rsidRPr="00C11894">
        <w:rPr>
          <w:szCs w:val="22"/>
        </w:rPr>
        <w:instrText xml:space="preserve"> XE "S. 455" \b </w:instrText>
      </w:r>
      <w:r w:rsidRPr="00C11894">
        <w:rPr>
          <w:szCs w:val="22"/>
        </w:rPr>
        <w:fldChar w:fldCharType="end"/>
      </w:r>
      <w:r w:rsidRPr="00C11894">
        <w:rPr>
          <w:szCs w:val="22"/>
        </w:rPr>
        <w:t xml:space="preserve">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C11894" w:rsidRPr="00C11894" w:rsidRDefault="00C11894" w:rsidP="00C11894">
      <w:pPr>
        <w:tabs>
          <w:tab w:val="center" w:pos="4320"/>
          <w:tab w:val="right" w:pos="8640"/>
        </w:tabs>
        <w:rPr>
          <w:bCs/>
          <w:color w:val="auto"/>
          <w:szCs w:val="22"/>
        </w:rPr>
      </w:pPr>
      <w:r w:rsidRPr="00C11894">
        <w:rPr>
          <w:bCs/>
          <w:color w:val="auto"/>
          <w:szCs w:val="22"/>
        </w:rPr>
        <w:tab/>
        <w:t>The Senate proceeded to the consideration of the Bill.</w:t>
      </w:r>
    </w:p>
    <w:p w:rsidR="00C11894" w:rsidRPr="00C11894" w:rsidRDefault="00C11894" w:rsidP="00C11894">
      <w:pPr>
        <w:tabs>
          <w:tab w:val="center" w:pos="4320"/>
          <w:tab w:val="right" w:pos="8640"/>
        </w:tabs>
        <w:rPr>
          <w:bCs/>
          <w:color w:val="auto"/>
          <w:szCs w:val="22"/>
        </w:rPr>
      </w:pPr>
    </w:p>
    <w:p w:rsidR="00C11894" w:rsidRPr="00C11894" w:rsidRDefault="00C11894" w:rsidP="00C11894">
      <w:pPr>
        <w:rPr>
          <w:szCs w:val="22"/>
        </w:rPr>
      </w:pPr>
      <w:r w:rsidRPr="00C11894">
        <w:rPr>
          <w:snapToGrid w:val="0"/>
          <w:szCs w:val="22"/>
        </w:rPr>
        <w:tab/>
        <w:t>Senator HUTTO proposed the following amendment (455R002.KMM.CBH), which was adopted:</w:t>
      </w:r>
    </w:p>
    <w:p w:rsidR="00C11894" w:rsidRPr="00C11894" w:rsidRDefault="00C11894" w:rsidP="00C11894">
      <w:pPr>
        <w:rPr>
          <w:snapToGrid w:val="0"/>
          <w:color w:val="auto"/>
          <w:szCs w:val="22"/>
        </w:rPr>
      </w:pPr>
      <w:r w:rsidRPr="00C11894">
        <w:rPr>
          <w:snapToGrid w:val="0"/>
          <w:color w:val="auto"/>
          <w:szCs w:val="22"/>
        </w:rPr>
        <w:tab/>
        <w:t>Amend the bill, as and if amended, by striking SECTION 1 in its entirety and inserting:</w:t>
      </w:r>
    </w:p>
    <w:p w:rsidR="00C11894" w:rsidRPr="00C11894" w:rsidRDefault="00C11894" w:rsidP="00C11894">
      <w:pPr>
        <w:rPr>
          <w:szCs w:val="22"/>
        </w:rPr>
      </w:pPr>
      <w:r w:rsidRPr="00C11894">
        <w:rPr>
          <w:snapToGrid w:val="0"/>
          <w:szCs w:val="22"/>
        </w:rPr>
        <w:tab/>
      </w:r>
      <w:r w:rsidRPr="00C11894">
        <w:rPr>
          <w:snapToGrid w:val="0"/>
          <w:color w:val="auto"/>
          <w:szCs w:val="22"/>
        </w:rPr>
        <w:t>/</w:t>
      </w:r>
      <w:r w:rsidRPr="00C11894">
        <w:rPr>
          <w:snapToGrid w:val="0"/>
          <w:color w:val="auto"/>
          <w:szCs w:val="22"/>
        </w:rPr>
        <w:tab/>
      </w:r>
      <w:r w:rsidRPr="00C11894">
        <w:rPr>
          <w:szCs w:val="22"/>
        </w:rPr>
        <w:t>SECTION</w:t>
      </w:r>
      <w:r w:rsidRPr="00C11894">
        <w:rPr>
          <w:szCs w:val="22"/>
        </w:rPr>
        <w:tab/>
        <w:t>1.</w:t>
      </w:r>
      <w:r w:rsidRPr="00C11894">
        <w:rPr>
          <w:szCs w:val="22"/>
        </w:rPr>
        <w:tab/>
        <w:t>Section 40-1-630(A) of the 1976 Code is amended to read:</w:t>
      </w:r>
    </w:p>
    <w:p w:rsidR="00C11894" w:rsidRPr="00C11894" w:rsidRDefault="00C11894" w:rsidP="00C11894">
      <w:pPr>
        <w:rPr>
          <w:snapToGrid w:val="0"/>
          <w:color w:val="auto"/>
          <w:szCs w:val="22"/>
        </w:rPr>
      </w:pPr>
      <w:r w:rsidRPr="00C11894">
        <w:rPr>
          <w:color w:val="auto"/>
          <w:szCs w:val="22"/>
        </w:rPr>
        <w:tab/>
        <w:t>“Section 40-1-630.</w:t>
      </w:r>
      <w:r w:rsidRPr="00C11894">
        <w:rPr>
          <w:color w:val="auto"/>
          <w:szCs w:val="22"/>
        </w:rPr>
        <w:tab/>
        <w:t>(A)</w:t>
      </w:r>
      <w:r w:rsidRPr="00C11894">
        <w:rPr>
          <w:color w:val="auto"/>
          <w:szCs w:val="22"/>
        </w:rPr>
        <w:tab/>
        <w:t xml:space="preserve">A board or commission that regulates the licensure of a profession or occupation under Title 40 </w:t>
      </w:r>
      <w:r w:rsidRPr="00C11894">
        <w:rPr>
          <w:strike/>
          <w:color w:val="auto"/>
          <w:szCs w:val="22"/>
        </w:rPr>
        <w:t>may</w:t>
      </w:r>
      <w:r w:rsidRPr="00C11894">
        <w:rPr>
          <w:color w:val="auto"/>
          <w:szCs w:val="22"/>
        </w:rPr>
        <w:t xml:space="preserve"> </w:t>
      </w:r>
      <w:r w:rsidRPr="00C11894">
        <w:rPr>
          <w:color w:val="auto"/>
          <w:szCs w:val="22"/>
          <w:u w:val="single"/>
        </w:rPr>
        <w:t>shall</w:t>
      </w:r>
      <w:r w:rsidRPr="00C11894">
        <w:rPr>
          <w:color w:val="auto"/>
          <w:szCs w:val="22"/>
        </w:rPr>
        <w:t xml:space="preserve">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 </w:t>
      </w:r>
      <w:r w:rsidRPr="00C11894">
        <w:rPr>
          <w:color w:val="auto"/>
          <w:szCs w:val="22"/>
          <w:u w:val="single"/>
        </w:rPr>
        <w:t>Nothing in this section should be construed as requiring a board or commission to grant licensure to the spouse of an active duty member of the United States Armed Forces absent evidence that all state law requirements for licensure have been met.</w:t>
      </w:r>
      <w:r w:rsidRPr="00C11894">
        <w:rPr>
          <w:color w:val="auto"/>
          <w:szCs w:val="22"/>
        </w:rPr>
        <w:t>”</w:t>
      </w:r>
      <w:r w:rsidRPr="00C11894">
        <w:rPr>
          <w:color w:val="auto"/>
          <w:szCs w:val="22"/>
        </w:rPr>
        <w:tab/>
      </w:r>
      <w:r w:rsidRPr="00C11894">
        <w:rPr>
          <w:color w:val="auto"/>
          <w:szCs w:val="22"/>
        </w:rPr>
        <w:tab/>
        <w:t>/</w:t>
      </w:r>
    </w:p>
    <w:p w:rsidR="00C11894" w:rsidRPr="00C11894" w:rsidRDefault="00C11894" w:rsidP="00C11894">
      <w:pPr>
        <w:rPr>
          <w:snapToGrid w:val="0"/>
          <w:color w:val="auto"/>
          <w:szCs w:val="22"/>
        </w:rPr>
      </w:pPr>
      <w:r w:rsidRPr="00C11894">
        <w:rPr>
          <w:snapToGrid w:val="0"/>
          <w:color w:val="auto"/>
          <w:szCs w:val="22"/>
        </w:rPr>
        <w:tab/>
        <w:t>Renumber sections to conform.</w:t>
      </w:r>
    </w:p>
    <w:p w:rsidR="00C11894" w:rsidRPr="00C11894" w:rsidRDefault="00C11894" w:rsidP="00C11894">
      <w:pPr>
        <w:rPr>
          <w:snapToGrid w:val="0"/>
          <w:szCs w:val="22"/>
        </w:rPr>
      </w:pPr>
      <w:r w:rsidRPr="00C11894">
        <w:rPr>
          <w:snapToGrid w:val="0"/>
          <w:color w:val="auto"/>
          <w:szCs w:val="22"/>
        </w:rPr>
        <w:tab/>
        <w:t>Amend title to conform.</w:t>
      </w:r>
    </w:p>
    <w:p w:rsidR="00C11894" w:rsidRPr="00C11894" w:rsidRDefault="00C11894" w:rsidP="00C11894">
      <w:pPr>
        <w:rPr>
          <w:snapToGrid w:val="0"/>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Senator DAVIS explained the Bill.</w:t>
      </w:r>
    </w:p>
    <w:p w:rsidR="00C11894" w:rsidRPr="00C11894" w:rsidRDefault="00C11894" w:rsidP="00C11894">
      <w:pPr>
        <w:tabs>
          <w:tab w:val="center" w:pos="4320"/>
          <w:tab w:val="right" w:pos="8640"/>
        </w:tabs>
        <w:rPr>
          <w:bCs/>
          <w:color w:val="auto"/>
          <w:szCs w:val="22"/>
        </w:rPr>
      </w:pPr>
      <w:r w:rsidRPr="00C11894">
        <w:rPr>
          <w:bCs/>
          <w:color w:val="auto"/>
          <w:szCs w:val="22"/>
        </w:rPr>
        <w:t xml:space="preserve"> </w:t>
      </w:r>
      <w:r w:rsidRPr="00C11894">
        <w:rPr>
          <w:bCs/>
          <w:color w:val="auto"/>
          <w:szCs w:val="22"/>
        </w:rPr>
        <w:tab/>
        <w:t>Senator DAVIS explained the amendment.</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The amendment was adopted.</w:t>
      </w:r>
    </w:p>
    <w:p w:rsidR="00C11894" w:rsidRPr="00C11894" w:rsidRDefault="00C11894" w:rsidP="00C11894">
      <w:pPr>
        <w:tabs>
          <w:tab w:val="center" w:pos="4320"/>
          <w:tab w:val="right" w:pos="8640"/>
        </w:tabs>
        <w:rPr>
          <w:bCs/>
          <w:color w:val="auto"/>
          <w:szCs w:val="22"/>
        </w:rPr>
      </w:pPr>
    </w:p>
    <w:p w:rsidR="00C11894" w:rsidRPr="00C11894" w:rsidRDefault="00C11894" w:rsidP="00C11894">
      <w:pPr>
        <w:rPr>
          <w:szCs w:val="22"/>
        </w:rPr>
      </w:pPr>
      <w:r w:rsidRPr="00C11894">
        <w:rPr>
          <w:snapToGrid w:val="0"/>
          <w:szCs w:val="22"/>
        </w:rPr>
        <w:tab/>
        <w:t>Senator TALLEY proposed the following amendment (455R003.SP.SFT), which was adopted:</w:t>
      </w:r>
    </w:p>
    <w:p w:rsidR="00C11894" w:rsidRPr="00C11894" w:rsidRDefault="00C11894" w:rsidP="00C11894">
      <w:pPr>
        <w:rPr>
          <w:snapToGrid w:val="0"/>
          <w:color w:val="auto"/>
          <w:szCs w:val="22"/>
        </w:rPr>
      </w:pPr>
      <w:r w:rsidRPr="00C11894">
        <w:rPr>
          <w:snapToGrid w:val="0"/>
          <w:color w:val="auto"/>
          <w:szCs w:val="22"/>
        </w:rPr>
        <w:tab/>
        <w:t>Amend the bill, as and if amended, by adding appropriately numbered new SECTIONS to read:</w:t>
      </w:r>
    </w:p>
    <w:p w:rsidR="00C11894" w:rsidRPr="00C11894" w:rsidRDefault="00C11894" w:rsidP="00C11894">
      <w:pPr>
        <w:rPr>
          <w:szCs w:val="22"/>
        </w:rPr>
      </w:pPr>
      <w:r w:rsidRPr="00C11894">
        <w:rPr>
          <w:snapToGrid w:val="0"/>
          <w:color w:val="auto"/>
          <w:szCs w:val="22"/>
        </w:rPr>
        <w:tab/>
        <w:t>/</w:t>
      </w:r>
      <w:r w:rsidRPr="00C11894">
        <w:rPr>
          <w:snapToGrid w:val="0"/>
          <w:color w:val="auto"/>
          <w:szCs w:val="22"/>
        </w:rPr>
        <w:tab/>
      </w:r>
      <w:r w:rsidRPr="00C11894">
        <w:rPr>
          <w:snapToGrid w:val="0"/>
          <w:color w:val="auto"/>
          <w:szCs w:val="22"/>
        </w:rPr>
        <w:tab/>
        <w:t>SECTION</w:t>
      </w:r>
      <w:r w:rsidRPr="00C11894">
        <w:rPr>
          <w:snapToGrid w:val="0"/>
          <w:color w:val="auto"/>
          <w:szCs w:val="22"/>
        </w:rPr>
        <w:tab/>
        <w:t>__.</w:t>
      </w:r>
      <w:r w:rsidRPr="00C11894">
        <w:rPr>
          <w:snapToGrid w:val="0"/>
          <w:color w:val="auto"/>
          <w:szCs w:val="22"/>
        </w:rPr>
        <w:tab/>
      </w:r>
      <w:r w:rsidRPr="00C11894">
        <w:rPr>
          <w:szCs w:val="22"/>
        </w:rPr>
        <w:t>Section 40-33-20(19)(a) of the 1976 Code is amended to read:</w:t>
      </w:r>
    </w:p>
    <w:p w:rsidR="00C11894" w:rsidRPr="00C11894" w:rsidRDefault="00C11894" w:rsidP="00C11894">
      <w:pPr>
        <w:rPr>
          <w:szCs w:val="22"/>
        </w:rPr>
      </w:pPr>
      <w:r w:rsidRPr="00C11894">
        <w:rPr>
          <w:snapToGrid w:val="0"/>
          <w:color w:val="auto"/>
          <w:szCs w:val="22"/>
        </w:rPr>
        <w:tab/>
        <w:t>“(a)</w:t>
      </w:r>
      <w:r w:rsidRPr="00C11894">
        <w:rPr>
          <w:snapToGrid w:val="0"/>
          <w:color w:val="auto"/>
          <w:szCs w:val="22"/>
        </w:rPr>
        <w:tab/>
      </w:r>
      <w:r w:rsidRPr="00C11894">
        <w:rPr>
          <w:szCs w:val="22"/>
        </w:rPr>
        <w:t xml:space="preserve">has successfully completed an advanced, organized formal CRNA education program at </w:t>
      </w:r>
      <w:r w:rsidRPr="00C11894">
        <w:rPr>
          <w:szCs w:val="22"/>
          <w:u w:val="single"/>
        </w:rPr>
        <w:t>a minimum of</w:t>
      </w:r>
      <w:r w:rsidRPr="00C11894">
        <w:rPr>
          <w:szCs w:val="22"/>
        </w:rPr>
        <w:t xml:space="preserve"> the master’s level accredited by the national accrediting organization of this specialty area and that is recognized by the board;”</w:t>
      </w:r>
    </w:p>
    <w:p w:rsidR="00C11894" w:rsidRPr="00C11894" w:rsidRDefault="00C11894" w:rsidP="00C11894">
      <w:pPr>
        <w:rPr>
          <w:szCs w:val="22"/>
        </w:rPr>
      </w:pPr>
      <w:r w:rsidRPr="00C11894">
        <w:rPr>
          <w:snapToGrid w:val="0"/>
          <w:szCs w:val="22"/>
        </w:rPr>
        <w:tab/>
      </w:r>
      <w:r w:rsidRPr="00C11894">
        <w:rPr>
          <w:snapToGrid w:val="0"/>
          <w:color w:val="auto"/>
          <w:szCs w:val="22"/>
        </w:rPr>
        <w:t>SECTION</w:t>
      </w:r>
      <w:r w:rsidRPr="00C11894">
        <w:rPr>
          <w:snapToGrid w:val="0"/>
          <w:color w:val="auto"/>
          <w:szCs w:val="22"/>
        </w:rPr>
        <w:tab/>
        <w:t>__.</w:t>
      </w:r>
      <w:r w:rsidRPr="00C11894">
        <w:rPr>
          <w:snapToGrid w:val="0"/>
          <w:color w:val="auto"/>
          <w:szCs w:val="22"/>
        </w:rPr>
        <w:tab/>
      </w:r>
      <w:r w:rsidRPr="00C11894">
        <w:rPr>
          <w:szCs w:val="22"/>
        </w:rPr>
        <w:t>Section 40-33-34(A)(3)(b) of the 1976 Code is amended to read:</w:t>
      </w:r>
    </w:p>
    <w:p w:rsidR="00C11894" w:rsidRPr="00C11894" w:rsidRDefault="00C11894" w:rsidP="00C11894">
      <w:pPr>
        <w:rPr>
          <w:snapToGrid w:val="0"/>
          <w:color w:val="auto"/>
          <w:szCs w:val="22"/>
        </w:rPr>
      </w:pPr>
      <w:r w:rsidRPr="00C11894">
        <w:rPr>
          <w:color w:val="auto"/>
          <w:szCs w:val="22"/>
        </w:rPr>
        <w:tab/>
        <w:t>“(b)</w:t>
      </w:r>
      <w:r w:rsidRPr="00C11894">
        <w:rPr>
          <w:color w:val="auto"/>
          <w:szCs w:val="22"/>
        </w:rPr>
        <w:tab/>
        <w:t xml:space="preserve">graduated before December 31, 2003, from an advanced, organized formal education program for nurse anesthetists accredited by the national accrediting organization of that specialty. CRNAs who graduate after December 31, 2003, must graduate with </w:t>
      </w:r>
      <w:r w:rsidRPr="00C11894">
        <w:rPr>
          <w:color w:val="auto"/>
          <w:szCs w:val="22"/>
          <w:u w:val="single"/>
        </w:rPr>
        <w:t>a minimum of</w:t>
      </w:r>
      <w:r w:rsidRPr="00C11894">
        <w:rPr>
          <w:color w:val="auto"/>
          <w:szCs w:val="22"/>
        </w:rPr>
        <w:t xml:space="preserve"> a master’s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r w:rsidRPr="00C11894">
        <w:rPr>
          <w:color w:val="auto"/>
          <w:szCs w:val="22"/>
        </w:rPr>
        <w:tab/>
      </w:r>
      <w:r w:rsidRPr="00C11894">
        <w:rPr>
          <w:color w:val="auto"/>
          <w:szCs w:val="22"/>
        </w:rPr>
        <w:tab/>
        <w:t>/</w:t>
      </w:r>
    </w:p>
    <w:p w:rsidR="00C11894" w:rsidRPr="00C11894" w:rsidRDefault="00C11894" w:rsidP="00C11894">
      <w:pPr>
        <w:rPr>
          <w:snapToGrid w:val="0"/>
          <w:color w:val="auto"/>
          <w:szCs w:val="22"/>
        </w:rPr>
      </w:pPr>
      <w:r w:rsidRPr="00C11894">
        <w:rPr>
          <w:snapToGrid w:val="0"/>
          <w:color w:val="auto"/>
          <w:szCs w:val="22"/>
        </w:rPr>
        <w:tab/>
        <w:t>Renumber sections to conform.</w:t>
      </w:r>
    </w:p>
    <w:p w:rsidR="00C11894" w:rsidRPr="00C11894" w:rsidRDefault="00C11894" w:rsidP="00C11894">
      <w:pPr>
        <w:rPr>
          <w:snapToGrid w:val="0"/>
          <w:szCs w:val="22"/>
        </w:rPr>
      </w:pPr>
      <w:r w:rsidRPr="00C11894">
        <w:rPr>
          <w:snapToGrid w:val="0"/>
          <w:color w:val="auto"/>
          <w:szCs w:val="22"/>
        </w:rPr>
        <w:tab/>
        <w:t>Amend title to conform.</w:t>
      </w:r>
    </w:p>
    <w:p w:rsidR="00C11894" w:rsidRPr="00C11894" w:rsidRDefault="00C11894" w:rsidP="00C11894">
      <w:pPr>
        <w:rPr>
          <w:snapToGrid w:val="0"/>
          <w:szCs w:val="22"/>
        </w:rPr>
      </w:pPr>
    </w:p>
    <w:p w:rsidR="00C11894" w:rsidRDefault="00C11894" w:rsidP="00C11894">
      <w:pPr>
        <w:tabs>
          <w:tab w:val="center" w:pos="4320"/>
          <w:tab w:val="right" w:pos="8640"/>
        </w:tabs>
        <w:rPr>
          <w:bCs/>
          <w:color w:val="auto"/>
          <w:szCs w:val="22"/>
        </w:rPr>
      </w:pPr>
      <w:r w:rsidRPr="00C11894">
        <w:rPr>
          <w:bCs/>
          <w:color w:val="auto"/>
          <w:szCs w:val="22"/>
        </w:rPr>
        <w:t xml:space="preserve"> </w:t>
      </w:r>
      <w:r w:rsidRPr="00C11894">
        <w:rPr>
          <w:bCs/>
          <w:color w:val="auto"/>
          <w:szCs w:val="22"/>
        </w:rPr>
        <w:tab/>
        <w:t>Senator TALLEY explained the amendment.</w:t>
      </w:r>
    </w:p>
    <w:p w:rsidR="005F34B6" w:rsidRPr="00C11894" w:rsidRDefault="005F34B6" w:rsidP="00C11894">
      <w:pPr>
        <w:tabs>
          <w:tab w:val="center" w:pos="4320"/>
          <w:tab w:val="right" w:pos="8640"/>
        </w:tabs>
        <w:rPr>
          <w:bCs/>
          <w:color w:val="auto"/>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The amendment was adopted.</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 xml:space="preserve"> </w:t>
      </w:r>
      <w:r w:rsidRPr="00C11894">
        <w:rPr>
          <w:bCs/>
          <w:color w:val="auto"/>
          <w:szCs w:val="22"/>
        </w:rPr>
        <w:tab/>
        <w:t>The question being the second reading of the Bill.</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The "ayes" and "nays" were demanded and taken, resulting as follows:</w:t>
      </w:r>
    </w:p>
    <w:p w:rsidR="00C11894" w:rsidRPr="00C11894" w:rsidRDefault="00C11894" w:rsidP="00C11894">
      <w:pPr>
        <w:tabs>
          <w:tab w:val="center" w:pos="4320"/>
          <w:tab w:val="right" w:pos="8640"/>
        </w:tabs>
        <w:jc w:val="center"/>
        <w:rPr>
          <w:b/>
          <w:bCs/>
          <w:color w:val="auto"/>
          <w:szCs w:val="22"/>
        </w:rPr>
      </w:pPr>
      <w:r w:rsidRPr="00C11894">
        <w:rPr>
          <w:b/>
          <w:bCs/>
          <w:color w:val="auto"/>
          <w:szCs w:val="22"/>
        </w:rPr>
        <w:t>Ayes 44; Nays 0</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r w:rsidRPr="00C11894">
        <w:rPr>
          <w:b/>
          <w:bCs/>
          <w:color w:val="auto"/>
          <w:szCs w:val="22"/>
        </w:rPr>
        <w:t>AYES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Alexander</w:t>
      </w:r>
      <w:r w:rsidRPr="00C11894">
        <w:rPr>
          <w:bCs/>
          <w:color w:val="auto"/>
          <w:szCs w:val="22"/>
        </w:rPr>
        <w:tab/>
        <w:t>Allen</w:t>
      </w:r>
      <w:r w:rsidRPr="00C11894">
        <w:rPr>
          <w:bCs/>
          <w:color w:val="auto"/>
          <w:szCs w:val="22"/>
        </w:rPr>
        <w:tab/>
        <w:t>Bennett</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Campbell</w:t>
      </w:r>
      <w:r w:rsidRPr="00C11894">
        <w:rPr>
          <w:bCs/>
          <w:color w:val="auto"/>
          <w:szCs w:val="22"/>
        </w:rPr>
        <w:tab/>
        <w:t>Campsen</w:t>
      </w:r>
      <w:r w:rsidRPr="00C11894">
        <w:rPr>
          <w:bCs/>
          <w:color w:val="auto"/>
          <w:szCs w:val="22"/>
        </w:rPr>
        <w:tab/>
        <w:t>Cash</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Climer</w:t>
      </w:r>
      <w:r w:rsidRPr="00C11894">
        <w:rPr>
          <w:bCs/>
          <w:color w:val="auto"/>
          <w:szCs w:val="22"/>
        </w:rPr>
        <w:tab/>
        <w:t>Corbin</w:t>
      </w:r>
      <w:r w:rsidRPr="00C11894">
        <w:rPr>
          <w:bCs/>
          <w:color w:val="auto"/>
          <w:szCs w:val="22"/>
        </w:rPr>
        <w:tab/>
        <w:t>Cromer</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Davis</w:t>
      </w:r>
      <w:r w:rsidRPr="00C11894">
        <w:rPr>
          <w:bCs/>
          <w:color w:val="auto"/>
          <w:szCs w:val="22"/>
        </w:rPr>
        <w:tab/>
        <w:t>Fanning</w:t>
      </w:r>
      <w:r w:rsidRPr="00C11894">
        <w:rPr>
          <w:bCs/>
          <w:color w:val="auto"/>
          <w:szCs w:val="22"/>
        </w:rPr>
        <w:tab/>
        <w:t>Gambrell</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Goldfinch</w:t>
      </w:r>
      <w:r w:rsidRPr="00C11894">
        <w:rPr>
          <w:bCs/>
          <w:color w:val="auto"/>
          <w:szCs w:val="22"/>
        </w:rPr>
        <w:tab/>
        <w:t>Gregory</w:t>
      </w:r>
      <w:r w:rsidRPr="00C11894">
        <w:rPr>
          <w:bCs/>
          <w:color w:val="auto"/>
          <w:szCs w:val="22"/>
        </w:rPr>
        <w:tab/>
        <w:t>Grooms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Harpootlian</w:t>
      </w:r>
      <w:r w:rsidRPr="00C11894">
        <w:rPr>
          <w:bCs/>
          <w:color w:val="auto"/>
          <w:szCs w:val="22"/>
        </w:rPr>
        <w:tab/>
        <w:t>Hembree</w:t>
      </w:r>
      <w:r w:rsidRPr="00C11894">
        <w:rPr>
          <w:bCs/>
          <w:color w:val="auto"/>
          <w:szCs w:val="22"/>
        </w:rPr>
        <w:tab/>
        <w:t>Hutto</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Jackson</w:t>
      </w:r>
      <w:r w:rsidRPr="00C11894">
        <w:rPr>
          <w:bCs/>
          <w:color w:val="auto"/>
          <w:szCs w:val="22"/>
        </w:rPr>
        <w:tab/>
        <w:t>Johnson</w:t>
      </w:r>
      <w:r w:rsidRPr="00C11894">
        <w:rPr>
          <w:bCs/>
          <w:color w:val="auto"/>
          <w:szCs w:val="22"/>
        </w:rPr>
        <w:tab/>
        <w:t>Kimpson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Leatherman</w:t>
      </w:r>
      <w:r w:rsidRPr="00C11894">
        <w:rPr>
          <w:bCs/>
          <w:color w:val="auto"/>
          <w:szCs w:val="22"/>
        </w:rPr>
        <w:tab/>
        <w:t>Malloy</w:t>
      </w:r>
      <w:r w:rsidRPr="00C11894">
        <w:rPr>
          <w:bCs/>
          <w:color w:val="auto"/>
          <w:szCs w:val="22"/>
        </w:rPr>
        <w:tab/>
        <w:t>Martin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Massey</w:t>
      </w:r>
      <w:r w:rsidRPr="00C11894">
        <w:rPr>
          <w:bCs/>
          <w:color w:val="auto"/>
          <w:szCs w:val="22"/>
        </w:rPr>
        <w:tab/>
      </w:r>
      <w:r w:rsidRPr="00C11894">
        <w:rPr>
          <w:bCs/>
          <w:i/>
          <w:color w:val="auto"/>
          <w:szCs w:val="22"/>
        </w:rPr>
        <w:t>Matthews, John</w:t>
      </w:r>
      <w:r w:rsidRPr="00C11894">
        <w:rPr>
          <w:bCs/>
          <w:i/>
          <w:color w:val="auto"/>
          <w:szCs w:val="22"/>
        </w:rPr>
        <w:tab/>
      </w:r>
      <w:r w:rsidRPr="00C11894">
        <w:rPr>
          <w:bCs/>
          <w:color w:val="auto"/>
          <w:szCs w:val="22"/>
        </w:rPr>
        <w:t>McElveen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McLeod</w:t>
      </w:r>
      <w:r w:rsidRPr="00C11894">
        <w:rPr>
          <w:bCs/>
          <w:color w:val="auto"/>
          <w:szCs w:val="22"/>
        </w:rPr>
        <w:tab/>
        <w:t>Nicholson</w:t>
      </w:r>
      <w:r w:rsidRPr="00C11894">
        <w:rPr>
          <w:bCs/>
          <w:color w:val="auto"/>
          <w:szCs w:val="22"/>
        </w:rPr>
        <w:tab/>
        <w:t>Peeler</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Rankin</w:t>
      </w:r>
      <w:r w:rsidRPr="00C11894">
        <w:rPr>
          <w:bCs/>
          <w:color w:val="auto"/>
          <w:szCs w:val="22"/>
        </w:rPr>
        <w:tab/>
        <w:t>Reese</w:t>
      </w:r>
      <w:r w:rsidRPr="00C11894">
        <w:rPr>
          <w:bCs/>
          <w:color w:val="auto"/>
          <w:szCs w:val="22"/>
        </w:rPr>
        <w:tab/>
        <w:t>Rice</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Sabb</w:t>
      </w:r>
      <w:r w:rsidRPr="00C11894">
        <w:rPr>
          <w:bCs/>
          <w:color w:val="auto"/>
          <w:szCs w:val="22"/>
        </w:rPr>
        <w:tab/>
        <w:t>Scott</w:t>
      </w:r>
      <w:r w:rsidRPr="00C11894">
        <w:rPr>
          <w:bCs/>
          <w:color w:val="auto"/>
          <w:szCs w:val="22"/>
        </w:rPr>
        <w:tab/>
        <w:t>Senn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Setzler</w:t>
      </w:r>
      <w:r w:rsidRPr="00C11894">
        <w:rPr>
          <w:bCs/>
          <w:color w:val="auto"/>
          <w:szCs w:val="22"/>
        </w:rPr>
        <w:tab/>
        <w:t>Shealy</w:t>
      </w:r>
      <w:r w:rsidRPr="00C11894">
        <w:rPr>
          <w:bCs/>
          <w:color w:val="auto"/>
          <w:szCs w:val="22"/>
        </w:rPr>
        <w:tab/>
        <w:t>Sheheen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Talley</w:t>
      </w:r>
      <w:r w:rsidRPr="00C11894">
        <w:rPr>
          <w:bCs/>
          <w:color w:val="auto"/>
          <w:szCs w:val="22"/>
        </w:rPr>
        <w:tab/>
        <w:t>Turner</w:t>
      </w:r>
      <w:r w:rsidRPr="00C11894">
        <w:rPr>
          <w:bCs/>
          <w:color w:val="auto"/>
          <w:szCs w:val="22"/>
        </w:rPr>
        <w:tab/>
        <w:t>Verdin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Williams</w:t>
      </w:r>
      <w:r w:rsidRPr="00C11894">
        <w:rPr>
          <w:bCs/>
          <w:color w:val="auto"/>
          <w:szCs w:val="22"/>
        </w:rPr>
        <w:tab/>
        <w:t>Young</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11894">
        <w:rPr>
          <w:b/>
          <w:bCs/>
          <w:color w:val="auto"/>
          <w:szCs w:val="22"/>
        </w:rPr>
        <w:t>Total--44</w:t>
      </w:r>
    </w:p>
    <w:p w:rsidR="00C11894" w:rsidRDefault="00C11894" w:rsidP="00C11894">
      <w:pPr>
        <w:tabs>
          <w:tab w:val="right" w:pos="8640"/>
        </w:tabs>
        <w:rPr>
          <w:bCs/>
          <w:color w:val="auto"/>
          <w:szCs w:val="22"/>
        </w:rPr>
      </w:pPr>
    </w:p>
    <w:p w:rsidR="00B13907" w:rsidRDefault="00B13907" w:rsidP="00C11894">
      <w:pPr>
        <w:tabs>
          <w:tab w:val="right" w:pos="8640"/>
        </w:tabs>
        <w:rPr>
          <w:bCs/>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r w:rsidRPr="00C11894">
        <w:rPr>
          <w:b/>
          <w:bCs/>
          <w:color w:val="auto"/>
          <w:szCs w:val="22"/>
        </w:rPr>
        <w:t>NAYS</w:t>
      </w: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r w:rsidRPr="00C11894">
        <w:rPr>
          <w:b/>
          <w:bCs/>
          <w:color w:val="auto"/>
          <w:szCs w:val="22"/>
        </w:rPr>
        <w:t>Total--0</w:t>
      </w:r>
    </w:p>
    <w:p w:rsidR="00C11894" w:rsidRPr="00C11894" w:rsidRDefault="00C11894" w:rsidP="00C11894">
      <w:pPr>
        <w:tabs>
          <w:tab w:val="right" w:pos="8640"/>
        </w:tabs>
        <w:rPr>
          <w:bCs/>
          <w:color w:val="auto"/>
          <w:szCs w:val="22"/>
        </w:rPr>
      </w:pPr>
    </w:p>
    <w:p w:rsidR="00C11894" w:rsidRPr="00C11894" w:rsidRDefault="00C11894" w:rsidP="00C11894">
      <w:pPr>
        <w:tabs>
          <w:tab w:val="right" w:pos="8640"/>
        </w:tabs>
        <w:rPr>
          <w:bCs/>
          <w:color w:val="auto"/>
          <w:szCs w:val="22"/>
        </w:rPr>
      </w:pPr>
      <w:r w:rsidRPr="00C11894">
        <w:rPr>
          <w:bCs/>
          <w:color w:val="auto"/>
          <w:szCs w:val="22"/>
        </w:rPr>
        <w:tab/>
        <w:t>There being no further amendments, the Bill, as amended, was read the second time, passed and ordered to a third reading.</w:t>
      </w:r>
    </w:p>
    <w:p w:rsidR="00C11894" w:rsidRPr="00C11894" w:rsidRDefault="00C11894" w:rsidP="00C11894">
      <w:pPr>
        <w:tabs>
          <w:tab w:val="center" w:pos="4320"/>
          <w:tab w:val="right" w:pos="8640"/>
        </w:tabs>
        <w:rPr>
          <w:bCs/>
          <w:color w:val="auto"/>
          <w:szCs w:val="22"/>
        </w:rPr>
      </w:pPr>
    </w:p>
    <w:p w:rsidR="00C11894" w:rsidRPr="00C11894" w:rsidRDefault="00C11894" w:rsidP="00C11894">
      <w:pPr>
        <w:jc w:val="center"/>
        <w:rPr>
          <w:b/>
          <w:szCs w:val="22"/>
        </w:rPr>
      </w:pPr>
      <w:r w:rsidRPr="00C11894">
        <w:rPr>
          <w:b/>
          <w:szCs w:val="22"/>
        </w:rPr>
        <w:t>AMENDED, OBJECTION</w:t>
      </w:r>
    </w:p>
    <w:p w:rsidR="00C11894" w:rsidRPr="00C11894" w:rsidRDefault="00C11894" w:rsidP="00C11894">
      <w:pPr>
        <w:suppressAutoHyphens/>
        <w:rPr>
          <w:szCs w:val="22"/>
        </w:rPr>
      </w:pPr>
      <w:r w:rsidRPr="00C11894">
        <w:rPr>
          <w:b/>
          <w:szCs w:val="22"/>
        </w:rPr>
        <w:tab/>
      </w:r>
      <w:r w:rsidRPr="00C11894">
        <w:rPr>
          <w:szCs w:val="22"/>
        </w:rPr>
        <w:t>S. 18</w:t>
      </w:r>
      <w:r w:rsidRPr="00C11894">
        <w:rPr>
          <w:szCs w:val="22"/>
        </w:rPr>
        <w:fldChar w:fldCharType="begin"/>
      </w:r>
      <w:r w:rsidRPr="00C11894">
        <w:rPr>
          <w:szCs w:val="22"/>
        </w:rPr>
        <w:instrText xml:space="preserve"> XE "S. 18" \b </w:instrText>
      </w:r>
      <w:r w:rsidRPr="00C11894">
        <w:rPr>
          <w:szCs w:val="22"/>
        </w:rPr>
        <w:fldChar w:fldCharType="end"/>
      </w:r>
      <w:r w:rsidRPr="00C11894">
        <w:rPr>
          <w:szCs w:val="22"/>
        </w:rPr>
        <w:t xml:space="preserve"> -- Senators Hutto, Young, Climer and Davis:  A BILL TO AMEND SECTION 56</w:t>
      </w:r>
      <w:r w:rsidRPr="00C11894">
        <w:rPr>
          <w:szCs w:val="22"/>
        </w:rPr>
        <w:noBreakHyphen/>
        <w:t>1</w:t>
      </w:r>
      <w:r w:rsidRPr="00C11894">
        <w:rPr>
          <w:szCs w:val="22"/>
        </w:rPr>
        <w:noBreakHyphen/>
        <w:t>286, CODE OF LAWS OF SOUTH CAROLINA, 1976, RELATING TO THE SUSPENSION OF A LICENSE OR PERMIT OR DENIAL OF ISSUANCE OF A LICENSE OR PERMIT TO PERSONS UNDER THE AGE OF TWENTY</w:t>
      </w:r>
      <w:r w:rsidRPr="00C11894">
        <w:rPr>
          <w:szCs w:val="22"/>
        </w:rPr>
        <w:noBreakHyphen/>
        <w:t>ONE WHO DRIVE MOTOR VEHICLES AND HAVE A CERTAIN AMOUNT OF ALCOHOL CONCENTRATION, SO AS TO ALLOW A PERSON UNDER THE AGE OF TWENTY</w:t>
      </w:r>
      <w:r w:rsidRPr="00C11894">
        <w:rPr>
          <w:szCs w:val="22"/>
        </w:rPr>
        <w:noBreakHyphen/>
        <w:t>ONE WHO IS SERVING A SUSPENSION OR DENIAL OF A LICENSE OR PERMIT TO ENROLL IN THE IGNITION INTERLOCK DEVICE PROGRAM; TO AMEND SECTION 56</w:t>
      </w:r>
      <w:r w:rsidRPr="00C11894">
        <w:rPr>
          <w:szCs w:val="22"/>
        </w:rPr>
        <w:noBreakHyphen/>
        <w:t>1</w:t>
      </w:r>
      <w:r w:rsidRPr="00C11894">
        <w:rPr>
          <w:szCs w:val="22"/>
        </w:rPr>
        <w:noBreakHyphen/>
        <w:t>385, RELATING TO THE REINSTATEMENT OF PERMANENTLY REVOKED DRIVERS’ LICENSES, SO AS TO LIMIT APPLICATION TO OFFENSES OCCURRING PRIOR TO OCTOBER 1, 2014; TO AMEND SECTION 56</w:t>
      </w:r>
      <w:r w:rsidRPr="00C11894">
        <w:rPr>
          <w:szCs w:val="22"/>
        </w:rPr>
        <w:noBreakHyphen/>
        <w:t>1</w:t>
      </w:r>
      <w:r w:rsidRPr="00C11894">
        <w:rPr>
          <w:szCs w:val="22"/>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C11894">
        <w:rPr>
          <w:szCs w:val="22"/>
        </w:rPr>
        <w:noBreakHyphen/>
        <w:t>1</w:t>
      </w:r>
      <w:r w:rsidRPr="00C11894">
        <w:rPr>
          <w:szCs w:val="22"/>
        </w:rP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C11894">
        <w:rPr>
          <w:szCs w:val="22"/>
        </w:rPr>
        <w:noBreakHyphen/>
        <w:t>1</w:t>
      </w:r>
      <w:r w:rsidRPr="00C11894">
        <w:rPr>
          <w:szCs w:val="22"/>
        </w:rPr>
        <w:noBreakHyphen/>
        <w:t>1320, RELATING TO PROVISIONAL DRIVERS’ LICENSES, SO AS TO ELIMINATE PROVISIONAL LICENSES FOR FIRST OFFENSE DRIVING UNDER THE INFLUENCE UNLESS THE OFFENSE WAS CREATED PRIOR TO THE EFFECTIVE DATE OF THIS ACT; TO AMEND SECTION 56</w:t>
      </w:r>
      <w:r w:rsidRPr="00C11894">
        <w:rPr>
          <w:szCs w:val="22"/>
        </w:rPr>
        <w:noBreakHyphen/>
        <w:t>1</w:t>
      </w:r>
      <w:r w:rsidRPr="00C11894">
        <w:rPr>
          <w:szCs w:val="22"/>
        </w:rPr>
        <w:noBreakHyphen/>
        <w:t>1340, RELATING TO THE ISSUANCES OF LICENSES AND CONVICTIONS TO BE RECORDED, SO AS TO CONFORM INTERNAL STATUTORY REFERENCES; TO AMEND SECTION 56</w:t>
      </w:r>
      <w:r w:rsidRPr="00C11894">
        <w:rPr>
          <w:szCs w:val="22"/>
        </w:rPr>
        <w:noBreakHyphen/>
        <w:t>5</w:t>
      </w:r>
      <w:r w:rsidRPr="00C11894">
        <w:rPr>
          <w:szCs w:val="22"/>
        </w:rPr>
        <w:noBreakHyphen/>
        <w:t>2941, RELATING TO IGNITION INTERLOCK DEVICES, SO AS TO INCLUDE REFERENCE TO THE HABITUAL OFFENDER STATUTE, REMOVE EXCEPTIONS TO IGNITION INTERLOCK DEVICES FOR OFFENDERS WHO ARE NONRESIDENTS AND FIRST</w:t>
      </w:r>
      <w:r w:rsidRPr="00C11894">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C11894">
        <w:rPr>
          <w:szCs w:val="22"/>
        </w:rPr>
        <w:noBreakHyphen/>
        <w:t>5</w:t>
      </w:r>
      <w:r w:rsidRPr="00C11894">
        <w:rPr>
          <w:szCs w:val="22"/>
        </w:rPr>
        <w:noBreakHyphen/>
        <w:t>2951, RELATING TO TEMPORARY ALCOHOL LICENSES, SO AS TO REQUIRE AN IGNITION INTERLOCK DEVICE RESTRICTION ON A TEMPORARY ALCOHOL LICENSE AND TO DELETE PROVISIONS RELATING TO ROUTE</w:t>
      </w:r>
      <w:r w:rsidRPr="00C11894">
        <w:rPr>
          <w:szCs w:val="22"/>
        </w:rPr>
        <w:noBreakHyphen/>
        <w:t>RESTRICTED LICENSES; AND TO AMEND SECTION 56</w:t>
      </w:r>
      <w:r w:rsidRPr="00C11894">
        <w:rPr>
          <w:szCs w:val="22"/>
        </w:rPr>
        <w:noBreakHyphen/>
        <w:t>5</w:t>
      </w:r>
      <w:r w:rsidRPr="00C11894">
        <w:rPr>
          <w:szCs w:val="22"/>
        </w:rPr>
        <w:noBreakHyphen/>
        <w:t>2990, RELATING TO SUSPENSION OF A CONVICTED PERSON’S DRIVER’S LICENSE AND THE PERIOD OF SUSPENSION, SO AS TO REQUIRE AN IGNITION INTERLOCK DEVICE IF A FIRST</w:t>
      </w:r>
      <w:r w:rsidRPr="00C11894">
        <w:rPr>
          <w:szCs w:val="22"/>
        </w:rPr>
        <w:noBreakHyphen/>
        <w:t>TIME OFFENDER OF DRIVING UNDER THE INFLUENCE SEEKS TO END A SUSPENSION.</w:t>
      </w:r>
    </w:p>
    <w:p w:rsidR="00C11894" w:rsidRPr="00C11894" w:rsidRDefault="00C11894" w:rsidP="00C11894">
      <w:pPr>
        <w:tabs>
          <w:tab w:val="center" w:pos="4320"/>
          <w:tab w:val="right" w:pos="8640"/>
        </w:tabs>
        <w:rPr>
          <w:bCs/>
          <w:color w:val="auto"/>
          <w:szCs w:val="22"/>
        </w:rPr>
      </w:pPr>
      <w:r w:rsidRPr="00C11894">
        <w:rPr>
          <w:bCs/>
          <w:color w:val="auto"/>
          <w:szCs w:val="22"/>
        </w:rPr>
        <w:tab/>
        <w:t>The Senate proceeded to the consideration of the Bill.</w:t>
      </w:r>
    </w:p>
    <w:p w:rsidR="00C11894" w:rsidRPr="00C11894" w:rsidRDefault="00C11894" w:rsidP="00C11894">
      <w:pPr>
        <w:tabs>
          <w:tab w:val="center" w:pos="4320"/>
          <w:tab w:val="right" w:pos="8640"/>
        </w:tabs>
        <w:rPr>
          <w:bCs/>
          <w:color w:val="auto"/>
          <w:szCs w:val="22"/>
        </w:rPr>
      </w:pPr>
    </w:p>
    <w:p w:rsidR="00C11894" w:rsidRPr="00C11894" w:rsidRDefault="00C11894" w:rsidP="00C11894">
      <w:pPr>
        <w:rPr>
          <w:szCs w:val="22"/>
        </w:rPr>
      </w:pPr>
      <w:r w:rsidRPr="00C11894">
        <w:rPr>
          <w:snapToGrid w:val="0"/>
          <w:szCs w:val="22"/>
        </w:rPr>
        <w:tab/>
        <w:t>Senator HUTTO proposed the following amendment (JUD0018.002), which was adopted:</w:t>
      </w:r>
    </w:p>
    <w:p w:rsidR="00C11894" w:rsidRPr="00C11894" w:rsidRDefault="00C11894" w:rsidP="00C11894">
      <w:pPr>
        <w:rPr>
          <w:snapToGrid w:val="0"/>
          <w:color w:val="auto"/>
          <w:szCs w:val="22"/>
        </w:rPr>
      </w:pPr>
      <w:r w:rsidRPr="00C11894">
        <w:rPr>
          <w:snapToGrid w:val="0"/>
          <w:color w:val="auto"/>
          <w:szCs w:val="22"/>
        </w:rPr>
        <w:tab/>
        <w:t>Amend the bill, as and if amended, page 37, by striking lines 28 and 29, and inserting therein the following:</w:t>
      </w:r>
    </w:p>
    <w:p w:rsidR="00C11894" w:rsidRPr="00C11894" w:rsidRDefault="00C11894" w:rsidP="00C11894">
      <w:pPr>
        <w:rPr>
          <w:szCs w:val="22"/>
        </w:rPr>
      </w:pPr>
      <w:r w:rsidRPr="00C11894">
        <w:rPr>
          <w:snapToGrid w:val="0"/>
          <w:color w:val="auto"/>
          <w:szCs w:val="22"/>
        </w:rPr>
        <w:tab/>
        <w:t>/</w:t>
      </w:r>
      <w:r w:rsidRPr="00C11894">
        <w:rPr>
          <w:snapToGrid w:val="0"/>
          <w:color w:val="auto"/>
          <w:szCs w:val="22"/>
        </w:rPr>
        <w:tab/>
      </w:r>
      <w:r w:rsidRPr="00C11894">
        <w:rPr>
          <w:snapToGrid w:val="0"/>
          <w:color w:val="auto"/>
          <w:szCs w:val="22"/>
        </w:rPr>
        <w:tab/>
      </w:r>
      <w:r w:rsidRPr="00C11894">
        <w:rPr>
          <w:szCs w:val="22"/>
        </w:rPr>
        <w:t>SECTION</w:t>
      </w:r>
      <w:r w:rsidRPr="00C11894">
        <w:rPr>
          <w:szCs w:val="22"/>
        </w:rPr>
        <w:tab/>
        <w:t>10.</w:t>
      </w:r>
      <w:r w:rsidRPr="00C11894">
        <w:rPr>
          <w:szCs w:val="22"/>
        </w:rPr>
        <w:tab/>
        <w:t>(A)</w:t>
      </w:r>
      <w:r w:rsidRPr="00C11894">
        <w:rPr>
          <w:szCs w:val="22"/>
        </w:rPr>
        <w:tab/>
        <w:t>Sections 56-5-2941(J), 56-5-2941(Q)(1), and 56-5-2941(R), as amended by this act, take effect upon approval by the Governor.</w:t>
      </w:r>
    </w:p>
    <w:p w:rsidR="00C11894" w:rsidRPr="00C11894" w:rsidRDefault="00C11894" w:rsidP="00C11894">
      <w:pPr>
        <w:rPr>
          <w:color w:val="auto"/>
          <w:szCs w:val="22"/>
        </w:rPr>
      </w:pPr>
      <w:r w:rsidRPr="00C11894">
        <w:rPr>
          <w:color w:val="auto"/>
          <w:szCs w:val="22"/>
        </w:rPr>
        <w:tab/>
        <w:t>(B)</w:t>
      </w:r>
      <w:r w:rsidRPr="00C11894">
        <w:rPr>
          <w:color w:val="auto"/>
          <w:szCs w:val="22"/>
        </w:rPr>
        <w:tab/>
        <w:t>Except as otherwise provided, this act takes effect one year after the date approved by the Governor.</w:t>
      </w:r>
      <w:r w:rsidRPr="00C11894">
        <w:rPr>
          <w:color w:val="auto"/>
          <w:szCs w:val="22"/>
        </w:rPr>
        <w:tab/>
      </w:r>
      <w:r w:rsidRPr="00C11894">
        <w:rPr>
          <w:color w:val="auto"/>
          <w:szCs w:val="22"/>
        </w:rPr>
        <w:tab/>
        <w:t>/</w:t>
      </w:r>
    </w:p>
    <w:p w:rsidR="00C11894" w:rsidRPr="00C11894" w:rsidRDefault="00C11894" w:rsidP="00C11894">
      <w:pPr>
        <w:rPr>
          <w:snapToGrid w:val="0"/>
          <w:color w:val="auto"/>
          <w:szCs w:val="22"/>
        </w:rPr>
      </w:pPr>
      <w:r w:rsidRPr="00C11894">
        <w:rPr>
          <w:snapToGrid w:val="0"/>
          <w:color w:val="auto"/>
          <w:szCs w:val="22"/>
        </w:rPr>
        <w:tab/>
        <w:t>Renumber sections to conform.</w:t>
      </w:r>
    </w:p>
    <w:p w:rsidR="00C11894" w:rsidRPr="00C11894" w:rsidRDefault="00C11894" w:rsidP="00C11894">
      <w:pPr>
        <w:rPr>
          <w:snapToGrid w:val="0"/>
          <w:szCs w:val="22"/>
        </w:rPr>
      </w:pPr>
      <w:r w:rsidRPr="00C11894">
        <w:rPr>
          <w:snapToGrid w:val="0"/>
          <w:color w:val="auto"/>
          <w:szCs w:val="22"/>
        </w:rPr>
        <w:tab/>
        <w:t>Amend title to conform.</w:t>
      </w:r>
    </w:p>
    <w:p w:rsidR="00C11894" w:rsidRPr="00C11894" w:rsidRDefault="00C11894" w:rsidP="00C11894">
      <w:pPr>
        <w:rPr>
          <w:snapToGrid w:val="0"/>
          <w:szCs w:val="22"/>
        </w:rPr>
      </w:pPr>
    </w:p>
    <w:p w:rsidR="00C11894" w:rsidRDefault="00C11894" w:rsidP="00C11894">
      <w:pPr>
        <w:tabs>
          <w:tab w:val="center" w:pos="4320"/>
          <w:tab w:val="right" w:pos="8640"/>
        </w:tabs>
        <w:rPr>
          <w:bCs/>
          <w:color w:val="auto"/>
          <w:szCs w:val="22"/>
        </w:rPr>
      </w:pPr>
      <w:r w:rsidRPr="00C11894">
        <w:rPr>
          <w:bCs/>
          <w:color w:val="auto"/>
          <w:szCs w:val="22"/>
        </w:rPr>
        <w:tab/>
        <w:t>Senator HUTTO explained the Bill.</w:t>
      </w:r>
    </w:p>
    <w:p w:rsidR="000C05D4" w:rsidRPr="00C11894" w:rsidRDefault="000C05D4" w:rsidP="00C11894">
      <w:pPr>
        <w:tabs>
          <w:tab w:val="center" w:pos="4320"/>
          <w:tab w:val="right" w:pos="8640"/>
        </w:tabs>
        <w:rPr>
          <w:bCs/>
          <w:color w:val="auto"/>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Senator HUTTO explained the amendment.</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The amendment was adopted.</w:t>
      </w:r>
    </w:p>
    <w:p w:rsidR="00C11894" w:rsidRPr="00C11894" w:rsidRDefault="00C11894" w:rsidP="00C11894">
      <w:pPr>
        <w:tabs>
          <w:tab w:val="center" w:pos="4320"/>
          <w:tab w:val="right" w:pos="8640"/>
        </w:tabs>
        <w:rPr>
          <w:bCs/>
          <w:color w:val="auto"/>
          <w:szCs w:val="22"/>
        </w:rPr>
      </w:pPr>
    </w:p>
    <w:p w:rsidR="00C11894" w:rsidRPr="00C11894" w:rsidRDefault="00C11894" w:rsidP="00C11894">
      <w:pPr>
        <w:rPr>
          <w:snapToGrid w:val="0"/>
          <w:color w:val="auto"/>
          <w:szCs w:val="22"/>
        </w:rPr>
      </w:pPr>
      <w:r w:rsidRPr="00C11894">
        <w:rPr>
          <w:snapToGrid w:val="0"/>
          <w:color w:val="auto"/>
          <w:szCs w:val="22"/>
        </w:rPr>
        <w:tab/>
        <w:t>Senator CORBIN proposed the following amendment (18R001.KMM.TDC):</w:t>
      </w:r>
    </w:p>
    <w:p w:rsidR="00C11894" w:rsidRPr="00C11894" w:rsidRDefault="00C11894" w:rsidP="00C11894">
      <w:pPr>
        <w:rPr>
          <w:snapToGrid w:val="0"/>
          <w:color w:val="auto"/>
          <w:szCs w:val="22"/>
        </w:rPr>
      </w:pPr>
      <w:r w:rsidRPr="00C11894">
        <w:rPr>
          <w:snapToGrid w:val="0"/>
          <w:color w:val="auto"/>
          <w:szCs w:val="22"/>
        </w:rPr>
        <w:tab/>
        <w:t>Amend the bill, as and if amended, page 17, by striking line 4 and inserting:</w:t>
      </w:r>
    </w:p>
    <w:p w:rsidR="00C11894" w:rsidRPr="00C11894" w:rsidRDefault="00C11894" w:rsidP="00C11894">
      <w:pPr>
        <w:rPr>
          <w:rFonts w:eastAsia="Calibri"/>
          <w:color w:val="auto"/>
          <w:szCs w:val="22"/>
        </w:rPr>
      </w:pPr>
      <w:r w:rsidRPr="00C11894">
        <w:rPr>
          <w:snapToGrid w:val="0"/>
          <w:color w:val="auto"/>
          <w:szCs w:val="22"/>
        </w:rPr>
        <w:tab/>
        <w:t>/</w:t>
      </w:r>
      <w:r w:rsidRPr="00C11894">
        <w:rPr>
          <w:snapToGrid w:val="0"/>
          <w:color w:val="auto"/>
          <w:szCs w:val="22"/>
        </w:rPr>
        <w:tab/>
      </w:r>
      <w:r w:rsidRPr="00C11894">
        <w:rPr>
          <w:snapToGrid w:val="0"/>
          <w:color w:val="auto"/>
          <w:szCs w:val="22"/>
        </w:rPr>
        <w:tab/>
      </w:r>
      <w:r w:rsidRPr="00C11894">
        <w:rPr>
          <w:rFonts w:eastAsia="Calibri"/>
          <w:color w:val="auto"/>
          <w:szCs w:val="22"/>
        </w:rPr>
        <w:t xml:space="preserve">vehicle the person drives, except a moped </w:t>
      </w:r>
      <w:r w:rsidRPr="00C11894">
        <w:rPr>
          <w:rFonts w:eastAsia="Calibri"/>
          <w:color w:val="auto"/>
          <w:szCs w:val="22"/>
          <w:u w:val="single"/>
        </w:rPr>
        <w:t>or motorcycle</w:t>
      </w:r>
      <w:r w:rsidRPr="00C11894">
        <w:rPr>
          <w:rFonts w:eastAsia="Calibri"/>
          <w:color w:val="auto"/>
          <w:szCs w:val="22"/>
        </w:rPr>
        <w:t xml:space="preserve">, an ignition interlock </w:t>
      </w:r>
      <w:r w:rsidRPr="00C11894">
        <w:rPr>
          <w:rFonts w:eastAsia="Calibri"/>
          <w:color w:val="auto"/>
          <w:szCs w:val="22"/>
        </w:rPr>
        <w:tab/>
      </w:r>
      <w:r w:rsidRPr="00C11894">
        <w:rPr>
          <w:rFonts w:eastAsia="Calibri"/>
          <w:color w:val="auto"/>
          <w:szCs w:val="22"/>
        </w:rPr>
        <w:tab/>
        <w:t>/</w:t>
      </w:r>
    </w:p>
    <w:p w:rsidR="00C11894" w:rsidRPr="00C11894" w:rsidRDefault="00C11894" w:rsidP="00C11894">
      <w:pPr>
        <w:rPr>
          <w:rFonts w:eastAsia="Calibri"/>
          <w:color w:val="auto"/>
          <w:szCs w:val="22"/>
        </w:rPr>
      </w:pPr>
      <w:r w:rsidRPr="00C11894">
        <w:rPr>
          <w:rFonts w:eastAsia="Calibri"/>
          <w:color w:val="auto"/>
          <w:szCs w:val="22"/>
        </w:rPr>
        <w:tab/>
        <w:t>Amend the bill further, as and if amended, page 17, by striking line 28 and inserting:</w:t>
      </w:r>
    </w:p>
    <w:p w:rsidR="00C11894" w:rsidRPr="00C11894" w:rsidRDefault="00C11894" w:rsidP="00C11894">
      <w:pPr>
        <w:rPr>
          <w:rFonts w:eastAsia="Calibri"/>
          <w:color w:val="auto"/>
          <w:szCs w:val="22"/>
        </w:rPr>
      </w:pPr>
      <w:r w:rsidRPr="00C11894">
        <w:rPr>
          <w:rFonts w:eastAsia="Calibri"/>
          <w:color w:val="auto"/>
          <w:szCs w:val="22"/>
        </w:rPr>
        <w:tab/>
        <w:t>/</w:t>
      </w:r>
      <w:r w:rsidRPr="00C11894">
        <w:rPr>
          <w:rFonts w:eastAsia="Calibri"/>
          <w:color w:val="auto"/>
          <w:szCs w:val="22"/>
        </w:rPr>
        <w:tab/>
      </w:r>
      <w:r w:rsidRPr="00C11894">
        <w:rPr>
          <w:rFonts w:eastAsia="Calibri"/>
          <w:color w:val="auto"/>
          <w:szCs w:val="22"/>
        </w:rPr>
        <w:tab/>
        <w:t xml:space="preserve">the person drives, except a moped </w:t>
      </w:r>
      <w:r w:rsidRPr="00C11894">
        <w:rPr>
          <w:rFonts w:eastAsia="Calibri"/>
          <w:color w:val="auto"/>
          <w:szCs w:val="22"/>
          <w:u w:val="single"/>
        </w:rPr>
        <w:t>or motorcycle</w:t>
      </w:r>
      <w:r w:rsidRPr="00C11894">
        <w:rPr>
          <w:rFonts w:eastAsia="Calibri"/>
          <w:color w:val="auto"/>
          <w:szCs w:val="22"/>
        </w:rPr>
        <w:t>.</w:t>
      </w:r>
      <w:r w:rsidRPr="00C11894">
        <w:rPr>
          <w:rFonts w:eastAsia="Calibri"/>
          <w:color w:val="auto"/>
          <w:szCs w:val="22"/>
        </w:rPr>
        <w:tab/>
      </w:r>
      <w:r w:rsidRPr="00C11894">
        <w:rPr>
          <w:rFonts w:eastAsia="Calibri"/>
          <w:color w:val="auto"/>
          <w:szCs w:val="22"/>
        </w:rPr>
        <w:tab/>
        <w:t>/</w:t>
      </w:r>
    </w:p>
    <w:p w:rsidR="00C11894" w:rsidRPr="00C11894" w:rsidRDefault="00C11894" w:rsidP="00C11894">
      <w:pPr>
        <w:rPr>
          <w:snapToGrid w:val="0"/>
          <w:color w:val="auto"/>
          <w:szCs w:val="22"/>
        </w:rPr>
      </w:pPr>
      <w:r w:rsidRPr="00C11894">
        <w:rPr>
          <w:snapToGrid w:val="0"/>
          <w:color w:val="auto"/>
          <w:szCs w:val="22"/>
        </w:rPr>
        <w:tab/>
        <w:t>Renumber sections to conform.</w:t>
      </w:r>
    </w:p>
    <w:p w:rsidR="00C11894" w:rsidRPr="00C11894" w:rsidRDefault="00C11894" w:rsidP="00C11894">
      <w:pPr>
        <w:rPr>
          <w:snapToGrid w:val="0"/>
          <w:color w:val="auto"/>
          <w:szCs w:val="22"/>
        </w:rPr>
      </w:pPr>
      <w:r w:rsidRPr="00C11894">
        <w:rPr>
          <w:snapToGrid w:val="0"/>
          <w:color w:val="auto"/>
          <w:szCs w:val="22"/>
        </w:rPr>
        <w:tab/>
        <w:t>Amend title to conform.</w:t>
      </w:r>
    </w:p>
    <w:p w:rsidR="00C11894" w:rsidRPr="00C11894" w:rsidRDefault="00C11894" w:rsidP="00C11894">
      <w:pPr>
        <w:rPr>
          <w:snapToGrid w:val="0"/>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Senator CORBIN explained the amendment.</w:t>
      </w:r>
    </w:p>
    <w:p w:rsidR="00C11894" w:rsidRPr="00C11894" w:rsidRDefault="00C11894" w:rsidP="00C11894">
      <w:pPr>
        <w:tabs>
          <w:tab w:val="center" w:pos="4320"/>
          <w:tab w:val="right" w:pos="8640"/>
        </w:tabs>
        <w:rPr>
          <w:bCs/>
          <w:color w:val="auto"/>
          <w:szCs w:val="22"/>
        </w:rPr>
      </w:pPr>
      <w:r w:rsidRPr="00C11894">
        <w:rPr>
          <w:bCs/>
          <w:color w:val="auto"/>
          <w:szCs w:val="22"/>
        </w:rPr>
        <w:tab/>
        <w:t>Senator HUTTO spoke on the amendment.</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Senator MALLOY moved to lay the amendment on the table.</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The "ayes" and "nays" were demanded and taken, resulting as follows:</w:t>
      </w:r>
    </w:p>
    <w:p w:rsidR="00C11894" w:rsidRPr="00C11894" w:rsidRDefault="00C11894" w:rsidP="00C11894">
      <w:pPr>
        <w:tabs>
          <w:tab w:val="center" w:pos="4320"/>
          <w:tab w:val="right" w:pos="8640"/>
        </w:tabs>
        <w:jc w:val="center"/>
        <w:rPr>
          <w:b/>
          <w:bCs/>
          <w:color w:val="auto"/>
          <w:szCs w:val="22"/>
        </w:rPr>
      </w:pPr>
      <w:r w:rsidRPr="00C11894">
        <w:rPr>
          <w:b/>
          <w:bCs/>
          <w:color w:val="auto"/>
          <w:szCs w:val="22"/>
        </w:rPr>
        <w:t>Ayes 4; Nays 38</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r w:rsidRPr="00C11894">
        <w:rPr>
          <w:b/>
          <w:bCs/>
          <w:color w:val="auto"/>
          <w:szCs w:val="22"/>
        </w:rPr>
        <w:t>AYES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Fanning</w:t>
      </w:r>
      <w:r w:rsidRPr="00C11894">
        <w:rPr>
          <w:bCs/>
          <w:color w:val="auto"/>
          <w:szCs w:val="22"/>
        </w:rPr>
        <w:tab/>
        <w:t>Malloy</w:t>
      </w:r>
      <w:r w:rsidRPr="00C11894">
        <w:rPr>
          <w:bCs/>
          <w:color w:val="auto"/>
          <w:szCs w:val="22"/>
        </w:rPr>
        <w:tab/>
        <w:t>Nicholson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Williams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11894">
        <w:rPr>
          <w:b/>
          <w:bCs/>
          <w:color w:val="auto"/>
          <w:szCs w:val="22"/>
        </w:rPr>
        <w:t>Total--4</w:t>
      </w:r>
    </w:p>
    <w:p w:rsidR="00C11894" w:rsidRPr="00C11894" w:rsidRDefault="00C11894" w:rsidP="00C11894">
      <w:pPr>
        <w:tabs>
          <w:tab w:val="right" w:pos="8640"/>
        </w:tabs>
        <w:rPr>
          <w:bCs/>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r w:rsidRPr="00C11894">
        <w:rPr>
          <w:b/>
          <w:bCs/>
          <w:color w:val="auto"/>
          <w:szCs w:val="22"/>
        </w:rPr>
        <w:t>NAYS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Alexander</w:t>
      </w:r>
      <w:r w:rsidRPr="00C11894">
        <w:rPr>
          <w:bCs/>
          <w:color w:val="auto"/>
          <w:szCs w:val="22"/>
        </w:rPr>
        <w:tab/>
        <w:t>Allen</w:t>
      </w:r>
      <w:r w:rsidRPr="00C11894">
        <w:rPr>
          <w:bCs/>
          <w:color w:val="auto"/>
          <w:szCs w:val="22"/>
        </w:rPr>
        <w:tab/>
        <w:t>Bennett</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Campbell</w:t>
      </w:r>
      <w:r w:rsidRPr="00C11894">
        <w:rPr>
          <w:bCs/>
          <w:color w:val="auto"/>
          <w:szCs w:val="22"/>
        </w:rPr>
        <w:tab/>
        <w:t>Campsen</w:t>
      </w:r>
      <w:r w:rsidRPr="00C11894">
        <w:rPr>
          <w:bCs/>
          <w:color w:val="auto"/>
          <w:szCs w:val="22"/>
        </w:rPr>
        <w:tab/>
        <w:t>Cash</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Climer</w:t>
      </w:r>
      <w:r w:rsidRPr="00C11894">
        <w:rPr>
          <w:bCs/>
          <w:color w:val="auto"/>
          <w:szCs w:val="22"/>
        </w:rPr>
        <w:tab/>
        <w:t>Corbin</w:t>
      </w:r>
      <w:r w:rsidRPr="00C11894">
        <w:rPr>
          <w:bCs/>
          <w:color w:val="auto"/>
          <w:szCs w:val="22"/>
        </w:rPr>
        <w:tab/>
        <w:t>Cromer</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Davis</w:t>
      </w:r>
      <w:r w:rsidRPr="00C11894">
        <w:rPr>
          <w:bCs/>
          <w:color w:val="auto"/>
          <w:szCs w:val="22"/>
        </w:rPr>
        <w:tab/>
        <w:t>Gambrell</w:t>
      </w:r>
      <w:r w:rsidRPr="00C11894">
        <w:rPr>
          <w:bCs/>
          <w:color w:val="auto"/>
          <w:szCs w:val="22"/>
        </w:rPr>
        <w:tab/>
        <w:t>Goldfinch</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Gregory</w:t>
      </w:r>
      <w:r w:rsidRPr="00C11894">
        <w:rPr>
          <w:bCs/>
          <w:color w:val="auto"/>
          <w:szCs w:val="22"/>
        </w:rPr>
        <w:tab/>
        <w:t>Grooms</w:t>
      </w:r>
      <w:r w:rsidRPr="00C11894">
        <w:rPr>
          <w:bCs/>
          <w:color w:val="auto"/>
          <w:szCs w:val="22"/>
        </w:rPr>
        <w:tab/>
        <w:t>Harpootlian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Hembree</w:t>
      </w:r>
      <w:r w:rsidRPr="00C11894">
        <w:rPr>
          <w:bCs/>
          <w:color w:val="auto"/>
          <w:szCs w:val="22"/>
        </w:rPr>
        <w:tab/>
        <w:t>Hutto</w:t>
      </w:r>
      <w:r w:rsidRPr="00C11894">
        <w:rPr>
          <w:bCs/>
          <w:color w:val="auto"/>
          <w:szCs w:val="22"/>
        </w:rPr>
        <w:tab/>
        <w:t>Johnson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Kimpson</w:t>
      </w:r>
      <w:r w:rsidRPr="00C11894">
        <w:rPr>
          <w:bCs/>
          <w:color w:val="auto"/>
          <w:szCs w:val="22"/>
        </w:rPr>
        <w:tab/>
        <w:t>Leatherman</w:t>
      </w:r>
      <w:r w:rsidRPr="00C11894">
        <w:rPr>
          <w:bCs/>
          <w:color w:val="auto"/>
          <w:szCs w:val="22"/>
        </w:rPr>
        <w:tab/>
        <w:t>Martin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Massey</w:t>
      </w:r>
      <w:r w:rsidRPr="00C11894">
        <w:rPr>
          <w:bCs/>
          <w:color w:val="auto"/>
          <w:szCs w:val="22"/>
        </w:rPr>
        <w:tab/>
      </w:r>
      <w:r w:rsidRPr="00C11894">
        <w:rPr>
          <w:bCs/>
          <w:i/>
          <w:color w:val="auto"/>
          <w:szCs w:val="22"/>
        </w:rPr>
        <w:t>Matthews, John</w:t>
      </w:r>
      <w:r w:rsidRPr="00C11894">
        <w:rPr>
          <w:bCs/>
          <w:i/>
          <w:color w:val="auto"/>
          <w:szCs w:val="22"/>
        </w:rPr>
        <w:tab/>
      </w:r>
      <w:r w:rsidRPr="00C11894">
        <w:rPr>
          <w:bCs/>
          <w:color w:val="auto"/>
          <w:szCs w:val="22"/>
        </w:rPr>
        <w:t>McElveen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Peeler</w:t>
      </w:r>
      <w:r w:rsidRPr="00C11894">
        <w:rPr>
          <w:bCs/>
          <w:color w:val="auto"/>
          <w:szCs w:val="22"/>
        </w:rPr>
        <w:tab/>
        <w:t>Rankin</w:t>
      </w:r>
      <w:r w:rsidRPr="00C11894">
        <w:rPr>
          <w:bCs/>
          <w:color w:val="auto"/>
          <w:szCs w:val="22"/>
        </w:rPr>
        <w:tab/>
        <w:t>Reese</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Rice</w:t>
      </w:r>
      <w:r w:rsidRPr="00C11894">
        <w:rPr>
          <w:bCs/>
          <w:color w:val="auto"/>
          <w:szCs w:val="22"/>
        </w:rPr>
        <w:tab/>
        <w:t>Sabb</w:t>
      </w:r>
      <w:r w:rsidRPr="00C11894">
        <w:rPr>
          <w:bCs/>
          <w:color w:val="auto"/>
          <w:szCs w:val="22"/>
        </w:rPr>
        <w:tab/>
        <w:t>Scott</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Senn</w:t>
      </w:r>
      <w:r w:rsidRPr="00C11894">
        <w:rPr>
          <w:bCs/>
          <w:color w:val="auto"/>
          <w:szCs w:val="22"/>
        </w:rPr>
        <w:tab/>
        <w:t>Setzler</w:t>
      </w:r>
      <w:r w:rsidRPr="00C11894">
        <w:rPr>
          <w:bCs/>
          <w:color w:val="auto"/>
          <w:szCs w:val="22"/>
        </w:rPr>
        <w:tab/>
        <w:t>Shealy</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Sheheen</w:t>
      </w:r>
      <w:r w:rsidRPr="00C11894">
        <w:rPr>
          <w:bCs/>
          <w:color w:val="auto"/>
          <w:szCs w:val="22"/>
        </w:rPr>
        <w:tab/>
        <w:t>Talley</w:t>
      </w:r>
      <w:r w:rsidRPr="00C11894">
        <w:rPr>
          <w:bCs/>
          <w:color w:val="auto"/>
          <w:szCs w:val="22"/>
        </w:rPr>
        <w:tab/>
        <w:t>Turner</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Verdin</w:t>
      </w:r>
      <w:r w:rsidRPr="00C11894">
        <w:rPr>
          <w:bCs/>
          <w:color w:val="auto"/>
          <w:szCs w:val="22"/>
        </w:rPr>
        <w:tab/>
        <w:t>Young</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11894">
        <w:rPr>
          <w:b/>
          <w:bCs/>
          <w:color w:val="auto"/>
          <w:szCs w:val="22"/>
        </w:rPr>
        <w:t>Total--38</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The Senate refused to lay the amendment on the table.</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right" w:pos="8640"/>
        </w:tabs>
        <w:rPr>
          <w:color w:val="auto"/>
          <w:szCs w:val="22"/>
        </w:rPr>
      </w:pPr>
      <w:r w:rsidRPr="00C11894">
        <w:rPr>
          <w:color w:val="auto"/>
          <w:szCs w:val="22"/>
        </w:rPr>
        <w:tab/>
        <w:t>Senator MALLOY objected to further consideration of the Bill.</w:t>
      </w:r>
    </w:p>
    <w:p w:rsidR="00C11894" w:rsidRPr="00C11894" w:rsidRDefault="00C11894" w:rsidP="00C11894">
      <w:pPr>
        <w:tabs>
          <w:tab w:val="center" w:pos="4320"/>
          <w:tab w:val="right" w:pos="8640"/>
        </w:tabs>
        <w:rPr>
          <w:bCs/>
          <w:color w:val="auto"/>
          <w:szCs w:val="22"/>
        </w:rPr>
      </w:pPr>
    </w:p>
    <w:p w:rsidR="00C11894" w:rsidRPr="00C11894" w:rsidRDefault="00C11894" w:rsidP="00C11894">
      <w:pPr>
        <w:jc w:val="center"/>
        <w:rPr>
          <w:b/>
          <w:szCs w:val="22"/>
        </w:rPr>
      </w:pPr>
      <w:r w:rsidRPr="00C11894">
        <w:rPr>
          <w:b/>
          <w:szCs w:val="22"/>
        </w:rPr>
        <w:t>READ THE SECOND TIME</w:t>
      </w:r>
    </w:p>
    <w:p w:rsidR="00C11894" w:rsidRPr="00C11894" w:rsidRDefault="00C11894" w:rsidP="00C11894">
      <w:pPr>
        <w:suppressAutoHyphens/>
        <w:rPr>
          <w:szCs w:val="22"/>
        </w:rPr>
      </w:pPr>
      <w:r w:rsidRPr="00C11894">
        <w:rPr>
          <w:b/>
          <w:szCs w:val="22"/>
        </w:rPr>
        <w:tab/>
      </w:r>
      <w:r w:rsidRPr="00C11894">
        <w:rPr>
          <w:szCs w:val="22"/>
        </w:rPr>
        <w:t>S. 79</w:t>
      </w:r>
      <w:r w:rsidRPr="00C11894">
        <w:rPr>
          <w:szCs w:val="22"/>
        </w:rPr>
        <w:fldChar w:fldCharType="begin"/>
      </w:r>
      <w:r w:rsidRPr="00C11894">
        <w:rPr>
          <w:szCs w:val="22"/>
        </w:rPr>
        <w:instrText xml:space="preserve"> XE "S. 79" \b </w:instrText>
      </w:r>
      <w:r w:rsidRPr="00C11894">
        <w:rPr>
          <w:szCs w:val="22"/>
        </w:rPr>
        <w:fldChar w:fldCharType="end"/>
      </w:r>
      <w:r w:rsidRPr="00C11894">
        <w:rPr>
          <w:szCs w:val="22"/>
        </w:rPr>
        <w:t xml:space="preserve"> -- Senators Sheheen and Climer:  A BILL TO AMEND SECTION 63-7-20(6) OF THE 1976 CODE, RELATING TO GENERAL PROVISIONS CONCERNING CHILD PROTECTION AND PERMANENCY, TO PROVIDE EXCEPTIONS TO THE DEFINITION OF “CHILD ABUSE OR NEGLECT” OR “HARM.”</w:t>
      </w:r>
    </w:p>
    <w:p w:rsidR="00C11894" w:rsidRPr="00C11894" w:rsidRDefault="00C11894" w:rsidP="00C11894">
      <w:pPr>
        <w:tabs>
          <w:tab w:val="center" w:pos="4320"/>
          <w:tab w:val="right" w:pos="8640"/>
        </w:tabs>
        <w:rPr>
          <w:bCs/>
          <w:color w:val="auto"/>
          <w:szCs w:val="22"/>
        </w:rPr>
      </w:pPr>
      <w:r w:rsidRPr="00C11894">
        <w:rPr>
          <w:bCs/>
          <w:color w:val="auto"/>
          <w:szCs w:val="22"/>
        </w:rPr>
        <w:tab/>
        <w:t>The Senate proceeded to the consideration of the Bill.</w:t>
      </w:r>
    </w:p>
    <w:p w:rsidR="00C11894" w:rsidRPr="00C11894" w:rsidRDefault="00C11894" w:rsidP="00C11894">
      <w:pPr>
        <w:rPr>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 xml:space="preserve"> </w:t>
      </w:r>
      <w:r w:rsidRPr="00C11894">
        <w:rPr>
          <w:bCs/>
          <w:color w:val="auto"/>
          <w:szCs w:val="22"/>
        </w:rPr>
        <w:tab/>
        <w:t>The question being the second reading of the Bill.</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The "ayes" and "nays" were demanded and taken, resulting as follows:</w:t>
      </w:r>
    </w:p>
    <w:p w:rsidR="00C11894" w:rsidRPr="00C11894" w:rsidRDefault="00C11894" w:rsidP="00C11894">
      <w:pPr>
        <w:tabs>
          <w:tab w:val="center" w:pos="4320"/>
          <w:tab w:val="right" w:pos="8640"/>
        </w:tabs>
        <w:jc w:val="center"/>
        <w:rPr>
          <w:b/>
          <w:bCs/>
          <w:color w:val="auto"/>
          <w:szCs w:val="22"/>
        </w:rPr>
      </w:pPr>
      <w:r w:rsidRPr="00C11894">
        <w:rPr>
          <w:b/>
          <w:bCs/>
          <w:color w:val="auto"/>
          <w:szCs w:val="22"/>
        </w:rPr>
        <w:t>Ayes 41; Nays 0</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r w:rsidRPr="00C11894">
        <w:rPr>
          <w:b/>
          <w:bCs/>
          <w:color w:val="auto"/>
          <w:szCs w:val="22"/>
        </w:rPr>
        <w:t>AYES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Alexander</w:t>
      </w:r>
      <w:r w:rsidRPr="00C11894">
        <w:rPr>
          <w:bCs/>
          <w:color w:val="auto"/>
          <w:szCs w:val="22"/>
        </w:rPr>
        <w:tab/>
        <w:t>Allen</w:t>
      </w:r>
      <w:r w:rsidRPr="00C11894">
        <w:rPr>
          <w:bCs/>
          <w:color w:val="auto"/>
          <w:szCs w:val="22"/>
        </w:rPr>
        <w:tab/>
        <w:t>Bennett</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Campbell</w:t>
      </w:r>
      <w:r w:rsidRPr="00C11894">
        <w:rPr>
          <w:bCs/>
          <w:color w:val="auto"/>
          <w:szCs w:val="22"/>
        </w:rPr>
        <w:tab/>
        <w:t>Campsen</w:t>
      </w:r>
      <w:r w:rsidRPr="00C11894">
        <w:rPr>
          <w:bCs/>
          <w:color w:val="auto"/>
          <w:szCs w:val="22"/>
        </w:rPr>
        <w:tab/>
        <w:t>Cash</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Climer</w:t>
      </w:r>
      <w:r w:rsidRPr="00C11894">
        <w:rPr>
          <w:bCs/>
          <w:color w:val="auto"/>
          <w:szCs w:val="22"/>
        </w:rPr>
        <w:tab/>
        <w:t>Corbin</w:t>
      </w:r>
      <w:r w:rsidRPr="00C11894">
        <w:rPr>
          <w:bCs/>
          <w:color w:val="auto"/>
          <w:szCs w:val="22"/>
        </w:rPr>
        <w:tab/>
        <w:t>Cromer</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Davis</w:t>
      </w:r>
      <w:r w:rsidRPr="00C11894">
        <w:rPr>
          <w:bCs/>
          <w:color w:val="auto"/>
          <w:szCs w:val="22"/>
        </w:rPr>
        <w:tab/>
        <w:t>Fanning</w:t>
      </w:r>
      <w:r w:rsidRPr="00C11894">
        <w:rPr>
          <w:bCs/>
          <w:color w:val="auto"/>
          <w:szCs w:val="22"/>
        </w:rPr>
        <w:tab/>
        <w:t>Gambrell</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Goldfinch</w:t>
      </w:r>
      <w:r w:rsidRPr="00C11894">
        <w:rPr>
          <w:bCs/>
          <w:color w:val="auto"/>
          <w:szCs w:val="22"/>
        </w:rPr>
        <w:tab/>
        <w:t>Gregory</w:t>
      </w:r>
      <w:r w:rsidRPr="00C11894">
        <w:rPr>
          <w:bCs/>
          <w:color w:val="auto"/>
          <w:szCs w:val="22"/>
        </w:rPr>
        <w:tab/>
        <w:t>Grooms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Harpootlian</w:t>
      </w:r>
      <w:r w:rsidRPr="00C11894">
        <w:rPr>
          <w:bCs/>
          <w:color w:val="auto"/>
          <w:szCs w:val="22"/>
        </w:rPr>
        <w:tab/>
        <w:t>Hembree</w:t>
      </w:r>
      <w:r w:rsidRPr="00C11894">
        <w:rPr>
          <w:bCs/>
          <w:color w:val="auto"/>
          <w:szCs w:val="22"/>
        </w:rPr>
        <w:tab/>
        <w:t>Hutto</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Johnson</w:t>
      </w:r>
      <w:r w:rsidRPr="00C11894">
        <w:rPr>
          <w:bCs/>
          <w:color w:val="auto"/>
          <w:szCs w:val="22"/>
        </w:rPr>
        <w:tab/>
        <w:t>Kimpson</w:t>
      </w:r>
      <w:r w:rsidRPr="00C11894">
        <w:rPr>
          <w:bCs/>
          <w:color w:val="auto"/>
          <w:szCs w:val="22"/>
        </w:rPr>
        <w:tab/>
        <w:t>Leatherman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11894">
        <w:rPr>
          <w:bCs/>
          <w:color w:val="auto"/>
          <w:szCs w:val="22"/>
        </w:rPr>
        <w:t>Martin</w:t>
      </w:r>
      <w:r w:rsidRPr="00C11894">
        <w:rPr>
          <w:bCs/>
          <w:color w:val="auto"/>
          <w:szCs w:val="22"/>
        </w:rPr>
        <w:tab/>
        <w:t>Massey</w:t>
      </w:r>
      <w:r w:rsidRPr="00C11894">
        <w:rPr>
          <w:bCs/>
          <w:color w:val="auto"/>
          <w:szCs w:val="22"/>
        </w:rPr>
        <w:tab/>
      </w:r>
      <w:r w:rsidRPr="00C11894">
        <w:rPr>
          <w:bCs/>
          <w:i/>
          <w:color w:val="auto"/>
          <w:szCs w:val="22"/>
        </w:rPr>
        <w:t>Matthews, John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McElveen</w:t>
      </w:r>
      <w:r w:rsidRPr="00C11894">
        <w:rPr>
          <w:bCs/>
          <w:color w:val="auto"/>
          <w:szCs w:val="22"/>
        </w:rPr>
        <w:tab/>
        <w:t>McLeod</w:t>
      </w:r>
      <w:r w:rsidRPr="00C11894">
        <w:rPr>
          <w:bCs/>
          <w:color w:val="auto"/>
          <w:szCs w:val="22"/>
        </w:rPr>
        <w:tab/>
        <w:t>Nicholson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Peeler</w:t>
      </w:r>
      <w:r w:rsidRPr="00C11894">
        <w:rPr>
          <w:bCs/>
          <w:color w:val="auto"/>
          <w:szCs w:val="22"/>
        </w:rPr>
        <w:tab/>
        <w:t>Rankin</w:t>
      </w:r>
      <w:r w:rsidRPr="00C11894">
        <w:rPr>
          <w:bCs/>
          <w:color w:val="auto"/>
          <w:szCs w:val="22"/>
        </w:rPr>
        <w:tab/>
        <w:t>Reese</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Rice</w:t>
      </w:r>
      <w:r w:rsidRPr="00C11894">
        <w:rPr>
          <w:bCs/>
          <w:color w:val="auto"/>
          <w:szCs w:val="22"/>
        </w:rPr>
        <w:tab/>
        <w:t>Sabb</w:t>
      </w:r>
      <w:r w:rsidRPr="00C11894">
        <w:rPr>
          <w:bCs/>
          <w:color w:val="auto"/>
          <w:szCs w:val="22"/>
        </w:rPr>
        <w:tab/>
        <w:t>Scott</w:t>
      </w:r>
      <w:r w:rsidR="00B13907">
        <w:rPr>
          <w:bCs/>
          <w:color w:val="auto"/>
          <w:szCs w:val="22"/>
        </w:rPr>
        <w:br/>
      </w:r>
      <w:r w:rsidR="00B13907">
        <w:rPr>
          <w:bCs/>
          <w:color w:val="auto"/>
          <w:szCs w:val="22"/>
        </w:rPr>
        <w:br/>
      </w:r>
      <w:r w:rsidR="00B13907">
        <w:rPr>
          <w:bCs/>
          <w:color w:val="auto"/>
          <w:szCs w:val="22"/>
        </w:rPr>
        <w:br/>
      </w:r>
      <w:r w:rsidR="00B13907">
        <w:rPr>
          <w:bCs/>
          <w:color w:val="auto"/>
          <w:szCs w:val="22"/>
        </w:rPr>
        <w:br/>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Setzler</w:t>
      </w:r>
      <w:r w:rsidRPr="00C11894">
        <w:rPr>
          <w:bCs/>
          <w:color w:val="auto"/>
          <w:szCs w:val="22"/>
        </w:rPr>
        <w:tab/>
        <w:t>Shealy</w:t>
      </w:r>
      <w:r w:rsidRPr="00C11894">
        <w:rPr>
          <w:bCs/>
          <w:color w:val="auto"/>
          <w:szCs w:val="22"/>
        </w:rPr>
        <w:tab/>
        <w:t>Sheheen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Talley</w:t>
      </w:r>
      <w:r w:rsidRPr="00C11894">
        <w:rPr>
          <w:bCs/>
          <w:color w:val="auto"/>
          <w:szCs w:val="22"/>
        </w:rPr>
        <w:tab/>
        <w:t>Turner</w:t>
      </w:r>
      <w:r w:rsidRPr="00C11894">
        <w:rPr>
          <w:bCs/>
          <w:color w:val="auto"/>
          <w:szCs w:val="22"/>
        </w:rPr>
        <w:tab/>
        <w:t>Verdin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Williams</w:t>
      </w:r>
      <w:r w:rsidRPr="00C11894">
        <w:rPr>
          <w:bCs/>
          <w:color w:val="auto"/>
          <w:szCs w:val="22"/>
        </w:rPr>
        <w:tab/>
        <w:t>Young</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11894">
        <w:rPr>
          <w:b/>
          <w:bCs/>
          <w:color w:val="auto"/>
          <w:szCs w:val="22"/>
        </w:rPr>
        <w:t>Total--41</w:t>
      </w:r>
    </w:p>
    <w:p w:rsidR="00C11894" w:rsidRPr="00C11894" w:rsidRDefault="00C11894" w:rsidP="00C11894">
      <w:pPr>
        <w:tabs>
          <w:tab w:val="right" w:pos="8640"/>
        </w:tabs>
        <w:rPr>
          <w:bCs/>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r w:rsidRPr="00C11894">
        <w:rPr>
          <w:b/>
          <w:bCs/>
          <w:color w:val="auto"/>
          <w:szCs w:val="22"/>
        </w:rPr>
        <w:t>NAYS</w:t>
      </w: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r w:rsidRPr="00C11894">
        <w:rPr>
          <w:b/>
          <w:bCs/>
          <w:color w:val="auto"/>
          <w:szCs w:val="22"/>
        </w:rPr>
        <w:t>Total--0</w:t>
      </w:r>
    </w:p>
    <w:p w:rsidR="00C11894" w:rsidRPr="00C11894" w:rsidRDefault="00C11894" w:rsidP="00C11894">
      <w:pPr>
        <w:tabs>
          <w:tab w:val="right" w:pos="8640"/>
        </w:tabs>
        <w:rPr>
          <w:bCs/>
          <w:color w:val="auto"/>
          <w:szCs w:val="22"/>
        </w:rPr>
      </w:pPr>
    </w:p>
    <w:p w:rsidR="00C11894" w:rsidRPr="00C11894" w:rsidRDefault="00C11894" w:rsidP="00C11894">
      <w:pPr>
        <w:tabs>
          <w:tab w:val="right" w:pos="8640"/>
        </w:tabs>
        <w:rPr>
          <w:bCs/>
          <w:color w:val="auto"/>
          <w:szCs w:val="22"/>
        </w:rPr>
      </w:pPr>
      <w:r w:rsidRPr="00C11894">
        <w:rPr>
          <w:bCs/>
          <w:color w:val="auto"/>
          <w:szCs w:val="22"/>
        </w:rPr>
        <w:tab/>
        <w:t>The Bill was read the second time, passed and ordered to a third reading.</w:t>
      </w:r>
    </w:p>
    <w:p w:rsidR="00C11894" w:rsidRPr="00C11894" w:rsidRDefault="00C11894" w:rsidP="00C11894">
      <w:pPr>
        <w:tabs>
          <w:tab w:val="center" w:pos="4320"/>
          <w:tab w:val="right" w:pos="8640"/>
        </w:tabs>
        <w:jc w:val="center"/>
        <w:rPr>
          <w:b/>
          <w:bCs/>
          <w:color w:val="auto"/>
          <w:szCs w:val="22"/>
        </w:rPr>
      </w:pPr>
    </w:p>
    <w:p w:rsidR="00C11894" w:rsidRPr="00C11894" w:rsidRDefault="00C11894" w:rsidP="00C11894">
      <w:pPr>
        <w:tabs>
          <w:tab w:val="center" w:pos="4320"/>
          <w:tab w:val="right" w:pos="8640"/>
        </w:tabs>
        <w:jc w:val="center"/>
        <w:rPr>
          <w:b/>
          <w:bCs/>
          <w:color w:val="auto"/>
          <w:szCs w:val="22"/>
        </w:rPr>
      </w:pPr>
      <w:r w:rsidRPr="00C11894">
        <w:rPr>
          <w:b/>
          <w:bCs/>
          <w:color w:val="auto"/>
          <w:szCs w:val="22"/>
        </w:rPr>
        <w:t>AMENDED, READ THE SECOND TIME</w:t>
      </w:r>
    </w:p>
    <w:p w:rsidR="00C11894" w:rsidRPr="00C11894" w:rsidRDefault="00C11894" w:rsidP="00C11894">
      <w:pPr>
        <w:rPr>
          <w:szCs w:val="22"/>
          <w:lang w:val="en"/>
        </w:rPr>
      </w:pPr>
      <w:r w:rsidRPr="00C11894">
        <w:rPr>
          <w:b/>
          <w:szCs w:val="22"/>
        </w:rPr>
        <w:tab/>
      </w:r>
      <w:r w:rsidRPr="00C11894">
        <w:rPr>
          <w:szCs w:val="22"/>
        </w:rPr>
        <w:t>S. 277</w:t>
      </w:r>
      <w:r w:rsidRPr="00C11894">
        <w:rPr>
          <w:szCs w:val="22"/>
        </w:rPr>
        <w:fldChar w:fldCharType="begin"/>
      </w:r>
      <w:r w:rsidRPr="00C11894">
        <w:rPr>
          <w:szCs w:val="22"/>
        </w:rPr>
        <w:instrText xml:space="preserve"> XE "S. 277" \b </w:instrText>
      </w:r>
      <w:r w:rsidRPr="00C11894">
        <w:rPr>
          <w:szCs w:val="22"/>
        </w:rPr>
        <w:fldChar w:fldCharType="end"/>
      </w:r>
      <w:r w:rsidRPr="00C11894">
        <w:rPr>
          <w:szCs w:val="22"/>
        </w:rPr>
        <w:t xml:space="preserve"> -- Senator Senn:  A BILL TO AMEND THE CODE OF LAWS OF SOUTH CAROLINA, 1976, BY ADDING SECTION 40</w:t>
      </w:r>
      <w:r w:rsidRPr="00C11894">
        <w:rPr>
          <w:szCs w:val="22"/>
        </w:rPr>
        <w:noBreakHyphen/>
        <w:t>67</w:t>
      </w:r>
      <w:r w:rsidRPr="00C11894">
        <w:rPr>
          <w:szCs w:val="22"/>
        </w:rPr>
        <w:noBreakHyphen/>
        <w:t>75 SO AS TO PROVIDE SPEECH</w:t>
      </w:r>
      <w:r w:rsidRPr="00C11894">
        <w:rPr>
          <w:szCs w:val="22"/>
        </w:rPr>
        <w:noBreakHyphen/>
        <w:t>LANGUAGE PATHOLOGISTS AND SPEECH</w:t>
      </w:r>
      <w:r w:rsidRPr="00C11894">
        <w:rPr>
          <w:szCs w:val="22"/>
        </w:rPr>
        <w:noBreakHyphen/>
        <w:t>LANGUAGE PATHOLOGY ASSISTANTS UNDER THEIR SUPERVISION SHALL ADHERE TO CERTAIN GUIDELINES; TO AMEND SECTION 40</w:t>
      </w:r>
      <w:r w:rsidRPr="00C11894">
        <w:rPr>
          <w:szCs w:val="22"/>
        </w:rPr>
        <w:noBreakHyphen/>
        <w:t>67</w:t>
      </w:r>
      <w:r w:rsidRPr="00C11894">
        <w:rPr>
          <w:szCs w:val="22"/>
        </w:rPr>
        <w:noBreakHyphen/>
        <w:t>20, AS AMENDED, RELATING TO DEFINITIONS CONCERNING THE REGULATION OF SPEECH PATHOLOGISTS AND AUDIOLOGISTS, SO AS TO REVISE THE DEFINITION OF SPEECH</w:t>
      </w:r>
      <w:r w:rsidRPr="00C11894">
        <w:rPr>
          <w:szCs w:val="22"/>
        </w:rPr>
        <w:noBreakHyphen/>
        <w:t>LANGUAGE PATHOLOGISTS; TO AMEND SECTION 40</w:t>
      </w:r>
      <w:r w:rsidRPr="00C11894">
        <w:rPr>
          <w:szCs w:val="22"/>
        </w:rPr>
        <w:noBreakHyphen/>
        <w:t>67</w:t>
      </w:r>
      <w:r w:rsidRPr="00C11894">
        <w:rPr>
          <w:szCs w:val="22"/>
        </w:rPr>
        <w:noBreakHyphen/>
        <w:t>30, RELATING TO THE SUPERVISION OF SPEECH</w:t>
      </w:r>
      <w:r w:rsidRPr="00C11894">
        <w:rPr>
          <w:szCs w:val="22"/>
        </w:rPr>
        <w:noBreakHyphen/>
        <w:t>LANGUAGE PATHOLOGY INTERNS AND ASSISTANTS, SO AS TO MAKE TECHNICAL CORRECTIONS; TO AMEND SECTION 40</w:t>
      </w:r>
      <w:r w:rsidRPr="00C11894">
        <w:rPr>
          <w:szCs w:val="22"/>
        </w:rPr>
        <w:noBreakHyphen/>
        <w:t>67</w:t>
      </w:r>
      <w:r w:rsidRPr="00C11894">
        <w:rPr>
          <w:szCs w:val="22"/>
        </w:rPr>
        <w:noBreakHyphen/>
        <w:t>260, RELATING TO THE COMPLETION OF CERTAIN CONTINUING EDUCATION HOURS FOR LICENSE RENEWAL, SO AS TO ALLOW FOR THE COMPLETION OF CONTINUING EDUCATION UNITS AS AN ALTERNATIVE; TO AMEND SECTION 40</w:t>
      </w:r>
      <w:r w:rsidRPr="00C11894">
        <w:rPr>
          <w:szCs w:val="22"/>
        </w:rPr>
        <w:noBreakHyphen/>
        <w:t>67</w:t>
      </w:r>
      <w:r w:rsidRPr="00C11894">
        <w:rPr>
          <w:szCs w:val="22"/>
        </w:rPr>
        <w:noBreakHyphen/>
        <w:t>280, RELATING TO THE COMPLETION OF CERTAIN CONTINUING EDUCATION HOURS FOR INACTIVE LICENSE REACTIVATIONS, SO AS TO ALLOW FOR THE COMPLETION OF CONTINUING EDUCATION UNITS AS AN ALTERNATIVE; TO AMEND SECTION 40</w:t>
      </w:r>
      <w:r w:rsidRPr="00C11894">
        <w:rPr>
          <w:szCs w:val="22"/>
        </w:rPr>
        <w:noBreakHyphen/>
        <w:t>67</w:t>
      </w:r>
      <w:r w:rsidRPr="00C11894">
        <w:rPr>
          <w:szCs w:val="22"/>
        </w:rPr>
        <w:noBreakHyphen/>
        <w:t>300, RELATING TO THE APPLICABILITY OF THE CHAPTER, SO AS TO LIMIT THE EXEMPTION FOR SPEECH</w:t>
      </w:r>
      <w:r w:rsidRPr="00C11894">
        <w:rPr>
          <w:szCs w:val="22"/>
        </w:rPr>
        <w:noBreakHyphen/>
        <w:t>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w:t>
      </w:r>
      <w:r w:rsidRPr="00C11894">
        <w:rPr>
          <w:szCs w:val="22"/>
        </w:rPr>
        <w:noBreakHyphen/>
        <w:t>LANGUAGE PATHOLOGISTS AND AUDIOLOGISTS”; AND TO REPEAL ACT 124 OF 2015 RELATING TO THE TEMPORARY EXEMPTION OF CERTAIN APPLICANTS FOR LICENSURE AS SPEECH</w:t>
      </w:r>
      <w:r w:rsidRPr="00C11894">
        <w:rPr>
          <w:szCs w:val="22"/>
        </w:rPr>
        <w:noBreakHyphen/>
        <w:t>LANGUAGE PATHOLOGIST ASSISTANTS FROM THE REQUIREMENT OF HAVING A BACHELOR’S DEGREE FROM A REGIONALLY ACCREDITED INSTITUTION OF HIGHER EDUCATION</w:t>
      </w:r>
      <w:r w:rsidRPr="00C11894">
        <w:rPr>
          <w:szCs w:val="22"/>
          <w:lang w:val="en"/>
        </w:rPr>
        <w:t>.</w:t>
      </w:r>
    </w:p>
    <w:p w:rsidR="00C11894" w:rsidRPr="00C11894" w:rsidRDefault="00C11894" w:rsidP="00C11894">
      <w:pPr>
        <w:tabs>
          <w:tab w:val="center" w:pos="4320"/>
          <w:tab w:val="right" w:pos="8640"/>
        </w:tabs>
        <w:rPr>
          <w:bCs/>
          <w:color w:val="auto"/>
          <w:szCs w:val="22"/>
        </w:rPr>
      </w:pPr>
      <w:r w:rsidRPr="00C11894">
        <w:rPr>
          <w:bCs/>
          <w:color w:val="auto"/>
          <w:szCs w:val="22"/>
        </w:rPr>
        <w:tab/>
        <w:t>The Senate proceeded to the consideration of the Bill.</w:t>
      </w:r>
    </w:p>
    <w:p w:rsidR="00C11894" w:rsidRPr="00C11894" w:rsidRDefault="00C11894" w:rsidP="00C11894">
      <w:pPr>
        <w:rPr>
          <w:szCs w:val="22"/>
          <w:lang w:val="en"/>
        </w:rPr>
      </w:pPr>
    </w:p>
    <w:p w:rsidR="00C11894" w:rsidRPr="00C11894" w:rsidRDefault="00C11894" w:rsidP="00C11894">
      <w:pPr>
        <w:rPr>
          <w:szCs w:val="22"/>
        </w:rPr>
      </w:pPr>
      <w:r w:rsidRPr="00C11894">
        <w:rPr>
          <w:snapToGrid w:val="0"/>
          <w:szCs w:val="22"/>
        </w:rPr>
        <w:tab/>
        <w:t>Senator CLIMER proposed the following amendment (277R002.SP.WC), which was adopted:</w:t>
      </w:r>
    </w:p>
    <w:p w:rsidR="00C11894" w:rsidRPr="00C11894" w:rsidRDefault="00C11894" w:rsidP="00C11894">
      <w:pPr>
        <w:rPr>
          <w:snapToGrid w:val="0"/>
          <w:color w:val="auto"/>
          <w:szCs w:val="22"/>
        </w:rPr>
      </w:pPr>
      <w:r w:rsidRPr="00C11894">
        <w:rPr>
          <w:snapToGrid w:val="0"/>
          <w:color w:val="auto"/>
          <w:szCs w:val="22"/>
        </w:rPr>
        <w:tab/>
        <w:t>Amend the bill, as and if amended, by striking SECTION 2 in its entirety.</w:t>
      </w:r>
    </w:p>
    <w:p w:rsidR="00C11894" w:rsidRPr="00C11894" w:rsidRDefault="00C11894" w:rsidP="00C11894">
      <w:pPr>
        <w:rPr>
          <w:snapToGrid w:val="0"/>
          <w:color w:val="auto"/>
          <w:szCs w:val="22"/>
        </w:rPr>
      </w:pPr>
      <w:r w:rsidRPr="00C11894">
        <w:rPr>
          <w:snapToGrid w:val="0"/>
          <w:szCs w:val="22"/>
        </w:rPr>
        <w:tab/>
      </w:r>
      <w:r w:rsidRPr="00C11894">
        <w:rPr>
          <w:snapToGrid w:val="0"/>
          <w:color w:val="auto"/>
          <w:szCs w:val="22"/>
        </w:rPr>
        <w:t>Amend the bill further, as and if amended, page 4, by striking lines 30 through 40 and inserting:</w:t>
      </w:r>
    </w:p>
    <w:p w:rsidR="00C11894" w:rsidRPr="00C11894" w:rsidRDefault="00C11894" w:rsidP="00C11894">
      <w:pPr>
        <w:rPr>
          <w:szCs w:val="22"/>
        </w:rPr>
      </w:pPr>
      <w:r w:rsidRPr="00C11894">
        <w:rPr>
          <w:snapToGrid w:val="0"/>
          <w:szCs w:val="22"/>
        </w:rPr>
        <w:tab/>
      </w:r>
      <w:r w:rsidRPr="00C11894">
        <w:rPr>
          <w:snapToGrid w:val="0"/>
          <w:color w:val="auto"/>
          <w:szCs w:val="22"/>
        </w:rPr>
        <w:t>/</w:t>
      </w:r>
      <w:r w:rsidRPr="00C11894">
        <w:rPr>
          <w:snapToGrid w:val="0"/>
          <w:color w:val="auto"/>
          <w:szCs w:val="22"/>
        </w:rPr>
        <w:tab/>
      </w:r>
      <w:r w:rsidRPr="00C11894">
        <w:rPr>
          <w:snapToGrid w:val="0"/>
          <w:color w:val="auto"/>
          <w:szCs w:val="22"/>
        </w:rPr>
        <w:tab/>
      </w:r>
      <w:r w:rsidRPr="00C11894">
        <w:rPr>
          <w:szCs w:val="22"/>
        </w:rPr>
        <w:t>(5)</w:t>
      </w:r>
      <w:r w:rsidRPr="00C11894">
        <w:rPr>
          <w:szCs w:val="22"/>
        </w:rPr>
        <w:tab/>
        <w:t>A person licensed by the State under this title or any other provision of law whose scope of practice overlaps with the practice of speech</w:t>
      </w:r>
      <w:r w:rsidRPr="00C11894">
        <w:rPr>
          <w:szCs w:val="22"/>
        </w:rPr>
        <w:noBreakHyphen/>
        <w:t xml:space="preserve">language pathology or audiology </w:t>
      </w:r>
      <w:r w:rsidRPr="00C11894">
        <w:rPr>
          <w:strike/>
          <w:szCs w:val="22"/>
        </w:rPr>
        <w:t>is not also required to be licensed under this chapter</w:t>
      </w:r>
      <w:r w:rsidRPr="00C11894">
        <w:rPr>
          <w:szCs w:val="22"/>
        </w:rPr>
        <w:t xml:space="preserve"> unless the person holds himself out to be a practitioner of speech</w:t>
      </w:r>
      <w:r w:rsidRPr="00C11894">
        <w:rPr>
          <w:szCs w:val="22"/>
        </w:rPr>
        <w:noBreakHyphen/>
        <w:t>language pathology or audiology.</w:t>
      </w:r>
    </w:p>
    <w:p w:rsidR="00C11894" w:rsidRPr="00C11894" w:rsidRDefault="00C11894" w:rsidP="00C11894">
      <w:pPr>
        <w:rPr>
          <w:snapToGrid w:val="0"/>
          <w:szCs w:val="22"/>
        </w:rPr>
      </w:pPr>
      <w:r w:rsidRPr="00C11894">
        <w:rPr>
          <w:color w:val="auto"/>
          <w:szCs w:val="22"/>
        </w:rPr>
        <w:tab/>
      </w:r>
      <w:r w:rsidRPr="00C11894">
        <w:rPr>
          <w:color w:val="auto"/>
          <w:szCs w:val="22"/>
        </w:rPr>
        <w:tab/>
      </w:r>
      <w:r w:rsidRPr="00C11894">
        <w:rPr>
          <w:szCs w:val="22"/>
          <w:u w:val="single"/>
        </w:rPr>
        <w:t>(6)</w:t>
      </w:r>
      <w:r w:rsidRPr="00C11894">
        <w:rPr>
          <w:szCs w:val="22"/>
        </w:rPr>
        <w:tab/>
      </w:r>
      <w:r w:rsidRPr="00C11894">
        <w:rPr>
          <w:szCs w:val="22"/>
          <w:u w:val="single"/>
        </w:rPr>
        <w:t>An educator certified by the State Board of Education, including an educator certified as a speech-language therapist who is not licensed as a speech</w:t>
      </w:r>
      <w:r w:rsidRPr="00C11894">
        <w:rPr>
          <w:szCs w:val="22"/>
          <w:u w:val="single"/>
        </w:rPr>
        <w:noBreakHyphen/>
        <w:t>language pathologist and does not hold a certificate of clinical competence in speech</w:t>
      </w:r>
      <w:r w:rsidRPr="00C11894">
        <w:rPr>
          <w:szCs w:val="22"/>
          <w:u w:val="single"/>
        </w:rPr>
        <w:noBreakHyphen/>
        <w:t>language pathology credential from the American Speech</w:t>
      </w:r>
      <w:r w:rsidRPr="00C11894">
        <w:rPr>
          <w:szCs w:val="22"/>
          <w:u w:val="single"/>
        </w:rPr>
        <w:noBreakHyphen/>
        <w:t>Language</w:t>
      </w:r>
      <w:r w:rsidRPr="00C11894">
        <w:rPr>
          <w:szCs w:val="22"/>
          <w:u w:val="single"/>
        </w:rPr>
        <w:noBreakHyphen/>
        <w:t>Hearing Association.</w:t>
      </w:r>
      <w:r w:rsidRPr="00C11894">
        <w:rPr>
          <w:szCs w:val="22"/>
        </w:rPr>
        <w:t>”</w:t>
      </w:r>
      <w:r w:rsidRPr="00C11894">
        <w:rPr>
          <w:szCs w:val="22"/>
        </w:rPr>
        <w:tab/>
      </w:r>
      <w:r w:rsidRPr="00C11894">
        <w:rPr>
          <w:szCs w:val="22"/>
        </w:rPr>
        <w:tab/>
        <w:t>/</w:t>
      </w:r>
    </w:p>
    <w:p w:rsidR="00C11894" w:rsidRPr="00C11894" w:rsidRDefault="00C11894" w:rsidP="00C11894">
      <w:pPr>
        <w:rPr>
          <w:snapToGrid w:val="0"/>
          <w:color w:val="auto"/>
          <w:szCs w:val="22"/>
        </w:rPr>
      </w:pPr>
      <w:r w:rsidRPr="00C11894">
        <w:rPr>
          <w:snapToGrid w:val="0"/>
          <w:color w:val="auto"/>
          <w:szCs w:val="22"/>
        </w:rPr>
        <w:tab/>
        <w:t>Renumber sections to conform.</w:t>
      </w:r>
    </w:p>
    <w:p w:rsidR="00C11894" w:rsidRPr="00C11894" w:rsidRDefault="00C11894" w:rsidP="00C11894">
      <w:pPr>
        <w:rPr>
          <w:snapToGrid w:val="0"/>
          <w:szCs w:val="22"/>
        </w:rPr>
      </w:pPr>
      <w:r w:rsidRPr="00C11894">
        <w:rPr>
          <w:snapToGrid w:val="0"/>
          <w:color w:val="auto"/>
          <w:szCs w:val="22"/>
        </w:rPr>
        <w:tab/>
        <w:t>Amend title to conform.</w:t>
      </w:r>
    </w:p>
    <w:p w:rsidR="00C11894" w:rsidRPr="00C11894" w:rsidRDefault="00C11894" w:rsidP="00C11894">
      <w:pPr>
        <w:rPr>
          <w:snapToGrid w:val="0"/>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Senator CLIMER explained the amendment.</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center" w:pos="4320"/>
          <w:tab w:val="right" w:pos="8640"/>
        </w:tabs>
        <w:jc w:val="left"/>
        <w:rPr>
          <w:szCs w:val="22"/>
        </w:rPr>
      </w:pPr>
      <w:r w:rsidRPr="00C11894">
        <w:rPr>
          <w:szCs w:val="22"/>
        </w:rPr>
        <w:tab/>
        <w:t>The amendment was adopted.</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Senator HUTTO explained the Bill.</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The question being the second reading of the Bill.</w:t>
      </w:r>
    </w:p>
    <w:p w:rsidR="00C11894" w:rsidRDefault="00C11894" w:rsidP="00C11894">
      <w:pPr>
        <w:tabs>
          <w:tab w:val="center" w:pos="4320"/>
          <w:tab w:val="right" w:pos="8640"/>
        </w:tabs>
        <w:rPr>
          <w:bCs/>
          <w:color w:val="auto"/>
          <w:szCs w:val="22"/>
        </w:rPr>
      </w:pPr>
    </w:p>
    <w:p w:rsidR="00B13907" w:rsidRDefault="00B13907" w:rsidP="00C11894">
      <w:pPr>
        <w:tabs>
          <w:tab w:val="center" w:pos="4320"/>
          <w:tab w:val="right" w:pos="8640"/>
        </w:tabs>
        <w:rPr>
          <w:bCs/>
          <w:color w:val="auto"/>
          <w:szCs w:val="22"/>
        </w:rPr>
      </w:pPr>
    </w:p>
    <w:p w:rsidR="00B13907" w:rsidRPr="00C11894" w:rsidRDefault="00B13907" w:rsidP="00C11894">
      <w:pPr>
        <w:tabs>
          <w:tab w:val="center" w:pos="4320"/>
          <w:tab w:val="right" w:pos="8640"/>
        </w:tabs>
        <w:rPr>
          <w:bCs/>
          <w:color w:val="auto"/>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The "ayes" and "nays" were demanded and taken, resulting as follows:</w:t>
      </w:r>
    </w:p>
    <w:p w:rsidR="00C11894" w:rsidRPr="00C11894" w:rsidRDefault="00C11894" w:rsidP="00C11894">
      <w:pPr>
        <w:tabs>
          <w:tab w:val="center" w:pos="4320"/>
          <w:tab w:val="right" w:pos="8640"/>
        </w:tabs>
        <w:jc w:val="center"/>
        <w:rPr>
          <w:b/>
          <w:bCs/>
          <w:color w:val="auto"/>
          <w:szCs w:val="22"/>
        </w:rPr>
      </w:pPr>
      <w:r w:rsidRPr="00C11894">
        <w:rPr>
          <w:b/>
          <w:bCs/>
          <w:color w:val="auto"/>
          <w:szCs w:val="22"/>
        </w:rPr>
        <w:t>Ayes 43; Nays 0</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r w:rsidRPr="00C11894">
        <w:rPr>
          <w:b/>
          <w:bCs/>
          <w:color w:val="auto"/>
          <w:szCs w:val="22"/>
        </w:rPr>
        <w:t>AYES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Alexander</w:t>
      </w:r>
      <w:r w:rsidRPr="00C11894">
        <w:rPr>
          <w:bCs/>
          <w:color w:val="auto"/>
          <w:szCs w:val="22"/>
        </w:rPr>
        <w:tab/>
        <w:t>Allen</w:t>
      </w:r>
      <w:r w:rsidRPr="00C11894">
        <w:rPr>
          <w:bCs/>
          <w:color w:val="auto"/>
          <w:szCs w:val="22"/>
        </w:rPr>
        <w:tab/>
        <w:t>Bennett</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Campbell</w:t>
      </w:r>
      <w:r w:rsidRPr="00C11894">
        <w:rPr>
          <w:bCs/>
          <w:color w:val="auto"/>
          <w:szCs w:val="22"/>
        </w:rPr>
        <w:tab/>
        <w:t>Campsen</w:t>
      </w:r>
      <w:r w:rsidRPr="00C11894">
        <w:rPr>
          <w:bCs/>
          <w:color w:val="auto"/>
          <w:szCs w:val="22"/>
        </w:rPr>
        <w:tab/>
        <w:t>Cash</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Climer</w:t>
      </w:r>
      <w:r w:rsidRPr="00C11894">
        <w:rPr>
          <w:bCs/>
          <w:color w:val="auto"/>
          <w:szCs w:val="22"/>
        </w:rPr>
        <w:tab/>
        <w:t>Corbin</w:t>
      </w:r>
      <w:r w:rsidRPr="00C11894">
        <w:rPr>
          <w:bCs/>
          <w:color w:val="auto"/>
          <w:szCs w:val="22"/>
        </w:rPr>
        <w:tab/>
        <w:t>Cromer</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Davis</w:t>
      </w:r>
      <w:r w:rsidRPr="00C11894">
        <w:rPr>
          <w:bCs/>
          <w:color w:val="auto"/>
          <w:szCs w:val="22"/>
        </w:rPr>
        <w:tab/>
        <w:t>Fanning</w:t>
      </w:r>
      <w:r w:rsidRPr="00C11894">
        <w:rPr>
          <w:bCs/>
          <w:color w:val="auto"/>
          <w:szCs w:val="22"/>
        </w:rPr>
        <w:tab/>
        <w:t>Gambrell</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Goldfinch</w:t>
      </w:r>
      <w:r w:rsidRPr="00C11894">
        <w:rPr>
          <w:bCs/>
          <w:color w:val="auto"/>
          <w:szCs w:val="22"/>
        </w:rPr>
        <w:tab/>
        <w:t>Gregory</w:t>
      </w:r>
      <w:r w:rsidRPr="00C11894">
        <w:rPr>
          <w:bCs/>
          <w:color w:val="auto"/>
          <w:szCs w:val="22"/>
        </w:rPr>
        <w:tab/>
        <w:t>Grooms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Harpootlian</w:t>
      </w:r>
      <w:r w:rsidRPr="00C11894">
        <w:rPr>
          <w:bCs/>
          <w:color w:val="auto"/>
          <w:szCs w:val="22"/>
        </w:rPr>
        <w:tab/>
        <w:t>Hembree</w:t>
      </w:r>
      <w:r w:rsidRPr="00C11894">
        <w:rPr>
          <w:bCs/>
          <w:color w:val="auto"/>
          <w:szCs w:val="22"/>
        </w:rPr>
        <w:tab/>
        <w:t>Hutto</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Johnson</w:t>
      </w:r>
      <w:r w:rsidRPr="00C11894">
        <w:rPr>
          <w:bCs/>
          <w:color w:val="auto"/>
          <w:szCs w:val="22"/>
        </w:rPr>
        <w:tab/>
        <w:t>Kimpson</w:t>
      </w:r>
      <w:r w:rsidRPr="00C11894">
        <w:rPr>
          <w:bCs/>
          <w:color w:val="auto"/>
          <w:szCs w:val="22"/>
        </w:rPr>
        <w:tab/>
        <w:t>Leatherman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Malloy</w:t>
      </w:r>
      <w:r w:rsidRPr="00C11894">
        <w:rPr>
          <w:bCs/>
          <w:color w:val="auto"/>
          <w:szCs w:val="22"/>
        </w:rPr>
        <w:tab/>
        <w:t>Martin</w:t>
      </w:r>
      <w:r w:rsidRPr="00C11894">
        <w:rPr>
          <w:bCs/>
          <w:color w:val="auto"/>
          <w:szCs w:val="22"/>
        </w:rPr>
        <w:tab/>
        <w:t>Massey</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i/>
          <w:color w:val="auto"/>
          <w:szCs w:val="22"/>
        </w:rPr>
        <w:t>Matthews, John</w:t>
      </w:r>
      <w:r w:rsidRPr="00C11894">
        <w:rPr>
          <w:bCs/>
          <w:i/>
          <w:color w:val="auto"/>
          <w:szCs w:val="22"/>
        </w:rPr>
        <w:tab/>
      </w:r>
      <w:r w:rsidRPr="00C11894">
        <w:rPr>
          <w:bCs/>
          <w:color w:val="auto"/>
          <w:szCs w:val="22"/>
        </w:rPr>
        <w:t>McElveen</w:t>
      </w:r>
      <w:r w:rsidRPr="00C11894">
        <w:rPr>
          <w:bCs/>
          <w:color w:val="auto"/>
          <w:szCs w:val="22"/>
        </w:rPr>
        <w:tab/>
        <w:t>McLeod</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Nicholson</w:t>
      </w:r>
      <w:r w:rsidRPr="00C11894">
        <w:rPr>
          <w:bCs/>
          <w:color w:val="auto"/>
          <w:szCs w:val="22"/>
        </w:rPr>
        <w:tab/>
        <w:t>Peeler</w:t>
      </w:r>
      <w:r w:rsidRPr="00C11894">
        <w:rPr>
          <w:bCs/>
          <w:color w:val="auto"/>
          <w:szCs w:val="22"/>
        </w:rPr>
        <w:tab/>
        <w:t>Rankin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Reese</w:t>
      </w:r>
      <w:r w:rsidRPr="00C11894">
        <w:rPr>
          <w:bCs/>
          <w:color w:val="auto"/>
          <w:szCs w:val="22"/>
        </w:rPr>
        <w:tab/>
        <w:t>Rice</w:t>
      </w:r>
      <w:r w:rsidRPr="00C11894">
        <w:rPr>
          <w:bCs/>
          <w:color w:val="auto"/>
          <w:szCs w:val="22"/>
        </w:rPr>
        <w:tab/>
        <w:t>Sabb</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Scott</w:t>
      </w:r>
      <w:r w:rsidRPr="00C11894">
        <w:rPr>
          <w:bCs/>
          <w:color w:val="auto"/>
          <w:szCs w:val="22"/>
        </w:rPr>
        <w:tab/>
        <w:t>Senn</w:t>
      </w:r>
      <w:r w:rsidRPr="00C11894">
        <w:rPr>
          <w:bCs/>
          <w:color w:val="auto"/>
          <w:szCs w:val="22"/>
        </w:rPr>
        <w:tab/>
        <w:t>Setzler</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Shealy</w:t>
      </w:r>
      <w:r w:rsidRPr="00C11894">
        <w:rPr>
          <w:bCs/>
          <w:color w:val="auto"/>
          <w:szCs w:val="22"/>
        </w:rPr>
        <w:tab/>
        <w:t>Sheheen</w:t>
      </w:r>
      <w:r w:rsidRPr="00C11894">
        <w:rPr>
          <w:bCs/>
          <w:color w:val="auto"/>
          <w:szCs w:val="22"/>
        </w:rPr>
        <w:tab/>
        <w:t>Talley</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Turner</w:t>
      </w:r>
      <w:r w:rsidRPr="00C11894">
        <w:rPr>
          <w:bCs/>
          <w:color w:val="auto"/>
          <w:szCs w:val="22"/>
        </w:rPr>
        <w:tab/>
        <w:t>Verdin</w:t>
      </w:r>
      <w:r w:rsidRPr="00C11894">
        <w:rPr>
          <w:bCs/>
          <w:color w:val="auto"/>
          <w:szCs w:val="22"/>
        </w:rPr>
        <w:tab/>
        <w:t>Williams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Young</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11894">
        <w:rPr>
          <w:b/>
          <w:bCs/>
          <w:color w:val="auto"/>
          <w:szCs w:val="22"/>
        </w:rPr>
        <w:t>Total--43</w:t>
      </w:r>
    </w:p>
    <w:p w:rsidR="00C11894" w:rsidRPr="00C11894" w:rsidRDefault="00C11894" w:rsidP="00C11894">
      <w:pPr>
        <w:tabs>
          <w:tab w:val="right" w:pos="8640"/>
        </w:tabs>
        <w:rPr>
          <w:bCs/>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r w:rsidRPr="00C11894">
        <w:rPr>
          <w:b/>
          <w:bCs/>
          <w:color w:val="auto"/>
          <w:szCs w:val="22"/>
        </w:rPr>
        <w:t>NAYS</w:t>
      </w: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r w:rsidRPr="00C11894">
        <w:rPr>
          <w:b/>
          <w:bCs/>
          <w:color w:val="auto"/>
          <w:szCs w:val="22"/>
        </w:rPr>
        <w:t>Total--0</w:t>
      </w:r>
    </w:p>
    <w:p w:rsidR="00C11894" w:rsidRPr="00C11894" w:rsidRDefault="00C11894" w:rsidP="00C11894">
      <w:pPr>
        <w:tabs>
          <w:tab w:val="right" w:pos="8640"/>
        </w:tabs>
        <w:rPr>
          <w:bCs/>
          <w:color w:val="auto"/>
          <w:szCs w:val="22"/>
        </w:rPr>
      </w:pPr>
    </w:p>
    <w:p w:rsidR="00C11894" w:rsidRPr="00C11894" w:rsidRDefault="00C11894" w:rsidP="00C11894">
      <w:pPr>
        <w:tabs>
          <w:tab w:val="right" w:pos="8640"/>
        </w:tabs>
        <w:rPr>
          <w:bCs/>
          <w:color w:val="auto"/>
          <w:szCs w:val="22"/>
        </w:rPr>
      </w:pPr>
      <w:r w:rsidRPr="00C11894">
        <w:rPr>
          <w:bCs/>
          <w:color w:val="auto"/>
          <w:szCs w:val="22"/>
        </w:rPr>
        <w:tab/>
        <w:t>There being no further amendments, the Bill, as amended, was read the second time, passed and ordered to a third reading.</w:t>
      </w:r>
    </w:p>
    <w:p w:rsidR="00C11894" w:rsidRPr="00C11894" w:rsidRDefault="00C11894" w:rsidP="00C11894">
      <w:pPr>
        <w:tabs>
          <w:tab w:val="center" w:pos="4320"/>
          <w:tab w:val="right" w:pos="8640"/>
        </w:tabs>
        <w:rPr>
          <w:bCs/>
          <w:color w:val="auto"/>
          <w:szCs w:val="22"/>
        </w:rPr>
      </w:pPr>
    </w:p>
    <w:p w:rsidR="00C11894" w:rsidRPr="00C11894" w:rsidRDefault="00C11894" w:rsidP="00C11894">
      <w:pPr>
        <w:jc w:val="center"/>
        <w:rPr>
          <w:b/>
          <w:szCs w:val="22"/>
        </w:rPr>
      </w:pPr>
      <w:r w:rsidRPr="00C11894">
        <w:rPr>
          <w:b/>
          <w:szCs w:val="22"/>
        </w:rPr>
        <w:t>READ THE SECOND TIME</w:t>
      </w:r>
    </w:p>
    <w:p w:rsidR="00C11894" w:rsidRPr="00C11894" w:rsidRDefault="00C11894" w:rsidP="00C11894">
      <w:pPr>
        <w:suppressAutoHyphens/>
        <w:rPr>
          <w:szCs w:val="22"/>
        </w:rPr>
      </w:pPr>
      <w:r w:rsidRPr="00C11894">
        <w:rPr>
          <w:b/>
          <w:szCs w:val="22"/>
        </w:rPr>
        <w:tab/>
      </w:r>
      <w:r w:rsidRPr="00C11894">
        <w:rPr>
          <w:szCs w:val="22"/>
        </w:rPr>
        <w:t>S. 540</w:t>
      </w:r>
      <w:r w:rsidRPr="00C11894">
        <w:rPr>
          <w:szCs w:val="22"/>
        </w:rPr>
        <w:fldChar w:fldCharType="begin"/>
      </w:r>
      <w:r w:rsidRPr="00C11894">
        <w:rPr>
          <w:szCs w:val="22"/>
        </w:rPr>
        <w:instrText xml:space="preserve"> XE "S. 540" \b </w:instrText>
      </w:r>
      <w:r w:rsidRPr="00C11894">
        <w:rPr>
          <w:szCs w:val="22"/>
        </w:rPr>
        <w:fldChar w:fldCharType="end"/>
      </w:r>
      <w:r w:rsidRPr="00C11894">
        <w:rPr>
          <w:szCs w:val="22"/>
        </w:rPr>
        <w:t xml:space="preserve"> -- Senator Alexander:  A BILL 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C11894" w:rsidRPr="00C11894" w:rsidRDefault="00C11894" w:rsidP="00C11894">
      <w:pPr>
        <w:tabs>
          <w:tab w:val="center" w:pos="4320"/>
          <w:tab w:val="right" w:pos="8640"/>
        </w:tabs>
        <w:rPr>
          <w:bCs/>
          <w:color w:val="auto"/>
          <w:szCs w:val="22"/>
        </w:rPr>
      </w:pPr>
      <w:r w:rsidRPr="00C11894">
        <w:rPr>
          <w:bCs/>
          <w:color w:val="auto"/>
          <w:szCs w:val="22"/>
        </w:rPr>
        <w:tab/>
        <w:t>The Senate proceeded to the consideration of the Bill.</w:t>
      </w:r>
    </w:p>
    <w:p w:rsidR="00C11894" w:rsidRPr="00C11894" w:rsidRDefault="00C11894" w:rsidP="00C11894">
      <w:pPr>
        <w:rPr>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Senator ALEXANDER explained the Bill.</w:t>
      </w:r>
    </w:p>
    <w:p w:rsidR="00C11894" w:rsidRPr="00C11894" w:rsidRDefault="00C11894" w:rsidP="00C11894">
      <w:pPr>
        <w:tabs>
          <w:tab w:val="center" w:pos="4320"/>
          <w:tab w:val="right" w:pos="8640"/>
        </w:tabs>
        <w:rPr>
          <w:bCs/>
          <w:color w:val="auto"/>
          <w:szCs w:val="22"/>
        </w:rPr>
      </w:pPr>
      <w:r w:rsidRPr="00C11894">
        <w:rPr>
          <w:bCs/>
          <w:color w:val="auto"/>
          <w:szCs w:val="22"/>
        </w:rPr>
        <w:t xml:space="preserve"> </w:t>
      </w:r>
      <w:r w:rsidRPr="00C11894">
        <w:rPr>
          <w:bCs/>
          <w:color w:val="auto"/>
          <w:szCs w:val="22"/>
        </w:rPr>
        <w:tab/>
        <w:t>The question being the second reading of the Bill.</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The "ayes" and "nays" were demanded and taken, resulting as follows:</w:t>
      </w:r>
    </w:p>
    <w:p w:rsidR="00C11894" w:rsidRPr="00C11894" w:rsidRDefault="00C11894" w:rsidP="00C11894">
      <w:pPr>
        <w:tabs>
          <w:tab w:val="center" w:pos="4320"/>
          <w:tab w:val="right" w:pos="8640"/>
        </w:tabs>
        <w:jc w:val="center"/>
        <w:rPr>
          <w:b/>
          <w:bCs/>
          <w:color w:val="auto"/>
          <w:szCs w:val="22"/>
        </w:rPr>
      </w:pPr>
      <w:r w:rsidRPr="00C11894">
        <w:rPr>
          <w:b/>
          <w:bCs/>
          <w:color w:val="auto"/>
          <w:szCs w:val="22"/>
        </w:rPr>
        <w:t>Ayes 41; Nays 0</w:t>
      </w:r>
    </w:p>
    <w:p w:rsidR="00C11894" w:rsidRPr="00C11894" w:rsidRDefault="00C11894" w:rsidP="00C11894">
      <w:pPr>
        <w:tabs>
          <w:tab w:val="center" w:pos="4320"/>
          <w:tab w:val="right" w:pos="8640"/>
        </w:tabs>
        <w:jc w:val="center"/>
        <w:rPr>
          <w:bCs/>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r w:rsidRPr="00C11894">
        <w:rPr>
          <w:b/>
          <w:bCs/>
          <w:color w:val="auto"/>
          <w:szCs w:val="22"/>
        </w:rPr>
        <w:t>AYES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Alexander</w:t>
      </w:r>
      <w:r w:rsidRPr="00C11894">
        <w:rPr>
          <w:bCs/>
          <w:color w:val="auto"/>
          <w:szCs w:val="22"/>
        </w:rPr>
        <w:tab/>
        <w:t>Allen</w:t>
      </w:r>
      <w:r w:rsidRPr="00C11894">
        <w:rPr>
          <w:bCs/>
          <w:color w:val="auto"/>
          <w:szCs w:val="22"/>
        </w:rPr>
        <w:tab/>
        <w:t>Bennett</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Campbell</w:t>
      </w:r>
      <w:r w:rsidRPr="00C11894">
        <w:rPr>
          <w:bCs/>
          <w:color w:val="auto"/>
          <w:szCs w:val="22"/>
        </w:rPr>
        <w:tab/>
        <w:t>Campsen</w:t>
      </w:r>
      <w:r w:rsidRPr="00C11894">
        <w:rPr>
          <w:bCs/>
          <w:color w:val="auto"/>
          <w:szCs w:val="22"/>
        </w:rPr>
        <w:tab/>
        <w:t>Cash</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Climer</w:t>
      </w:r>
      <w:r w:rsidRPr="00C11894">
        <w:rPr>
          <w:bCs/>
          <w:color w:val="auto"/>
          <w:szCs w:val="22"/>
        </w:rPr>
        <w:tab/>
        <w:t>Corbin</w:t>
      </w:r>
      <w:r w:rsidRPr="00C11894">
        <w:rPr>
          <w:bCs/>
          <w:color w:val="auto"/>
          <w:szCs w:val="22"/>
        </w:rPr>
        <w:tab/>
        <w:t>Cromer</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Davis</w:t>
      </w:r>
      <w:r w:rsidRPr="00C11894">
        <w:rPr>
          <w:bCs/>
          <w:color w:val="auto"/>
          <w:szCs w:val="22"/>
        </w:rPr>
        <w:tab/>
        <w:t>Fanning</w:t>
      </w:r>
      <w:r w:rsidRPr="00C11894">
        <w:rPr>
          <w:bCs/>
          <w:color w:val="auto"/>
          <w:szCs w:val="22"/>
        </w:rPr>
        <w:tab/>
        <w:t>Gambrell</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Goldfinch</w:t>
      </w:r>
      <w:r w:rsidRPr="00C11894">
        <w:rPr>
          <w:bCs/>
          <w:color w:val="auto"/>
          <w:szCs w:val="22"/>
        </w:rPr>
        <w:tab/>
        <w:t>Gregory</w:t>
      </w:r>
      <w:r w:rsidRPr="00C11894">
        <w:rPr>
          <w:bCs/>
          <w:color w:val="auto"/>
          <w:szCs w:val="22"/>
        </w:rPr>
        <w:tab/>
        <w:t>Grooms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Harpootlian</w:t>
      </w:r>
      <w:r w:rsidRPr="00C11894">
        <w:rPr>
          <w:bCs/>
          <w:color w:val="auto"/>
          <w:szCs w:val="22"/>
        </w:rPr>
        <w:tab/>
        <w:t>Hembree</w:t>
      </w:r>
      <w:r w:rsidRPr="00C11894">
        <w:rPr>
          <w:bCs/>
          <w:color w:val="auto"/>
          <w:szCs w:val="22"/>
        </w:rPr>
        <w:tab/>
        <w:t>Hutto</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Johnson</w:t>
      </w:r>
      <w:r w:rsidRPr="00C11894">
        <w:rPr>
          <w:bCs/>
          <w:color w:val="auto"/>
          <w:szCs w:val="22"/>
        </w:rPr>
        <w:tab/>
        <w:t>Kimpson</w:t>
      </w:r>
      <w:r w:rsidRPr="00C11894">
        <w:rPr>
          <w:bCs/>
          <w:color w:val="auto"/>
          <w:szCs w:val="22"/>
        </w:rPr>
        <w:tab/>
        <w:t>Leatherman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Malloy</w:t>
      </w:r>
      <w:r w:rsidRPr="00C11894">
        <w:rPr>
          <w:bCs/>
          <w:color w:val="auto"/>
          <w:szCs w:val="22"/>
        </w:rPr>
        <w:tab/>
        <w:t>Martin</w:t>
      </w:r>
      <w:r w:rsidRPr="00C11894">
        <w:rPr>
          <w:bCs/>
          <w:color w:val="auto"/>
          <w:szCs w:val="22"/>
        </w:rPr>
        <w:tab/>
        <w:t>Massey</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McElveen</w:t>
      </w:r>
      <w:r w:rsidRPr="00C11894">
        <w:rPr>
          <w:bCs/>
          <w:color w:val="auto"/>
          <w:szCs w:val="22"/>
        </w:rPr>
        <w:tab/>
        <w:t>McLeod</w:t>
      </w:r>
      <w:r w:rsidRPr="00C11894">
        <w:rPr>
          <w:bCs/>
          <w:color w:val="auto"/>
          <w:szCs w:val="22"/>
        </w:rPr>
        <w:tab/>
        <w:t>Nicholson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Peeler</w:t>
      </w:r>
      <w:r w:rsidRPr="00C11894">
        <w:rPr>
          <w:bCs/>
          <w:color w:val="auto"/>
          <w:szCs w:val="22"/>
        </w:rPr>
        <w:tab/>
        <w:t>Rankin</w:t>
      </w:r>
      <w:r w:rsidRPr="00C11894">
        <w:rPr>
          <w:bCs/>
          <w:color w:val="auto"/>
          <w:szCs w:val="22"/>
        </w:rPr>
        <w:tab/>
        <w:t>Reese</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Rice</w:t>
      </w:r>
      <w:r w:rsidRPr="00C11894">
        <w:rPr>
          <w:bCs/>
          <w:color w:val="auto"/>
          <w:szCs w:val="22"/>
        </w:rPr>
        <w:tab/>
        <w:t>Sabb</w:t>
      </w:r>
      <w:r w:rsidRPr="00C11894">
        <w:rPr>
          <w:bCs/>
          <w:color w:val="auto"/>
          <w:szCs w:val="22"/>
        </w:rPr>
        <w:tab/>
        <w:t>Scott</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Senn</w:t>
      </w:r>
      <w:r w:rsidRPr="00C11894">
        <w:rPr>
          <w:bCs/>
          <w:color w:val="auto"/>
          <w:szCs w:val="22"/>
        </w:rPr>
        <w:tab/>
        <w:t>Setzler</w:t>
      </w:r>
      <w:r w:rsidRPr="00C11894">
        <w:rPr>
          <w:bCs/>
          <w:color w:val="auto"/>
          <w:szCs w:val="22"/>
        </w:rPr>
        <w:tab/>
        <w:t>Shealy</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Sheheen</w:t>
      </w:r>
      <w:r w:rsidRPr="00C11894">
        <w:rPr>
          <w:bCs/>
          <w:color w:val="auto"/>
          <w:szCs w:val="22"/>
        </w:rPr>
        <w:tab/>
        <w:t>Talley</w:t>
      </w:r>
      <w:r w:rsidRPr="00C11894">
        <w:rPr>
          <w:bCs/>
          <w:color w:val="auto"/>
          <w:szCs w:val="22"/>
        </w:rPr>
        <w:tab/>
        <w:t>Turner</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Williams</w:t>
      </w:r>
      <w:r w:rsidRPr="00C11894">
        <w:rPr>
          <w:bCs/>
          <w:color w:val="auto"/>
          <w:szCs w:val="22"/>
        </w:rPr>
        <w:tab/>
        <w:t>Young</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11894">
        <w:rPr>
          <w:b/>
          <w:bCs/>
          <w:color w:val="auto"/>
          <w:szCs w:val="22"/>
        </w:rPr>
        <w:t>Total--41</w:t>
      </w:r>
    </w:p>
    <w:p w:rsidR="00C11894" w:rsidRPr="00C11894" w:rsidRDefault="00C11894" w:rsidP="00C11894">
      <w:pPr>
        <w:tabs>
          <w:tab w:val="right" w:pos="8640"/>
        </w:tabs>
        <w:rPr>
          <w:bCs/>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r w:rsidRPr="00C11894">
        <w:rPr>
          <w:b/>
          <w:bCs/>
          <w:color w:val="auto"/>
          <w:szCs w:val="22"/>
        </w:rPr>
        <w:t>NAYS</w:t>
      </w: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r w:rsidRPr="00C11894">
        <w:rPr>
          <w:b/>
          <w:bCs/>
          <w:color w:val="auto"/>
          <w:szCs w:val="22"/>
        </w:rPr>
        <w:t>Total--0</w:t>
      </w:r>
    </w:p>
    <w:p w:rsidR="00C11894" w:rsidRPr="00C11894" w:rsidRDefault="00C11894" w:rsidP="00C11894">
      <w:pPr>
        <w:tabs>
          <w:tab w:val="right" w:pos="8640"/>
        </w:tabs>
        <w:rPr>
          <w:bCs/>
          <w:color w:val="auto"/>
          <w:szCs w:val="22"/>
        </w:rPr>
      </w:pPr>
    </w:p>
    <w:p w:rsidR="00C11894" w:rsidRPr="00C11894" w:rsidRDefault="00C11894" w:rsidP="00C11894">
      <w:pPr>
        <w:tabs>
          <w:tab w:val="right" w:pos="8640"/>
        </w:tabs>
        <w:rPr>
          <w:bCs/>
          <w:color w:val="auto"/>
          <w:szCs w:val="22"/>
        </w:rPr>
      </w:pPr>
      <w:r w:rsidRPr="00C11894">
        <w:rPr>
          <w:bCs/>
          <w:color w:val="auto"/>
          <w:szCs w:val="22"/>
        </w:rPr>
        <w:tab/>
        <w:t>The Bill was read the second time, passed and ordered to a third reading.</w:t>
      </w:r>
    </w:p>
    <w:p w:rsidR="00C11894" w:rsidRPr="00C11894" w:rsidRDefault="00C11894" w:rsidP="00C11894">
      <w:pPr>
        <w:rPr>
          <w:snapToGrid w:val="0"/>
          <w:szCs w:val="22"/>
        </w:rPr>
      </w:pPr>
    </w:p>
    <w:p w:rsidR="00C11894" w:rsidRPr="00C11894" w:rsidRDefault="00C11894" w:rsidP="00C11894">
      <w:pPr>
        <w:jc w:val="center"/>
        <w:rPr>
          <w:b/>
          <w:szCs w:val="22"/>
        </w:rPr>
      </w:pPr>
      <w:r w:rsidRPr="00C11894">
        <w:rPr>
          <w:b/>
          <w:szCs w:val="22"/>
        </w:rPr>
        <w:t>COMMITTEE AMENDMENT ADOPTED</w:t>
      </w:r>
    </w:p>
    <w:p w:rsidR="00C11894" w:rsidRPr="00C11894" w:rsidRDefault="00C11894" w:rsidP="00C11894">
      <w:pPr>
        <w:jc w:val="center"/>
        <w:rPr>
          <w:b/>
          <w:szCs w:val="22"/>
        </w:rPr>
      </w:pPr>
      <w:r w:rsidRPr="00C11894">
        <w:rPr>
          <w:b/>
          <w:szCs w:val="22"/>
        </w:rPr>
        <w:t xml:space="preserve"> READ THE SECOND TIME</w:t>
      </w:r>
    </w:p>
    <w:p w:rsidR="00C11894" w:rsidRPr="00C11894" w:rsidRDefault="00C11894" w:rsidP="00C11894">
      <w:pPr>
        <w:suppressAutoHyphens/>
        <w:rPr>
          <w:szCs w:val="22"/>
        </w:rPr>
      </w:pPr>
      <w:r w:rsidRPr="00C11894">
        <w:rPr>
          <w:b/>
          <w:szCs w:val="22"/>
        </w:rPr>
        <w:tab/>
      </w:r>
      <w:r w:rsidRPr="00C11894">
        <w:rPr>
          <w:szCs w:val="22"/>
        </w:rPr>
        <w:t>S. 359</w:t>
      </w:r>
      <w:r w:rsidRPr="00C11894">
        <w:rPr>
          <w:szCs w:val="22"/>
        </w:rPr>
        <w:fldChar w:fldCharType="begin"/>
      </w:r>
      <w:r w:rsidRPr="00C11894">
        <w:rPr>
          <w:szCs w:val="22"/>
        </w:rPr>
        <w:instrText xml:space="preserve"> XE "S. 359" \b </w:instrText>
      </w:r>
      <w:r w:rsidRPr="00C11894">
        <w:rPr>
          <w:szCs w:val="22"/>
        </w:rPr>
        <w:fldChar w:fldCharType="end"/>
      </w:r>
      <w:r w:rsidRPr="00C11894">
        <w:rPr>
          <w:szCs w:val="22"/>
        </w:rPr>
        <w:t xml:space="preserve"> -- Senators Gambrell, Johnson, Senn, Grooms, Cromer and Scott:  A BILL </w:t>
      </w:r>
      <w:r w:rsidRPr="00C11894">
        <w:rPr>
          <w:color w:val="000000" w:themeColor="text1"/>
          <w:szCs w:val="22"/>
        </w:rPr>
        <w:t>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w:t>
      </w:r>
      <w:r w:rsidRPr="00C11894">
        <w:rPr>
          <w:color w:val="000000" w:themeColor="text1"/>
          <w:szCs w:val="22"/>
        </w:rPr>
        <w:noBreakHyphen/>
        <w:t>2</w:t>
      </w:r>
      <w:r w:rsidRPr="00C11894">
        <w:rPr>
          <w:color w:val="000000" w:themeColor="text1"/>
          <w:szCs w:val="22"/>
        </w:rPr>
        <w:noBreakHyphen/>
        <w:t>10, AS AMENDED, RELATING TO ADMINISTRATIVE PENALTIES, SO AS TO APPLY CERTAIN ADMINISTRATIVE PENALTIES TO PHARMACY BENEFITS MANAGERS; TO AMEND SECTION 38</w:t>
      </w:r>
      <w:r w:rsidRPr="00C11894">
        <w:rPr>
          <w:color w:val="000000" w:themeColor="text1"/>
          <w:szCs w:val="22"/>
        </w:rPr>
        <w:noBreakHyphen/>
        <w:t>71</w:t>
      </w:r>
      <w:r w:rsidRPr="00C11894">
        <w:rPr>
          <w:color w:val="000000" w:themeColor="text1"/>
          <w:szCs w:val="22"/>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C11894" w:rsidRPr="00C11894" w:rsidRDefault="00C11894" w:rsidP="00C11894">
      <w:pPr>
        <w:tabs>
          <w:tab w:val="center" w:pos="4320"/>
          <w:tab w:val="right" w:pos="8640"/>
        </w:tabs>
        <w:rPr>
          <w:bCs/>
          <w:color w:val="auto"/>
          <w:szCs w:val="22"/>
        </w:rPr>
      </w:pPr>
      <w:r w:rsidRPr="00C11894">
        <w:rPr>
          <w:bCs/>
          <w:color w:val="auto"/>
          <w:szCs w:val="22"/>
        </w:rPr>
        <w:tab/>
        <w:t>The Senate proceeded to the consideration of the Bill.</w:t>
      </w:r>
    </w:p>
    <w:p w:rsidR="00C11894" w:rsidRPr="00C11894" w:rsidRDefault="00C11894" w:rsidP="00C11894">
      <w:pPr>
        <w:tabs>
          <w:tab w:val="right" w:pos="8640"/>
        </w:tabs>
        <w:jc w:val="center"/>
        <w:rPr>
          <w:b/>
          <w:color w:val="C00000"/>
          <w:szCs w:val="22"/>
        </w:rPr>
      </w:pPr>
    </w:p>
    <w:p w:rsidR="00C11894" w:rsidRPr="00C11894" w:rsidRDefault="00C11894" w:rsidP="00C11894">
      <w:pPr>
        <w:rPr>
          <w:szCs w:val="22"/>
        </w:rPr>
      </w:pPr>
      <w:r w:rsidRPr="00C11894">
        <w:rPr>
          <w:snapToGrid w:val="0"/>
          <w:szCs w:val="22"/>
        </w:rPr>
        <w:tab/>
        <w:t>The Banking and Insurance Committee proposed the following amendment (CZ\359C001.JN.CZ19), which was adopted:</w:t>
      </w:r>
    </w:p>
    <w:p w:rsidR="00C11894" w:rsidRPr="00C11894" w:rsidRDefault="00C11894" w:rsidP="00C11894">
      <w:pPr>
        <w:rPr>
          <w:szCs w:val="22"/>
        </w:rPr>
      </w:pPr>
      <w:r w:rsidRPr="00C11894">
        <w:rPr>
          <w:snapToGrid w:val="0"/>
          <w:color w:val="auto"/>
          <w:szCs w:val="22"/>
        </w:rPr>
        <w:tab/>
        <w:t xml:space="preserve">Amend the bill, as and if amended, </w:t>
      </w:r>
      <w:r w:rsidRPr="00C11894">
        <w:rPr>
          <w:szCs w:val="22"/>
        </w:rPr>
        <w:t xml:space="preserve">by striking SECTION 1 and inserting: </w:t>
      </w:r>
    </w:p>
    <w:p w:rsidR="00C11894" w:rsidRPr="00C11894" w:rsidRDefault="00C11894" w:rsidP="00C11894">
      <w:pPr>
        <w:rPr>
          <w:color w:val="auto"/>
          <w:szCs w:val="22"/>
        </w:rPr>
      </w:pPr>
      <w:r w:rsidRPr="00C11894">
        <w:rPr>
          <w:szCs w:val="22"/>
        </w:rPr>
        <w:tab/>
      </w:r>
      <w:r w:rsidRPr="00C11894">
        <w:rPr>
          <w:color w:val="auto"/>
          <w:szCs w:val="22"/>
        </w:rPr>
        <w:t>/</w:t>
      </w:r>
      <w:r w:rsidRPr="00C11894">
        <w:rPr>
          <w:color w:val="auto"/>
          <w:szCs w:val="22"/>
        </w:rPr>
        <w:tab/>
        <w:t>SECTION</w:t>
      </w:r>
      <w:r w:rsidRPr="00C11894">
        <w:rPr>
          <w:color w:val="auto"/>
          <w:szCs w:val="22"/>
        </w:rPr>
        <w:tab/>
        <w:t>1.</w:t>
      </w:r>
      <w:r w:rsidRPr="00C11894">
        <w:rPr>
          <w:color w:val="auto"/>
          <w:szCs w:val="22"/>
        </w:rPr>
        <w:tab/>
        <w:t xml:space="preserve">Chapter 71, Title 38 of the 1976 Code is amended by adding: </w:t>
      </w:r>
    </w:p>
    <w:p w:rsidR="00C11894" w:rsidRPr="00C11894" w:rsidRDefault="00C11894" w:rsidP="00C11894">
      <w:pPr>
        <w:jc w:val="center"/>
        <w:rPr>
          <w:color w:val="auto"/>
          <w:szCs w:val="22"/>
        </w:rPr>
      </w:pPr>
      <w:r w:rsidRPr="00C11894">
        <w:rPr>
          <w:szCs w:val="22"/>
        </w:rPr>
        <w:tab/>
      </w:r>
      <w:r w:rsidRPr="00C11894">
        <w:rPr>
          <w:color w:val="auto"/>
          <w:szCs w:val="22"/>
        </w:rPr>
        <w:t>“Article 21</w:t>
      </w:r>
    </w:p>
    <w:p w:rsidR="00C11894" w:rsidRPr="00C11894" w:rsidRDefault="00C11894" w:rsidP="00C11894">
      <w:pPr>
        <w:jc w:val="center"/>
        <w:rPr>
          <w:color w:val="auto"/>
          <w:szCs w:val="22"/>
        </w:rPr>
      </w:pPr>
      <w:r w:rsidRPr="00C11894">
        <w:rPr>
          <w:szCs w:val="22"/>
        </w:rPr>
        <w:tab/>
      </w:r>
      <w:r w:rsidRPr="00C11894">
        <w:rPr>
          <w:color w:val="auto"/>
          <w:szCs w:val="22"/>
        </w:rPr>
        <w:t>Pharmacy Benefits Managers</w:t>
      </w:r>
    </w:p>
    <w:p w:rsidR="00C11894" w:rsidRPr="00C11894" w:rsidRDefault="00C11894" w:rsidP="00C11894">
      <w:pPr>
        <w:rPr>
          <w:color w:val="auto"/>
          <w:szCs w:val="22"/>
        </w:rPr>
      </w:pPr>
      <w:r w:rsidRPr="00C11894">
        <w:rPr>
          <w:color w:val="auto"/>
          <w:szCs w:val="22"/>
        </w:rPr>
        <w:tab/>
        <w:t>Section 38</w:t>
      </w:r>
      <w:r w:rsidRPr="00C11894">
        <w:rPr>
          <w:color w:val="auto"/>
          <w:szCs w:val="22"/>
        </w:rPr>
        <w:noBreakHyphen/>
        <w:t>71</w:t>
      </w:r>
      <w:r w:rsidRPr="00C11894">
        <w:rPr>
          <w:color w:val="auto"/>
          <w:szCs w:val="22"/>
        </w:rPr>
        <w:noBreakHyphen/>
        <w:t>2200.</w:t>
      </w:r>
      <w:r w:rsidRPr="00C11894">
        <w:rPr>
          <w:color w:val="auto"/>
          <w:szCs w:val="22"/>
        </w:rPr>
        <w:tab/>
        <w:t xml:space="preserve">As used in this article: </w:t>
      </w:r>
    </w:p>
    <w:p w:rsidR="00C11894" w:rsidRPr="00C11894" w:rsidRDefault="00C11894" w:rsidP="00C11894">
      <w:pPr>
        <w:rPr>
          <w:color w:val="auto"/>
          <w:szCs w:val="22"/>
        </w:rPr>
      </w:pPr>
      <w:r w:rsidRPr="00C11894">
        <w:rPr>
          <w:color w:val="auto"/>
          <w:szCs w:val="22"/>
        </w:rPr>
        <w:tab/>
        <w:t>(1)</w:t>
      </w:r>
      <w:r w:rsidRPr="00C11894">
        <w:rPr>
          <w:color w:val="auto"/>
          <w:szCs w:val="22"/>
        </w:rPr>
        <w:tab/>
        <w:t>‘Claim’ means a request from a pharmacy or pharmacist to be reimbursed for the cost of administering, filling or refilling a prescription for a drug or for providing a medical supply or device.</w:t>
      </w:r>
    </w:p>
    <w:p w:rsidR="00C11894" w:rsidRPr="00C11894" w:rsidRDefault="00C11894" w:rsidP="00C11894">
      <w:pPr>
        <w:rPr>
          <w:color w:val="auto"/>
          <w:szCs w:val="22"/>
        </w:rPr>
      </w:pPr>
      <w:r w:rsidRPr="00C11894">
        <w:rPr>
          <w:color w:val="auto"/>
          <w:szCs w:val="22"/>
        </w:rPr>
        <w:tab/>
        <w:t>(2)</w:t>
      </w:r>
      <w:r w:rsidRPr="00C11894">
        <w:rPr>
          <w:color w:val="auto"/>
          <w:szCs w:val="22"/>
        </w:rPr>
        <w:tab/>
        <w:t>‘Claims processing services’ means the administrative services performed in connection with the processing and adjudicating of claims relating to pharmacist services that include:</w:t>
      </w:r>
    </w:p>
    <w:p w:rsidR="00C11894" w:rsidRPr="00C11894" w:rsidRDefault="00C11894" w:rsidP="00C11894">
      <w:pPr>
        <w:rPr>
          <w:color w:val="auto"/>
          <w:szCs w:val="22"/>
        </w:rPr>
      </w:pPr>
      <w:r w:rsidRPr="00C11894">
        <w:rPr>
          <w:color w:val="auto"/>
          <w:szCs w:val="22"/>
        </w:rPr>
        <w:tab/>
      </w:r>
      <w:r w:rsidRPr="00C11894">
        <w:rPr>
          <w:color w:val="auto"/>
          <w:szCs w:val="22"/>
        </w:rPr>
        <w:tab/>
        <w:t>(a)</w:t>
      </w:r>
      <w:r w:rsidRPr="00C11894">
        <w:rPr>
          <w:color w:val="auto"/>
          <w:szCs w:val="22"/>
        </w:rPr>
        <w:tab/>
        <w:t>receiving payments for pharmacist services;</w:t>
      </w:r>
    </w:p>
    <w:p w:rsidR="00C11894" w:rsidRPr="00C11894" w:rsidRDefault="00C11894" w:rsidP="00C11894">
      <w:pPr>
        <w:rPr>
          <w:color w:val="auto"/>
          <w:szCs w:val="22"/>
        </w:rPr>
      </w:pPr>
      <w:r w:rsidRPr="00C11894">
        <w:rPr>
          <w:color w:val="auto"/>
          <w:szCs w:val="22"/>
        </w:rPr>
        <w:tab/>
      </w:r>
      <w:r w:rsidRPr="00C11894">
        <w:rPr>
          <w:color w:val="auto"/>
          <w:szCs w:val="22"/>
        </w:rPr>
        <w:tab/>
        <w:t>(b)</w:t>
      </w:r>
      <w:r w:rsidRPr="00C11894">
        <w:rPr>
          <w:color w:val="auto"/>
          <w:szCs w:val="22"/>
        </w:rPr>
        <w:tab/>
        <w:t>making payments to pharmacists or pharmacies for pharmacist services; or</w:t>
      </w:r>
    </w:p>
    <w:p w:rsidR="00C11894" w:rsidRPr="00C11894" w:rsidRDefault="00C11894" w:rsidP="00C11894">
      <w:pPr>
        <w:rPr>
          <w:color w:val="auto"/>
          <w:szCs w:val="22"/>
        </w:rPr>
      </w:pPr>
      <w:r w:rsidRPr="00C11894">
        <w:rPr>
          <w:color w:val="auto"/>
          <w:szCs w:val="22"/>
        </w:rPr>
        <w:tab/>
      </w:r>
      <w:r w:rsidRPr="00C11894">
        <w:rPr>
          <w:color w:val="auto"/>
          <w:szCs w:val="22"/>
        </w:rPr>
        <w:tab/>
        <w:t>(c)</w:t>
      </w:r>
      <w:r w:rsidRPr="00C11894">
        <w:rPr>
          <w:color w:val="auto"/>
          <w:szCs w:val="22"/>
        </w:rPr>
        <w:tab/>
        <w:t>both receiving and making payments.</w:t>
      </w:r>
    </w:p>
    <w:p w:rsidR="00C11894" w:rsidRPr="00C11894" w:rsidRDefault="00C11894" w:rsidP="00C11894">
      <w:pPr>
        <w:rPr>
          <w:color w:val="auto"/>
          <w:szCs w:val="22"/>
        </w:rPr>
      </w:pPr>
      <w:r w:rsidRPr="00C11894">
        <w:rPr>
          <w:color w:val="auto"/>
          <w:szCs w:val="22"/>
        </w:rPr>
        <w:tab/>
        <w:t>(3)</w:t>
      </w:r>
      <w:r w:rsidRPr="00C11894">
        <w:rPr>
          <w:color w:val="auto"/>
          <w:szCs w:val="22"/>
        </w:rPr>
        <w:tab/>
        <w:t>‘Health benefit plan’ means any individual, blanket, or group plan, policy, or contract for health care services issued or delivered by a health care insurer in this State as defined in Section 38</w:t>
      </w:r>
      <w:r w:rsidRPr="00C11894">
        <w:rPr>
          <w:color w:val="auto"/>
          <w:szCs w:val="22"/>
        </w:rPr>
        <w:noBreakHyphen/>
        <w:t>71</w:t>
      </w:r>
      <w:r w:rsidRPr="00C11894">
        <w:rPr>
          <w:color w:val="auto"/>
          <w:szCs w:val="22"/>
        </w:rPr>
        <w:noBreakHyphen/>
        <w:t>670(6) and 38</w:t>
      </w:r>
      <w:r w:rsidRPr="00C11894">
        <w:rPr>
          <w:color w:val="auto"/>
          <w:szCs w:val="22"/>
        </w:rPr>
        <w:noBreakHyphen/>
        <w:t>71</w:t>
      </w:r>
      <w:r w:rsidRPr="00C11894">
        <w:rPr>
          <w:color w:val="auto"/>
          <w:szCs w:val="22"/>
        </w:rPr>
        <w:noBreakHyphen/>
        <w:t>840(14), including the state health plan as defined in Section 1</w:t>
      </w:r>
      <w:r w:rsidRPr="00C11894">
        <w:rPr>
          <w:color w:val="auto"/>
          <w:szCs w:val="22"/>
        </w:rPr>
        <w:noBreakHyphen/>
        <w:t>11</w:t>
      </w:r>
      <w:r w:rsidRPr="00C11894">
        <w:rPr>
          <w:color w:val="auto"/>
          <w:szCs w:val="22"/>
        </w:rPr>
        <w:noBreakHyphen/>
        <w:t xml:space="preserve">710. Notwithstanding this section, the state health plan is not subject to the provisions of this title unless specifically referenced. </w:t>
      </w:r>
    </w:p>
    <w:p w:rsidR="00C11894" w:rsidRPr="00C11894" w:rsidRDefault="00C11894" w:rsidP="00C11894">
      <w:pPr>
        <w:rPr>
          <w:color w:val="auto"/>
          <w:szCs w:val="22"/>
        </w:rPr>
      </w:pPr>
      <w:r w:rsidRPr="00C11894">
        <w:rPr>
          <w:color w:val="auto"/>
          <w:szCs w:val="22"/>
        </w:rPr>
        <w:tab/>
        <w:t>(4)</w:t>
      </w:r>
      <w:r w:rsidRPr="00C11894">
        <w:rPr>
          <w:color w:val="auto"/>
          <w:szCs w:val="22"/>
        </w:rPr>
        <w:tab/>
        <w:t>‘Health care insurer’ means an entity that provides health insurance coverage in this State as defined in Section 38</w:t>
      </w:r>
      <w:r w:rsidRPr="00C11894">
        <w:rPr>
          <w:color w:val="auto"/>
          <w:szCs w:val="22"/>
        </w:rPr>
        <w:noBreakHyphen/>
        <w:t>71</w:t>
      </w:r>
      <w:r w:rsidRPr="00C11894">
        <w:rPr>
          <w:color w:val="auto"/>
          <w:szCs w:val="22"/>
        </w:rPr>
        <w:noBreakHyphen/>
        <w:t>670(7) and Section 38</w:t>
      </w:r>
      <w:r w:rsidRPr="00C11894">
        <w:rPr>
          <w:color w:val="auto"/>
          <w:szCs w:val="22"/>
        </w:rPr>
        <w:noBreakHyphen/>
        <w:t>71</w:t>
      </w:r>
      <w:r w:rsidRPr="00C11894">
        <w:rPr>
          <w:color w:val="auto"/>
          <w:szCs w:val="22"/>
        </w:rPr>
        <w:noBreakHyphen/>
        <w:t xml:space="preserve">840(16). </w:t>
      </w:r>
    </w:p>
    <w:p w:rsidR="00C11894" w:rsidRPr="00C11894" w:rsidRDefault="00C11894" w:rsidP="00C11894">
      <w:pPr>
        <w:rPr>
          <w:color w:val="auto"/>
          <w:szCs w:val="22"/>
        </w:rPr>
      </w:pPr>
      <w:r w:rsidRPr="00C11894">
        <w:rPr>
          <w:color w:val="auto"/>
          <w:szCs w:val="22"/>
        </w:rPr>
        <w:tab/>
        <w:t>(5)</w:t>
      </w:r>
      <w:r w:rsidRPr="00C11894">
        <w:rPr>
          <w:color w:val="auto"/>
          <w:szCs w:val="22"/>
        </w:rPr>
        <w:tab/>
        <w:t xml:space="preserve">‘Maximum Allowable Cost List’ means a listing of generic drugs used by a pharmacy benefits manager to set the maximum allowable cost at which reimbursement to a pharmacy or pharmacist may be made. </w:t>
      </w:r>
    </w:p>
    <w:p w:rsidR="00C11894" w:rsidRPr="00C11894" w:rsidRDefault="00C11894" w:rsidP="00C11894">
      <w:pPr>
        <w:rPr>
          <w:color w:val="auto"/>
          <w:szCs w:val="22"/>
        </w:rPr>
      </w:pPr>
      <w:r w:rsidRPr="00C11894">
        <w:rPr>
          <w:color w:val="auto"/>
          <w:szCs w:val="22"/>
        </w:rPr>
        <w:tab/>
        <w:t>(6)</w:t>
      </w:r>
      <w:r w:rsidRPr="00C11894">
        <w:rPr>
          <w:color w:val="auto"/>
          <w:szCs w:val="22"/>
        </w:rPr>
        <w:tab/>
        <w:t>‘Other prescription drug or device services’ means services other than claims processing services, provided directly or indirectly by a pharmacy benefits manager, whether in connection with or separate from claims</w:t>
      </w:r>
    </w:p>
    <w:p w:rsidR="00C11894" w:rsidRPr="00C11894" w:rsidRDefault="00C11894" w:rsidP="00C11894">
      <w:pPr>
        <w:rPr>
          <w:color w:val="auto"/>
          <w:szCs w:val="22"/>
        </w:rPr>
      </w:pPr>
      <w:r w:rsidRPr="00C11894">
        <w:rPr>
          <w:szCs w:val="22"/>
        </w:rPr>
        <w:tab/>
      </w:r>
      <w:r w:rsidRPr="00C11894">
        <w:rPr>
          <w:color w:val="auto"/>
          <w:szCs w:val="22"/>
        </w:rPr>
        <w:t>processing services, including without limitation:</w:t>
      </w:r>
    </w:p>
    <w:p w:rsidR="00C11894" w:rsidRPr="00C11894" w:rsidRDefault="00C11894" w:rsidP="00C11894">
      <w:pPr>
        <w:rPr>
          <w:color w:val="auto"/>
          <w:szCs w:val="22"/>
        </w:rPr>
      </w:pPr>
      <w:r w:rsidRPr="00C11894">
        <w:rPr>
          <w:color w:val="auto"/>
          <w:szCs w:val="22"/>
        </w:rPr>
        <w:tab/>
      </w:r>
      <w:r w:rsidRPr="00C11894">
        <w:rPr>
          <w:color w:val="auto"/>
          <w:szCs w:val="22"/>
        </w:rPr>
        <w:tab/>
        <w:t>(a)</w:t>
      </w:r>
      <w:r w:rsidRPr="00C11894">
        <w:rPr>
          <w:color w:val="auto"/>
          <w:szCs w:val="22"/>
        </w:rPr>
        <w:tab/>
        <w:t>negotiating rebates, discounts, or other financial incentives and arrangements with drug companies;</w:t>
      </w:r>
    </w:p>
    <w:p w:rsidR="00C11894" w:rsidRPr="00C11894" w:rsidRDefault="00C11894" w:rsidP="00C11894">
      <w:pPr>
        <w:rPr>
          <w:color w:val="auto"/>
          <w:szCs w:val="22"/>
        </w:rPr>
      </w:pPr>
      <w:r w:rsidRPr="00C11894">
        <w:rPr>
          <w:color w:val="auto"/>
          <w:szCs w:val="22"/>
        </w:rPr>
        <w:tab/>
      </w:r>
      <w:r w:rsidRPr="00C11894">
        <w:rPr>
          <w:color w:val="auto"/>
          <w:szCs w:val="22"/>
        </w:rPr>
        <w:tab/>
        <w:t>(b)</w:t>
      </w:r>
      <w:r w:rsidRPr="00C11894">
        <w:rPr>
          <w:color w:val="auto"/>
          <w:szCs w:val="22"/>
        </w:rPr>
        <w:tab/>
        <w:t>disbursing or distributing rebates;</w:t>
      </w:r>
    </w:p>
    <w:p w:rsidR="00C11894" w:rsidRPr="00C11894" w:rsidRDefault="00C11894" w:rsidP="00C11894">
      <w:pPr>
        <w:rPr>
          <w:color w:val="auto"/>
          <w:szCs w:val="22"/>
        </w:rPr>
      </w:pPr>
      <w:r w:rsidRPr="00C11894">
        <w:rPr>
          <w:color w:val="auto"/>
          <w:szCs w:val="22"/>
        </w:rPr>
        <w:tab/>
      </w:r>
      <w:r w:rsidRPr="00C11894">
        <w:rPr>
          <w:color w:val="auto"/>
          <w:szCs w:val="22"/>
        </w:rPr>
        <w:tab/>
        <w:t>(c)</w:t>
      </w:r>
      <w:r w:rsidRPr="00C11894">
        <w:rPr>
          <w:color w:val="auto"/>
          <w:szCs w:val="22"/>
        </w:rPr>
        <w:tab/>
        <w:t>managing or participating in incentive programs or arrangements for pharmacist services;</w:t>
      </w:r>
    </w:p>
    <w:p w:rsidR="00C11894" w:rsidRPr="00C11894" w:rsidRDefault="00C11894" w:rsidP="00C11894">
      <w:pPr>
        <w:rPr>
          <w:color w:val="auto"/>
          <w:szCs w:val="22"/>
        </w:rPr>
      </w:pPr>
      <w:r w:rsidRPr="00C11894">
        <w:rPr>
          <w:color w:val="auto"/>
          <w:szCs w:val="22"/>
        </w:rPr>
        <w:tab/>
      </w:r>
      <w:r w:rsidRPr="00C11894">
        <w:rPr>
          <w:color w:val="auto"/>
          <w:szCs w:val="22"/>
        </w:rPr>
        <w:tab/>
        <w:t>(d)</w:t>
      </w:r>
      <w:r w:rsidRPr="00C11894">
        <w:rPr>
          <w:color w:val="auto"/>
          <w:szCs w:val="22"/>
        </w:rPr>
        <w:tab/>
        <w:t>negotiating or entering into contractual arrangements with pharmacists or pharmacies, or both;</w:t>
      </w:r>
    </w:p>
    <w:p w:rsidR="00C11894" w:rsidRPr="00C11894" w:rsidRDefault="00C11894" w:rsidP="00C11894">
      <w:pPr>
        <w:rPr>
          <w:color w:val="auto"/>
          <w:szCs w:val="22"/>
        </w:rPr>
      </w:pPr>
      <w:r w:rsidRPr="00C11894">
        <w:rPr>
          <w:color w:val="auto"/>
          <w:szCs w:val="22"/>
        </w:rPr>
        <w:tab/>
      </w:r>
      <w:r w:rsidRPr="00C11894">
        <w:rPr>
          <w:color w:val="auto"/>
          <w:szCs w:val="22"/>
        </w:rPr>
        <w:tab/>
        <w:t>(e)</w:t>
      </w:r>
      <w:r w:rsidRPr="00C11894">
        <w:rPr>
          <w:color w:val="auto"/>
          <w:szCs w:val="22"/>
        </w:rPr>
        <w:tab/>
        <w:t>developing formularies;</w:t>
      </w:r>
    </w:p>
    <w:p w:rsidR="00C11894" w:rsidRPr="00C11894" w:rsidRDefault="00C11894" w:rsidP="00C11894">
      <w:pPr>
        <w:rPr>
          <w:color w:val="auto"/>
          <w:szCs w:val="22"/>
        </w:rPr>
      </w:pPr>
      <w:r w:rsidRPr="00C11894">
        <w:rPr>
          <w:color w:val="auto"/>
          <w:szCs w:val="22"/>
        </w:rPr>
        <w:tab/>
      </w:r>
      <w:r w:rsidRPr="00C11894">
        <w:rPr>
          <w:color w:val="auto"/>
          <w:szCs w:val="22"/>
        </w:rPr>
        <w:tab/>
        <w:t>(f)</w:t>
      </w:r>
      <w:r w:rsidRPr="00C11894">
        <w:rPr>
          <w:color w:val="auto"/>
          <w:szCs w:val="22"/>
        </w:rPr>
        <w:tab/>
        <w:t>designing prescription benefit programs; or</w:t>
      </w:r>
    </w:p>
    <w:p w:rsidR="00C11894" w:rsidRPr="00C11894" w:rsidRDefault="00C11894" w:rsidP="00C11894">
      <w:pPr>
        <w:rPr>
          <w:color w:val="auto"/>
          <w:szCs w:val="22"/>
        </w:rPr>
      </w:pPr>
      <w:r w:rsidRPr="00C11894">
        <w:rPr>
          <w:color w:val="auto"/>
          <w:szCs w:val="22"/>
        </w:rPr>
        <w:tab/>
      </w:r>
      <w:r w:rsidRPr="00C11894">
        <w:rPr>
          <w:color w:val="auto"/>
          <w:szCs w:val="22"/>
        </w:rPr>
        <w:tab/>
        <w:t>(g)</w:t>
      </w:r>
      <w:r w:rsidRPr="00C11894">
        <w:rPr>
          <w:color w:val="auto"/>
          <w:szCs w:val="22"/>
        </w:rPr>
        <w:tab/>
        <w:t>advertising or promoting services.</w:t>
      </w:r>
    </w:p>
    <w:p w:rsidR="00C11894" w:rsidRPr="00C11894" w:rsidRDefault="00C11894" w:rsidP="00C11894">
      <w:pPr>
        <w:rPr>
          <w:color w:val="auto"/>
          <w:szCs w:val="22"/>
        </w:rPr>
      </w:pPr>
      <w:r w:rsidRPr="00C11894">
        <w:rPr>
          <w:color w:val="auto"/>
          <w:szCs w:val="22"/>
        </w:rPr>
        <w:tab/>
        <w:t>(7)</w:t>
      </w:r>
      <w:r w:rsidRPr="00C11894">
        <w:rPr>
          <w:color w:val="auto"/>
          <w:szCs w:val="22"/>
        </w:rPr>
        <w:tab/>
        <w:t>‘Pharmacist’ has the same meaning as provided in Section 40</w:t>
      </w:r>
      <w:r w:rsidRPr="00C11894">
        <w:rPr>
          <w:color w:val="auto"/>
          <w:szCs w:val="22"/>
        </w:rPr>
        <w:noBreakHyphen/>
        <w:t>43</w:t>
      </w:r>
      <w:r w:rsidRPr="00C11894">
        <w:rPr>
          <w:color w:val="auto"/>
          <w:szCs w:val="22"/>
        </w:rPr>
        <w:noBreakHyphen/>
        <w:t>30(65).</w:t>
      </w:r>
    </w:p>
    <w:p w:rsidR="00C11894" w:rsidRPr="00C11894" w:rsidRDefault="00C11894" w:rsidP="00C11894">
      <w:pPr>
        <w:rPr>
          <w:color w:val="auto"/>
          <w:szCs w:val="22"/>
        </w:rPr>
      </w:pPr>
      <w:r w:rsidRPr="00C11894">
        <w:rPr>
          <w:color w:val="auto"/>
          <w:szCs w:val="22"/>
        </w:rPr>
        <w:tab/>
        <w:t>(8)</w:t>
      </w:r>
      <w:r w:rsidRPr="00C11894">
        <w:rPr>
          <w:color w:val="auto"/>
          <w:szCs w:val="22"/>
        </w:rPr>
        <w:tab/>
        <w:t>‘Pharmacist services’ means products, goods, and services, or any combination of products, goods, and services, provided as a part of the practice of pharmacy.</w:t>
      </w:r>
    </w:p>
    <w:p w:rsidR="00C11894" w:rsidRPr="00C11894" w:rsidRDefault="00C11894" w:rsidP="00C11894">
      <w:pPr>
        <w:rPr>
          <w:color w:val="auto"/>
          <w:szCs w:val="22"/>
        </w:rPr>
      </w:pPr>
      <w:r w:rsidRPr="00C11894">
        <w:rPr>
          <w:color w:val="auto"/>
          <w:szCs w:val="22"/>
        </w:rPr>
        <w:tab/>
        <w:t>(9)</w:t>
      </w:r>
      <w:r w:rsidRPr="00C11894">
        <w:rPr>
          <w:color w:val="auto"/>
          <w:szCs w:val="22"/>
        </w:rPr>
        <w:tab/>
        <w:t>‘Pharmacy’ has the same meaning as provided in Section 40</w:t>
      </w:r>
      <w:r w:rsidRPr="00C11894">
        <w:rPr>
          <w:color w:val="auto"/>
          <w:szCs w:val="22"/>
        </w:rPr>
        <w:noBreakHyphen/>
        <w:t>43</w:t>
      </w:r>
      <w:r w:rsidRPr="00C11894">
        <w:rPr>
          <w:color w:val="auto"/>
          <w:szCs w:val="22"/>
        </w:rPr>
        <w:noBreakHyphen/>
        <w:t xml:space="preserve">30(67). </w:t>
      </w:r>
    </w:p>
    <w:p w:rsidR="00C11894" w:rsidRPr="00C11894" w:rsidRDefault="00C11894" w:rsidP="00C11894">
      <w:pPr>
        <w:rPr>
          <w:color w:val="auto"/>
          <w:szCs w:val="22"/>
        </w:rPr>
      </w:pPr>
      <w:r w:rsidRPr="00C11894">
        <w:rPr>
          <w:color w:val="auto"/>
          <w:szCs w:val="22"/>
        </w:rPr>
        <w:tab/>
        <w:t>(10)</w:t>
      </w:r>
      <w:r w:rsidRPr="00C11894">
        <w:rPr>
          <w:color w:val="auto"/>
          <w:szCs w:val="22"/>
        </w:rPr>
        <w:tab/>
        <w:t>‘Pharmacy benefits manager’ means an entity that contracts with pharmacists or pharmacies on behalf of an insurer, third party administrator, or the South Carolina Public Employee Benefit Authority to:</w:t>
      </w:r>
    </w:p>
    <w:p w:rsidR="00C11894" w:rsidRPr="00C11894" w:rsidRDefault="00C11894" w:rsidP="00C11894">
      <w:pPr>
        <w:rPr>
          <w:color w:val="auto"/>
          <w:szCs w:val="22"/>
        </w:rPr>
      </w:pPr>
      <w:r w:rsidRPr="00C11894">
        <w:rPr>
          <w:color w:val="auto"/>
          <w:szCs w:val="22"/>
        </w:rPr>
        <w:tab/>
      </w:r>
      <w:r w:rsidRPr="00C11894">
        <w:rPr>
          <w:color w:val="auto"/>
          <w:szCs w:val="22"/>
        </w:rPr>
        <w:tab/>
        <w:t>(a)</w:t>
      </w:r>
      <w:r w:rsidRPr="00C11894">
        <w:rPr>
          <w:color w:val="auto"/>
          <w:szCs w:val="22"/>
        </w:rPr>
        <w:tab/>
        <w:t xml:space="preserve">process claims for prescription drugs or medical supplies or provide retail network management for pharmacies or pharmacists; </w:t>
      </w:r>
    </w:p>
    <w:p w:rsidR="00C11894" w:rsidRPr="00C11894" w:rsidRDefault="00C11894" w:rsidP="00C11894">
      <w:pPr>
        <w:rPr>
          <w:color w:val="auto"/>
          <w:szCs w:val="22"/>
        </w:rPr>
      </w:pPr>
      <w:r w:rsidRPr="00C11894">
        <w:rPr>
          <w:color w:val="auto"/>
          <w:szCs w:val="22"/>
        </w:rPr>
        <w:tab/>
      </w:r>
      <w:r w:rsidRPr="00C11894">
        <w:rPr>
          <w:color w:val="auto"/>
          <w:szCs w:val="22"/>
        </w:rPr>
        <w:tab/>
        <w:t>(b)</w:t>
      </w:r>
      <w:r w:rsidRPr="00C11894">
        <w:rPr>
          <w:color w:val="auto"/>
          <w:szCs w:val="22"/>
        </w:rPr>
        <w:tab/>
        <w:t>pay pharmacies or pharmacists for prescription drugs or medical supplies; or</w:t>
      </w:r>
    </w:p>
    <w:p w:rsidR="00C11894" w:rsidRPr="00C11894" w:rsidRDefault="00C11894" w:rsidP="00C11894">
      <w:pPr>
        <w:rPr>
          <w:color w:val="auto"/>
          <w:szCs w:val="22"/>
        </w:rPr>
      </w:pPr>
      <w:r w:rsidRPr="00C11894">
        <w:rPr>
          <w:color w:val="auto"/>
          <w:szCs w:val="22"/>
        </w:rPr>
        <w:tab/>
      </w:r>
      <w:r w:rsidRPr="00C11894">
        <w:rPr>
          <w:color w:val="auto"/>
          <w:szCs w:val="22"/>
        </w:rPr>
        <w:tab/>
        <w:t>(c)</w:t>
      </w:r>
      <w:r w:rsidRPr="00C11894">
        <w:rPr>
          <w:color w:val="auto"/>
          <w:szCs w:val="22"/>
        </w:rPr>
        <w:tab/>
        <w:t>negotiate rebates with manufacturers for drugs paid for or procured as described in this article.</w:t>
      </w:r>
    </w:p>
    <w:p w:rsidR="00C11894" w:rsidRPr="00C11894" w:rsidRDefault="00C11894" w:rsidP="00C11894">
      <w:pPr>
        <w:rPr>
          <w:color w:val="auto"/>
          <w:szCs w:val="22"/>
        </w:rPr>
      </w:pPr>
      <w:r w:rsidRPr="00C11894">
        <w:rPr>
          <w:color w:val="auto"/>
          <w:szCs w:val="22"/>
        </w:rPr>
        <w:tab/>
        <w:t>(11)</w:t>
      </w:r>
      <w:r w:rsidRPr="00C11894">
        <w:rPr>
          <w:color w:val="auto"/>
          <w:szCs w:val="22"/>
        </w:rPr>
        <w:tab/>
        <w:t xml:space="preserve">‘Pharmacy benefits manager affiliate’ means a pharmacy or pharmacist that directly or indirectly, through one or more intermediaries, owns or controls, is owned or controlled by, or is under common ownership or control with a pharmacy benefits manager. </w:t>
      </w:r>
    </w:p>
    <w:p w:rsidR="00C11894" w:rsidRPr="00C11894" w:rsidRDefault="00C11894" w:rsidP="00C11894">
      <w:pPr>
        <w:rPr>
          <w:color w:val="auto"/>
          <w:szCs w:val="22"/>
        </w:rPr>
      </w:pPr>
      <w:r w:rsidRPr="00C11894">
        <w:rPr>
          <w:color w:val="auto"/>
          <w:szCs w:val="22"/>
        </w:rPr>
        <w:tab/>
        <w:t>Section 38</w:t>
      </w:r>
      <w:r w:rsidRPr="00C11894">
        <w:rPr>
          <w:color w:val="auto"/>
          <w:szCs w:val="22"/>
        </w:rPr>
        <w:noBreakHyphen/>
        <w:t>71</w:t>
      </w:r>
      <w:r w:rsidRPr="00C11894">
        <w:rPr>
          <w:color w:val="auto"/>
          <w:szCs w:val="22"/>
        </w:rPr>
        <w:noBreakHyphen/>
        <w:t>2210.</w:t>
      </w:r>
      <w:r w:rsidRPr="00C11894">
        <w:rPr>
          <w:color w:val="auto"/>
          <w:szCs w:val="22"/>
        </w:rPr>
        <w:tab/>
        <w:t>(A)(1)</w:t>
      </w:r>
      <w:r w:rsidRPr="00C11894">
        <w:rPr>
          <w:color w:val="auto"/>
          <w:szCs w:val="22"/>
        </w:rPr>
        <w:tab/>
        <w:t>A person or organization may not establish or operate as a pharmacy benefits manager in this State for health benefit plans without obtaining a license from the Director of the Department of Insurance.</w:t>
      </w:r>
    </w:p>
    <w:p w:rsidR="00C11894" w:rsidRPr="00C11894" w:rsidRDefault="00C11894" w:rsidP="00C11894">
      <w:pPr>
        <w:rPr>
          <w:color w:val="auto"/>
          <w:szCs w:val="22"/>
        </w:rPr>
      </w:pPr>
      <w:r w:rsidRPr="00C11894">
        <w:rPr>
          <w:color w:val="auto"/>
          <w:szCs w:val="22"/>
        </w:rPr>
        <w:tab/>
      </w:r>
      <w:r w:rsidRPr="00C11894">
        <w:rPr>
          <w:color w:val="auto"/>
          <w:szCs w:val="22"/>
        </w:rPr>
        <w:tab/>
        <w:t>(2)</w:t>
      </w:r>
      <w:r w:rsidRPr="00C11894">
        <w:rPr>
          <w:color w:val="auto"/>
          <w:szCs w:val="22"/>
        </w:rPr>
        <w:tab/>
        <w:t>The director shall prescribe the application for a license to operate in this State as a pharmacy benefits manager and may charge an initial application fee of one thousand dollars and an annual renewal fee of five hundred dollars, provided the pharmacy benefits manager application form must collect the following information:</w:t>
      </w:r>
    </w:p>
    <w:p w:rsidR="00C11894" w:rsidRPr="00C11894" w:rsidRDefault="00C11894" w:rsidP="00C11894">
      <w:pPr>
        <w:rPr>
          <w:color w:val="auto"/>
          <w:szCs w:val="22"/>
        </w:rPr>
      </w:pPr>
      <w:r w:rsidRPr="00C11894">
        <w:rPr>
          <w:color w:val="auto"/>
          <w:szCs w:val="22"/>
        </w:rPr>
        <w:tab/>
      </w:r>
      <w:r w:rsidRPr="00C11894">
        <w:rPr>
          <w:color w:val="auto"/>
          <w:szCs w:val="22"/>
        </w:rPr>
        <w:tab/>
      </w:r>
      <w:r w:rsidRPr="00C11894">
        <w:rPr>
          <w:color w:val="auto"/>
          <w:szCs w:val="22"/>
        </w:rPr>
        <w:tab/>
        <w:t>(a)</w:t>
      </w:r>
      <w:r w:rsidRPr="00C11894">
        <w:rPr>
          <w:color w:val="auto"/>
          <w:szCs w:val="22"/>
        </w:rPr>
        <w:tab/>
        <w:t>the name, address, and telephone contact number of the pharmacy benefits manager;</w:t>
      </w:r>
    </w:p>
    <w:p w:rsidR="00C11894" w:rsidRPr="00C11894" w:rsidRDefault="00C11894" w:rsidP="00C11894">
      <w:pPr>
        <w:rPr>
          <w:color w:val="auto"/>
          <w:szCs w:val="22"/>
        </w:rPr>
      </w:pPr>
      <w:r w:rsidRPr="00C11894">
        <w:rPr>
          <w:color w:val="auto"/>
          <w:szCs w:val="22"/>
        </w:rPr>
        <w:tab/>
      </w:r>
      <w:r w:rsidRPr="00C11894">
        <w:rPr>
          <w:color w:val="auto"/>
          <w:szCs w:val="22"/>
        </w:rPr>
        <w:tab/>
      </w:r>
      <w:r w:rsidRPr="00C11894">
        <w:rPr>
          <w:color w:val="auto"/>
          <w:szCs w:val="22"/>
        </w:rPr>
        <w:tab/>
        <w:t>(b)</w:t>
      </w:r>
      <w:r w:rsidRPr="00C11894">
        <w:rPr>
          <w:color w:val="auto"/>
          <w:szCs w:val="22"/>
        </w:rPr>
        <w:tab/>
        <w:t>the name and address of the pharmacy benefits manager’s agent for service of process in the State;</w:t>
      </w:r>
    </w:p>
    <w:p w:rsidR="00C11894" w:rsidRPr="00C11894" w:rsidRDefault="00C11894" w:rsidP="00C11894">
      <w:pPr>
        <w:rPr>
          <w:color w:val="auto"/>
          <w:szCs w:val="22"/>
        </w:rPr>
      </w:pPr>
      <w:r w:rsidRPr="00C11894">
        <w:rPr>
          <w:color w:val="auto"/>
          <w:szCs w:val="22"/>
        </w:rPr>
        <w:tab/>
      </w:r>
      <w:r w:rsidRPr="00C11894">
        <w:rPr>
          <w:color w:val="auto"/>
          <w:szCs w:val="22"/>
        </w:rPr>
        <w:tab/>
      </w:r>
      <w:r w:rsidRPr="00C11894">
        <w:rPr>
          <w:color w:val="auto"/>
          <w:szCs w:val="22"/>
        </w:rPr>
        <w:tab/>
        <w:t>(c)</w:t>
      </w:r>
      <w:r w:rsidRPr="00C11894">
        <w:rPr>
          <w:color w:val="auto"/>
          <w:szCs w:val="22"/>
        </w:rPr>
        <w:tab/>
        <w:t>the name and address of each person with management or control over the pharmacy benefits manager;</w:t>
      </w:r>
    </w:p>
    <w:p w:rsidR="00C11894" w:rsidRPr="00C11894" w:rsidRDefault="00C11894" w:rsidP="00C11894">
      <w:pPr>
        <w:rPr>
          <w:color w:val="auto"/>
          <w:szCs w:val="22"/>
        </w:rPr>
      </w:pPr>
      <w:r w:rsidRPr="00C11894">
        <w:rPr>
          <w:color w:val="auto"/>
          <w:szCs w:val="22"/>
        </w:rPr>
        <w:tab/>
      </w:r>
      <w:r w:rsidRPr="00C11894">
        <w:rPr>
          <w:color w:val="auto"/>
          <w:szCs w:val="22"/>
        </w:rPr>
        <w:tab/>
      </w:r>
      <w:r w:rsidRPr="00C11894">
        <w:rPr>
          <w:color w:val="auto"/>
          <w:szCs w:val="22"/>
        </w:rPr>
        <w:tab/>
        <w:t>(d)</w:t>
      </w:r>
      <w:r w:rsidRPr="00C11894">
        <w:rPr>
          <w:color w:val="auto"/>
          <w:szCs w:val="22"/>
        </w:rPr>
        <w:tab/>
        <w:t>the name and address of each person with a beneficial ownership interest in the pharmacy benefits manager;</w:t>
      </w:r>
    </w:p>
    <w:p w:rsidR="00C11894" w:rsidRPr="00C11894" w:rsidRDefault="00C11894" w:rsidP="00C11894">
      <w:pPr>
        <w:rPr>
          <w:color w:val="auto"/>
          <w:szCs w:val="22"/>
        </w:rPr>
      </w:pPr>
      <w:r w:rsidRPr="00C11894">
        <w:rPr>
          <w:color w:val="auto"/>
          <w:szCs w:val="22"/>
        </w:rPr>
        <w:tab/>
      </w:r>
      <w:r w:rsidRPr="00C11894">
        <w:rPr>
          <w:color w:val="auto"/>
          <w:szCs w:val="22"/>
        </w:rPr>
        <w:tab/>
      </w:r>
      <w:r w:rsidRPr="00C11894">
        <w:rPr>
          <w:color w:val="auto"/>
          <w:szCs w:val="22"/>
        </w:rPr>
        <w:tab/>
        <w:t>(e)</w:t>
      </w:r>
      <w:r w:rsidRPr="00C11894">
        <w:rPr>
          <w:color w:val="auto"/>
          <w:szCs w:val="22"/>
        </w:rPr>
        <w:tab/>
        <w:t>a signed statement indicating that, to the best of their knowledge, no officer with management or control of the pharmacy benefit manager has been convicted of a felony or has violated any of the requirements of state law applicable to pharmacy benefits managers, or, if the applicant cannot provide such a statement, a signed statement describing the relevant conviction or violation; and</w:t>
      </w:r>
    </w:p>
    <w:p w:rsidR="00C11894" w:rsidRPr="00C11894" w:rsidRDefault="00C11894" w:rsidP="00C11894">
      <w:pPr>
        <w:rPr>
          <w:color w:val="auto"/>
          <w:szCs w:val="22"/>
        </w:rPr>
      </w:pPr>
      <w:r w:rsidRPr="00C11894">
        <w:rPr>
          <w:color w:val="auto"/>
          <w:szCs w:val="22"/>
        </w:rPr>
        <w:tab/>
      </w:r>
      <w:r w:rsidRPr="00C11894">
        <w:rPr>
          <w:color w:val="auto"/>
          <w:szCs w:val="22"/>
        </w:rPr>
        <w:tab/>
      </w:r>
      <w:r w:rsidRPr="00C11894">
        <w:rPr>
          <w:color w:val="auto"/>
          <w:szCs w:val="22"/>
        </w:rPr>
        <w:tab/>
        <w:t>(f)</w:t>
      </w:r>
      <w:r w:rsidRPr="00C11894">
        <w:rPr>
          <w:color w:val="auto"/>
          <w:szCs w:val="22"/>
        </w:rPr>
        <w:tab/>
        <w:t>in the case of a pharmacy benefits manager applicant that is a partnership or other unincorporated association, limited liability company, or corporation, and has five or more partners, members, or stockholders:</w:t>
      </w:r>
    </w:p>
    <w:p w:rsidR="00C11894" w:rsidRPr="00C11894" w:rsidRDefault="00C11894" w:rsidP="00C11894">
      <w:pPr>
        <w:rPr>
          <w:color w:val="auto"/>
          <w:szCs w:val="22"/>
        </w:rPr>
      </w:pPr>
      <w:r w:rsidRPr="00C11894">
        <w:rPr>
          <w:color w:val="auto"/>
          <w:szCs w:val="22"/>
        </w:rPr>
        <w:tab/>
      </w:r>
      <w:r w:rsidRPr="00C11894">
        <w:rPr>
          <w:color w:val="auto"/>
          <w:szCs w:val="22"/>
        </w:rPr>
        <w:tab/>
      </w:r>
      <w:r w:rsidRPr="00C11894">
        <w:rPr>
          <w:color w:val="auto"/>
          <w:szCs w:val="22"/>
        </w:rPr>
        <w:tab/>
      </w:r>
      <w:r w:rsidRPr="00C11894">
        <w:rPr>
          <w:color w:val="auto"/>
          <w:szCs w:val="22"/>
        </w:rPr>
        <w:tab/>
        <w:t>(i)</w:t>
      </w:r>
      <w:r w:rsidRPr="00C11894">
        <w:rPr>
          <w:color w:val="auto"/>
          <w:szCs w:val="22"/>
        </w:rPr>
        <w:tab/>
      </w:r>
      <w:r w:rsidRPr="00C11894">
        <w:rPr>
          <w:color w:val="auto"/>
          <w:szCs w:val="22"/>
        </w:rPr>
        <w:tab/>
        <w:t>the applicant shall specify its legal structure and the total number of its partners, members, or stockholders who, directly or indirectly, own, control, hold with the power to vote, or hold proxies representing ten percent or more of the voting securities of any other person; and</w:t>
      </w:r>
    </w:p>
    <w:p w:rsidR="00C11894" w:rsidRPr="00C11894" w:rsidRDefault="00C11894" w:rsidP="00C11894">
      <w:pPr>
        <w:rPr>
          <w:color w:val="auto"/>
          <w:szCs w:val="22"/>
        </w:rPr>
      </w:pPr>
      <w:r w:rsidRPr="00C11894">
        <w:rPr>
          <w:color w:val="auto"/>
          <w:szCs w:val="22"/>
        </w:rPr>
        <w:tab/>
      </w:r>
      <w:r w:rsidRPr="00C11894">
        <w:rPr>
          <w:color w:val="auto"/>
          <w:szCs w:val="22"/>
        </w:rPr>
        <w:tab/>
      </w:r>
      <w:r w:rsidRPr="00C11894">
        <w:rPr>
          <w:color w:val="auto"/>
          <w:szCs w:val="22"/>
        </w:rPr>
        <w:tab/>
      </w:r>
      <w:r w:rsidRPr="00C11894">
        <w:rPr>
          <w:color w:val="auto"/>
          <w:szCs w:val="22"/>
        </w:rPr>
        <w:tab/>
        <w:t>(ii)</w:t>
      </w:r>
      <w:r w:rsidRPr="00C11894">
        <w:rPr>
          <w:color w:val="auto"/>
          <w:szCs w:val="22"/>
        </w:rPr>
        <w:tab/>
        <w:t>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w:t>
      </w:r>
    </w:p>
    <w:p w:rsidR="00C11894" w:rsidRPr="00C11894" w:rsidRDefault="00C11894" w:rsidP="00C11894">
      <w:pPr>
        <w:rPr>
          <w:color w:val="auto"/>
          <w:szCs w:val="22"/>
        </w:rPr>
      </w:pPr>
      <w:r w:rsidRPr="00C11894">
        <w:rPr>
          <w:color w:val="auto"/>
          <w:szCs w:val="22"/>
        </w:rPr>
        <w:tab/>
      </w:r>
      <w:r w:rsidRPr="00C11894">
        <w:rPr>
          <w:color w:val="auto"/>
          <w:szCs w:val="22"/>
        </w:rPr>
        <w:tab/>
        <w:t>(3)</w:t>
      </w:r>
      <w:r w:rsidRPr="00C11894">
        <w:rPr>
          <w:color w:val="auto"/>
          <w:szCs w:val="22"/>
        </w:rPr>
        <w:tab/>
        <w:t>An applicant or a pharmacy benefits manager that is licensed to conduct business in the State shall, unless otherwise provided for in this chapter, file a notice describing any material modification of this information.</w:t>
      </w:r>
    </w:p>
    <w:p w:rsidR="00C11894" w:rsidRPr="00C11894" w:rsidRDefault="00C11894" w:rsidP="00C11894">
      <w:pPr>
        <w:rPr>
          <w:color w:val="auto"/>
          <w:szCs w:val="22"/>
        </w:rPr>
      </w:pPr>
      <w:r w:rsidRPr="00C11894">
        <w:rPr>
          <w:color w:val="auto"/>
          <w:szCs w:val="22"/>
        </w:rPr>
        <w:tab/>
        <w:t>(B)</w:t>
      </w:r>
      <w:r w:rsidRPr="00C11894">
        <w:rPr>
          <w:color w:val="auto"/>
          <w:szCs w:val="22"/>
        </w:rPr>
        <w:tab/>
        <w:t>The director may promulgate regulations establishing the licensing and reporting requirements of pharmacy benefits managers consistent with the provisions of this article.</w:t>
      </w:r>
    </w:p>
    <w:p w:rsidR="00C11894" w:rsidRPr="00C11894" w:rsidRDefault="00C11894" w:rsidP="00C11894">
      <w:pPr>
        <w:rPr>
          <w:color w:val="auto"/>
          <w:szCs w:val="22"/>
        </w:rPr>
      </w:pPr>
      <w:r w:rsidRPr="00C11894">
        <w:rPr>
          <w:color w:val="auto"/>
          <w:szCs w:val="22"/>
        </w:rPr>
        <w:tab/>
        <w:t>(C)</w:t>
      </w:r>
      <w:r w:rsidRPr="00C11894">
        <w:rPr>
          <w:color w:val="auto"/>
          <w:szCs w:val="22"/>
        </w:rPr>
        <w:tab/>
        <w:t xml:space="preserve">The fees and penalties assessed pursuant to this article must be retained by the department for the administration of this chapter. </w:t>
      </w:r>
    </w:p>
    <w:p w:rsidR="00C11894" w:rsidRPr="00C11894" w:rsidRDefault="00C11894" w:rsidP="00C11894">
      <w:pPr>
        <w:rPr>
          <w:color w:val="auto"/>
          <w:szCs w:val="22"/>
        </w:rPr>
      </w:pPr>
      <w:r w:rsidRPr="00C11894">
        <w:rPr>
          <w:color w:val="auto"/>
          <w:szCs w:val="22"/>
        </w:rPr>
        <w:tab/>
        <w:t>Section 38</w:t>
      </w:r>
      <w:r w:rsidRPr="00C11894">
        <w:rPr>
          <w:color w:val="auto"/>
          <w:szCs w:val="22"/>
        </w:rPr>
        <w:noBreakHyphen/>
        <w:t>71</w:t>
      </w:r>
      <w:r w:rsidRPr="00C11894">
        <w:rPr>
          <w:color w:val="auto"/>
          <w:szCs w:val="22"/>
        </w:rPr>
        <w:noBreakHyphen/>
        <w:t>2220.</w:t>
      </w:r>
      <w:r w:rsidRPr="00C11894">
        <w:rPr>
          <w:color w:val="auto"/>
          <w:szCs w:val="22"/>
        </w:rPr>
        <w:tab/>
        <w:t>(A)</w:t>
      </w:r>
      <w:r w:rsidRPr="00C11894">
        <w:rPr>
          <w:color w:val="auto"/>
          <w:szCs w:val="22"/>
        </w:rPr>
        <w:tab/>
        <w:t>In any participation contracts between pharmacy benefits managers and pharmacists or pharmacies providing prescription drug coverage for health benefit plans, no pharmacy or pharmacist may be prohibited, restricted, or penalized in any way from disclosing to any covered person any health care information that the pharmacy or pharmacist deems appropriate within their scope of practice.</w:t>
      </w:r>
    </w:p>
    <w:p w:rsidR="00C11894" w:rsidRPr="00C11894" w:rsidRDefault="00C11894" w:rsidP="00C11894">
      <w:pPr>
        <w:rPr>
          <w:color w:val="auto"/>
          <w:szCs w:val="22"/>
        </w:rPr>
      </w:pPr>
      <w:r w:rsidRPr="00C11894">
        <w:rPr>
          <w:color w:val="auto"/>
          <w:szCs w:val="22"/>
        </w:rPr>
        <w:tab/>
        <w:t>(B)</w:t>
      </w:r>
      <w:r w:rsidRPr="00C11894">
        <w:rPr>
          <w:color w:val="auto"/>
          <w:szCs w:val="22"/>
        </w:rPr>
        <w:tab/>
        <w:t xml:space="preserve">A pharmacy or pharmacist must not be proscribed by a pharmacy benefits manager from discussing information regarding the total cost for pharmacist services for a prescription drug or from selling a more affordable alternative to the insured if a more affordable alternative is available, but a pharmacy benefits manager may proscribe a pharmacy or pharmacist from sharing proprietary or confidential information. </w:t>
      </w:r>
    </w:p>
    <w:p w:rsidR="00C11894" w:rsidRPr="00C11894" w:rsidRDefault="00C11894" w:rsidP="00C11894">
      <w:pPr>
        <w:rPr>
          <w:color w:val="auto"/>
          <w:szCs w:val="22"/>
        </w:rPr>
      </w:pPr>
      <w:r w:rsidRPr="00C11894">
        <w:rPr>
          <w:color w:val="auto"/>
          <w:szCs w:val="22"/>
        </w:rPr>
        <w:tab/>
        <w:t>(C)</w:t>
      </w:r>
      <w:r w:rsidRPr="00C11894">
        <w:rPr>
          <w:color w:val="auto"/>
          <w:szCs w:val="22"/>
        </w:rPr>
        <w:tab/>
        <w:t xml:space="preserve">A pharmacy benefits manager contract with a participating pharmacist or pharmacy may not prohibit, restrict, or limit disclosure of information to the director investigating or examining a complaint or conducting a review of a pharmacy benefits manager’s compliance with the requirements pursuant to this act. The information or data acquired during an examination or review pursuant to this section is considered proprietary and confidential and is not subject to the South Carolina Freedom of Information Act. </w:t>
      </w:r>
    </w:p>
    <w:p w:rsidR="00C11894" w:rsidRPr="00C11894" w:rsidRDefault="00C11894" w:rsidP="00C11894">
      <w:pPr>
        <w:rPr>
          <w:color w:val="auto"/>
          <w:szCs w:val="22"/>
        </w:rPr>
      </w:pPr>
      <w:r w:rsidRPr="00C11894">
        <w:rPr>
          <w:color w:val="auto"/>
          <w:szCs w:val="22"/>
        </w:rPr>
        <w:tab/>
        <w:t>Section 38</w:t>
      </w:r>
      <w:r w:rsidRPr="00C11894">
        <w:rPr>
          <w:color w:val="auto"/>
          <w:szCs w:val="22"/>
        </w:rPr>
        <w:noBreakHyphen/>
        <w:t>71</w:t>
      </w:r>
      <w:r w:rsidRPr="00C11894">
        <w:rPr>
          <w:color w:val="auto"/>
          <w:szCs w:val="22"/>
        </w:rPr>
        <w:noBreakHyphen/>
        <w:t>2230.</w:t>
      </w:r>
      <w:r w:rsidRPr="00C11894">
        <w:rPr>
          <w:color w:val="auto"/>
          <w:szCs w:val="22"/>
        </w:rPr>
        <w:tab/>
        <w:t>(A)</w:t>
      </w:r>
      <w:r w:rsidRPr="00C11894">
        <w:rPr>
          <w:color w:val="auto"/>
          <w:szCs w:val="22"/>
        </w:rPr>
        <w:tab/>
        <w:t xml:space="preserve">A pharmacy benefits manager or representative of a pharmacy benefits manager shall not: </w:t>
      </w:r>
    </w:p>
    <w:p w:rsidR="00C11894" w:rsidRPr="00C11894" w:rsidRDefault="00C11894" w:rsidP="00C11894">
      <w:pPr>
        <w:rPr>
          <w:color w:val="auto"/>
          <w:szCs w:val="22"/>
        </w:rPr>
      </w:pPr>
      <w:r w:rsidRPr="00C11894">
        <w:rPr>
          <w:color w:val="auto"/>
          <w:szCs w:val="22"/>
        </w:rPr>
        <w:tab/>
      </w:r>
      <w:r w:rsidRPr="00C11894">
        <w:rPr>
          <w:color w:val="auto"/>
          <w:szCs w:val="22"/>
        </w:rPr>
        <w:tab/>
        <w:t>(1)</w:t>
      </w:r>
      <w:r w:rsidRPr="00C11894">
        <w:rPr>
          <w:color w:val="auto"/>
          <w:szCs w:val="22"/>
        </w:rPr>
        <w:tab/>
        <w:t xml:space="preserve">cause or knowingly permit the use of any advertisement, promotion, solicitation, representation, proposal, or offer that is untrue, deceptive, or misleading; </w:t>
      </w:r>
    </w:p>
    <w:p w:rsidR="00C11894" w:rsidRPr="00C11894" w:rsidRDefault="00C11894" w:rsidP="00C11894">
      <w:pPr>
        <w:rPr>
          <w:color w:val="auto"/>
          <w:szCs w:val="22"/>
        </w:rPr>
      </w:pPr>
      <w:r w:rsidRPr="00C11894">
        <w:rPr>
          <w:color w:val="auto"/>
          <w:szCs w:val="22"/>
        </w:rPr>
        <w:tab/>
      </w:r>
      <w:r w:rsidRPr="00C11894">
        <w:rPr>
          <w:color w:val="auto"/>
          <w:szCs w:val="22"/>
        </w:rPr>
        <w:tab/>
        <w:t>(2)</w:t>
      </w:r>
      <w:r w:rsidRPr="00C11894">
        <w:rPr>
          <w:color w:val="auto"/>
          <w:szCs w:val="22"/>
        </w:rPr>
        <w:tab/>
        <w:t>charge a pharmacist or pharmacy a fee related to the adjudication of a claim other than a reasonable fee for the receipt and processing of a pharmacy claim;</w:t>
      </w:r>
    </w:p>
    <w:p w:rsidR="00C11894" w:rsidRPr="00C11894" w:rsidRDefault="00C11894" w:rsidP="00C11894">
      <w:pPr>
        <w:rPr>
          <w:color w:val="auto"/>
          <w:szCs w:val="22"/>
        </w:rPr>
      </w:pPr>
      <w:r w:rsidRPr="00C11894">
        <w:rPr>
          <w:color w:val="auto"/>
          <w:szCs w:val="22"/>
        </w:rPr>
        <w:tab/>
      </w:r>
      <w:r w:rsidRPr="00C11894">
        <w:rPr>
          <w:color w:val="auto"/>
          <w:szCs w:val="22"/>
        </w:rPr>
        <w:tab/>
        <w:t>(3)</w:t>
      </w:r>
      <w:r w:rsidRPr="00C11894">
        <w:rPr>
          <w:color w:val="auto"/>
          <w:szCs w:val="22"/>
        </w:rPr>
        <w:tab/>
        <w:t xml:space="preserve">engage, with the express intent or purpose of driving out competition or financially injuring competitors, in a pattern or practice of reimbursing independent pharmacies or pharmacists in this State consistently less than the amount that the pharmacy benefits manager reimburses a pharmacy benefits manager affiliate for providing the same pharmacist services; </w:t>
      </w:r>
    </w:p>
    <w:p w:rsidR="00C11894" w:rsidRPr="00C11894" w:rsidRDefault="00C11894" w:rsidP="00C11894">
      <w:pPr>
        <w:rPr>
          <w:color w:val="auto"/>
          <w:szCs w:val="22"/>
        </w:rPr>
      </w:pPr>
      <w:r w:rsidRPr="00C11894">
        <w:rPr>
          <w:color w:val="auto"/>
          <w:szCs w:val="22"/>
        </w:rPr>
        <w:tab/>
      </w:r>
      <w:r w:rsidRPr="00C11894">
        <w:rPr>
          <w:color w:val="auto"/>
          <w:szCs w:val="22"/>
        </w:rPr>
        <w:tab/>
        <w:t>(4)</w:t>
      </w:r>
      <w:r w:rsidRPr="00C11894">
        <w:rPr>
          <w:color w:val="auto"/>
          <w:szCs w:val="22"/>
        </w:rPr>
        <w:tab/>
        <w:t>collect or require a pharmacy or pharmacist to collect from an insured a copayment for a prescription drug at the point of sale in an amount that exceeds the lesser of:</w:t>
      </w:r>
    </w:p>
    <w:p w:rsidR="00C11894" w:rsidRPr="00C11894" w:rsidRDefault="00C11894" w:rsidP="00C11894">
      <w:pPr>
        <w:rPr>
          <w:color w:val="auto"/>
          <w:szCs w:val="22"/>
        </w:rPr>
      </w:pPr>
      <w:r w:rsidRPr="00C11894">
        <w:rPr>
          <w:color w:val="auto"/>
          <w:szCs w:val="22"/>
        </w:rPr>
        <w:tab/>
      </w:r>
      <w:r w:rsidRPr="00C11894">
        <w:rPr>
          <w:color w:val="auto"/>
          <w:szCs w:val="22"/>
        </w:rPr>
        <w:tab/>
      </w:r>
      <w:r w:rsidRPr="00C11894">
        <w:rPr>
          <w:color w:val="auto"/>
          <w:szCs w:val="22"/>
        </w:rPr>
        <w:tab/>
        <w:t>(a)</w:t>
      </w:r>
      <w:r w:rsidRPr="00C11894">
        <w:rPr>
          <w:color w:val="auto"/>
          <w:szCs w:val="22"/>
        </w:rPr>
        <w:tab/>
        <w:t xml:space="preserve">the contracted copayment amount; </w:t>
      </w:r>
    </w:p>
    <w:p w:rsidR="00C11894" w:rsidRPr="00C11894" w:rsidRDefault="00C11894" w:rsidP="00C11894">
      <w:pPr>
        <w:rPr>
          <w:color w:val="auto"/>
          <w:szCs w:val="22"/>
        </w:rPr>
      </w:pPr>
      <w:r w:rsidRPr="00C11894">
        <w:rPr>
          <w:color w:val="auto"/>
          <w:szCs w:val="22"/>
        </w:rPr>
        <w:tab/>
      </w:r>
      <w:r w:rsidRPr="00C11894">
        <w:rPr>
          <w:color w:val="auto"/>
          <w:szCs w:val="22"/>
        </w:rPr>
        <w:tab/>
      </w:r>
      <w:r w:rsidRPr="00C11894">
        <w:rPr>
          <w:color w:val="auto"/>
          <w:szCs w:val="22"/>
        </w:rPr>
        <w:tab/>
        <w:t>(b)</w:t>
      </w:r>
      <w:r w:rsidRPr="00C11894">
        <w:rPr>
          <w:color w:val="auto"/>
          <w:szCs w:val="22"/>
        </w:rPr>
        <w:tab/>
        <w:t xml:space="preserve">the amount an individual would pay for a prescription drug if that individual was paying cash; or </w:t>
      </w:r>
    </w:p>
    <w:p w:rsidR="00C11894" w:rsidRPr="00C11894" w:rsidRDefault="00C11894" w:rsidP="00C11894">
      <w:pPr>
        <w:rPr>
          <w:color w:val="auto"/>
          <w:szCs w:val="22"/>
        </w:rPr>
      </w:pPr>
      <w:r w:rsidRPr="00C11894">
        <w:rPr>
          <w:color w:val="auto"/>
          <w:szCs w:val="22"/>
        </w:rPr>
        <w:tab/>
      </w:r>
      <w:r w:rsidRPr="00C11894">
        <w:rPr>
          <w:color w:val="auto"/>
          <w:szCs w:val="22"/>
        </w:rPr>
        <w:tab/>
      </w:r>
      <w:r w:rsidRPr="00C11894">
        <w:rPr>
          <w:color w:val="auto"/>
          <w:szCs w:val="22"/>
        </w:rPr>
        <w:tab/>
        <w:t>(c)</w:t>
      </w:r>
      <w:r w:rsidRPr="00C11894">
        <w:rPr>
          <w:color w:val="auto"/>
          <w:szCs w:val="22"/>
        </w:rPr>
        <w:tab/>
        <w:t xml:space="preserve">the contracted amount for the drug. </w:t>
      </w:r>
    </w:p>
    <w:p w:rsidR="00C11894" w:rsidRPr="00C11894" w:rsidRDefault="00C11894" w:rsidP="00C11894">
      <w:pPr>
        <w:rPr>
          <w:color w:val="auto"/>
          <w:szCs w:val="22"/>
        </w:rPr>
      </w:pPr>
      <w:r w:rsidRPr="00C11894">
        <w:rPr>
          <w:color w:val="auto"/>
          <w:szCs w:val="22"/>
        </w:rPr>
        <w:tab/>
      </w:r>
      <w:r w:rsidRPr="00C11894">
        <w:rPr>
          <w:color w:val="auto"/>
          <w:szCs w:val="22"/>
        </w:rPr>
        <w:tab/>
        <w:t>(5)</w:t>
      </w:r>
      <w:r w:rsidRPr="00C11894">
        <w:rPr>
          <w:color w:val="auto"/>
          <w:szCs w:val="22"/>
        </w:rPr>
        <w:tab/>
        <w:t xml:space="preserve">require the use of mail order for filling prescriptions unless required to do so by the health benefit plan or the health benefit plan design; </w:t>
      </w:r>
    </w:p>
    <w:p w:rsidR="00C11894" w:rsidRPr="00C11894" w:rsidRDefault="00C11894" w:rsidP="00C11894">
      <w:pPr>
        <w:rPr>
          <w:color w:val="auto"/>
          <w:szCs w:val="22"/>
        </w:rPr>
      </w:pPr>
      <w:r w:rsidRPr="00C11894">
        <w:rPr>
          <w:color w:val="auto"/>
          <w:szCs w:val="22"/>
        </w:rPr>
        <w:tab/>
      </w:r>
      <w:r w:rsidRPr="00C11894">
        <w:rPr>
          <w:color w:val="auto"/>
          <w:szCs w:val="22"/>
        </w:rPr>
        <w:tab/>
        <w:t>(6)</w:t>
      </w:r>
      <w:r w:rsidRPr="00C11894">
        <w:rPr>
          <w:color w:val="auto"/>
          <w:szCs w:val="22"/>
        </w:rPr>
        <w:tab/>
        <w:t xml:space="preserve">charge a fee related to the adjudication of a claim without providing the cause for each adjustment or fee; </w:t>
      </w:r>
    </w:p>
    <w:p w:rsidR="00C11894" w:rsidRPr="00C11894" w:rsidRDefault="00C11894" w:rsidP="00C11894">
      <w:pPr>
        <w:rPr>
          <w:color w:val="auto"/>
          <w:szCs w:val="22"/>
        </w:rPr>
      </w:pPr>
      <w:r w:rsidRPr="00C11894">
        <w:rPr>
          <w:color w:val="auto"/>
          <w:szCs w:val="22"/>
        </w:rPr>
        <w:tab/>
      </w:r>
      <w:r w:rsidRPr="00C11894">
        <w:rPr>
          <w:color w:val="auto"/>
          <w:szCs w:val="22"/>
        </w:rPr>
        <w:tab/>
        <w:t>(7)</w:t>
      </w:r>
      <w:r w:rsidRPr="00C11894">
        <w:rPr>
          <w:color w:val="auto"/>
          <w:szCs w:val="22"/>
        </w:rPr>
        <w:tab/>
        <w:t>penalize or retaliate against a pharmacist or pharmacy for exercising rights provided pursuant to the provisions of this chapter;</w:t>
      </w:r>
    </w:p>
    <w:p w:rsidR="00C11894" w:rsidRPr="00C11894" w:rsidRDefault="00C11894" w:rsidP="00C11894">
      <w:pPr>
        <w:rPr>
          <w:color w:val="auto"/>
          <w:szCs w:val="22"/>
        </w:rPr>
      </w:pPr>
      <w:r w:rsidRPr="00C11894">
        <w:rPr>
          <w:color w:val="auto"/>
          <w:szCs w:val="22"/>
        </w:rPr>
        <w:tab/>
      </w:r>
      <w:r w:rsidRPr="00C11894">
        <w:rPr>
          <w:color w:val="auto"/>
          <w:szCs w:val="22"/>
        </w:rPr>
        <w:tab/>
        <w:t>(8)</w:t>
      </w:r>
      <w:r w:rsidRPr="00C11894">
        <w:rPr>
          <w:color w:val="auto"/>
          <w:szCs w:val="22"/>
        </w:rPr>
        <w:tab/>
        <w:t>prohibit a pharmacist or pharmacy from offering and providing direct and limited delivery services including incidental mailing services, to an insured as an ancillary service of the pharmacy; or</w:t>
      </w:r>
    </w:p>
    <w:p w:rsidR="00C11894" w:rsidRPr="00C11894" w:rsidRDefault="00C11894" w:rsidP="00C11894">
      <w:pPr>
        <w:rPr>
          <w:color w:val="auto"/>
          <w:szCs w:val="22"/>
        </w:rPr>
      </w:pPr>
      <w:r w:rsidRPr="00C11894">
        <w:rPr>
          <w:color w:val="auto"/>
          <w:szCs w:val="22"/>
        </w:rPr>
        <w:tab/>
      </w:r>
      <w:r w:rsidRPr="00C11894">
        <w:rPr>
          <w:color w:val="auto"/>
          <w:szCs w:val="22"/>
        </w:rPr>
        <w:tab/>
        <w:t>(9)</w:t>
      </w:r>
      <w:r w:rsidRPr="00C11894">
        <w:rPr>
          <w:color w:val="auto"/>
          <w:szCs w:val="22"/>
        </w:rPr>
        <w:tab/>
        <w:t xml:space="preserve">any combination thereof.  </w:t>
      </w:r>
    </w:p>
    <w:p w:rsidR="00C11894" w:rsidRPr="00C11894" w:rsidRDefault="00C11894" w:rsidP="00C11894">
      <w:pPr>
        <w:rPr>
          <w:color w:val="auto"/>
          <w:szCs w:val="22"/>
        </w:rPr>
      </w:pPr>
      <w:r w:rsidRPr="00C11894">
        <w:rPr>
          <w:color w:val="auto"/>
          <w:szCs w:val="22"/>
        </w:rPr>
        <w:tab/>
        <w:t>(B)</w:t>
      </w:r>
      <w:r w:rsidRPr="00C11894">
        <w:rPr>
          <w:color w:val="auto"/>
          <w:szCs w:val="22"/>
        </w:rPr>
        <w:tab/>
        <w:t xml:space="preserve">A claim for pharmacist services may not be retroactively denied or reduced after adjudication of the claim unless the: </w:t>
      </w:r>
    </w:p>
    <w:p w:rsidR="00C11894" w:rsidRPr="00C11894" w:rsidRDefault="00C11894" w:rsidP="00C11894">
      <w:pPr>
        <w:rPr>
          <w:color w:val="auto"/>
          <w:szCs w:val="22"/>
        </w:rPr>
      </w:pPr>
      <w:r w:rsidRPr="00C11894">
        <w:rPr>
          <w:color w:val="auto"/>
          <w:szCs w:val="22"/>
        </w:rPr>
        <w:tab/>
      </w:r>
      <w:r w:rsidRPr="00C11894">
        <w:rPr>
          <w:color w:val="auto"/>
          <w:szCs w:val="22"/>
        </w:rPr>
        <w:tab/>
        <w:t>(1)</w:t>
      </w:r>
      <w:r w:rsidRPr="00C11894">
        <w:rPr>
          <w:color w:val="auto"/>
          <w:szCs w:val="22"/>
        </w:rPr>
        <w:tab/>
        <w:t xml:space="preserve">original claim was submitted fraudulently; </w:t>
      </w:r>
    </w:p>
    <w:p w:rsidR="00C11894" w:rsidRPr="00C11894" w:rsidRDefault="00C11894" w:rsidP="00C11894">
      <w:pPr>
        <w:rPr>
          <w:color w:val="auto"/>
          <w:szCs w:val="22"/>
        </w:rPr>
      </w:pPr>
      <w:r w:rsidRPr="00C11894">
        <w:rPr>
          <w:color w:val="auto"/>
          <w:szCs w:val="22"/>
        </w:rPr>
        <w:tab/>
      </w:r>
      <w:r w:rsidRPr="00C11894">
        <w:rPr>
          <w:color w:val="auto"/>
          <w:szCs w:val="22"/>
        </w:rPr>
        <w:tab/>
        <w:t>(2)</w:t>
      </w:r>
      <w:r w:rsidRPr="00C11894">
        <w:rPr>
          <w:color w:val="auto"/>
          <w:szCs w:val="22"/>
        </w:rPr>
        <w:tab/>
        <w:t xml:space="preserve">original claim payment was incorrect because the pharmacy or pharmacist had already been paid for the pharmacist services;  </w:t>
      </w:r>
    </w:p>
    <w:p w:rsidR="00C11894" w:rsidRPr="00C11894" w:rsidRDefault="00C11894" w:rsidP="00C11894">
      <w:pPr>
        <w:rPr>
          <w:color w:val="auto"/>
          <w:szCs w:val="22"/>
        </w:rPr>
      </w:pPr>
      <w:r w:rsidRPr="00C11894">
        <w:rPr>
          <w:color w:val="auto"/>
          <w:szCs w:val="22"/>
        </w:rPr>
        <w:tab/>
      </w:r>
      <w:r w:rsidRPr="00C11894">
        <w:rPr>
          <w:color w:val="auto"/>
          <w:szCs w:val="22"/>
        </w:rPr>
        <w:tab/>
        <w:t>(3)</w:t>
      </w:r>
      <w:r w:rsidRPr="00C11894">
        <w:rPr>
          <w:color w:val="auto"/>
          <w:szCs w:val="22"/>
        </w:rPr>
        <w:tab/>
        <w:t>pharmacist services were not properly rendered by the pharmacy or pharmacist; or</w:t>
      </w:r>
    </w:p>
    <w:p w:rsidR="00C11894" w:rsidRPr="00C11894" w:rsidRDefault="00C11894" w:rsidP="00C11894">
      <w:pPr>
        <w:rPr>
          <w:color w:val="auto"/>
          <w:szCs w:val="22"/>
        </w:rPr>
      </w:pPr>
      <w:r w:rsidRPr="00C11894">
        <w:rPr>
          <w:color w:val="auto"/>
          <w:szCs w:val="22"/>
        </w:rPr>
        <w:tab/>
      </w:r>
      <w:r w:rsidRPr="00C11894">
        <w:rPr>
          <w:color w:val="auto"/>
          <w:szCs w:val="22"/>
        </w:rPr>
        <w:tab/>
        <w:t>(4)</w:t>
      </w:r>
      <w:r w:rsidRPr="00C11894">
        <w:rPr>
          <w:color w:val="auto"/>
          <w:szCs w:val="22"/>
        </w:rPr>
        <w:tab/>
        <w:t>adjustment was agreed upon by the pharmacy prior to the denial or reduction.</w:t>
      </w:r>
    </w:p>
    <w:p w:rsidR="00C11894" w:rsidRPr="00C11894" w:rsidRDefault="00C11894" w:rsidP="00C11894">
      <w:pPr>
        <w:rPr>
          <w:color w:val="auto"/>
          <w:szCs w:val="22"/>
        </w:rPr>
      </w:pPr>
      <w:r w:rsidRPr="00C11894">
        <w:rPr>
          <w:color w:val="auto"/>
          <w:szCs w:val="22"/>
        </w:rPr>
        <w:tab/>
        <w:t>(C)</w:t>
      </w:r>
      <w:r w:rsidRPr="00C11894">
        <w:rPr>
          <w:color w:val="auto"/>
          <w:szCs w:val="22"/>
        </w:rPr>
        <w:tab/>
        <w:t>This subsection may not be construed to limit overpayment recovery efforts as set forth in Section 38</w:t>
      </w:r>
      <w:r w:rsidRPr="00C11894">
        <w:rPr>
          <w:color w:val="auto"/>
          <w:szCs w:val="22"/>
        </w:rPr>
        <w:noBreakHyphen/>
        <w:t>59</w:t>
      </w:r>
      <w:r w:rsidRPr="00C11894">
        <w:rPr>
          <w:color w:val="auto"/>
          <w:szCs w:val="22"/>
        </w:rPr>
        <w:noBreakHyphen/>
        <w:t>250.</w:t>
      </w:r>
    </w:p>
    <w:p w:rsidR="00C11894" w:rsidRPr="00C11894" w:rsidRDefault="00C11894" w:rsidP="00C11894">
      <w:pPr>
        <w:rPr>
          <w:color w:val="auto"/>
          <w:szCs w:val="22"/>
        </w:rPr>
      </w:pPr>
      <w:r w:rsidRPr="00C11894">
        <w:rPr>
          <w:color w:val="auto"/>
          <w:szCs w:val="22"/>
        </w:rPr>
        <w:tab/>
        <w:t>A pharmacy may not be subject to a charge</w:t>
      </w:r>
      <w:r w:rsidRPr="00C11894">
        <w:rPr>
          <w:color w:val="auto"/>
          <w:szCs w:val="22"/>
        </w:rPr>
        <w:noBreakHyphen/>
        <w:t>back or recoupment for a clerical or recordkeeping error in a required document or record, including a typographical or computer error, unless the error resulted in overpayment to the pharmacy.</w:t>
      </w:r>
    </w:p>
    <w:p w:rsidR="00C11894" w:rsidRPr="00C11894" w:rsidRDefault="00C11894" w:rsidP="00C11894">
      <w:pPr>
        <w:rPr>
          <w:color w:val="auto"/>
          <w:szCs w:val="22"/>
        </w:rPr>
      </w:pPr>
      <w:r w:rsidRPr="00C11894">
        <w:rPr>
          <w:color w:val="auto"/>
          <w:szCs w:val="22"/>
        </w:rPr>
        <w:tab/>
        <w:t>(D)</w:t>
      </w:r>
      <w:r w:rsidRPr="00C11894">
        <w:rPr>
          <w:color w:val="auto"/>
          <w:szCs w:val="22"/>
        </w:rPr>
        <w:tab/>
        <w:t>Termination of a pharmacy or pharmacist from a pharmacy benefits manager network does not release the pharmacy benefits manager from the obligation to make any payment due to the pharmacy or pharmacist for pharmacist services properly rendered according to the contract.</w:t>
      </w:r>
    </w:p>
    <w:p w:rsidR="00C11894" w:rsidRPr="00C11894" w:rsidRDefault="00C11894" w:rsidP="00C11894">
      <w:pPr>
        <w:rPr>
          <w:color w:val="auto"/>
          <w:szCs w:val="22"/>
        </w:rPr>
      </w:pPr>
      <w:r w:rsidRPr="00C11894">
        <w:rPr>
          <w:color w:val="auto"/>
          <w:szCs w:val="22"/>
        </w:rPr>
        <w:tab/>
        <w:t>(E)</w:t>
      </w:r>
      <w:r w:rsidRPr="00C11894">
        <w:rPr>
          <w:color w:val="auto"/>
          <w:szCs w:val="22"/>
        </w:rPr>
        <w:tab/>
        <w:t>A pharmacy benefits manager may maintain more than one network for different pharmacy services. Each individual network may require different pharmacy accreditation standards or certification requirements for participating in the network provided that the pharmacy accreditation standards or certification requirements are applied without regard to a pharmacy’s or pharmacist’s status as an independent pharmacy or pharmacy benefits manager affiliate. Each individual pharmacy location as identified by its National Council for Prescription Drug Program identification number may have access to more than one network so long as the pharmacy location meets the pharmacy accreditation standards or certification requirements of each network.</w:t>
      </w:r>
    </w:p>
    <w:p w:rsidR="00C11894" w:rsidRPr="00C11894" w:rsidRDefault="00C11894" w:rsidP="00C11894">
      <w:pPr>
        <w:rPr>
          <w:color w:val="auto"/>
          <w:szCs w:val="22"/>
        </w:rPr>
      </w:pPr>
      <w:r w:rsidRPr="00C11894">
        <w:rPr>
          <w:color w:val="auto"/>
          <w:szCs w:val="22"/>
        </w:rPr>
        <w:tab/>
        <w:t>(F)</w:t>
      </w:r>
      <w:r w:rsidRPr="00C11894">
        <w:rPr>
          <w:color w:val="auto"/>
          <w:szCs w:val="22"/>
        </w:rPr>
        <w:tab/>
        <w:t>Nothing in this article abridges the right of a pharmacist to refuse to fill or refill a prescription as referenced in Section 40</w:t>
      </w:r>
      <w:r w:rsidRPr="00C11894">
        <w:rPr>
          <w:color w:val="auto"/>
          <w:szCs w:val="22"/>
        </w:rPr>
        <w:noBreakHyphen/>
        <w:t>43</w:t>
      </w:r>
      <w:r w:rsidRPr="00C11894">
        <w:rPr>
          <w:color w:val="auto"/>
          <w:szCs w:val="22"/>
        </w:rPr>
        <w:noBreakHyphen/>
        <w:t>86(E)(6) of the South Carolina Pharmacy Practice Act.</w:t>
      </w:r>
    </w:p>
    <w:p w:rsidR="00C11894" w:rsidRPr="00C11894" w:rsidRDefault="00C11894" w:rsidP="00C11894">
      <w:pPr>
        <w:rPr>
          <w:color w:val="auto"/>
          <w:szCs w:val="22"/>
        </w:rPr>
      </w:pPr>
      <w:r w:rsidRPr="00C11894">
        <w:rPr>
          <w:color w:val="auto"/>
          <w:szCs w:val="22"/>
        </w:rPr>
        <w:tab/>
        <w:t>(G)</w:t>
      </w:r>
      <w:r w:rsidRPr="00C11894">
        <w:rPr>
          <w:color w:val="auto"/>
          <w:szCs w:val="22"/>
        </w:rPr>
        <w:tab/>
        <w:t>Nothing in this article may be construed to require a pharmacy benefits manager to allow participation in a network that would not be required by Section 38</w:t>
      </w:r>
      <w:r w:rsidRPr="00C11894">
        <w:rPr>
          <w:color w:val="auto"/>
          <w:szCs w:val="22"/>
        </w:rPr>
        <w:noBreakHyphen/>
        <w:t>71</w:t>
      </w:r>
      <w:r w:rsidRPr="00C11894">
        <w:rPr>
          <w:color w:val="auto"/>
          <w:szCs w:val="22"/>
        </w:rPr>
        <w:noBreakHyphen/>
        <w:t>147.</w:t>
      </w:r>
    </w:p>
    <w:p w:rsidR="00C11894" w:rsidRPr="00C11894" w:rsidRDefault="00C11894" w:rsidP="00C11894">
      <w:pPr>
        <w:rPr>
          <w:color w:val="auto"/>
          <w:szCs w:val="22"/>
        </w:rPr>
      </w:pPr>
      <w:r w:rsidRPr="00C11894">
        <w:rPr>
          <w:color w:val="auto"/>
          <w:szCs w:val="22"/>
        </w:rPr>
        <w:tab/>
        <w:t>Section 38</w:t>
      </w:r>
      <w:r w:rsidRPr="00C11894">
        <w:rPr>
          <w:color w:val="auto"/>
          <w:szCs w:val="22"/>
        </w:rPr>
        <w:noBreakHyphen/>
        <w:t>71</w:t>
      </w:r>
      <w:r w:rsidRPr="00C11894">
        <w:rPr>
          <w:color w:val="auto"/>
          <w:szCs w:val="22"/>
        </w:rPr>
        <w:noBreakHyphen/>
        <w:t>2240.</w:t>
      </w:r>
      <w:r w:rsidRPr="00C11894">
        <w:rPr>
          <w:color w:val="auto"/>
          <w:szCs w:val="22"/>
        </w:rPr>
        <w:tab/>
        <w:t>(A)</w:t>
      </w:r>
      <w:r w:rsidRPr="00C11894">
        <w:rPr>
          <w:color w:val="auto"/>
          <w:szCs w:val="22"/>
        </w:rPr>
        <w:tab/>
        <w:t xml:space="preserve">Before a pharmacy benefits manager places or continues to place a particular drug on a Maximum Allowable Cost List, the drug must: </w:t>
      </w:r>
    </w:p>
    <w:p w:rsidR="00C11894" w:rsidRPr="00C11894" w:rsidRDefault="00C11894" w:rsidP="00C11894">
      <w:pPr>
        <w:rPr>
          <w:color w:val="auto"/>
          <w:szCs w:val="22"/>
        </w:rPr>
      </w:pPr>
      <w:r w:rsidRPr="00C11894">
        <w:rPr>
          <w:color w:val="auto"/>
          <w:szCs w:val="22"/>
        </w:rPr>
        <w:tab/>
      </w:r>
      <w:r w:rsidRPr="00C11894">
        <w:rPr>
          <w:color w:val="auto"/>
          <w:szCs w:val="22"/>
        </w:rPr>
        <w:tab/>
        <w:t>(1)</w:t>
      </w:r>
      <w:r w:rsidRPr="00C11894">
        <w:rPr>
          <w:color w:val="auto"/>
          <w:szCs w:val="22"/>
        </w:rPr>
        <w:tab/>
        <w:t xml:space="preserve">be listed as ‘A’ or ‘B’ rated in the most recent version of the Food and Drug Administration’s Approved Drug Products with Therapeutic Equivalence Evaluations, also known as the Orange Book, or has an ‘NR’ or ‘NA’ rating, or a similar rating, by a nationally recognized reference; </w:t>
      </w:r>
    </w:p>
    <w:p w:rsidR="00C11894" w:rsidRPr="00C11894" w:rsidRDefault="00C11894" w:rsidP="00C11894">
      <w:pPr>
        <w:rPr>
          <w:color w:val="auto"/>
          <w:szCs w:val="22"/>
        </w:rPr>
      </w:pPr>
      <w:r w:rsidRPr="00C11894">
        <w:rPr>
          <w:color w:val="auto"/>
          <w:szCs w:val="22"/>
        </w:rPr>
        <w:tab/>
      </w:r>
      <w:r w:rsidRPr="00C11894">
        <w:rPr>
          <w:color w:val="auto"/>
          <w:szCs w:val="22"/>
        </w:rPr>
        <w:tab/>
        <w:t>(2)</w:t>
      </w:r>
      <w:r w:rsidRPr="00C11894">
        <w:rPr>
          <w:color w:val="auto"/>
          <w:szCs w:val="22"/>
        </w:rPr>
        <w:tab/>
        <w:t xml:space="preserve">be available for purchase in the state from national or regional wholesalers operating in this State; and </w:t>
      </w:r>
    </w:p>
    <w:p w:rsidR="00C11894" w:rsidRPr="00C11894" w:rsidRDefault="00C11894" w:rsidP="00C11894">
      <w:pPr>
        <w:rPr>
          <w:color w:val="auto"/>
          <w:szCs w:val="22"/>
        </w:rPr>
      </w:pPr>
      <w:r w:rsidRPr="00C11894">
        <w:rPr>
          <w:color w:val="auto"/>
          <w:szCs w:val="22"/>
        </w:rPr>
        <w:tab/>
      </w:r>
      <w:r w:rsidRPr="00C11894">
        <w:rPr>
          <w:color w:val="auto"/>
          <w:szCs w:val="22"/>
        </w:rPr>
        <w:tab/>
        <w:t>(3)</w:t>
      </w:r>
      <w:r w:rsidRPr="00C11894">
        <w:rPr>
          <w:color w:val="auto"/>
          <w:szCs w:val="22"/>
        </w:rPr>
        <w:tab/>
        <w:t xml:space="preserve">not be obsolete. </w:t>
      </w:r>
    </w:p>
    <w:p w:rsidR="00C11894" w:rsidRPr="00C11894" w:rsidRDefault="00C11894" w:rsidP="00C11894">
      <w:pPr>
        <w:rPr>
          <w:color w:val="auto"/>
          <w:szCs w:val="22"/>
        </w:rPr>
      </w:pPr>
      <w:r w:rsidRPr="00C11894">
        <w:rPr>
          <w:color w:val="auto"/>
          <w:szCs w:val="22"/>
        </w:rPr>
        <w:tab/>
        <w:t>(B)</w:t>
      </w:r>
      <w:r w:rsidRPr="00C11894">
        <w:rPr>
          <w:color w:val="auto"/>
          <w:szCs w:val="22"/>
        </w:rPr>
        <w:tab/>
        <w:t xml:space="preserve">A pharmacy benefits manager shall: </w:t>
      </w:r>
    </w:p>
    <w:p w:rsidR="00C11894" w:rsidRPr="00C11894" w:rsidRDefault="00C11894" w:rsidP="00C11894">
      <w:pPr>
        <w:rPr>
          <w:color w:val="auto"/>
          <w:szCs w:val="22"/>
        </w:rPr>
      </w:pPr>
      <w:r w:rsidRPr="00C11894">
        <w:rPr>
          <w:color w:val="auto"/>
          <w:szCs w:val="22"/>
        </w:rPr>
        <w:tab/>
      </w:r>
      <w:r w:rsidRPr="00C11894">
        <w:rPr>
          <w:color w:val="auto"/>
          <w:szCs w:val="22"/>
        </w:rPr>
        <w:tab/>
        <w:t>(1)</w:t>
      </w:r>
      <w:r w:rsidRPr="00C11894">
        <w:rPr>
          <w:color w:val="auto"/>
          <w:szCs w:val="22"/>
        </w:rPr>
        <w:tab/>
        <w:t xml:space="preserve">provide a process for network pharmacy providers to readily access the maximum allowable cost specific to that provider; </w:t>
      </w:r>
    </w:p>
    <w:p w:rsidR="00C11894" w:rsidRPr="00C11894" w:rsidRDefault="00C11894" w:rsidP="00C11894">
      <w:pPr>
        <w:rPr>
          <w:color w:val="auto"/>
          <w:szCs w:val="22"/>
        </w:rPr>
      </w:pPr>
      <w:r w:rsidRPr="00C11894">
        <w:rPr>
          <w:color w:val="auto"/>
          <w:szCs w:val="22"/>
        </w:rPr>
        <w:tab/>
      </w:r>
      <w:r w:rsidRPr="00C11894">
        <w:rPr>
          <w:color w:val="auto"/>
          <w:szCs w:val="22"/>
        </w:rPr>
        <w:tab/>
        <w:t>(2)</w:t>
      </w:r>
      <w:r w:rsidRPr="00C11894">
        <w:rPr>
          <w:color w:val="auto"/>
          <w:szCs w:val="22"/>
        </w:rPr>
        <w:tab/>
        <w:t xml:space="preserve">update its Maximum Allowable Cost List at least once every seven calendar days; </w:t>
      </w:r>
    </w:p>
    <w:p w:rsidR="00C11894" w:rsidRPr="00C11894" w:rsidRDefault="00C11894" w:rsidP="00C11894">
      <w:pPr>
        <w:rPr>
          <w:color w:val="auto"/>
          <w:szCs w:val="22"/>
        </w:rPr>
      </w:pPr>
      <w:r w:rsidRPr="00C11894">
        <w:rPr>
          <w:color w:val="auto"/>
          <w:szCs w:val="22"/>
        </w:rPr>
        <w:tab/>
      </w:r>
      <w:r w:rsidRPr="00C11894">
        <w:rPr>
          <w:color w:val="auto"/>
          <w:szCs w:val="22"/>
        </w:rPr>
        <w:tab/>
        <w:t>(3)</w:t>
      </w:r>
      <w:r w:rsidRPr="00C11894">
        <w:rPr>
          <w:color w:val="auto"/>
          <w:szCs w:val="22"/>
        </w:rPr>
        <w:tab/>
        <w:t xml:space="preserve">provide a process for each pharmacy subject to the Maximum Allowable Cost List to access any updates to the Maximum Allowable Cost List; </w:t>
      </w:r>
    </w:p>
    <w:p w:rsidR="00C11894" w:rsidRPr="00C11894" w:rsidRDefault="00C11894" w:rsidP="00C11894">
      <w:pPr>
        <w:rPr>
          <w:color w:val="auto"/>
          <w:szCs w:val="22"/>
        </w:rPr>
      </w:pPr>
      <w:r w:rsidRPr="00C11894">
        <w:rPr>
          <w:color w:val="auto"/>
          <w:szCs w:val="22"/>
        </w:rPr>
        <w:tab/>
      </w:r>
      <w:r w:rsidRPr="00C11894">
        <w:rPr>
          <w:color w:val="auto"/>
          <w:szCs w:val="22"/>
        </w:rPr>
        <w:tab/>
        <w:t>(4)</w:t>
      </w:r>
      <w:r w:rsidRPr="00C11894">
        <w:rPr>
          <w:color w:val="auto"/>
          <w:szCs w:val="22"/>
        </w:rPr>
        <w:tab/>
        <w:t>ensure that dispensing fees are not included in the calculation of maximum allowable cost; and</w:t>
      </w:r>
    </w:p>
    <w:p w:rsidR="00C11894" w:rsidRPr="00C11894" w:rsidRDefault="00C11894" w:rsidP="00C11894">
      <w:pPr>
        <w:rPr>
          <w:color w:val="auto"/>
          <w:szCs w:val="22"/>
        </w:rPr>
      </w:pPr>
      <w:r w:rsidRPr="00C11894">
        <w:rPr>
          <w:color w:val="auto"/>
          <w:szCs w:val="22"/>
        </w:rPr>
        <w:tab/>
      </w:r>
      <w:r w:rsidRPr="00C11894">
        <w:rPr>
          <w:color w:val="auto"/>
          <w:szCs w:val="22"/>
        </w:rPr>
        <w:tab/>
        <w:t>(5)</w:t>
      </w:r>
      <w:r w:rsidRPr="00C11894">
        <w:rPr>
          <w:color w:val="auto"/>
          <w:szCs w:val="22"/>
        </w:rPr>
        <w:tab/>
        <w:t xml:space="preserve">establish a reasonable administrative appeal procedure by which a contracted pharmacy can appeal the provider’s reimbursement for a drug subject to maximum allowable cost pricing if the reimbursement for the drug is less than the net amount that the network provider paid to the suppliers of the drug. The reasonable administrative appeal procedure must include: </w:t>
      </w:r>
    </w:p>
    <w:p w:rsidR="00C11894" w:rsidRPr="00C11894" w:rsidRDefault="00C11894" w:rsidP="00C11894">
      <w:pPr>
        <w:rPr>
          <w:color w:val="auto"/>
          <w:szCs w:val="22"/>
        </w:rPr>
      </w:pPr>
      <w:r w:rsidRPr="00C11894">
        <w:rPr>
          <w:color w:val="auto"/>
          <w:szCs w:val="22"/>
        </w:rPr>
        <w:tab/>
      </w:r>
      <w:r w:rsidRPr="00C11894">
        <w:rPr>
          <w:color w:val="auto"/>
          <w:szCs w:val="22"/>
        </w:rPr>
        <w:tab/>
      </w:r>
      <w:r w:rsidRPr="00C11894">
        <w:rPr>
          <w:color w:val="auto"/>
          <w:szCs w:val="22"/>
        </w:rPr>
        <w:tab/>
        <w:t xml:space="preserve">(a) </w:t>
      </w:r>
      <w:r w:rsidRPr="00C11894">
        <w:rPr>
          <w:color w:val="auto"/>
          <w:szCs w:val="22"/>
        </w:rPr>
        <w:tab/>
        <w:t xml:space="preserve">a dedicated telephone number and email address or website for the purpose of submitting administrative appeals; </w:t>
      </w:r>
    </w:p>
    <w:p w:rsidR="00C11894" w:rsidRPr="00C11894" w:rsidRDefault="00C11894" w:rsidP="00C11894">
      <w:pPr>
        <w:rPr>
          <w:color w:val="auto"/>
          <w:szCs w:val="22"/>
        </w:rPr>
      </w:pPr>
      <w:r w:rsidRPr="00C11894">
        <w:rPr>
          <w:color w:val="auto"/>
          <w:szCs w:val="22"/>
        </w:rPr>
        <w:tab/>
      </w:r>
      <w:r w:rsidRPr="00C11894">
        <w:rPr>
          <w:color w:val="auto"/>
          <w:szCs w:val="22"/>
        </w:rPr>
        <w:tab/>
      </w:r>
      <w:r w:rsidRPr="00C11894">
        <w:rPr>
          <w:color w:val="auto"/>
          <w:szCs w:val="22"/>
        </w:rPr>
        <w:tab/>
        <w:t>(b)</w:t>
      </w:r>
      <w:r w:rsidRPr="00C11894">
        <w:rPr>
          <w:color w:val="auto"/>
          <w:szCs w:val="22"/>
        </w:rPr>
        <w:tab/>
        <w:t xml:space="preserve">the ability to submit an administrative appeal directly to the pharmacy benefits manager regarding the pharmacy benefits plan or program or through a pharmacy service administrative organization if the pharmacy service administrative organization has a contract with the pharmacy benefits manager that allows for the submission of such appeals. </w:t>
      </w:r>
    </w:p>
    <w:p w:rsidR="00C11894" w:rsidRPr="00C11894" w:rsidRDefault="00C11894" w:rsidP="00C11894">
      <w:pPr>
        <w:rPr>
          <w:color w:val="auto"/>
          <w:szCs w:val="22"/>
        </w:rPr>
      </w:pPr>
      <w:r w:rsidRPr="00C11894">
        <w:rPr>
          <w:color w:val="auto"/>
          <w:szCs w:val="22"/>
        </w:rPr>
        <w:tab/>
        <w:t>(C)</w:t>
      </w:r>
      <w:r w:rsidRPr="00C11894">
        <w:rPr>
          <w:color w:val="auto"/>
          <w:szCs w:val="22"/>
        </w:rPr>
        <w:tab/>
        <w:t xml:space="preserve">A pharmacy must be allowed no less than ten calendar days after the applicable fill date to file an administrative appeal. </w:t>
      </w:r>
    </w:p>
    <w:p w:rsidR="00C11894" w:rsidRPr="00C11894" w:rsidRDefault="00C11894" w:rsidP="00C11894">
      <w:pPr>
        <w:rPr>
          <w:color w:val="auto"/>
          <w:szCs w:val="22"/>
        </w:rPr>
      </w:pPr>
      <w:r w:rsidRPr="00C11894">
        <w:rPr>
          <w:color w:val="auto"/>
          <w:szCs w:val="22"/>
        </w:rPr>
        <w:tab/>
        <w:t>(D)</w:t>
      </w:r>
      <w:r w:rsidRPr="00C11894">
        <w:rPr>
          <w:color w:val="auto"/>
          <w:szCs w:val="22"/>
        </w:rPr>
        <w:tab/>
        <w:t xml:space="preserve">If an appeal is initiated, the pharmacy benefits manager shall within ten calendar days after receipt of notice of the appeal either: </w:t>
      </w:r>
    </w:p>
    <w:p w:rsidR="00C11894" w:rsidRPr="00C11894" w:rsidRDefault="00C11894" w:rsidP="00C11894">
      <w:pPr>
        <w:rPr>
          <w:color w:val="auto"/>
          <w:szCs w:val="22"/>
        </w:rPr>
      </w:pPr>
      <w:r w:rsidRPr="00C11894">
        <w:rPr>
          <w:color w:val="auto"/>
          <w:szCs w:val="22"/>
        </w:rPr>
        <w:tab/>
      </w:r>
      <w:r w:rsidRPr="00C11894">
        <w:rPr>
          <w:color w:val="auto"/>
          <w:szCs w:val="22"/>
        </w:rPr>
        <w:tab/>
        <w:t>(1)</w:t>
      </w:r>
      <w:r w:rsidRPr="00C11894">
        <w:rPr>
          <w:color w:val="auto"/>
          <w:szCs w:val="22"/>
        </w:rPr>
        <w:tab/>
        <w:t xml:space="preserve">if the appeal is upheld: </w:t>
      </w:r>
    </w:p>
    <w:p w:rsidR="00C11894" w:rsidRPr="00C11894" w:rsidRDefault="00C11894" w:rsidP="00C11894">
      <w:pPr>
        <w:rPr>
          <w:color w:val="auto"/>
          <w:szCs w:val="22"/>
        </w:rPr>
      </w:pPr>
      <w:r w:rsidRPr="00C11894">
        <w:rPr>
          <w:color w:val="auto"/>
          <w:szCs w:val="22"/>
        </w:rPr>
        <w:tab/>
      </w:r>
      <w:r w:rsidRPr="00C11894">
        <w:rPr>
          <w:color w:val="auto"/>
          <w:szCs w:val="22"/>
        </w:rPr>
        <w:tab/>
      </w:r>
      <w:r w:rsidRPr="00C11894">
        <w:rPr>
          <w:color w:val="auto"/>
          <w:szCs w:val="22"/>
        </w:rPr>
        <w:tab/>
        <w:t>(a)</w:t>
      </w:r>
      <w:r w:rsidRPr="00C11894">
        <w:rPr>
          <w:color w:val="auto"/>
          <w:szCs w:val="22"/>
        </w:rPr>
        <w:tab/>
        <w:t>notify the pharmacy or pharmacist or his designee of the decision;</w:t>
      </w:r>
    </w:p>
    <w:p w:rsidR="00C11894" w:rsidRPr="00C11894" w:rsidRDefault="00C11894" w:rsidP="00C11894">
      <w:pPr>
        <w:rPr>
          <w:color w:val="auto"/>
          <w:szCs w:val="22"/>
        </w:rPr>
      </w:pPr>
      <w:r w:rsidRPr="00C11894">
        <w:rPr>
          <w:color w:val="auto"/>
          <w:szCs w:val="22"/>
        </w:rPr>
        <w:tab/>
      </w:r>
      <w:r w:rsidRPr="00C11894">
        <w:rPr>
          <w:color w:val="auto"/>
          <w:szCs w:val="22"/>
        </w:rPr>
        <w:tab/>
      </w:r>
      <w:r w:rsidRPr="00C11894">
        <w:rPr>
          <w:color w:val="auto"/>
          <w:szCs w:val="22"/>
        </w:rPr>
        <w:tab/>
        <w:t>(b)</w:t>
      </w:r>
      <w:r w:rsidRPr="00C11894">
        <w:rPr>
          <w:color w:val="auto"/>
          <w:szCs w:val="22"/>
        </w:rPr>
        <w:tab/>
        <w:t xml:space="preserve">make the change in the maximum allowable cost effective as of the date the appeal is resolved; </w:t>
      </w:r>
    </w:p>
    <w:p w:rsidR="00C11894" w:rsidRPr="00C11894" w:rsidRDefault="00C11894" w:rsidP="00C11894">
      <w:pPr>
        <w:rPr>
          <w:color w:val="auto"/>
          <w:szCs w:val="22"/>
        </w:rPr>
      </w:pPr>
      <w:r w:rsidRPr="00C11894">
        <w:rPr>
          <w:color w:val="auto"/>
          <w:szCs w:val="22"/>
        </w:rPr>
        <w:tab/>
      </w:r>
      <w:r w:rsidRPr="00C11894">
        <w:rPr>
          <w:color w:val="auto"/>
          <w:szCs w:val="22"/>
        </w:rPr>
        <w:tab/>
      </w:r>
      <w:r w:rsidRPr="00C11894">
        <w:rPr>
          <w:color w:val="auto"/>
          <w:szCs w:val="22"/>
        </w:rPr>
        <w:tab/>
        <w:t>(c)</w:t>
      </w:r>
      <w:r w:rsidRPr="00C11894">
        <w:rPr>
          <w:color w:val="auto"/>
          <w:szCs w:val="22"/>
        </w:rPr>
        <w:tab/>
        <w:t xml:space="preserve">permit the appealing pharmacy or pharmacist to reverse and rebill the claim in question; and </w:t>
      </w:r>
    </w:p>
    <w:p w:rsidR="00C11894" w:rsidRPr="00C11894" w:rsidRDefault="00C11894" w:rsidP="00C11894">
      <w:pPr>
        <w:rPr>
          <w:color w:val="auto"/>
          <w:szCs w:val="22"/>
        </w:rPr>
      </w:pPr>
      <w:r w:rsidRPr="00C11894">
        <w:rPr>
          <w:color w:val="auto"/>
          <w:szCs w:val="22"/>
        </w:rPr>
        <w:tab/>
      </w:r>
      <w:r w:rsidRPr="00C11894">
        <w:rPr>
          <w:color w:val="auto"/>
          <w:szCs w:val="22"/>
        </w:rPr>
        <w:tab/>
      </w:r>
      <w:r w:rsidRPr="00C11894">
        <w:rPr>
          <w:color w:val="auto"/>
          <w:szCs w:val="22"/>
        </w:rPr>
        <w:tab/>
        <w:t>(d)</w:t>
      </w:r>
      <w:r w:rsidRPr="00C11894">
        <w:rPr>
          <w:color w:val="auto"/>
          <w:szCs w:val="22"/>
        </w:rPr>
        <w:tab/>
        <w:t>make the change effective for each similarly situated pharmacy as defined by the payor subject to the Maximum Allowable Cost List effective as of the date the appeal is resolved; or</w:t>
      </w:r>
    </w:p>
    <w:p w:rsidR="00C11894" w:rsidRPr="00C11894" w:rsidRDefault="00C11894" w:rsidP="00C11894">
      <w:pPr>
        <w:rPr>
          <w:color w:val="auto"/>
          <w:szCs w:val="22"/>
        </w:rPr>
      </w:pPr>
      <w:r w:rsidRPr="00C11894">
        <w:rPr>
          <w:color w:val="auto"/>
          <w:szCs w:val="22"/>
        </w:rPr>
        <w:tab/>
      </w:r>
      <w:r w:rsidRPr="00C11894">
        <w:rPr>
          <w:color w:val="auto"/>
          <w:szCs w:val="22"/>
        </w:rPr>
        <w:tab/>
        <w:t>(2)</w:t>
      </w:r>
      <w:r w:rsidRPr="00C11894">
        <w:rPr>
          <w:color w:val="auto"/>
          <w:szCs w:val="22"/>
        </w:rPr>
        <w:tab/>
        <w:t>if the appeal is denied, provide the appealing pharmacy or pharmacist the reason for the denial, the National Drug Code number, and the name of the national or regional pharmaceutical wholesalers operating in this State.</w:t>
      </w:r>
    </w:p>
    <w:p w:rsidR="00C11894" w:rsidRPr="00C11894" w:rsidRDefault="00C11894" w:rsidP="00C11894">
      <w:pPr>
        <w:rPr>
          <w:color w:val="auto"/>
          <w:szCs w:val="22"/>
        </w:rPr>
      </w:pPr>
      <w:r w:rsidRPr="00C11894">
        <w:rPr>
          <w:color w:val="auto"/>
          <w:szCs w:val="22"/>
        </w:rPr>
        <w:tab/>
        <w:t>(E)</w:t>
      </w:r>
      <w:r w:rsidRPr="00C11894">
        <w:rPr>
          <w:color w:val="auto"/>
          <w:szCs w:val="22"/>
        </w:rPr>
        <w:tab/>
        <w:t>The provisions of this section:</w:t>
      </w:r>
    </w:p>
    <w:p w:rsidR="00C11894" w:rsidRPr="00C11894" w:rsidRDefault="00C11894" w:rsidP="00C11894">
      <w:pPr>
        <w:rPr>
          <w:color w:val="auto"/>
          <w:szCs w:val="22"/>
        </w:rPr>
      </w:pPr>
      <w:r w:rsidRPr="00C11894">
        <w:rPr>
          <w:color w:val="auto"/>
          <w:szCs w:val="22"/>
        </w:rPr>
        <w:tab/>
      </w:r>
      <w:r w:rsidRPr="00C11894">
        <w:rPr>
          <w:color w:val="auto"/>
          <w:szCs w:val="22"/>
        </w:rPr>
        <w:tab/>
        <w:t>(1)</w:t>
      </w:r>
      <w:r w:rsidRPr="00C11894">
        <w:rPr>
          <w:color w:val="auto"/>
          <w:szCs w:val="22"/>
        </w:rPr>
        <w:tab/>
        <w:t xml:space="preserve">do not apply to the Maximum Allowable Cost List maintained by the State Medicaid Program, the Medicaid managed care organizations under contract with the South Carolina Department of Health and Human Services or the South Carolina Public Employee Benefit Authority; and </w:t>
      </w:r>
    </w:p>
    <w:p w:rsidR="00C11894" w:rsidRPr="00C11894" w:rsidRDefault="00C11894" w:rsidP="00C11894">
      <w:pPr>
        <w:rPr>
          <w:color w:val="auto"/>
          <w:szCs w:val="22"/>
        </w:rPr>
      </w:pPr>
      <w:r w:rsidRPr="00C11894">
        <w:rPr>
          <w:color w:val="auto"/>
          <w:szCs w:val="22"/>
        </w:rPr>
        <w:tab/>
      </w:r>
      <w:r w:rsidRPr="00C11894">
        <w:rPr>
          <w:color w:val="auto"/>
          <w:szCs w:val="22"/>
        </w:rPr>
        <w:tab/>
        <w:t>(2)</w:t>
      </w:r>
      <w:r w:rsidRPr="00C11894">
        <w:rPr>
          <w:color w:val="auto"/>
          <w:szCs w:val="22"/>
        </w:rPr>
        <w:tab/>
        <w:t xml:space="preserve">apply to the pharmacy benefits manager employed by the South Carolina Public Employee Benefit Authority if, at any time, the South Carolina Public Employee Benefit Authority engages the services of a pharmacy benefits manager to maintain the Maximum Allowable Cost List. </w:t>
      </w:r>
    </w:p>
    <w:p w:rsidR="00C11894" w:rsidRPr="00C11894" w:rsidRDefault="00C11894" w:rsidP="00C11894">
      <w:pPr>
        <w:rPr>
          <w:color w:val="auto"/>
          <w:szCs w:val="22"/>
        </w:rPr>
      </w:pPr>
      <w:r w:rsidRPr="00C11894">
        <w:rPr>
          <w:color w:val="auto"/>
          <w:szCs w:val="22"/>
        </w:rPr>
        <w:tab/>
        <w:t>Section 38</w:t>
      </w:r>
      <w:r w:rsidRPr="00C11894">
        <w:rPr>
          <w:color w:val="auto"/>
          <w:szCs w:val="22"/>
        </w:rPr>
        <w:noBreakHyphen/>
        <w:t>71</w:t>
      </w:r>
      <w:r w:rsidRPr="00C11894">
        <w:rPr>
          <w:color w:val="auto"/>
          <w:szCs w:val="22"/>
        </w:rPr>
        <w:noBreakHyphen/>
        <w:t>2250.</w:t>
      </w:r>
      <w:r w:rsidRPr="00C11894">
        <w:rPr>
          <w:color w:val="auto"/>
          <w:szCs w:val="22"/>
        </w:rPr>
        <w:tab/>
        <w:t>(A)</w:t>
      </w:r>
      <w:r w:rsidRPr="00C11894">
        <w:rPr>
          <w:color w:val="auto"/>
          <w:szCs w:val="22"/>
        </w:rPr>
        <w:tab/>
        <w:t>The director shall enforce this article.</w:t>
      </w:r>
    </w:p>
    <w:p w:rsidR="00C11894" w:rsidRPr="00C11894" w:rsidRDefault="00C11894" w:rsidP="00C11894">
      <w:pPr>
        <w:rPr>
          <w:color w:val="auto"/>
          <w:szCs w:val="22"/>
        </w:rPr>
      </w:pPr>
      <w:r w:rsidRPr="00C11894">
        <w:rPr>
          <w:color w:val="auto"/>
          <w:szCs w:val="22"/>
        </w:rPr>
        <w:tab/>
        <w:t>(B)(1)</w:t>
      </w:r>
      <w:r w:rsidRPr="00C11894">
        <w:rPr>
          <w:color w:val="auto"/>
          <w:szCs w:val="22"/>
        </w:rPr>
        <w:tab/>
        <w:t>The director may examine or audit the books and records of a pharmacy benefits manager providing claims processing services or other prescription drug or device services for a health benefit plan that are relevant to determining if the pharmacy benefits manager is in compliance with this act. The pharmacy benefits manager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 pharmacy benefits manager which refuses or fails to pay.</w:t>
      </w:r>
    </w:p>
    <w:p w:rsidR="00C11894" w:rsidRPr="00C11894" w:rsidRDefault="00C11894" w:rsidP="00C11894">
      <w:pPr>
        <w:rPr>
          <w:color w:val="auto"/>
          <w:szCs w:val="22"/>
        </w:rPr>
      </w:pPr>
      <w:r w:rsidRPr="00C11894">
        <w:rPr>
          <w:color w:val="auto"/>
          <w:szCs w:val="22"/>
        </w:rPr>
        <w:tab/>
      </w:r>
      <w:r w:rsidRPr="00C11894">
        <w:rPr>
          <w:color w:val="auto"/>
          <w:szCs w:val="22"/>
        </w:rPr>
        <w:tab/>
        <w:t>(2)</w:t>
      </w:r>
      <w:r w:rsidRPr="00C11894">
        <w:rPr>
          <w:color w:val="auto"/>
          <w:szCs w:val="22"/>
        </w:rPr>
        <w:tab/>
        <w:t xml:space="preserve">The information or data acquired during an examination pursuant to this section is considered proprietary and confidential and is not subject to the South Carolina Freedom of Information Act. </w:t>
      </w:r>
    </w:p>
    <w:p w:rsidR="00C11894" w:rsidRPr="00C11894" w:rsidRDefault="00C11894" w:rsidP="00C11894">
      <w:pPr>
        <w:rPr>
          <w:color w:val="auto"/>
          <w:szCs w:val="22"/>
        </w:rPr>
      </w:pPr>
      <w:r w:rsidRPr="00C11894">
        <w:rPr>
          <w:color w:val="auto"/>
          <w:szCs w:val="22"/>
        </w:rPr>
        <w:tab/>
        <w:t>(C)</w:t>
      </w:r>
      <w:r w:rsidRPr="00C11894">
        <w:rPr>
          <w:color w:val="auto"/>
          <w:szCs w:val="22"/>
        </w:rPr>
        <w:tab/>
        <w:t>Violations of this article are subject to the penalties provided in Sections 38</w:t>
      </w:r>
      <w:r w:rsidRPr="00C11894">
        <w:rPr>
          <w:color w:val="auto"/>
          <w:szCs w:val="22"/>
        </w:rPr>
        <w:noBreakHyphen/>
        <w:t>2</w:t>
      </w:r>
      <w:r w:rsidRPr="00C11894">
        <w:rPr>
          <w:color w:val="auto"/>
          <w:szCs w:val="22"/>
        </w:rPr>
        <w:noBreakHyphen/>
        <w:t>10 through 38</w:t>
      </w:r>
      <w:r w:rsidRPr="00C11894">
        <w:rPr>
          <w:color w:val="auto"/>
          <w:szCs w:val="22"/>
        </w:rPr>
        <w:noBreakHyphen/>
        <w:t>2</w:t>
      </w:r>
      <w:r w:rsidRPr="00C11894">
        <w:rPr>
          <w:color w:val="auto"/>
          <w:szCs w:val="22"/>
        </w:rPr>
        <w:noBreakHyphen/>
        <w:t>30.</w:t>
      </w:r>
    </w:p>
    <w:p w:rsidR="00C11894" w:rsidRPr="00C11894" w:rsidRDefault="00C11894" w:rsidP="00C11894">
      <w:pPr>
        <w:rPr>
          <w:color w:val="auto"/>
          <w:szCs w:val="22"/>
        </w:rPr>
      </w:pPr>
      <w:r w:rsidRPr="00C11894">
        <w:rPr>
          <w:color w:val="auto"/>
          <w:szCs w:val="22"/>
        </w:rPr>
        <w:tab/>
        <w:t>(D)</w:t>
      </w:r>
      <w:r w:rsidRPr="00C11894">
        <w:rPr>
          <w:color w:val="auto"/>
          <w:szCs w:val="22"/>
        </w:rPr>
        <w:tab/>
        <w:t>The director may promulgate regulations regarding pharmacy benefits managers that are not inconsistent with this article.</w:t>
      </w:r>
    </w:p>
    <w:p w:rsidR="00C11894" w:rsidRPr="00C11894" w:rsidRDefault="00C11894" w:rsidP="00C11894">
      <w:pPr>
        <w:rPr>
          <w:color w:val="auto"/>
          <w:szCs w:val="22"/>
        </w:rPr>
      </w:pPr>
      <w:r w:rsidRPr="00C11894">
        <w:rPr>
          <w:color w:val="auto"/>
          <w:szCs w:val="22"/>
        </w:rPr>
        <w:tab/>
        <w:t>Section 38</w:t>
      </w:r>
      <w:r w:rsidRPr="00C11894">
        <w:rPr>
          <w:color w:val="auto"/>
          <w:szCs w:val="22"/>
        </w:rPr>
        <w:noBreakHyphen/>
        <w:t>71</w:t>
      </w:r>
      <w:r w:rsidRPr="00C11894">
        <w:rPr>
          <w:color w:val="auto"/>
          <w:szCs w:val="22"/>
        </w:rPr>
        <w:noBreakHyphen/>
        <w:t>2260.</w:t>
      </w:r>
      <w:r w:rsidRPr="00C11894">
        <w:rPr>
          <w:color w:val="auto"/>
          <w:szCs w:val="22"/>
        </w:rPr>
        <w:tab/>
        <w:t>(A)</w:t>
      </w:r>
      <w:r w:rsidRPr="00C11894">
        <w:rPr>
          <w:color w:val="auto"/>
          <w:szCs w:val="22"/>
        </w:rPr>
        <w:tab/>
        <w:t>Nothing in this act is intended or may be construed to be in conflict with existing relevant federal law.</w:t>
      </w:r>
    </w:p>
    <w:p w:rsidR="00C11894" w:rsidRPr="00C11894" w:rsidRDefault="00C11894" w:rsidP="00C11894">
      <w:pPr>
        <w:rPr>
          <w:color w:val="auto"/>
          <w:szCs w:val="22"/>
        </w:rPr>
      </w:pPr>
      <w:r w:rsidRPr="00C11894">
        <w:rPr>
          <w:color w:val="auto"/>
          <w:szCs w:val="22"/>
        </w:rPr>
        <w:tab/>
        <w:t>(B)</w:t>
      </w:r>
      <w:r w:rsidRPr="00C11894">
        <w:rPr>
          <w:color w:val="auto"/>
          <w:szCs w:val="22"/>
        </w:rPr>
        <w:tab/>
        <w:t>This article does not apply to the South Carolina Department of Health and Human Services in the performance of its duties in administering Medicaid under Titles XIX and XXI of the Social Security Act or to the Medicaid managed care organizations under contract with the South Carolina Department of Health and Human Services.”</w:t>
      </w:r>
      <w:r w:rsidRPr="00C11894">
        <w:rPr>
          <w:color w:val="auto"/>
          <w:szCs w:val="22"/>
        </w:rPr>
        <w:tab/>
        <w:t>/</w:t>
      </w:r>
    </w:p>
    <w:p w:rsidR="00C11894" w:rsidRPr="00C11894" w:rsidRDefault="00C11894" w:rsidP="00C11894">
      <w:pPr>
        <w:rPr>
          <w:color w:val="auto"/>
          <w:szCs w:val="22"/>
        </w:rPr>
      </w:pPr>
      <w:r w:rsidRPr="00C11894">
        <w:rPr>
          <w:szCs w:val="22"/>
        </w:rPr>
        <w:tab/>
      </w:r>
      <w:r w:rsidRPr="00C11894">
        <w:rPr>
          <w:color w:val="auto"/>
          <w:szCs w:val="22"/>
        </w:rPr>
        <w:t xml:space="preserve">Amend the bill further, by striking SECTION 6 and inserting: </w:t>
      </w:r>
    </w:p>
    <w:p w:rsidR="00C11894" w:rsidRPr="00C11894" w:rsidRDefault="00C11894" w:rsidP="00C11894">
      <w:pPr>
        <w:rPr>
          <w:color w:val="auto"/>
          <w:szCs w:val="22"/>
        </w:rPr>
      </w:pPr>
      <w:r w:rsidRPr="00C11894">
        <w:rPr>
          <w:szCs w:val="22"/>
        </w:rPr>
        <w:tab/>
      </w:r>
      <w:r w:rsidRPr="00C11894">
        <w:rPr>
          <w:color w:val="auto"/>
          <w:szCs w:val="22"/>
        </w:rPr>
        <w:t>/</w:t>
      </w:r>
      <w:r w:rsidRPr="00C11894">
        <w:rPr>
          <w:color w:val="auto"/>
          <w:szCs w:val="22"/>
        </w:rPr>
        <w:tab/>
        <w:t>SECTION</w:t>
      </w:r>
      <w:r w:rsidRPr="00C11894">
        <w:rPr>
          <w:color w:val="auto"/>
          <w:szCs w:val="22"/>
        </w:rPr>
        <w:tab/>
        <w:t>6.</w:t>
      </w:r>
      <w:r w:rsidRPr="00C11894">
        <w:rPr>
          <w:color w:val="auto"/>
          <w:szCs w:val="22"/>
        </w:rPr>
        <w:tab/>
        <w:t>Except where otherwise provided, this act takes effect on January 1, 2021.</w:t>
      </w:r>
      <w:r w:rsidRPr="00C11894">
        <w:rPr>
          <w:color w:val="auto"/>
          <w:szCs w:val="22"/>
        </w:rPr>
        <w:tab/>
        <w:t>/</w:t>
      </w:r>
    </w:p>
    <w:p w:rsidR="00C11894" w:rsidRPr="00C11894" w:rsidRDefault="00C11894" w:rsidP="00C11894">
      <w:pPr>
        <w:rPr>
          <w:snapToGrid w:val="0"/>
          <w:color w:val="auto"/>
          <w:szCs w:val="22"/>
        </w:rPr>
      </w:pPr>
      <w:r w:rsidRPr="00C11894">
        <w:rPr>
          <w:snapToGrid w:val="0"/>
          <w:color w:val="auto"/>
          <w:szCs w:val="22"/>
        </w:rPr>
        <w:tab/>
        <w:t>Renumber sections to conform.</w:t>
      </w:r>
    </w:p>
    <w:p w:rsidR="00C11894" w:rsidRPr="00C11894" w:rsidRDefault="00C11894" w:rsidP="00C11894">
      <w:pPr>
        <w:rPr>
          <w:snapToGrid w:val="0"/>
          <w:szCs w:val="22"/>
        </w:rPr>
      </w:pPr>
      <w:r w:rsidRPr="00C11894">
        <w:rPr>
          <w:snapToGrid w:val="0"/>
          <w:color w:val="auto"/>
          <w:szCs w:val="22"/>
        </w:rPr>
        <w:tab/>
        <w:t>Amend title to conform.</w:t>
      </w:r>
    </w:p>
    <w:p w:rsidR="00C11894" w:rsidRPr="00C11894" w:rsidRDefault="00C11894" w:rsidP="00C11894">
      <w:pPr>
        <w:rPr>
          <w:snapToGrid w:val="0"/>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Senator CROMER explained the committee amendment.</w:t>
      </w:r>
    </w:p>
    <w:p w:rsidR="00C11894" w:rsidRPr="00C11894" w:rsidRDefault="00C11894" w:rsidP="00C11894">
      <w:pPr>
        <w:tabs>
          <w:tab w:val="center" w:pos="4320"/>
          <w:tab w:val="right" w:pos="8640"/>
        </w:tabs>
        <w:rPr>
          <w:bCs/>
          <w:color w:val="auto"/>
          <w:szCs w:val="22"/>
        </w:rPr>
      </w:pPr>
      <w:r w:rsidRPr="00C11894">
        <w:rPr>
          <w:bCs/>
          <w:color w:val="auto"/>
          <w:szCs w:val="22"/>
        </w:rPr>
        <w:tab/>
        <w:t>Senator CROMER explained the Bill.</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The amendment was adopted.</w:t>
      </w:r>
    </w:p>
    <w:p w:rsidR="00C11894" w:rsidRPr="00C11894" w:rsidRDefault="00C11894" w:rsidP="00C11894">
      <w:pPr>
        <w:tabs>
          <w:tab w:val="center" w:pos="4320"/>
          <w:tab w:val="right" w:pos="8640"/>
        </w:tabs>
        <w:rPr>
          <w:bCs/>
          <w:color w:val="auto"/>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 xml:space="preserve"> </w:t>
      </w:r>
      <w:r w:rsidRPr="00C11894">
        <w:rPr>
          <w:bCs/>
          <w:color w:val="auto"/>
          <w:szCs w:val="22"/>
        </w:rPr>
        <w:tab/>
        <w:t>The question being the second reading of the Bill.</w:t>
      </w:r>
    </w:p>
    <w:p w:rsidR="00C11894" w:rsidRDefault="00C11894" w:rsidP="00C11894">
      <w:pPr>
        <w:tabs>
          <w:tab w:val="center" w:pos="4320"/>
          <w:tab w:val="right" w:pos="8640"/>
        </w:tabs>
        <w:rPr>
          <w:bCs/>
          <w:color w:val="auto"/>
          <w:szCs w:val="22"/>
        </w:rPr>
      </w:pPr>
    </w:p>
    <w:p w:rsidR="00B13907" w:rsidRDefault="00B13907" w:rsidP="00C11894">
      <w:pPr>
        <w:tabs>
          <w:tab w:val="center" w:pos="4320"/>
          <w:tab w:val="right" w:pos="8640"/>
        </w:tabs>
        <w:rPr>
          <w:bCs/>
          <w:color w:val="auto"/>
          <w:szCs w:val="22"/>
        </w:rPr>
      </w:pPr>
    </w:p>
    <w:p w:rsidR="00B13907" w:rsidRDefault="00B13907" w:rsidP="00C11894">
      <w:pPr>
        <w:tabs>
          <w:tab w:val="center" w:pos="4320"/>
          <w:tab w:val="right" w:pos="8640"/>
        </w:tabs>
        <w:rPr>
          <w:bCs/>
          <w:color w:val="auto"/>
          <w:szCs w:val="22"/>
        </w:rPr>
      </w:pPr>
    </w:p>
    <w:p w:rsidR="00B13907" w:rsidRDefault="00B13907" w:rsidP="00C11894">
      <w:pPr>
        <w:tabs>
          <w:tab w:val="center" w:pos="4320"/>
          <w:tab w:val="right" w:pos="8640"/>
        </w:tabs>
        <w:rPr>
          <w:bCs/>
          <w:color w:val="auto"/>
          <w:szCs w:val="22"/>
        </w:rPr>
      </w:pPr>
    </w:p>
    <w:p w:rsidR="00B13907" w:rsidRPr="00C11894" w:rsidRDefault="00B13907" w:rsidP="00C11894">
      <w:pPr>
        <w:tabs>
          <w:tab w:val="center" w:pos="4320"/>
          <w:tab w:val="right" w:pos="8640"/>
        </w:tabs>
        <w:rPr>
          <w:bCs/>
          <w:color w:val="auto"/>
          <w:szCs w:val="22"/>
        </w:rPr>
      </w:pPr>
    </w:p>
    <w:p w:rsidR="00C11894" w:rsidRPr="00C11894" w:rsidRDefault="00C11894" w:rsidP="00C11894">
      <w:pPr>
        <w:tabs>
          <w:tab w:val="center" w:pos="4320"/>
          <w:tab w:val="right" w:pos="8640"/>
        </w:tabs>
        <w:rPr>
          <w:bCs/>
          <w:color w:val="auto"/>
          <w:szCs w:val="22"/>
        </w:rPr>
      </w:pPr>
      <w:r w:rsidRPr="00C11894">
        <w:rPr>
          <w:bCs/>
          <w:color w:val="auto"/>
          <w:szCs w:val="22"/>
        </w:rPr>
        <w:tab/>
        <w:t>The "ayes" and "nays" were demanded and taken, resulting as follows:</w:t>
      </w:r>
    </w:p>
    <w:p w:rsidR="00C11894" w:rsidRPr="00C11894" w:rsidRDefault="00C11894" w:rsidP="00C11894">
      <w:pPr>
        <w:tabs>
          <w:tab w:val="center" w:pos="4320"/>
          <w:tab w:val="right" w:pos="8640"/>
        </w:tabs>
        <w:jc w:val="center"/>
        <w:rPr>
          <w:b/>
          <w:bCs/>
          <w:color w:val="auto"/>
          <w:szCs w:val="22"/>
        </w:rPr>
      </w:pPr>
      <w:r w:rsidRPr="00C11894">
        <w:rPr>
          <w:b/>
          <w:bCs/>
          <w:color w:val="auto"/>
          <w:szCs w:val="22"/>
        </w:rPr>
        <w:t>Ayes 41; Nays 0</w:t>
      </w:r>
    </w:p>
    <w:p w:rsidR="00C11894" w:rsidRPr="00C11894" w:rsidRDefault="00C11894" w:rsidP="00C11894">
      <w:pPr>
        <w:tabs>
          <w:tab w:val="center" w:pos="4320"/>
          <w:tab w:val="right" w:pos="8640"/>
        </w:tabs>
        <w:jc w:val="center"/>
        <w:rPr>
          <w:bCs/>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r w:rsidRPr="00C11894">
        <w:rPr>
          <w:b/>
          <w:bCs/>
          <w:color w:val="auto"/>
          <w:szCs w:val="22"/>
        </w:rPr>
        <w:t>AYES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Alexander</w:t>
      </w:r>
      <w:r w:rsidRPr="00C11894">
        <w:rPr>
          <w:bCs/>
          <w:color w:val="auto"/>
          <w:szCs w:val="22"/>
        </w:rPr>
        <w:tab/>
        <w:t>Allen</w:t>
      </w:r>
      <w:r w:rsidRPr="00C11894">
        <w:rPr>
          <w:bCs/>
          <w:color w:val="auto"/>
          <w:szCs w:val="22"/>
        </w:rPr>
        <w:tab/>
        <w:t>Bennett</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Campbell</w:t>
      </w:r>
      <w:r w:rsidRPr="00C11894">
        <w:rPr>
          <w:bCs/>
          <w:color w:val="auto"/>
          <w:szCs w:val="22"/>
        </w:rPr>
        <w:tab/>
        <w:t>Campsen</w:t>
      </w:r>
      <w:r w:rsidRPr="00C11894">
        <w:rPr>
          <w:bCs/>
          <w:color w:val="auto"/>
          <w:szCs w:val="22"/>
        </w:rPr>
        <w:tab/>
        <w:t>Cash</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Climer</w:t>
      </w:r>
      <w:r w:rsidRPr="00C11894">
        <w:rPr>
          <w:bCs/>
          <w:color w:val="auto"/>
          <w:szCs w:val="22"/>
        </w:rPr>
        <w:tab/>
        <w:t>Corbin</w:t>
      </w:r>
      <w:r w:rsidRPr="00C11894">
        <w:rPr>
          <w:bCs/>
          <w:color w:val="auto"/>
          <w:szCs w:val="22"/>
        </w:rPr>
        <w:tab/>
        <w:t>Cromer</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Davis</w:t>
      </w:r>
      <w:r w:rsidRPr="00C11894">
        <w:rPr>
          <w:bCs/>
          <w:color w:val="auto"/>
          <w:szCs w:val="22"/>
        </w:rPr>
        <w:tab/>
        <w:t>Fanning</w:t>
      </w:r>
      <w:r w:rsidRPr="00C11894">
        <w:rPr>
          <w:bCs/>
          <w:color w:val="auto"/>
          <w:szCs w:val="22"/>
        </w:rPr>
        <w:tab/>
        <w:t>Gambrell</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Goldfinch</w:t>
      </w:r>
      <w:r w:rsidRPr="00C11894">
        <w:rPr>
          <w:bCs/>
          <w:color w:val="auto"/>
          <w:szCs w:val="22"/>
        </w:rPr>
        <w:tab/>
        <w:t>Gregory</w:t>
      </w:r>
      <w:r w:rsidRPr="00C11894">
        <w:rPr>
          <w:bCs/>
          <w:color w:val="auto"/>
          <w:szCs w:val="22"/>
        </w:rPr>
        <w:tab/>
        <w:t>Grooms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Harpootlian</w:t>
      </w:r>
      <w:r w:rsidRPr="00C11894">
        <w:rPr>
          <w:bCs/>
          <w:color w:val="auto"/>
          <w:szCs w:val="22"/>
        </w:rPr>
        <w:tab/>
        <w:t>Hembree</w:t>
      </w:r>
      <w:r w:rsidRPr="00C11894">
        <w:rPr>
          <w:bCs/>
          <w:color w:val="auto"/>
          <w:szCs w:val="22"/>
        </w:rPr>
        <w:tab/>
        <w:t>Hutto</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Johnson</w:t>
      </w:r>
      <w:r w:rsidRPr="00C11894">
        <w:rPr>
          <w:bCs/>
          <w:color w:val="auto"/>
          <w:szCs w:val="22"/>
        </w:rPr>
        <w:tab/>
        <w:t>Kimpson</w:t>
      </w:r>
      <w:r w:rsidRPr="00C11894">
        <w:rPr>
          <w:bCs/>
          <w:color w:val="auto"/>
          <w:szCs w:val="22"/>
        </w:rPr>
        <w:tab/>
        <w:t>Leatherman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Malloy</w:t>
      </w:r>
      <w:r w:rsidRPr="00C11894">
        <w:rPr>
          <w:bCs/>
          <w:color w:val="auto"/>
          <w:szCs w:val="22"/>
        </w:rPr>
        <w:tab/>
        <w:t>Martin</w:t>
      </w:r>
      <w:r w:rsidRPr="00C11894">
        <w:rPr>
          <w:bCs/>
          <w:color w:val="auto"/>
          <w:szCs w:val="22"/>
        </w:rPr>
        <w:tab/>
        <w:t>Massey</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McElveen</w:t>
      </w:r>
      <w:r w:rsidRPr="00C11894">
        <w:rPr>
          <w:bCs/>
          <w:color w:val="auto"/>
          <w:szCs w:val="22"/>
        </w:rPr>
        <w:tab/>
        <w:t>McLeod</w:t>
      </w:r>
      <w:r w:rsidRPr="00C11894">
        <w:rPr>
          <w:bCs/>
          <w:color w:val="auto"/>
          <w:szCs w:val="22"/>
        </w:rPr>
        <w:tab/>
        <w:t>Nicholson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Peeler</w:t>
      </w:r>
      <w:r w:rsidRPr="00C11894">
        <w:rPr>
          <w:bCs/>
          <w:color w:val="auto"/>
          <w:szCs w:val="22"/>
        </w:rPr>
        <w:tab/>
        <w:t>Rankin</w:t>
      </w:r>
      <w:r w:rsidRPr="00C11894">
        <w:rPr>
          <w:bCs/>
          <w:color w:val="auto"/>
          <w:szCs w:val="22"/>
        </w:rPr>
        <w:tab/>
        <w:t>Reese</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Rice</w:t>
      </w:r>
      <w:r w:rsidRPr="00C11894">
        <w:rPr>
          <w:bCs/>
          <w:color w:val="auto"/>
          <w:szCs w:val="22"/>
        </w:rPr>
        <w:tab/>
        <w:t>Sabb</w:t>
      </w:r>
      <w:r w:rsidRPr="00C11894">
        <w:rPr>
          <w:bCs/>
          <w:color w:val="auto"/>
          <w:szCs w:val="22"/>
        </w:rPr>
        <w:tab/>
        <w:t>Scott</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Senn</w:t>
      </w:r>
      <w:r w:rsidRPr="00C11894">
        <w:rPr>
          <w:bCs/>
          <w:color w:val="auto"/>
          <w:szCs w:val="22"/>
        </w:rPr>
        <w:tab/>
        <w:t>Setzler</w:t>
      </w:r>
      <w:r w:rsidRPr="00C11894">
        <w:rPr>
          <w:bCs/>
          <w:color w:val="auto"/>
          <w:szCs w:val="22"/>
        </w:rPr>
        <w:tab/>
        <w:t>Shealy</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Sheheen</w:t>
      </w:r>
      <w:r w:rsidRPr="00C11894">
        <w:rPr>
          <w:bCs/>
          <w:color w:val="auto"/>
          <w:szCs w:val="22"/>
        </w:rPr>
        <w:tab/>
        <w:t>Talley</w:t>
      </w:r>
      <w:r w:rsidRPr="00C11894">
        <w:rPr>
          <w:bCs/>
          <w:color w:val="auto"/>
          <w:szCs w:val="22"/>
        </w:rPr>
        <w:tab/>
        <w:t>Turner</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11894">
        <w:rPr>
          <w:bCs/>
          <w:color w:val="auto"/>
          <w:szCs w:val="22"/>
        </w:rPr>
        <w:t>Williams</w:t>
      </w:r>
      <w:r w:rsidRPr="00C11894">
        <w:rPr>
          <w:bCs/>
          <w:color w:val="auto"/>
          <w:szCs w:val="22"/>
        </w:rPr>
        <w:tab/>
        <w:t>Young</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11894">
        <w:rPr>
          <w:b/>
          <w:bCs/>
          <w:color w:val="auto"/>
          <w:szCs w:val="22"/>
        </w:rPr>
        <w:t>Total--41</w:t>
      </w:r>
    </w:p>
    <w:p w:rsidR="00E23A27" w:rsidRPr="00C11894" w:rsidRDefault="00E23A27" w:rsidP="00C11894">
      <w:pPr>
        <w:tabs>
          <w:tab w:val="right" w:pos="8640"/>
        </w:tabs>
        <w:rPr>
          <w:bCs/>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r w:rsidRPr="00C11894">
        <w:rPr>
          <w:b/>
          <w:bCs/>
          <w:color w:val="auto"/>
          <w:szCs w:val="22"/>
        </w:rPr>
        <w:t>NAYS</w:t>
      </w: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bCs/>
          <w:color w:val="auto"/>
          <w:szCs w:val="22"/>
        </w:rPr>
      </w:pPr>
      <w:r w:rsidRPr="00C11894">
        <w:rPr>
          <w:b/>
          <w:bCs/>
          <w:color w:val="auto"/>
          <w:szCs w:val="22"/>
        </w:rPr>
        <w:t>Total--0</w:t>
      </w:r>
    </w:p>
    <w:p w:rsidR="00C11894" w:rsidRPr="00C11894" w:rsidRDefault="00C11894" w:rsidP="00C11894">
      <w:pPr>
        <w:tabs>
          <w:tab w:val="right" w:pos="8640"/>
        </w:tabs>
        <w:rPr>
          <w:bCs/>
          <w:color w:val="auto"/>
          <w:szCs w:val="22"/>
        </w:rPr>
      </w:pPr>
    </w:p>
    <w:p w:rsidR="00C11894" w:rsidRPr="00C11894" w:rsidRDefault="00C11894" w:rsidP="00C11894">
      <w:pPr>
        <w:tabs>
          <w:tab w:val="right" w:pos="8640"/>
        </w:tabs>
        <w:rPr>
          <w:bCs/>
          <w:color w:val="auto"/>
          <w:szCs w:val="22"/>
        </w:rPr>
      </w:pPr>
      <w:r w:rsidRPr="00C11894">
        <w:rPr>
          <w:bCs/>
          <w:color w:val="auto"/>
          <w:szCs w:val="22"/>
        </w:rPr>
        <w:tab/>
        <w:t>There being no further amendments, the Bill, as amended, was read the second time, passed and ordered to a third reading.</w:t>
      </w:r>
    </w:p>
    <w:p w:rsidR="00C11894" w:rsidRPr="00C11894" w:rsidRDefault="00C11894" w:rsidP="00C11894">
      <w:pPr>
        <w:tabs>
          <w:tab w:val="center" w:pos="4320"/>
          <w:tab w:val="right" w:pos="8640"/>
        </w:tabs>
        <w:rPr>
          <w:b/>
          <w:color w:val="C00000"/>
          <w:szCs w:val="22"/>
        </w:rPr>
      </w:pPr>
    </w:p>
    <w:p w:rsidR="00C11894" w:rsidRPr="00C11894" w:rsidRDefault="00C11894" w:rsidP="00C11894">
      <w:pPr>
        <w:tabs>
          <w:tab w:val="right" w:pos="8640"/>
        </w:tabs>
        <w:jc w:val="center"/>
        <w:rPr>
          <w:b/>
          <w:color w:val="auto"/>
          <w:szCs w:val="22"/>
        </w:rPr>
      </w:pPr>
      <w:r w:rsidRPr="00C11894">
        <w:rPr>
          <w:b/>
          <w:color w:val="auto"/>
          <w:szCs w:val="22"/>
        </w:rPr>
        <w:t>ADOPTED</w:t>
      </w:r>
    </w:p>
    <w:p w:rsidR="00C11894" w:rsidRPr="00C11894" w:rsidRDefault="00C11894" w:rsidP="00C11894">
      <w:pPr>
        <w:suppressAutoHyphens/>
        <w:rPr>
          <w:szCs w:val="22"/>
        </w:rPr>
      </w:pPr>
      <w:r w:rsidRPr="00C11894">
        <w:rPr>
          <w:b/>
          <w:color w:val="auto"/>
          <w:szCs w:val="22"/>
        </w:rPr>
        <w:tab/>
      </w:r>
      <w:r w:rsidRPr="00C11894">
        <w:rPr>
          <w:color w:val="auto"/>
          <w:szCs w:val="22"/>
        </w:rPr>
        <w:t>S. 578</w:t>
      </w:r>
      <w:r w:rsidRPr="00C11894">
        <w:rPr>
          <w:color w:val="auto"/>
          <w:szCs w:val="22"/>
        </w:rPr>
        <w:fldChar w:fldCharType="begin"/>
      </w:r>
      <w:r w:rsidRPr="00C11894">
        <w:rPr>
          <w:color w:val="auto"/>
          <w:szCs w:val="22"/>
        </w:rPr>
        <w:instrText xml:space="preserve"> XE "S. 578" \b </w:instrText>
      </w:r>
      <w:r w:rsidRPr="00C11894">
        <w:rPr>
          <w:color w:val="auto"/>
          <w:szCs w:val="22"/>
        </w:rPr>
        <w:fldChar w:fldCharType="end"/>
      </w:r>
      <w:r w:rsidRPr="00C11894">
        <w:rPr>
          <w:color w:val="auto"/>
          <w:szCs w:val="22"/>
        </w:rPr>
        <w:t xml:space="preserve"> -- Senators Shealy, Setzler and Peeler:  A CONCURRENT RESOLUTION </w:t>
      </w:r>
      <w:r w:rsidRPr="00C11894">
        <w:rPr>
          <w:rFonts w:eastAsia="Calibri"/>
          <w:color w:val="auto"/>
          <w:szCs w:val="22"/>
        </w:rPr>
        <w:t>TO AUTHORIZE PALMETTO GIRLS STATE TO USE THE CHAMBERS OF THE SOUTH CAROLINA SENATE AND HOUSE OF REPRESENTATIVES ON FRIDAY, JUNE 14, 2019.</w:t>
      </w:r>
    </w:p>
    <w:p w:rsidR="00C11894" w:rsidRPr="00C11894" w:rsidRDefault="00C11894" w:rsidP="00C11894">
      <w:pPr>
        <w:tabs>
          <w:tab w:val="right" w:pos="8640"/>
        </w:tabs>
        <w:rPr>
          <w:color w:val="auto"/>
          <w:szCs w:val="22"/>
        </w:rPr>
      </w:pPr>
      <w:r w:rsidRPr="00C11894">
        <w:rPr>
          <w:color w:val="auto"/>
          <w:szCs w:val="22"/>
        </w:rPr>
        <w:tab/>
        <w:t>The Resolution was adopted, ordered sent to the House.</w:t>
      </w:r>
    </w:p>
    <w:p w:rsidR="00C11894" w:rsidRPr="00C11894" w:rsidRDefault="00C11894" w:rsidP="00C11894">
      <w:pPr>
        <w:tabs>
          <w:tab w:val="right" w:pos="8640"/>
        </w:tabs>
        <w:rPr>
          <w:szCs w:val="22"/>
        </w:rPr>
      </w:pPr>
    </w:p>
    <w:p w:rsidR="00C11894" w:rsidRPr="00C11894" w:rsidRDefault="00C11894" w:rsidP="00C11894">
      <w:pPr>
        <w:tabs>
          <w:tab w:val="right" w:pos="8640"/>
        </w:tabs>
        <w:jc w:val="center"/>
        <w:rPr>
          <w:b/>
          <w:color w:val="auto"/>
          <w:szCs w:val="22"/>
        </w:rPr>
      </w:pPr>
      <w:r w:rsidRPr="00C11894">
        <w:rPr>
          <w:b/>
          <w:color w:val="auto"/>
          <w:szCs w:val="22"/>
        </w:rPr>
        <w:t>ADOPTED</w:t>
      </w:r>
    </w:p>
    <w:p w:rsidR="00C11894" w:rsidRPr="00C11894" w:rsidRDefault="00C11894" w:rsidP="00C11894">
      <w:pPr>
        <w:suppressAutoHyphens/>
        <w:rPr>
          <w:szCs w:val="22"/>
        </w:rPr>
      </w:pPr>
      <w:r w:rsidRPr="00C11894">
        <w:rPr>
          <w:b/>
          <w:color w:val="auto"/>
          <w:szCs w:val="22"/>
        </w:rPr>
        <w:tab/>
      </w:r>
      <w:r w:rsidRPr="00C11894">
        <w:rPr>
          <w:color w:val="auto"/>
          <w:szCs w:val="22"/>
        </w:rPr>
        <w:t>H. 4041</w:t>
      </w:r>
      <w:r w:rsidRPr="00C11894">
        <w:rPr>
          <w:color w:val="auto"/>
          <w:szCs w:val="22"/>
        </w:rPr>
        <w:fldChar w:fldCharType="begin"/>
      </w:r>
      <w:r w:rsidRPr="00C11894">
        <w:rPr>
          <w:color w:val="auto"/>
          <w:szCs w:val="22"/>
        </w:rPr>
        <w:instrText xml:space="preserve"> XE "H. 4041" \b </w:instrText>
      </w:r>
      <w:r w:rsidRPr="00C11894">
        <w:rPr>
          <w:color w:val="auto"/>
          <w:szCs w:val="22"/>
        </w:rPr>
        <w:fldChar w:fldCharType="end"/>
      </w:r>
      <w:r w:rsidRPr="00C11894">
        <w:rPr>
          <w:color w:val="auto"/>
          <w:szCs w:val="22"/>
        </w:rPr>
        <w:t xml:space="preserve"> -- Reps. Ligon, Alexander, Allison, Anderson, Atkinson, Bailey, Bales, Ballentine, Bamberg, Bannister, Bennett, Bernstein, Blackwell, Bradley, Brawley, Brown, Bryant, Burns, Calhoon, Caskey, Chellis, Chumley, Clary, Clemmons, Clyburn, Cobb</w:t>
      </w:r>
      <w:r w:rsidRPr="00C11894">
        <w:rPr>
          <w:color w:val="auto"/>
          <w:szCs w:val="22"/>
        </w:rPr>
        <w:noBreakHyphen/>
        <w:t>Hunter, Cogswell, Collins, B. Cox, W. Cox, Crawford, Daning, Davis, Dillard, Elliott, Erickson, Felder, Finlay, Forrest, Forrester, Fry, Funderburk, Gagnon, Garvin, Gilliam, Gilliard, Govan, Hardee, Hart, Hayes, Henderson</w:t>
      </w:r>
      <w:r w:rsidRPr="00C11894">
        <w:rPr>
          <w:color w:val="auto"/>
          <w:szCs w:val="22"/>
        </w:rPr>
        <w:noBreakHyphen/>
        <w:t xml:space="preserve">Myers, Henegan, Herbkersman, Hewitt, Hill, Hiott, Hixon, Hosey, Howard, Huggins, Hyde, Jefferson, Johnson, Jordan, Kimmons, King, Kirby, Loftis, Long, Lowe, Lucas, Mace, Mack, Magnuson, Martin, McCoy, McCravy, 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A CONCURRENT RESOLUTION </w:t>
      </w:r>
      <w:r w:rsidRPr="00C11894">
        <w:rPr>
          <w:szCs w:val="22"/>
        </w:rPr>
        <w:t>TO AUTHORIZE PALMETTO BOYS STATE TO USE THE CHAMBERS OF THE SOUTH CAROLINA HOUSE OF REPRESENTATIVES AND SENATE FOR ITS ANNUAL STATE HOUSE MEETING ON FRIDAY, JUNE 14, 2019, HOWEVER, THE CHAMBERS MAY NOT BE USED IF THE GENERAL ASSEMBLY IS IN SESSION OR THE CHAMBERS ARE OTHERWISE UNAVAILABLE.</w:t>
      </w:r>
    </w:p>
    <w:p w:rsidR="00C11894" w:rsidRPr="00C11894" w:rsidRDefault="00C11894" w:rsidP="00C11894">
      <w:pPr>
        <w:tabs>
          <w:tab w:val="right" w:pos="8640"/>
        </w:tabs>
        <w:rPr>
          <w:color w:val="auto"/>
          <w:szCs w:val="22"/>
        </w:rPr>
      </w:pPr>
      <w:r w:rsidRPr="00C11894">
        <w:rPr>
          <w:color w:val="auto"/>
          <w:szCs w:val="22"/>
        </w:rPr>
        <w:tab/>
        <w:t>The Resolution was adopted, ordered returned to the House.</w:t>
      </w:r>
    </w:p>
    <w:p w:rsidR="00C11894" w:rsidRPr="00C11894" w:rsidRDefault="00C11894" w:rsidP="00C11894">
      <w:pPr>
        <w:tabs>
          <w:tab w:val="right" w:pos="8640"/>
        </w:tabs>
        <w:jc w:val="center"/>
        <w:rPr>
          <w:b/>
          <w:szCs w:val="22"/>
        </w:rPr>
      </w:pPr>
    </w:p>
    <w:p w:rsidR="00C11894" w:rsidRPr="00C11894" w:rsidRDefault="00C11894" w:rsidP="00C11894">
      <w:pPr>
        <w:tabs>
          <w:tab w:val="center" w:pos="4320"/>
          <w:tab w:val="right" w:pos="8640"/>
        </w:tabs>
        <w:rPr>
          <w:b/>
          <w:color w:val="auto"/>
          <w:szCs w:val="22"/>
        </w:rPr>
      </w:pPr>
      <w:r w:rsidRPr="00C11894">
        <w:rPr>
          <w:b/>
          <w:color w:val="auto"/>
          <w:szCs w:val="22"/>
        </w:rPr>
        <w:t>THE CALL OF THE UNCONTESTED CALENDAR HAVING BEEN COMPLETED, THE SENATE PROCEEDED TO THE MOTION PERIOD.</w:t>
      </w:r>
    </w:p>
    <w:p w:rsidR="00C11894" w:rsidRPr="00C11894" w:rsidRDefault="00C11894" w:rsidP="00C11894">
      <w:pPr>
        <w:tabs>
          <w:tab w:val="center" w:pos="4320"/>
          <w:tab w:val="right" w:pos="8640"/>
        </w:tabs>
        <w:jc w:val="center"/>
        <w:rPr>
          <w:b/>
          <w:szCs w:val="22"/>
        </w:rPr>
      </w:pPr>
    </w:p>
    <w:p w:rsidR="00C11894" w:rsidRPr="00C11894" w:rsidRDefault="00C11894" w:rsidP="00C11894">
      <w:pPr>
        <w:tabs>
          <w:tab w:val="right" w:pos="8640"/>
        </w:tabs>
        <w:jc w:val="center"/>
        <w:rPr>
          <w:b/>
          <w:color w:val="auto"/>
          <w:szCs w:val="22"/>
        </w:rPr>
      </w:pPr>
      <w:r w:rsidRPr="00C11894">
        <w:rPr>
          <w:b/>
          <w:color w:val="auto"/>
          <w:szCs w:val="22"/>
        </w:rPr>
        <w:t>MADE SPECIAL ORDER</w:t>
      </w:r>
    </w:p>
    <w:p w:rsidR="00C11894" w:rsidRPr="00C11894" w:rsidRDefault="00C11894" w:rsidP="00C11894">
      <w:pPr>
        <w:suppressAutoHyphens/>
        <w:rPr>
          <w:szCs w:val="22"/>
        </w:rPr>
      </w:pPr>
      <w:r w:rsidRPr="00C11894">
        <w:rPr>
          <w:b/>
          <w:color w:val="auto"/>
          <w:szCs w:val="22"/>
        </w:rPr>
        <w:tab/>
      </w:r>
      <w:r w:rsidRPr="00C11894">
        <w:rPr>
          <w:szCs w:val="22"/>
        </w:rPr>
        <w:t>S. 18</w:t>
      </w:r>
      <w:r w:rsidRPr="00C11894">
        <w:rPr>
          <w:szCs w:val="22"/>
        </w:rPr>
        <w:fldChar w:fldCharType="begin"/>
      </w:r>
      <w:r w:rsidRPr="00C11894">
        <w:rPr>
          <w:szCs w:val="22"/>
        </w:rPr>
        <w:instrText xml:space="preserve"> XE "S. 18" \b </w:instrText>
      </w:r>
      <w:r w:rsidRPr="00C11894">
        <w:rPr>
          <w:szCs w:val="22"/>
        </w:rPr>
        <w:fldChar w:fldCharType="end"/>
      </w:r>
      <w:r w:rsidRPr="00C11894">
        <w:rPr>
          <w:szCs w:val="22"/>
        </w:rPr>
        <w:t xml:space="preserve"> -- Senators Hutto, Young, Climer and Davis:  A BILL TO AMEND SECTION 56</w:t>
      </w:r>
      <w:r w:rsidRPr="00C11894">
        <w:rPr>
          <w:szCs w:val="22"/>
        </w:rPr>
        <w:noBreakHyphen/>
        <w:t>1</w:t>
      </w:r>
      <w:r w:rsidRPr="00C11894">
        <w:rPr>
          <w:szCs w:val="22"/>
        </w:rPr>
        <w:noBreakHyphen/>
        <w:t>286, CODE OF LAWS OF SOUTH CAROLINA, 1976, RELATING TO THE SUSPENSION OF A LICENSE OR PERMIT OR DENIAL OF ISSUANCE OF A LICENSE OR PERMIT TO PERSONS UNDER THE AGE OF TWENTY</w:t>
      </w:r>
      <w:r w:rsidRPr="00C11894">
        <w:rPr>
          <w:szCs w:val="22"/>
        </w:rPr>
        <w:noBreakHyphen/>
        <w:t>ONE WHO DRIVE MOTOR VEHICLES AND HAVE A CERTAIN AMOUNT OF ALCOHOL CONCENTRATION, SO AS TO ALLOW A PERSON UNDER THE AGE OF TWENTY</w:t>
      </w:r>
      <w:r w:rsidRPr="00C11894">
        <w:rPr>
          <w:szCs w:val="22"/>
        </w:rPr>
        <w:noBreakHyphen/>
        <w:t>ONE WHO IS SERVING A SUSPENSION OR DENIAL OF A LICENSE OR PERMIT TO ENROLL IN THE IGNITION INTERLOCK DEVICE PROGRAM; TO AMEND SECTION 56</w:t>
      </w:r>
      <w:r w:rsidRPr="00C11894">
        <w:rPr>
          <w:szCs w:val="22"/>
        </w:rPr>
        <w:noBreakHyphen/>
        <w:t>1</w:t>
      </w:r>
      <w:r w:rsidRPr="00C11894">
        <w:rPr>
          <w:szCs w:val="22"/>
        </w:rPr>
        <w:noBreakHyphen/>
        <w:t>385, RELATING TO THE REINSTATEMENT OF PERMANENTLY REVOKED DRIVERS’ LICENSES, SO AS TO LIMIT APPLICATION TO OFFENSES OCCURRING PRIOR TO OCTOBER 1, 2014; TO AMEND SECTION 56</w:t>
      </w:r>
      <w:r w:rsidRPr="00C11894">
        <w:rPr>
          <w:szCs w:val="22"/>
        </w:rPr>
        <w:noBreakHyphen/>
        <w:t>1</w:t>
      </w:r>
      <w:r w:rsidRPr="00C11894">
        <w:rPr>
          <w:szCs w:val="22"/>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C11894">
        <w:rPr>
          <w:szCs w:val="22"/>
        </w:rPr>
        <w:noBreakHyphen/>
        <w:t>1</w:t>
      </w:r>
      <w:r w:rsidRPr="00C11894">
        <w:rPr>
          <w:szCs w:val="22"/>
        </w:rP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C11894">
        <w:rPr>
          <w:szCs w:val="22"/>
        </w:rPr>
        <w:noBreakHyphen/>
        <w:t>1</w:t>
      </w:r>
      <w:r w:rsidRPr="00C11894">
        <w:rPr>
          <w:szCs w:val="22"/>
        </w:rPr>
        <w:noBreakHyphen/>
        <w:t>1320, RELATING TO PROVISIONAL DRIVERS’ LICENSES, SO AS TO ELIMINATE PROVISIONAL LICENSES FOR FIRST OFFENSE DRIVING UNDER THE INFLUENCE UNLESS THE OFFENSE WAS CREATED PRIOR TO THE EFFECTIVE DATE OF THIS ACT; TO AMEND SECTION 56</w:t>
      </w:r>
      <w:r w:rsidRPr="00C11894">
        <w:rPr>
          <w:szCs w:val="22"/>
        </w:rPr>
        <w:noBreakHyphen/>
        <w:t>1</w:t>
      </w:r>
      <w:r w:rsidRPr="00C11894">
        <w:rPr>
          <w:szCs w:val="22"/>
        </w:rPr>
        <w:noBreakHyphen/>
        <w:t>1340, RELATING TO THE ISSUANCES OF LICENSES AND CONVICTIONS TO BE RECORDED, SO AS TO CONFORM INTERNAL STATUTORY REFERENCES; TO AMEND SECTION 56</w:t>
      </w:r>
      <w:r w:rsidRPr="00C11894">
        <w:rPr>
          <w:szCs w:val="22"/>
        </w:rPr>
        <w:noBreakHyphen/>
        <w:t>5</w:t>
      </w:r>
      <w:r w:rsidRPr="00C11894">
        <w:rPr>
          <w:szCs w:val="22"/>
        </w:rPr>
        <w:noBreakHyphen/>
        <w:t>2941, RELATING TO IGNITION INTERLOCK DEVICES, SO AS TO INCLUDE REFERENCE TO THE HABITUAL OFFENDER STATUTE, REMOVE EXCEPTIONS TO IGNITION INTERLOCK DEVICES FOR OFFENDERS WHO ARE NONRESIDENTS AND FIRST</w:t>
      </w:r>
      <w:r w:rsidRPr="00C11894">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C11894">
        <w:rPr>
          <w:szCs w:val="22"/>
        </w:rPr>
        <w:noBreakHyphen/>
        <w:t>5</w:t>
      </w:r>
      <w:r w:rsidRPr="00C11894">
        <w:rPr>
          <w:szCs w:val="22"/>
        </w:rPr>
        <w:noBreakHyphen/>
        <w:t>2951, RELATING TO TEMPORARY ALCOHOL LICENSES, SO AS TO REQUIRE AN IGNITION INTERLOCK DEVICE RESTRICTION ON A TEMPORARY ALCOHOL LICENSE AND TO DELETE PROVISIONS RELATING TO ROUTE</w:t>
      </w:r>
      <w:r w:rsidRPr="00C11894">
        <w:rPr>
          <w:szCs w:val="22"/>
        </w:rPr>
        <w:noBreakHyphen/>
        <w:t>RESTRICTED LICENSES; AND TO AMEND SECTION 56</w:t>
      </w:r>
      <w:r w:rsidRPr="00C11894">
        <w:rPr>
          <w:szCs w:val="22"/>
        </w:rPr>
        <w:noBreakHyphen/>
        <w:t>5</w:t>
      </w:r>
      <w:r w:rsidRPr="00C11894">
        <w:rPr>
          <w:szCs w:val="22"/>
        </w:rPr>
        <w:noBreakHyphen/>
        <w:t>2990, RELATING TO SUSPENSION OF A CONVICTED PERSON’S DRIVER’S LICENSE AND THE PERIOD OF SUSPENSION, SO AS TO REQUIRE AN IGNITION INTERLOCK DEVICE IF A FIRST</w:t>
      </w:r>
      <w:r w:rsidRPr="00C11894">
        <w:rPr>
          <w:szCs w:val="22"/>
        </w:rPr>
        <w:noBreakHyphen/>
        <w:t>TIME OFFENDER OF DRIVING UNDER THE INFLUENCE SEEKS TO END A SUSPENSION.</w:t>
      </w:r>
    </w:p>
    <w:p w:rsidR="00C11894" w:rsidRPr="00C11894" w:rsidRDefault="00C11894" w:rsidP="00C11894">
      <w:pPr>
        <w:tabs>
          <w:tab w:val="right" w:pos="8640"/>
        </w:tabs>
        <w:rPr>
          <w:color w:val="auto"/>
          <w:szCs w:val="22"/>
        </w:rPr>
      </w:pPr>
      <w:r w:rsidRPr="00C11894">
        <w:rPr>
          <w:color w:val="auto"/>
          <w:szCs w:val="22"/>
        </w:rPr>
        <w:tab/>
        <w:t>The Senate proceeded to a consideration of the Bill, the question being the second reading of the Bill.</w:t>
      </w:r>
    </w:p>
    <w:p w:rsidR="00C11894" w:rsidRPr="00C11894" w:rsidRDefault="00C11894" w:rsidP="00C11894">
      <w:pPr>
        <w:tabs>
          <w:tab w:val="right" w:pos="8640"/>
        </w:tabs>
        <w:rPr>
          <w:b/>
          <w:szCs w:val="22"/>
        </w:rPr>
      </w:pPr>
    </w:p>
    <w:p w:rsidR="00C11894" w:rsidRPr="00C11894" w:rsidRDefault="00C11894" w:rsidP="00C11894">
      <w:pPr>
        <w:suppressAutoHyphens/>
        <w:rPr>
          <w:color w:val="auto"/>
          <w:szCs w:val="22"/>
        </w:rPr>
      </w:pPr>
      <w:r w:rsidRPr="00C11894">
        <w:rPr>
          <w:color w:val="auto"/>
          <w:szCs w:val="22"/>
        </w:rPr>
        <w:tab/>
        <w:t>Senator MASSEY moved that the Bill be made a Special Order.</w:t>
      </w:r>
    </w:p>
    <w:p w:rsidR="00C11894" w:rsidRPr="00C11894" w:rsidRDefault="00C11894" w:rsidP="00C11894">
      <w:pPr>
        <w:tabs>
          <w:tab w:val="right" w:pos="8640"/>
        </w:tabs>
        <w:rPr>
          <w:color w:val="auto"/>
          <w:szCs w:val="22"/>
        </w:rPr>
      </w:pPr>
    </w:p>
    <w:p w:rsidR="00C11894" w:rsidRPr="00C11894" w:rsidRDefault="00C11894" w:rsidP="00C11894">
      <w:pPr>
        <w:tabs>
          <w:tab w:val="right" w:pos="8640"/>
        </w:tabs>
        <w:rPr>
          <w:szCs w:val="22"/>
        </w:rPr>
      </w:pPr>
      <w:r w:rsidRPr="00C11894">
        <w:rPr>
          <w:color w:val="auto"/>
          <w:szCs w:val="22"/>
        </w:rPr>
        <w:tab/>
      </w:r>
      <w:r w:rsidRPr="00C11894">
        <w:rPr>
          <w:szCs w:val="22"/>
        </w:rPr>
        <w:t>Senator MALLOY argued in opposition of the motion.</w:t>
      </w:r>
    </w:p>
    <w:p w:rsidR="00C11894" w:rsidRPr="00C11894" w:rsidRDefault="00C11894" w:rsidP="00C11894">
      <w:pPr>
        <w:tabs>
          <w:tab w:val="right" w:pos="8640"/>
        </w:tabs>
        <w:rPr>
          <w:szCs w:val="22"/>
        </w:rPr>
      </w:pPr>
    </w:p>
    <w:p w:rsidR="00C11894" w:rsidRPr="00C11894" w:rsidRDefault="00C11894" w:rsidP="00C11894">
      <w:pPr>
        <w:tabs>
          <w:tab w:val="right" w:pos="8640"/>
        </w:tabs>
        <w:rPr>
          <w:szCs w:val="22"/>
        </w:rPr>
      </w:pPr>
      <w:r w:rsidRPr="00C11894">
        <w:rPr>
          <w:color w:val="auto"/>
          <w:szCs w:val="22"/>
        </w:rPr>
        <w:tab/>
      </w:r>
      <w:r w:rsidRPr="00C11894">
        <w:rPr>
          <w:szCs w:val="22"/>
        </w:rPr>
        <w:t>The question then was the motion to make the Bill a Special Order.</w:t>
      </w:r>
    </w:p>
    <w:p w:rsidR="00C11894" w:rsidRPr="00C11894" w:rsidRDefault="00C11894" w:rsidP="00C11894">
      <w:pPr>
        <w:tabs>
          <w:tab w:val="right" w:pos="8640"/>
        </w:tabs>
        <w:rPr>
          <w:color w:val="auto"/>
          <w:szCs w:val="22"/>
        </w:rPr>
      </w:pPr>
    </w:p>
    <w:p w:rsidR="00C11894" w:rsidRPr="00C11894" w:rsidRDefault="00C11894" w:rsidP="00C11894">
      <w:pPr>
        <w:tabs>
          <w:tab w:val="right" w:pos="8640"/>
        </w:tabs>
        <w:rPr>
          <w:color w:val="auto"/>
          <w:szCs w:val="22"/>
        </w:rPr>
      </w:pPr>
      <w:r w:rsidRPr="00C11894">
        <w:rPr>
          <w:color w:val="auto"/>
          <w:szCs w:val="22"/>
        </w:rPr>
        <w:tab/>
        <w:t>The "ayes" and "nays" were demanded and taken, resulting as follows:</w:t>
      </w:r>
    </w:p>
    <w:p w:rsidR="00C11894" w:rsidRPr="00C11894" w:rsidRDefault="00C11894" w:rsidP="00C11894">
      <w:pPr>
        <w:tabs>
          <w:tab w:val="right" w:pos="8640"/>
        </w:tabs>
        <w:jc w:val="center"/>
        <w:rPr>
          <w:b/>
          <w:color w:val="auto"/>
          <w:szCs w:val="22"/>
        </w:rPr>
      </w:pPr>
      <w:r w:rsidRPr="00C11894">
        <w:rPr>
          <w:color w:val="auto"/>
          <w:szCs w:val="22"/>
        </w:rPr>
        <w:tab/>
      </w:r>
      <w:r w:rsidRPr="00C11894">
        <w:rPr>
          <w:b/>
          <w:color w:val="auto"/>
          <w:szCs w:val="22"/>
        </w:rPr>
        <w:t>Ayes 34; Nays 8</w:t>
      </w:r>
    </w:p>
    <w:p w:rsidR="00C11894" w:rsidRPr="00C11894" w:rsidRDefault="00C11894" w:rsidP="00C11894">
      <w:pPr>
        <w:tabs>
          <w:tab w:val="right" w:pos="8640"/>
        </w:tabs>
        <w:rPr>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color w:val="auto"/>
          <w:szCs w:val="22"/>
        </w:rPr>
      </w:pPr>
      <w:r w:rsidRPr="00C11894">
        <w:rPr>
          <w:b/>
          <w:color w:val="auto"/>
          <w:szCs w:val="22"/>
        </w:rPr>
        <w:t>AYES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11894">
        <w:rPr>
          <w:color w:val="auto"/>
          <w:szCs w:val="22"/>
        </w:rPr>
        <w:t>Alexander</w:t>
      </w:r>
      <w:r w:rsidRPr="00C11894">
        <w:rPr>
          <w:color w:val="auto"/>
          <w:szCs w:val="22"/>
        </w:rPr>
        <w:tab/>
        <w:t>Bennett</w:t>
      </w:r>
      <w:r w:rsidRPr="00C11894">
        <w:rPr>
          <w:color w:val="auto"/>
          <w:szCs w:val="22"/>
        </w:rPr>
        <w:tab/>
        <w:t>Campsen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11894">
        <w:rPr>
          <w:color w:val="auto"/>
          <w:szCs w:val="22"/>
        </w:rPr>
        <w:t>Cash</w:t>
      </w:r>
      <w:r w:rsidRPr="00C11894">
        <w:rPr>
          <w:color w:val="auto"/>
          <w:szCs w:val="22"/>
        </w:rPr>
        <w:tab/>
        <w:t>Climer</w:t>
      </w:r>
      <w:r w:rsidRPr="00C11894">
        <w:rPr>
          <w:color w:val="auto"/>
          <w:szCs w:val="22"/>
        </w:rPr>
        <w:tab/>
        <w:t>Corbin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11894">
        <w:rPr>
          <w:color w:val="auto"/>
          <w:szCs w:val="22"/>
        </w:rPr>
        <w:t>Cromer</w:t>
      </w:r>
      <w:r w:rsidRPr="00C11894">
        <w:rPr>
          <w:color w:val="auto"/>
          <w:szCs w:val="22"/>
        </w:rPr>
        <w:tab/>
        <w:t>Davis</w:t>
      </w:r>
      <w:r w:rsidRPr="00C11894">
        <w:rPr>
          <w:color w:val="auto"/>
          <w:szCs w:val="22"/>
        </w:rPr>
        <w:tab/>
        <w:t>Gambrell</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11894">
        <w:rPr>
          <w:color w:val="auto"/>
          <w:szCs w:val="22"/>
        </w:rPr>
        <w:t>Goldfinch</w:t>
      </w:r>
      <w:r w:rsidRPr="00C11894">
        <w:rPr>
          <w:color w:val="auto"/>
          <w:szCs w:val="22"/>
        </w:rPr>
        <w:tab/>
        <w:t>Gregory</w:t>
      </w:r>
      <w:r w:rsidRPr="00C11894">
        <w:rPr>
          <w:color w:val="auto"/>
          <w:szCs w:val="22"/>
        </w:rPr>
        <w:tab/>
        <w:t>Grooms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11894">
        <w:rPr>
          <w:color w:val="auto"/>
          <w:szCs w:val="22"/>
        </w:rPr>
        <w:t>Harpootlian</w:t>
      </w:r>
      <w:r w:rsidRPr="00C11894">
        <w:rPr>
          <w:color w:val="auto"/>
          <w:szCs w:val="22"/>
        </w:rPr>
        <w:tab/>
        <w:t>Hembree</w:t>
      </w:r>
      <w:r w:rsidRPr="00C11894">
        <w:rPr>
          <w:color w:val="auto"/>
          <w:szCs w:val="22"/>
        </w:rPr>
        <w:tab/>
        <w:t>Hutto</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11894">
        <w:rPr>
          <w:color w:val="auto"/>
          <w:szCs w:val="22"/>
        </w:rPr>
        <w:t>Johnson</w:t>
      </w:r>
      <w:r w:rsidRPr="00C11894">
        <w:rPr>
          <w:color w:val="auto"/>
          <w:szCs w:val="22"/>
        </w:rPr>
        <w:tab/>
        <w:t>Leatherman</w:t>
      </w:r>
      <w:r w:rsidRPr="00C11894">
        <w:rPr>
          <w:color w:val="auto"/>
          <w:szCs w:val="22"/>
        </w:rPr>
        <w:tab/>
        <w:t>Martin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11894">
        <w:rPr>
          <w:color w:val="auto"/>
          <w:szCs w:val="22"/>
        </w:rPr>
        <w:t>Massey</w:t>
      </w:r>
      <w:r w:rsidRPr="00C11894">
        <w:rPr>
          <w:color w:val="auto"/>
          <w:szCs w:val="22"/>
        </w:rPr>
        <w:tab/>
        <w:t>McElveen</w:t>
      </w:r>
      <w:r w:rsidRPr="00C11894">
        <w:rPr>
          <w:color w:val="auto"/>
          <w:szCs w:val="22"/>
        </w:rPr>
        <w:tab/>
        <w:t>Nicholson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11894">
        <w:rPr>
          <w:color w:val="auto"/>
          <w:szCs w:val="22"/>
        </w:rPr>
        <w:t>Peeler</w:t>
      </w:r>
      <w:r w:rsidRPr="00C11894">
        <w:rPr>
          <w:color w:val="auto"/>
          <w:szCs w:val="22"/>
        </w:rPr>
        <w:tab/>
        <w:t>Rankin</w:t>
      </w:r>
      <w:r w:rsidRPr="00C11894">
        <w:rPr>
          <w:color w:val="auto"/>
          <w:szCs w:val="22"/>
        </w:rPr>
        <w:tab/>
        <w:t>Reese</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11894">
        <w:rPr>
          <w:color w:val="auto"/>
          <w:szCs w:val="22"/>
        </w:rPr>
        <w:t>Rice</w:t>
      </w:r>
      <w:r w:rsidRPr="00C11894">
        <w:rPr>
          <w:color w:val="auto"/>
          <w:szCs w:val="22"/>
        </w:rPr>
        <w:tab/>
        <w:t>Senn</w:t>
      </w:r>
      <w:r w:rsidRPr="00C11894">
        <w:rPr>
          <w:color w:val="auto"/>
          <w:szCs w:val="22"/>
        </w:rPr>
        <w:tab/>
        <w:t>Setzler</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11894">
        <w:rPr>
          <w:color w:val="auto"/>
          <w:szCs w:val="22"/>
        </w:rPr>
        <w:t>Shealy</w:t>
      </w:r>
      <w:r w:rsidRPr="00C11894">
        <w:rPr>
          <w:color w:val="auto"/>
          <w:szCs w:val="22"/>
        </w:rPr>
        <w:tab/>
        <w:t>Sheheen</w:t>
      </w:r>
      <w:r w:rsidRPr="00C11894">
        <w:rPr>
          <w:color w:val="auto"/>
          <w:szCs w:val="22"/>
        </w:rPr>
        <w:tab/>
        <w:t>Talley</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11894">
        <w:rPr>
          <w:color w:val="auto"/>
          <w:szCs w:val="22"/>
        </w:rPr>
        <w:t>Turner</w:t>
      </w:r>
      <w:r w:rsidRPr="00C11894">
        <w:rPr>
          <w:color w:val="auto"/>
          <w:szCs w:val="22"/>
        </w:rPr>
        <w:tab/>
        <w:t>Verdin</w:t>
      </w:r>
      <w:r w:rsidRPr="00C11894">
        <w:rPr>
          <w:color w:val="auto"/>
          <w:szCs w:val="22"/>
        </w:rPr>
        <w:tab/>
        <w:t>Williams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11894">
        <w:rPr>
          <w:color w:val="auto"/>
          <w:szCs w:val="22"/>
        </w:rPr>
        <w:t>Young</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11894">
        <w:rPr>
          <w:b/>
          <w:color w:val="auto"/>
          <w:szCs w:val="22"/>
        </w:rPr>
        <w:t>Total--34</w:t>
      </w:r>
    </w:p>
    <w:p w:rsidR="00C11894" w:rsidRPr="00C11894" w:rsidRDefault="00C11894" w:rsidP="00C11894">
      <w:pPr>
        <w:tabs>
          <w:tab w:val="right" w:pos="8640"/>
        </w:tabs>
        <w:rPr>
          <w:color w:val="auto"/>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color w:val="auto"/>
          <w:szCs w:val="22"/>
        </w:rPr>
      </w:pPr>
      <w:r w:rsidRPr="00C11894">
        <w:rPr>
          <w:b/>
          <w:color w:val="auto"/>
          <w:szCs w:val="22"/>
        </w:rPr>
        <w:t>NAYS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11894">
        <w:rPr>
          <w:color w:val="auto"/>
          <w:szCs w:val="22"/>
        </w:rPr>
        <w:t>Allen</w:t>
      </w:r>
      <w:r w:rsidRPr="00C11894">
        <w:rPr>
          <w:color w:val="auto"/>
          <w:szCs w:val="22"/>
        </w:rPr>
        <w:tab/>
        <w:t>Fanning</w:t>
      </w:r>
      <w:r w:rsidRPr="00C11894">
        <w:rPr>
          <w:color w:val="auto"/>
          <w:szCs w:val="22"/>
        </w:rPr>
        <w:tab/>
        <w:t>Kimpson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11894">
        <w:rPr>
          <w:color w:val="auto"/>
          <w:szCs w:val="22"/>
        </w:rPr>
        <w:t>Malloy</w:t>
      </w:r>
      <w:r w:rsidRPr="00C11894">
        <w:rPr>
          <w:color w:val="auto"/>
          <w:szCs w:val="22"/>
        </w:rPr>
        <w:tab/>
      </w:r>
      <w:r w:rsidRPr="00C11894">
        <w:rPr>
          <w:i/>
          <w:color w:val="auto"/>
          <w:szCs w:val="22"/>
        </w:rPr>
        <w:t>Matthews, John</w:t>
      </w:r>
      <w:r w:rsidRPr="00C11894">
        <w:rPr>
          <w:i/>
          <w:color w:val="auto"/>
          <w:szCs w:val="22"/>
        </w:rPr>
        <w:tab/>
      </w:r>
      <w:r w:rsidRPr="00C11894">
        <w:rPr>
          <w:color w:val="auto"/>
          <w:szCs w:val="22"/>
        </w:rPr>
        <w:t>McLeod</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11894">
        <w:rPr>
          <w:color w:val="auto"/>
          <w:szCs w:val="22"/>
        </w:rPr>
        <w:t>Sabb</w:t>
      </w:r>
      <w:r w:rsidRPr="00C11894">
        <w:rPr>
          <w:color w:val="auto"/>
          <w:szCs w:val="22"/>
        </w:rPr>
        <w:tab/>
        <w:t>Scott</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11894">
        <w:rPr>
          <w:b/>
          <w:color w:val="auto"/>
          <w:szCs w:val="22"/>
        </w:rPr>
        <w:t>Total--8</w:t>
      </w:r>
    </w:p>
    <w:p w:rsidR="00C11894" w:rsidRPr="00C11894" w:rsidRDefault="00C11894" w:rsidP="00C11894">
      <w:pPr>
        <w:tabs>
          <w:tab w:val="right" w:pos="8640"/>
        </w:tabs>
        <w:rPr>
          <w:color w:val="auto"/>
          <w:szCs w:val="22"/>
        </w:rPr>
      </w:pPr>
    </w:p>
    <w:p w:rsidR="00C11894" w:rsidRPr="00C11894" w:rsidRDefault="00C11894" w:rsidP="00C11894">
      <w:pPr>
        <w:tabs>
          <w:tab w:val="right" w:pos="8640"/>
        </w:tabs>
        <w:rPr>
          <w:color w:val="FF0000"/>
          <w:szCs w:val="22"/>
        </w:rPr>
      </w:pPr>
      <w:r w:rsidRPr="00C11894">
        <w:rPr>
          <w:color w:val="auto"/>
          <w:szCs w:val="22"/>
        </w:rPr>
        <w:tab/>
      </w:r>
      <w:r w:rsidRPr="00C11894">
        <w:rPr>
          <w:szCs w:val="22"/>
        </w:rPr>
        <w:t>The Bill was made a Special Order.</w:t>
      </w:r>
    </w:p>
    <w:p w:rsidR="00C11894" w:rsidRPr="00C11894" w:rsidRDefault="00C11894" w:rsidP="00C11894">
      <w:pPr>
        <w:tabs>
          <w:tab w:val="right" w:pos="8640"/>
        </w:tabs>
        <w:jc w:val="center"/>
        <w:rPr>
          <w:b/>
          <w:szCs w:val="22"/>
        </w:rPr>
      </w:pPr>
    </w:p>
    <w:p w:rsidR="00C11894" w:rsidRPr="00C11894" w:rsidRDefault="00C11894" w:rsidP="00C11894">
      <w:pPr>
        <w:tabs>
          <w:tab w:val="right" w:pos="8640"/>
        </w:tabs>
        <w:jc w:val="center"/>
        <w:rPr>
          <w:color w:val="auto"/>
          <w:szCs w:val="22"/>
        </w:rPr>
      </w:pPr>
      <w:r w:rsidRPr="00C11894">
        <w:rPr>
          <w:b/>
          <w:color w:val="auto"/>
          <w:szCs w:val="22"/>
        </w:rPr>
        <w:t>MOTION ADOPTED</w:t>
      </w:r>
    </w:p>
    <w:p w:rsidR="00C11894" w:rsidRPr="00C11894" w:rsidRDefault="00C11894" w:rsidP="00C11894">
      <w:pPr>
        <w:tabs>
          <w:tab w:val="right" w:pos="8640"/>
        </w:tabs>
        <w:rPr>
          <w:szCs w:val="22"/>
        </w:rPr>
      </w:pPr>
      <w:r w:rsidRPr="00C11894">
        <w:rPr>
          <w:color w:val="auto"/>
          <w:szCs w:val="22"/>
        </w:rPr>
        <w:tab/>
      </w:r>
      <w:r w:rsidRPr="00C11894">
        <w:rPr>
          <w:szCs w:val="22"/>
        </w:rPr>
        <w:t>At 3:58 P.M., on motion of Senator MASSEY, the Senate agreed to dispense with the balance of the Motion Period.</w:t>
      </w:r>
    </w:p>
    <w:p w:rsidR="00C11894" w:rsidRPr="00C11894" w:rsidRDefault="00C11894" w:rsidP="00C11894">
      <w:pPr>
        <w:tabs>
          <w:tab w:val="right" w:pos="8640"/>
        </w:tabs>
        <w:rPr>
          <w:szCs w:val="22"/>
        </w:rPr>
      </w:pPr>
    </w:p>
    <w:p w:rsidR="00C11894" w:rsidRPr="00C11894" w:rsidRDefault="00C11894" w:rsidP="00C11894">
      <w:pPr>
        <w:tabs>
          <w:tab w:val="clear" w:pos="216"/>
          <w:tab w:val="clear" w:pos="432"/>
          <w:tab w:val="clear" w:pos="648"/>
          <w:tab w:val="left" w:pos="720"/>
        </w:tabs>
        <w:autoSpaceDE w:val="0"/>
        <w:autoSpaceDN w:val="0"/>
        <w:adjustRightInd w:val="0"/>
        <w:rPr>
          <w:color w:val="auto"/>
          <w:szCs w:val="22"/>
        </w:rPr>
      </w:pPr>
      <w:r w:rsidRPr="00C11894">
        <w:rPr>
          <w:b/>
          <w:bCs/>
          <w:color w:val="auto"/>
          <w:szCs w:val="22"/>
        </w:rPr>
        <w:t>THE SENATE PROCEEDED TO A CONSIDERATION OF BILLS AND RESOLUTIONS RETURNED FROM THE HOUSE.</w:t>
      </w:r>
    </w:p>
    <w:p w:rsidR="00C11894" w:rsidRPr="00C11894" w:rsidRDefault="00C11894" w:rsidP="00C11894">
      <w:pPr>
        <w:tabs>
          <w:tab w:val="clear" w:pos="216"/>
          <w:tab w:val="clear" w:pos="432"/>
          <w:tab w:val="clear" w:pos="648"/>
          <w:tab w:val="left" w:pos="720"/>
        </w:tabs>
        <w:autoSpaceDE w:val="0"/>
        <w:autoSpaceDN w:val="0"/>
        <w:adjustRightInd w:val="0"/>
        <w:jc w:val="left"/>
        <w:rPr>
          <w:b/>
          <w:bCs/>
          <w:color w:val="auto"/>
          <w:szCs w:val="22"/>
        </w:rPr>
      </w:pPr>
    </w:p>
    <w:p w:rsidR="00C11894" w:rsidRPr="00C11894" w:rsidRDefault="00C11894" w:rsidP="00C11894">
      <w:pPr>
        <w:tabs>
          <w:tab w:val="right" w:pos="8640"/>
        </w:tabs>
        <w:jc w:val="center"/>
        <w:rPr>
          <w:szCs w:val="22"/>
        </w:rPr>
      </w:pPr>
      <w:r w:rsidRPr="00C11894">
        <w:rPr>
          <w:b/>
          <w:szCs w:val="22"/>
        </w:rPr>
        <w:t>CONCURRENCE</w:t>
      </w:r>
    </w:p>
    <w:p w:rsidR="00C11894" w:rsidRPr="00C11894" w:rsidRDefault="00C11894" w:rsidP="00C11894">
      <w:pPr>
        <w:suppressAutoHyphens/>
        <w:rPr>
          <w:szCs w:val="22"/>
        </w:rPr>
      </w:pPr>
      <w:r w:rsidRPr="00C11894">
        <w:rPr>
          <w:b/>
          <w:szCs w:val="22"/>
        </w:rPr>
        <w:tab/>
      </w:r>
      <w:r w:rsidRPr="00C11894">
        <w:rPr>
          <w:szCs w:val="22"/>
        </w:rPr>
        <w:t>S. 80</w:t>
      </w:r>
      <w:r w:rsidRPr="00C11894">
        <w:rPr>
          <w:szCs w:val="22"/>
        </w:rPr>
        <w:fldChar w:fldCharType="begin"/>
      </w:r>
      <w:r w:rsidRPr="00C11894">
        <w:rPr>
          <w:szCs w:val="22"/>
        </w:rPr>
        <w:instrText xml:space="preserve"> XE "S. 80" \b </w:instrText>
      </w:r>
      <w:r w:rsidRPr="00C11894">
        <w:rPr>
          <w:szCs w:val="22"/>
        </w:rPr>
        <w:fldChar w:fldCharType="end"/>
      </w:r>
      <w:r w:rsidRPr="00C11894">
        <w:rPr>
          <w:szCs w:val="22"/>
        </w:rPr>
        <w:t xml:space="preserve"> -- Senator Sheheen:  A JOINT RESOLUTION TO AMEND SECTION 3 OF ACT 289 OF 2018, RELATING TO THE SOUTH CAROLINA AMERICAN REVOLUTION SESTERCENTENNIAL COMMISSION, TO PROVIDE FOR THE MEMBERSHIP OF THE COMMISSION.</w:t>
      </w:r>
    </w:p>
    <w:p w:rsidR="00C11894" w:rsidRPr="00C11894" w:rsidRDefault="00C11894" w:rsidP="00C11894">
      <w:pPr>
        <w:jc w:val="center"/>
        <w:rPr>
          <w:b/>
          <w:szCs w:val="22"/>
        </w:rPr>
      </w:pPr>
    </w:p>
    <w:p w:rsidR="00C11894" w:rsidRPr="00C11894" w:rsidRDefault="00C11894" w:rsidP="00C11894">
      <w:pPr>
        <w:tabs>
          <w:tab w:val="right" w:pos="8640"/>
        </w:tabs>
        <w:rPr>
          <w:szCs w:val="22"/>
        </w:rPr>
      </w:pPr>
      <w:r w:rsidRPr="00C11894">
        <w:rPr>
          <w:szCs w:val="22"/>
        </w:rPr>
        <w:tab/>
        <w:t>The House returned the Resolution with amendments, the question being concurrence in the House amendments.</w:t>
      </w:r>
    </w:p>
    <w:p w:rsidR="00C11894" w:rsidRPr="00C11894" w:rsidRDefault="00C11894" w:rsidP="00C11894">
      <w:pPr>
        <w:tabs>
          <w:tab w:val="right" w:pos="8640"/>
        </w:tabs>
        <w:rPr>
          <w:szCs w:val="22"/>
        </w:rPr>
      </w:pPr>
    </w:p>
    <w:p w:rsidR="00C11894" w:rsidRPr="00C11894" w:rsidRDefault="00C11894" w:rsidP="00C11894">
      <w:pPr>
        <w:tabs>
          <w:tab w:val="right" w:pos="8640"/>
        </w:tabs>
        <w:rPr>
          <w:szCs w:val="22"/>
        </w:rPr>
      </w:pPr>
      <w:r w:rsidRPr="00C11894">
        <w:rPr>
          <w:szCs w:val="22"/>
        </w:rPr>
        <w:tab/>
        <w:t>Senator SHEHEEN explained the amendments.</w:t>
      </w:r>
    </w:p>
    <w:p w:rsidR="00C11894" w:rsidRPr="00C11894" w:rsidRDefault="00C11894" w:rsidP="00C11894">
      <w:pPr>
        <w:tabs>
          <w:tab w:val="right" w:pos="8640"/>
        </w:tabs>
        <w:rPr>
          <w:szCs w:val="22"/>
        </w:rPr>
      </w:pPr>
    </w:p>
    <w:p w:rsidR="00C11894" w:rsidRPr="00C11894" w:rsidRDefault="00C11894" w:rsidP="00C11894">
      <w:pPr>
        <w:tabs>
          <w:tab w:val="right" w:pos="8640"/>
        </w:tabs>
        <w:rPr>
          <w:szCs w:val="22"/>
        </w:rPr>
      </w:pPr>
      <w:r w:rsidRPr="00C11894">
        <w:rPr>
          <w:szCs w:val="22"/>
        </w:rPr>
        <w:tab/>
        <w:t>The "ayes" and "nays" were demanded and taken, resulting as follows:</w:t>
      </w:r>
    </w:p>
    <w:p w:rsidR="00C11894" w:rsidRDefault="00C11894" w:rsidP="00C11894">
      <w:pPr>
        <w:tabs>
          <w:tab w:val="right" w:pos="8640"/>
        </w:tabs>
        <w:jc w:val="center"/>
        <w:rPr>
          <w:b/>
          <w:szCs w:val="22"/>
        </w:rPr>
      </w:pPr>
      <w:r w:rsidRPr="00C11894">
        <w:rPr>
          <w:b/>
          <w:szCs w:val="22"/>
        </w:rPr>
        <w:t>Ayes 39; Nays 0</w:t>
      </w:r>
    </w:p>
    <w:p w:rsidR="00B13907" w:rsidRPr="00C11894" w:rsidRDefault="00B13907" w:rsidP="00C11894">
      <w:pPr>
        <w:tabs>
          <w:tab w:val="right" w:pos="8640"/>
        </w:tabs>
        <w:jc w:val="center"/>
        <w:rPr>
          <w:b/>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szCs w:val="22"/>
        </w:rPr>
      </w:pPr>
      <w:r w:rsidRPr="00C11894">
        <w:rPr>
          <w:b/>
          <w:szCs w:val="22"/>
        </w:rPr>
        <w:t>AYES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Alexander</w:t>
      </w:r>
      <w:r w:rsidRPr="00C11894">
        <w:rPr>
          <w:szCs w:val="22"/>
        </w:rPr>
        <w:tab/>
        <w:t>Allen</w:t>
      </w:r>
      <w:r w:rsidRPr="00C11894">
        <w:rPr>
          <w:szCs w:val="22"/>
        </w:rPr>
        <w:tab/>
        <w:t>Bennett</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Campsen</w:t>
      </w:r>
      <w:r w:rsidRPr="00C11894">
        <w:rPr>
          <w:szCs w:val="22"/>
        </w:rPr>
        <w:tab/>
        <w:t>Cash</w:t>
      </w:r>
      <w:r w:rsidRPr="00C11894">
        <w:rPr>
          <w:szCs w:val="22"/>
        </w:rPr>
        <w:tab/>
        <w:t>Climer</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Corbin</w:t>
      </w:r>
      <w:r w:rsidRPr="00C11894">
        <w:rPr>
          <w:szCs w:val="22"/>
        </w:rPr>
        <w:tab/>
        <w:t>Cromer</w:t>
      </w:r>
      <w:r w:rsidRPr="00C11894">
        <w:rPr>
          <w:szCs w:val="22"/>
        </w:rPr>
        <w:tab/>
        <w:t>Davis</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Fanning</w:t>
      </w:r>
      <w:r w:rsidRPr="00C11894">
        <w:rPr>
          <w:szCs w:val="22"/>
        </w:rPr>
        <w:tab/>
        <w:t>Gambrell</w:t>
      </w:r>
      <w:r w:rsidRPr="00C11894">
        <w:rPr>
          <w:szCs w:val="22"/>
        </w:rPr>
        <w:tab/>
        <w:t>Goldfinch</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Gregory</w:t>
      </w:r>
      <w:r w:rsidRPr="00C11894">
        <w:rPr>
          <w:szCs w:val="22"/>
        </w:rPr>
        <w:tab/>
        <w:t>Grooms</w:t>
      </w:r>
      <w:r w:rsidRPr="00C11894">
        <w:rPr>
          <w:szCs w:val="22"/>
        </w:rPr>
        <w:tab/>
        <w:t>Harpootlian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Hembree</w:t>
      </w:r>
      <w:r w:rsidRPr="00C11894">
        <w:rPr>
          <w:szCs w:val="22"/>
        </w:rPr>
        <w:tab/>
        <w:t>Hutto</w:t>
      </w:r>
      <w:r w:rsidRPr="00C11894">
        <w:rPr>
          <w:szCs w:val="22"/>
        </w:rPr>
        <w:tab/>
        <w:t>Johnson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Kimpson</w:t>
      </w:r>
      <w:r w:rsidRPr="00C11894">
        <w:rPr>
          <w:szCs w:val="22"/>
        </w:rPr>
        <w:tab/>
        <w:t>Leatherman</w:t>
      </w:r>
      <w:r w:rsidRPr="00C11894">
        <w:rPr>
          <w:szCs w:val="22"/>
        </w:rPr>
        <w:tab/>
        <w:t>Massey</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i/>
          <w:szCs w:val="22"/>
        </w:rPr>
        <w:t>Matthews, John</w:t>
      </w:r>
      <w:r w:rsidRPr="00C11894">
        <w:rPr>
          <w:i/>
          <w:szCs w:val="22"/>
        </w:rPr>
        <w:tab/>
      </w:r>
      <w:r w:rsidRPr="00C11894">
        <w:rPr>
          <w:szCs w:val="22"/>
        </w:rPr>
        <w:t>McElveen</w:t>
      </w:r>
      <w:r w:rsidRPr="00C11894">
        <w:rPr>
          <w:szCs w:val="22"/>
        </w:rPr>
        <w:tab/>
        <w:t>McLeod</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Nicholson</w:t>
      </w:r>
      <w:r w:rsidRPr="00C11894">
        <w:rPr>
          <w:szCs w:val="22"/>
        </w:rPr>
        <w:tab/>
        <w:t>Peeler</w:t>
      </w:r>
      <w:r w:rsidRPr="00C11894">
        <w:rPr>
          <w:szCs w:val="22"/>
        </w:rPr>
        <w:tab/>
        <w:t>Rankin</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Reese</w:t>
      </w:r>
      <w:r w:rsidRPr="00C11894">
        <w:rPr>
          <w:szCs w:val="22"/>
        </w:rPr>
        <w:tab/>
        <w:t>Rice</w:t>
      </w:r>
      <w:r w:rsidRPr="00C11894">
        <w:rPr>
          <w:szCs w:val="22"/>
        </w:rPr>
        <w:tab/>
        <w:t>Sabb</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Scott</w:t>
      </w:r>
      <w:r w:rsidRPr="00C11894">
        <w:rPr>
          <w:szCs w:val="22"/>
        </w:rPr>
        <w:tab/>
        <w:t>Senn</w:t>
      </w:r>
      <w:r w:rsidRPr="00C11894">
        <w:rPr>
          <w:szCs w:val="22"/>
        </w:rPr>
        <w:tab/>
        <w:t>Setzler</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Shealy</w:t>
      </w:r>
      <w:r w:rsidRPr="00C11894">
        <w:rPr>
          <w:szCs w:val="22"/>
        </w:rPr>
        <w:tab/>
        <w:t>Sheheen</w:t>
      </w:r>
      <w:r w:rsidRPr="00C11894">
        <w:rPr>
          <w:szCs w:val="22"/>
        </w:rPr>
        <w:tab/>
        <w:t>Talley</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11894">
        <w:rPr>
          <w:szCs w:val="22"/>
        </w:rPr>
        <w:t>Turner</w:t>
      </w:r>
      <w:r w:rsidRPr="00C11894">
        <w:rPr>
          <w:szCs w:val="22"/>
        </w:rPr>
        <w:tab/>
        <w:t>Williams</w:t>
      </w:r>
      <w:r w:rsidRPr="00C11894">
        <w:rPr>
          <w:szCs w:val="22"/>
        </w:rPr>
        <w:tab/>
        <w:t>Young</w:t>
      </w: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11894" w:rsidRPr="00C11894" w:rsidRDefault="00C11894" w:rsidP="00C118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11894">
        <w:rPr>
          <w:b/>
          <w:szCs w:val="22"/>
        </w:rPr>
        <w:t>Total--39</w:t>
      </w:r>
    </w:p>
    <w:p w:rsidR="00C11894" w:rsidRDefault="00C11894" w:rsidP="00C11894">
      <w:pPr>
        <w:tabs>
          <w:tab w:val="right" w:pos="8640"/>
        </w:tabs>
        <w:rPr>
          <w:szCs w:val="22"/>
        </w:rPr>
      </w:pPr>
    </w:p>
    <w:p w:rsidR="00B13907" w:rsidRDefault="00B13907" w:rsidP="00C11894">
      <w:pPr>
        <w:tabs>
          <w:tab w:val="right" w:pos="8640"/>
        </w:tabs>
        <w:rPr>
          <w:szCs w:val="22"/>
        </w:rPr>
      </w:pPr>
    </w:p>
    <w:p w:rsidR="00B13907" w:rsidRDefault="00B13907" w:rsidP="00C11894">
      <w:pPr>
        <w:tabs>
          <w:tab w:val="right" w:pos="8640"/>
        </w:tabs>
        <w:rPr>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szCs w:val="22"/>
        </w:rPr>
      </w:pPr>
      <w:r w:rsidRPr="00C11894">
        <w:rPr>
          <w:b/>
          <w:szCs w:val="22"/>
        </w:rPr>
        <w:t>NAYS</w:t>
      </w:r>
    </w:p>
    <w:p w:rsidR="00C11894" w:rsidRPr="00C11894" w:rsidRDefault="00C11894" w:rsidP="00C11894">
      <w:pPr>
        <w:tabs>
          <w:tab w:val="clear" w:pos="216"/>
          <w:tab w:val="clear" w:pos="432"/>
          <w:tab w:val="clear" w:pos="648"/>
          <w:tab w:val="left" w:pos="720"/>
          <w:tab w:val="center" w:pos="4320"/>
          <w:tab w:val="right" w:pos="8640"/>
        </w:tabs>
        <w:jc w:val="center"/>
        <w:rPr>
          <w:b/>
          <w:szCs w:val="22"/>
        </w:rPr>
      </w:pPr>
    </w:p>
    <w:p w:rsidR="00C11894" w:rsidRPr="00C11894" w:rsidRDefault="00C11894" w:rsidP="00C11894">
      <w:pPr>
        <w:tabs>
          <w:tab w:val="clear" w:pos="216"/>
          <w:tab w:val="clear" w:pos="432"/>
          <w:tab w:val="clear" w:pos="648"/>
          <w:tab w:val="left" w:pos="720"/>
          <w:tab w:val="center" w:pos="4320"/>
          <w:tab w:val="right" w:pos="8640"/>
        </w:tabs>
        <w:jc w:val="center"/>
        <w:rPr>
          <w:b/>
          <w:szCs w:val="22"/>
        </w:rPr>
      </w:pPr>
      <w:r w:rsidRPr="00C11894">
        <w:rPr>
          <w:b/>
          <w:szCs w:val="22"/>
        </w:rPr>
        <w:t>Total--0</w:t>
      </w:r>
    </w:p>
    <w:p w:rsidR="00C11894" w:rsidRPr="00C11894" w:rsidRDefault="00C11894" w:rsidP="00C11894">
      <w:pPr>
        <w:tabs>
          <w:tab w:val="right" w:pos="8640"/>
        </w:tabs>
        <w:rPr>
          <w:szCs w:val="22"/>
        </w:rPr>
      </w:pPr>
    </w:p>
    <w:p w:rsidR="00C11894" w:rsidRPr="00C11894" w:rsidRDefault="00C11894" w:rsidP="00C11894">
      <w:pPr>
        <w:tabs>
          <w:tab w:val="right" w:pos="8640"/>
        </w:tabs>
        <w:rPr>
          <w:szCs w:val="22"/>
        </w:rPr>
      </w:pPr>
      <w:r w:rsidRPr="00C11894">
        <w:rPr>
          <w:szCs w:val="22"/>
        </w:rPr>
        <w:tab/>
        <w:t>On motion of Senator SHEHEEN, the Senate concurred in the House amendments and a message was sent to the House accordingly.  Ordered that the title be changed to that of an Act and the Act enrolled for Ratification.</w:t>
      </w:r>
    </w:p>
    <w:p w:rsidR="00C11894" w:rsidRPr="00C11894" w:rsidRDefault="00C11894" w:rsidP="00C11894">
      <w:pPr>
        <w:tabs>
          <w:tab w:val="right" w:pos="8640"/>
        </w:tabs>
        <w:rPr>
          <w:szCs w:val="22"/>
        </w:rPr>
      </w:pPr>
    </w:p>
    <w:p w:rsidR="00C11894" w:rsidRPr="00C11894" w:rsidRDefault="00C11894" w:rsidP="00C11894">
      <w:pPr>
        <w:tabs>
          <w:tab w:val="center" w:pos="4320"/>
          <w:tab w:val="right" w:pos="8640"/>
        </w:tabs>
        <w:jc w:val="center"/>
        <w:rPr>
          <w:b/>
          <w:szCs w:val="22"/>
        </w:rPr>
      </w:pPr>
      <w:r w:rsidRPr="00C11894">
        <w:rPr>
          <w:b/>
          <w:szCs w:val="22"/>
        </w:rPr>
        <w:t>Motion Adopted</w:t>
      </w:r>
    </w:p>
    <w:p w:rsidR="00C11894" w:rsidRPr="00C11894" w:rsidRDefault="00C11894" w:rsidP="00C11894">
      <w:pPr>
        <w:tabs>
          <w:tab w:val="right" w:pos="8640"/>
        </w:tabs>
        <w:rPr>
          <w:szCs w:val="22"/>
        </w:rPr>
      </w:pPr>
      <w:r w:rsidRPr="00C11894">
        <w:rPr>
          <w:szCs w:val="22"/>
        </w:rPr>
        <w:tab/>
        <w:t>On motion of Senator MASSEY, the Senate agreed to stand adjourned.</w:t>
      </w:r>
    </w:p>
    <w:p w:rsidR="00C11894" w:rsidRPr="00C11894" w:rsidRDefault="00C11894" w:rsidP="00C11894">
      <w:pPr>
        <w:tabs>
          <w:tab w:val="right" w:pos="8640"/>
        </w:tabs>
        <w:rPr>
          <w:szCs w:val="22"/>
        </w:rPr>
      </w:pPr>
    </w:p>
    <w:p w:rsidR="00C11894" w:rsidRPr="00C11894" w:rsidRDefault="00C11894" w:rsidP="00C11894">
      <w:pPr>
        <w:keepLines/>
        <w:tabs>
          <w:tab w:val="right" w:pos="8640"/>
        </w:tabs>
        <w:jc w:val="center"/>
        <w:rPr>
          <w:szCs w:val="22"/>
        </w:rPr>
      </w:pPr>
      <w:r w:rsidRPr="00C11894">
        <w:rPr>
          <w:b/>
          <w:szCs w:val="22"/>
        </w:rPr>
        <w:t>ADJOURNMENT</w:t>
      </w:r>
    </w:p>
    <w:p w:rsidR="00C11894" w:rsidRPr="00C11894" w:rsidRDefault="00C11894" w:rsidP="00C11894">
      <w:pPr>
        <w:keepLines/>
        <w:tabs>
          <w:tab w:val="right" w:pos="8640"/>
        </w:tabs>
        <w:rPr>
          <w:szCs w:val="22"/>
        </w:rPr>
      </w:pPr>
      <w:r w:rsidRPr="00C11894">
        <w:rPr>
          <w:szCs w:val="22"/>
        </w:rPr>
        <w:tab/>
        <w:t>At 4:03 P.M., on motion of Senator MASSEY, the Senate adjourned to meet tomorrow at 12:00 Noon.</w:t>
      </w:r>
    </w:p>
    <w:p w:rsidR="00C11894" w:rsidRPr="00C11894" w:rsidRDefault="00C11894" w:rsidP="00C11894">
      <w:pPr>
        <w:keepLines/>
        <w:tabs>
          <w:tab w:val="right" w:pos="8640"/>
        </w:tabs>
        <w:jc w:val="center"/>
        <w:rPr>
          <w:szCs w:val="22"/>
        </w:rPr>
      </w:pPr>
      <w:r w:rsidRPr="00C11894">
        <w:rPr>
          <w:szCs w:val="22"/>
        </w:rPr>
        <w:t>* * *</w:t>
      </w:r>
    </w:p>
    <w:sectPr w:rsidR="00C11894" w:rsidRPr="00C11894" w:rsidSect="00B4472C">
      <w:headerReference w:type="default" r:id="rId7"/>
      <w:footerReference w:type="default" r:id="rId8"/>
      <w:footerReference w:type="first" r:id="rId9"/>
      <w:type w:val="continuous"/>
      <w:pgSz w:w="12240" w:h="15840"/>
      <w:pgMar w:top="1008" w:right="4666" w:bottom="3499" w:left="1238" w:header="1008" w:footer="3499" w:gutter="0"/>
      <w:pgNumType w:start="134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607" w:rsidRDefault="005D0607">
      <w:r>
        <w:separator/>
      </w:r>
    </w:p>
  </w:endnote>
  <w:endnote w:type="continuationSeparator" w:id="0">
    <w:p w:rsidR="005D0607" w:rsidRDefault="005D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07" w:rsidRDefault="005D0607" w:rsidP="00E90EB4">
    <w:pPr>
      <w:pStyle w:val="Footer"/>
      <w:spacing w:before="120"/>
      <w:jc w:val="center"/>
    </w:pPr>
    <w:r>
      <w:fldChar w:fldCharType="begin"/>
    </w:r>
    <w:r>
      <w:instrText xml:space="preserve"> PAGE   \* MERGEFORMAT </w:instrText>
    </w:r>
    <w:r>
      <w:fldChar w:fldCharType="separate"/>
    </w:r>
    <w:r w:rsidR="00A808CA">
      <w:rPr>
        <w:noProof/>
      </w:rPr>
      <w:t>1350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07" w:rsidRDefault="005D0607" w:rsidP="00E90EB4">
    <w:pPr>
      <w:pStyle w:val="Footer"/>
      <w:spacing w:before="120"/>
      <w:jc w:val="center"/>
    </w:pPr>
    <w:r>
      <w:fldChar w:fldCharType="begin"/>
    </w:r>
    <w:r>
      <w:instrText xml:space="preserve"> PAGE   \* MERGEFORMAT </w:instrText>
    </w:r>
    <w:r>
      <w:fldChar w:fldCharType="separate"/>
    </w:r>
    <w:r w:rsidR="00A808CA">
      <w:rPr>
        <w:noProof/>
      </w:rPr>
      <w:t>1349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607" w:rsidRDefault="005D0607">
      <w:r>
        <w:separator/>
      </w:r>
    </w:p>
  </w:footnote>
  <w:footnote w:type="continuationSeparator" w:id="0">
    <w:p w:rsidR="005D0607" w:rsidRDefault="005D0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07" w:rsidRPr="00BB21DE" w:rsidRDefault="005D0607">
    <w:pPr>
      <w:pStyle w:val="Header"/>
      <w:spacing w:after="120"/>
      <w:jc w:val="center"/>
      <w:rPr>
        <w:b/>
      </w:rPr>
    </w:pPr>
    <w:r>
      <w:rPr>
        <w:b/>
      </w:rPr>
      <w:t>TUESDAY, MARCH 5,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94"/>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05D4"/>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044F8"/>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0607"/>
    <w:rsid w:val="005E16E7"/>
    <w:rsid w:val="005F14C9"/>
    <w:rsid w:val="005F34B6"/>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508A"/>
    <w:rsid w:val="009D6B31"/>
    <w:rsid w:val="009E0478"/>
    <w:rsid w:val="009E769B"/>
    <w:rsid w:val="009E78D5"/>
    <w:rsid w:val="009F6919"/>
    <w:rsid w:val="00A06C7E"/>
    <w:rsid w:val="00A10248"/>
    <w:rsid w:val="00A107B5"/>
    <w:rsid w:val="00A447F5"/>
    <w:rsid w:val="00A45F58"/>
    <w:rsid w:val="00A46467"/>
    <w:rsid w:val="00A627C2"/>
    <w:rsid w:val="00A66623"/>
    <w:rsid w:val="00A808CA"/>
    <w:rsid w:val="00A87AE3"/>
    <w:rsid w:val="00A9737B"/>
    <w:rsid w:val="00AA4E53"/>
    <w:rsid w:val="00AB1303"/>
    <w:rsid w:val="00AB3FEA"/>
    <w:rsid w:val="00AB632C"/>
    <w:rsid w:val="00AD2376"/>
    <w:rsid w:val="00AD3288"/>
    <w:rsid w:val="00AD3757"/>
    <w:rsid w:val="00AE117A"/>
    <w:rsid w:val="00AE69FD"/>
    <w:rsid w:val="00B00012"/>
    <w:rsid w:val="00B00FE6"/>
    <w:rsid w:val="00B0344B"/>
    <w:rsid w:val="00B071DF"/>
    <w:rsid w:val="00B109F5"/>
    <w:rsid w:val="00B13907"/>
    <w:rsid w:val="00B14936"/>
    <w:rsid w:val="00B252DA"/>
    <w:rsid w:val="00B319F1"/>
    <w:rsid w:val="00B325E8"/>
    <w:rsid w:val="00B33822"/>
    <w:rsid w:val="00B4472C"/>
    <w:rsid w:val="00B5397A"/>
    <w:rsid w:val="00B70CF8"/>
    <w:rsid w:val="00B742C7"/>
    <w:rsid w:val="00B8391B"/>
    <w:rsid w:val="00B85AEF"/>
    <w:rsid w:val="00B91DCD"/>
    <w:rsid w:val="00B92901"/>
    <w:rsid w:val="00BA37B0"/>
    <w:rsid w:val="00BA53A9"/>
    <w:rsid w:val="00BA574A"/>
    <w:rsid w:val="00BA6720"/>
    <w:rsid w:val="00BB21DE"/>
    <w:rsid w:val="00BE2F0F"/>
    <w:rsid w:val="00BF2CBC"/>
    <w:rsid w:val="00BF66CA"/>
    <w:rsid w:val="00C009E1"/>
    <w:rsid w:val="00C00FB0"/>
    <w:rsid w:val="00C04BF2"/>
    <w:rsid w:val="00C10C5E"/>
    <w:rsid w:val="00C11894"/>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A2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39DD2467-F22D-4078-9477-BAB0E043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894"/>
    <w:rPr>
      <w:b/>
      <w:color w:val="000000"/>
      <w:sz w:val="22"/>
    </w:rPr>
  </w:style>
  <w:style w:type="character" w:customStyle="1" w:styleId="Heading2Char">
    <w:name w:val="Heading 2 Char"/>
    <w:basedOn w:val="DefaultParagraphFont"/>
    <w:link w:val="Heading2"/>
    <w:rsid w:val="00C11894"/>
    <w:rPr>
      <w:color w:val="000000"/>
      <w:sz w:val="22"/>
      <w:u w:val="single"/>
    </w:rPr>
  </w:style>
  <w:style w:type="character" w:customStyle="1" w:styleId="Heading3Char">
    <w:name w:val="Heading 3 Char"/>
    <w:basedOn w:val="DefaultParagraphFont"/>
    <w:link w:val="Heading3"/>
    <w:rsid w:val="00C11894"/>
    <w:rPr>
      <w:b/>
      <w:color w:val="000000"/>
      <w:sz w:val="22"/>
    </w:rPr>
  </w:style>
  <w:style w:type="character" w:customStyle="1" w:styleId="Heading4Char">
    <w:name w:val="Heading 4 Char"/>
    <w:basedOn w:val="DefaultParagraphFont"/>
    <w:link w:val="Heading4"/>
    <w:rsid w:val="00C11894"/>
    <w:rPr>
      <w:b/>
      <w:color w:val="000000"/>
      <w:sz w:val="32"/>
    </w:rPr>
  </w:style>
  <w:style w:type="character" w:customStyle="1" w:styleId="Heading5Char">
    <w:name w:val="Heading 5 Char"/>
    <w:basedOn w:val="DefaultParagraphFont"/>
    <w:link w:val="Heading5"/>
    <w:rsid w:val="00C11894"/>
    <w:rPr>
      <w:b/>
      <w:color w:val="000000"/>
      <w:sz w:val="21"/>
    </w:rPr>
  </w:style>
  <w:style w:type="character" w:customStyle="1" w:styleId="Heading6Char">
    <w:name w:val="Heading 6 Char"/>
    <w:basedOn w:val="DefaultParagraphFont"/>
    <w:link w:val="Heading6"/>
    <w:rsid w:val="00C11894"/>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C11894"/>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C11894"/>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56212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59C00-D95D-43D0-A22F-29F60C0E3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84</TotalTime>
  <Pages>3</Pages>
  <Words>10157</Words>
  <Characters>55842</Characters>
  <Application>Microsoft Office Word</Application>
  <DocSecurity>0</DocSecurity>
  <Lines>1644</Lines>
  <Paragraphs>584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3/5/2019 - South Carolina Legislature Online</dc:title>
  <dc:creator>Michele Neal</dc:creator>
  <cp:lastModifiedBy>Derrick Williamson</cp:lastModifiedBy>
  <cp:revision>11</cp:revision>
  <cp:lastPrinted>2001-08-15T14:41:00Z</cp:lastPrinted>
  <dcterms:created xsi:type="dcterms:W3CDTF">2019-06-06T15:27:00Z</dcterms:created>
  <dcterms:modified xsi:type="dcterms:W3CDTF">2019-11-13T17:54:00Z</dcterms:modified>
</cp:coreProperties>
</file>