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51E" w:rsidRPr="002B151E" w:rsidRDefault="002B151E" w:rsidP="002B151E">
      <w:pPr>
        <w:jc w:val="center"/>
        <w:rPr>
          <w:b/>
          <w:color w:val="auto"/>
          <w:szCs w:val="22"/>
        </w:rPr>
      </w:pPr>
      <w:bookmarkStart w:id="0" w:name="_GoBack"/>
      <w:bookmarkEnd w:id="0"/>
      <w:r w:rsidRPr="002B151E">
        <w:rPr>
          <w:b/>
          <w:color w:val="auto"/>
          <w:szCs w:val="22"/>
        </w:rPr>
        <w:t>Friday, May 3, 2019</w:t>
      </w:r>
    </w:p>
    <w:p w:rsidR="002B151E" w:rsidRPr="002B151E" w:rsidRDefault="002B151E" w:rsidP="002B151E">
      <w:pPr>
        <w:jc w:val="center"/>
        <w:rPr>
          <w:b/>
          <w:color w:val="auto"/>
          <w:szCs w:val="22"/>
        </w:rPr>
      </w:pPr>
      <w:r w:rsidRPr="002B151E">
        <w:rPr>
          <w:b/>
          <w:color w:val="auto"/>
          <w:szCs w:val="22"/>
        </w:rPr>
        <w:t>(Local Session)</w:t>
      </w:r>
    </w:p>
    <w:p w:rsidR="002B151E" w:rsidRPr="002B151E" w:rsidRDefault="002B151E" w:rsidP="002B151E">
      <w:pPr>
        <w:rPr>
          <w:color w:val="auto"/>
          <w:szCs w:val="22"/>
        </w:rPr>
      </w:pPr>
    </w:p>
    <w:p w:rsidR="002B151E" w:rsidRPr="002B151E" w:rsidRDefault="002B151E" w:rsidP="002B151E">
      <w:pPr>
        <w:rPr>
          <w:strike/>
          <w:color w:val="auto"/>
          <w:szCs w:val="22"/>
        </w:rPr>
      </w:pPr>
      <w:r w:rsidRPr="002B151E">
        <w:rPr>
          <w:strike/>
          <w:color w:val="auto"/>
          <w:szCs w:val="22"/>
        </w:rPr>
        <w:t>Indicates Matter Stricken</w:t>
      </w:r>
    </w:p>
    <w:p w:rsidR="002B151E" w:rsidRPr="002B151E" w:rsidRDefault="002B151E" w:rsidP="002B151E">
      <w:pPr>
        <w:rPr>
          <w:color w:val="auto"/>
          <w:szCs w:val="22"/>
          <w:u w:val="single"/>
        </w:rPr>
      </w:pPr>
      <w:r w:rsidRPr="002B151E">
        <w:rPr>
          <w:color w:val="auto"/>
          <w:szCs w:val="22"/>
          <w:u w:val="single"/>
        </w:rPr>
        <w:t>Indicates New Matter</w:t>
      </w:r>
    </w:p>
    <w:p w:rsidR="002B151E" w:rsidRPr="002B151E" w:rsidRDefault="002B151E" w:rsidP="002B151E">
      <w:pPr>
        <w:rPr>
          <w:color w:val="auto"/>
          <w:szCs w:val="22"/>
        </w:rPr>
      </w:pPr>
    </w:p>
    <w:p w:rsidR="002B151E" w:rsidRPr="002B151E" w:rsidRDefault="002B151E" w:rsidP="002B151E">
      <w:pPr>
        <w:rPr>
          <w:color w:val="auto"/>
          <w:szCs w:val="22"/>
        </w:rPr>
      </w:pPr>
      <w:r w:rsidRPr="002B151E">
        <w:rPr>
          <w:color w:val="auto"/>
          <w:szCs w:val="22"/>
        </w:rPr>
        <w:tab/>
        <w:t>The Senate assembled at 11:00 A.M., the hour to which it stood adjourned, and was called to order by the ACTING PRESIDENT, Senator MASSEY</w:t>
      </w:r>
      <w:r w:rsidR="00FE0532">
        <w:rPr>
          <w:color w:val="auto"/>
          <w:szCs w:val="22"/>
        </w:rPr>
        <w:t>.</w:t>
      </w:r>
    </w:p>
    <w:p w:rsidR="002B151E" w:rsidRPr="002B151E" w:rsidRDefault="002B151E" w:rsidP="002B151E">
      <w:pPr>
        <w:rPr>
          <w:color w:val="auto"/>
          <w:szCs w:val="22"/>
        </w:rPr>
      </w:pPr>
    </w:p>
    <w:p w:rsidR="002B151E" w:rsidRPr="002B151E" w:rsidRDefault="002B151E" w:rsidP="002B151E">
      <w:pPr>
        <w:tabs>
          <w:tab w:val="left" w:pos="1872"/>
          <w:tab w:val="center" w:pos="3168"/>
          <w:tab w:val="right" w:pos="8640"/>
        </w:tabs>
        <w:jc w:val="center"/>
        <w:rPr>
          <w:b/>
          <w:bCs/>
          <w:color w:val="auto"/>
          <w:szCs w:val="22"/>
        </w:rPr>
      </w:pPr>
      <w:r w:rsidRPr="002B151E">
        <w:rPr>
          <w:b/>
          <w:bCs/>
          <w:color w:val="auto"/>
          <w:szCs w:val="22"/>
        </w:rPr>
        <w:t>CO-SPONSOR ADDED</w:t>
      </w:r>
    </w:p>
    <w:p w:rsidR="002B151E" w:rsidRPr="002B151E" w:rsidRDefault="002B151E" w:rsidP="002B151E">
      <w:pPr>
        <w:tabs>
          <w:tab w:val="right" w:pos="8640"/>
        </w:tabs>
        <w:rPr>
          <w:bCs/>
          <w:color w:val="auto"/>
          <w:szCs w:val="22"/>
        </w:rPr>
      </w:pPr>
      <w:r w:rsidRPr="002B151E">
        <w:rPr>
          <w:b/>
          <w:bCs/>
          <w:color w:val="auto"/>
          <w:szCs w:val="22"/>
        </w:rPr>
        <w:tab/>
      </w:r>
      <w:r w:rsidRPr="002B151E">
        <w:rPr>
          <w:bCs/>
          <w:color w:val="auto"/>
          <w:szCs w:val="22"/>
        </w:rPr>
        <w:t>The following co-sponsor was added to the respective Bill:</w:t>
      </w:r>
    </w:p>
    <w:p w:rsidR="002B151E" w:rsidRPr="002B151E" w:rsidRDefault="002B151E" w:rsidP="002B151E">
      <w:pPr>
        <w:tabs>
          <w:tab w:val="right" w:pos="8640"/>
        </w:tabs>
        <w:rPr>
          <w:bCs/>
          <w:color w:val="auto"/>
          <w:szCs w:val="22"/>
        </w:rPr>
      </w:pPr>
      <w:r w:rsidRPr="002B151E">
        <w:rPr>
          <w:bCs/>
          <w:color w:val="auto"/>
          <w:szCs w:val="22"/>
        </w:rPr>
        <w:t>S. 798</w:t>
      </w:r>
      <w:r w:rsidRPr="002B151E">
        <w:rPr>
          <w:bCs/>
          <w:color w:val="auto"/>
          <w:szCs w:val="22"/>
        </w:rPr>
        <w:tab/>
      </w:r>
      <w:r w:rsidRPr="002B151E">
        <w:rPr>
          <w:bCs/>
          <w:color w:val="auto"/>
          <w:szCs w:val="22"/>
        </w:rPr>
        <w:tab/>
        <w:t>Sen. Jackson</w:t>
      </w:r>
    </w:p>
    <w:p w:rsidR="002B151E" w:rsidRPr="002B151E" w:rsidRDefault="002B151E" w:rsidP="002B151E">
      <w:pPr>
        <w:rPr>
          <w:color w:val="auto"/>
          <w:szCs w:val="22"/>
        </w:rPr>
      </w:pPr>
    </w:p>
    <w:p w:rsidR="002B151E" w:rsidRPr="002B151E" w:rsidRDefault="002B151E" w:rsidP="002B151E">
      <w:pPr>
        <w:jc w:val="center"/>
        <w:rPr>
          <w:color w:val="auto"/>
          <w:szCs w:val="22"/>
        </w:rPr>
      </w:pPr>
      <w:r w:rsidRPr="002B151E">
        <w:rPr>
          <w:b/>
          <w:color w:val="auto"/>
          <w:szCs w:val="22"/>
        </w:rPr>
        <w:t xml:space="preserve">HOUSE </w:t>
      </w:r>
      <w:r>
        <w:rPr>
          <w:b/>
          <w:color w:val="auto"/>
          <w:szCs w:val="22"/>
        </w:rPr>
        <w:t>RESOLUTION</w:t>
      </w:r>
      <w:r w:rsidRPr="002B151E">
        <w:rPr>
          <w:b/>
          <w:color w:val="auto"/>
          <w:szCs w:val="22"/>
        </w:rPr>
        <w:t xml:space="preserve"> RETURNED</w:t>
      </w:r>
    </w:p>
    <w:p w:rsidR="002B151E" w:rsidRPr="002B151E" w:rsidRDefault="002B151E" w:rsidP="002B151E">
      <w:pPr>
        <w:rPr>
          <w:color w:val="auto"/>
          <w:szCs w:val="22"/>
        </w:rPr>
      </w:pPr>
      <w:r w:rsidRPr="002B151E">
        <w:rPr>
          <w:color w:val="auto"/>
          <w:szCs w:val="22"/>
        </w:rPr>
        <w:tab/>
        <w:t xml:space="preserve">The following House </w:t>
      </w:r>
      <w:r>
        <w:rPr>
          <w:color w:val="auto"/>
          <w:szCs w:val="22"/>
        </w:rPr>
        <w:t>Resolution</w:t>
      </w:r>
      <w:r w:rsidRPr="002B151E">
        <w:rPr>
          <w:color w:val="auto"/>
          <w:szCs w:val="22"/>
        </w:rPr>
        <w:t xml:space="preserve"> was read the third time and ordered returned to the House with amendments:</w:t>
      </w:r>
    </w:p>
    <w:p w:rsidR="002B151E" w:rsidRPr="002B151E" w:rsidRDefault="002B151E" w:rsidP="002B151E">
      <w:pPr>
        <w:rPr>
          <w:color w:val="auto"/>
          <w:szCs w:val="22"/>
        </w:rPr>
      </w:pPr>
      <w:r w:rsidRPr="002B151E">
        <w:rPr>
          <w:color w:val="auto"/>
          <w:szCs w:val="22"/>
        </w:rPr>
        <w:tab/>
        <w:t>H. 4287</w:t>
      </w:r>
      <w:r w:rsidRPr="002B151E">
        <w:rPr>
          <w:color w:val="auto"/>
          <w:szCs w:val="22"/>
        </w:rPr>
        <w:fldChar w:fldCharType="begin"/>
      </w:r>
      <w:r w:rsidRPr="002B151E">
        <w:rPr>
          <w:color w:val="auto"/>
          <w:szCs w:val="22"/>
        </w:rPr>
        <w:instrText xml:space="preserve"> XE "H. 4287" \b </w:instrText>
      </w:r>
      <w:r w:rsidRPr="002B151E">
        <w:rPr>
          <w:color w:val="auto"/>
          <w:szCs w:val="22"/>
        </w:rPr>
        <w:fldChar w:fldCharType="end"/>
      </w:r>
      <w:r w:rsidRPr="002B151E">
        <w:rPr>
          <w:color w:val="auto"/>
          <w:szCs w:val="22"/>
        </w:rPr>
        <w:t xml:space="preserve"> -- Reps. Lucas, G.M. Smith, Simrill, Rutherford, McCoy, Ott, Stavrinakis, Gilliard and Caskey:  A JOINT RESOLUTION 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2B151E" w:rsidRDefault="002B151E" w:rsidP="002B151E">
      <w:pPr>
        <w:rPr>
          <w:color w:val="auto"/>
          <w:szCs w:val="22"/>
        </w:rPr>
      </w:pPr>
      <w:r w:rsidRPr="002B151E">
        <w:rPr>
          <w:color w:val="auto"/>
          <w:szCs w:val="22"/>
        </w:rPr>
        <w:tab/>
        <w:t>On motion of Senator SETZLER.</w:t>
      </w:r>
    </w:p>
    <w:p w:rsidR="002B151E" w:rsidRPr="002B151E" w:rsidRDefault="002B151E" w:rsidP="002B151E">
      <w:pPr>
        <w:keepNext/>
        <w:keepLines/>
        <w:pBdr>
          <w:top w:val="single" w:sz="4" w:space="6" w:color="auto"/>
          <w:left w:val="single" w:sz="4" w:space="6" w:color="auto"/>
          <w:bottom w:val="single" w:sz="4" w:space="3" w:color="auto"/>
          <w:right w:val="single" w:sz="4" w:space="3" w:color="auto"/>
        </w:pBdr>
        <w:tabs>
          <w:tab w:val="right" w:pos="8640"/>
        </w:tabs>
        <w:ind w:left="173" w:right="173"/>
        <w:jc w:val="center"/>
        <w:rPr>
          <w:color w:val="auto"/>
          <w:szCs w:val="22"/>
        </w:rPr>
      </w:pPr>
      <w:r w:rsidRPr="002B151E">
        <w:rPr>
          <w:b/>
          <w:color w:val="auto"/>
          <w:szCs w:val="22"/>
        </w:rPr>
        <w:lastRenderedPageBreak/>
        <w:t>MOTION ADOPTED</w:t>
      </w:r>
    </w:p>
    <w:p w:rsidR="002B151E" w:rsidRPr="002B151E" w:rsidRDefault="002B151E" w:rsidP="002B151E">
      <w:pPr>
        <w:keepNext/>
        <w:keepLines/>
        <w:pBdr>
          <w:top w:val="single" w:sz="4" w:space="6" w:color="auto"/>
          <w:left w:val="single" w:sz="4" w:space="6" w:color="auto"/>
          <w:bottom w:val="single" w:sz="4" w:space="3" w:color="auto"/>
          <w:right w:val="single" w:sz="4" w:space="3" w:color="auto"/>
        </w:pBdr>
        <w:tabs>
          <w:tab w:val="right" w:pos="8640"/>
        </w:tabs>
        <w:ind w:left="173" w:right="173"/>
        <w:rPr>
          <w:color w:val="auto"/>
          <w:szCs w:val="22"/>
        </w:rPr>
      </w:pPr>
      <w:r w:rsidRPr="002B151E">
        <w:rPr>
          <w:color w:val="auto"/>
          <w:szCs w:val="22"/>
        </w:rPr>
        <w:tab/>
      </w:r>
      <w:r w:rsidRPr="002B151E">
        <w:rPr>
          <w:color w:val="auto"/>
          <w:szCs w:val="22"/>
        </w:rPr>
        <w:tab/>
        <w:t>On motion of Senator SABB, with unanimous consent, the Senate stood adjourned out of respect to the memory of Ms</w:t>
      </w:r>
      <w:r w:rsidR="00ED0B52">
        <w:rPr>
          <w:color w:val="auto"/>
          <w:szCs w:val="22"/>
        </w:rPr>
        <w:t>. Alice Thraine of Greeleyville</w:t>
      </w:r>
      <w:r w:rsidRPr="002B151E">
        <w:rPr>
          <w:color w:val="auto"/>
          <w:szCs w:val="22"/>
        </w:rPr>
        <w:t xml:space="preserve">, S.C.  Alice was a member of St. Luke Missionary Baptist Church.  She loved cooking and was a huge Cleveland sports fan.  Alice was a loving mother and devoted grandmother who will be dearly missed. </w:t>
      </w:r>
    </w:p>
    <w:p w:rsidR="002B151E" w:rsidRPr="002B151E" w:rsidRDefault="002B151E" w:rsidP="002B151E">
      <w:pPr>
        <w:keepNext/>
        <w:keepLines/>
        <w:rPr>
          <w:color w:val="auto"/>
          <w:szCs w:val="22"/>
        </w:rPr>
      </w:pPr>
    </w:p>
    <w:p w:rsidR="002B151E" w:rsidRPr="002B151E" w:rsidRDefault="002B151E" w:rsidP="002B151E">
      <w:pPr>
        <w:jc w:val="center"/>
        <w:rPr>
          <w:color w:val="auto"/>
          <w:szCs w:val="22"/>
        </w:rPr>
      </w:pPr>
      <w:r w:rsidRPr="002B151E">
        <w:rPr>
          <w:b/>
          <w:color w:val="auto"/>
          <w:szCs w:val="22"/>
        </w:rPr>
        <w:t>ADJOURNMENT</w:t>
      </w:r>
    </w:p>
    <w:p w:rsidR="002B151E" w:rsidRPr="002B151E" w:rsidRDefault="002B151E" w:rsidP="002B151E">
      <w:pPr>
        <w:rPr>
          <w:color w:val="auto"/>
          <w:szCs w:val="22"/>
        </w:rPr>
      </w:pPr>
      <w:r w:rsidRPr="002B151E">
        <w:rPr>
          <w:color w:val="auto"/>
          <w:szCs w:val="22"/>
        </w:rPr>
        <w:tab/>
        <w:t>At 11:04 A.M., on motion of Senator SCOTT, the Senate adjourned to meet next Tuesday, May 7, 2019, at 12:00 Noon.</w:t>
      </w:r>
    </w:p>
    <w:p w:rsidR="002B151E" w:rsidRPr="002B151E" w:rsidRDefault="002B151E" w:rsidP="002B151E">
      <w:pPr>
        <w:rPr>
          <w:color w:val="auto"/>
          <w:szCs w:val="22"/>
        </w:rPr>
      </w:pPr>
    </w:p>
    <w:p w:rsidR="002B151E" w:rsidRPr="002B151E" w:rsidRDefault="002B151E" w:rsidP="002B151E">
      <w:pPr>
        <w:jc w:val="center"/>
        <w:rPr>
          <w:color w:val="auto"/>
          <w:szCs w:val="22"/>
        </w:rPr>
      </w:pPr>
      <w:r w:rsidRPr="002B151E">
        <w:rPr>
          <w:color w:val="auto"/>
          <w:szCs w:val="22"/>
        </w:rPr>
        <w:t>* * *</w:t>
      </w:r>
    </w:p>
    <w:sectPr w:rsidR="002B151E" w:rsidRPr="002B151E" w:rsidSect="004614E7">
      <w:headerReference w:type="default" r:id="rId7"/>
      <w:footerReference w:type="default" r:id="rId8"/>
      <w:footerReference w:type="first" r:id="rId9"/>
      <w:type w:val="continuous"/>
      <w:pgSz w:w="12240" w:h="15840"/>
      <w:pgMar w:top="1008" w:right="4666" w:bottom="3499" w:left="1238" w:header="1008" w:footer="3499" w:gutter="0"/>
      <w:pgNumType w:start="273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51E" w:rsidRDefault="002B151E">
      <w:r>
        <w:separator/>
      </w:r>
    </w:p>
  </w:endnote>
  <w:endnote w:type="continuationSeparator" w:id="0">
    <w:p w:rsidR="002B151E" w:rsidRDefault="002B1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Default="002960F7" w:rsidP="00E90EB4">
    <w:pPr>
      <w:pStyle w:val="Footer"/>
      <w:spacing w:before="120"/>
      <w:jc w:val="center"/>
    </w:pPr>
    <w:r>
      <w:fldChar w:fldCharType="begin"/>
    </w:r>
    <w:r>
      <w:instrText xml:space="preserve"> PAGE   \* MERGEFORMAT </w:instrText>
    </w:r>
    <w:r>
      <w:fldChar w:fldCharType="separate"/>
    </w:r>
    <w:r w:rsidR="004B280E">
      <w:rPr>
        <w:noProof/>
      </w:rPr>
      <w:t>2738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Default="002960F7" w:rsidP="00E90EB4">
    <w:pPr>
      <w:pStyle w:val="Footer"/>
      <w:spacing w:before="120"/>
      <w:jc w:val="center"/>
    </w:pPr>
    <w:r>
      <w:fldChar w:fldCharType="begin"/>
    </w:r>
    <w:r>
      <w:instrText xml:space="preserve"> PAGE   \* MERGEFORMAT </w:instrText>
    </w:r>
    <w:r>
      <w:fldChar w:fldCharType="separate"/>
    </w:r>
    <w:r w:rsidR="004B280E">
      <w:rPr>
        <w:noProof/>
      </w:rPr>
      <w:t>2737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51E" w:rsidRDefault="002B151E">
      <w:r>
        <w:separator/>
      </w:r>
    </w:p>
  </w:footnote>
  <w:footnote w:type="continuationSeparator" w:id="0">
    <w:p w:rsidR="002B151E" w:rsidRDefault="002B1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Pr="00BB21DE" w:rsidRDefault="002B151E">
    <w:pPr>
      <w:pStyle w:val="Header"/>
      <w:spacing w:after="120"/>
      <w:jc w:val="center"/>
      <w:rPr>
        <w:b/>
      </w:rPr>
    </w:pPr>
    <w:r>
      <w:rPr>
        <w:b/>
      </w:rPr>
      <w:t>FRIDAY, MAY 3,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51E"/>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151E"/>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14E7"/>
    <w:rsid w:val="004627E1"/>
    <w:rsid w:val="00465B6C"/>
    <w:rsid w:val="004746F3"/>
    <w:rsid w:val="00483532"/>
    <w:rsid w:val="00486D6C"/>
    <w:rsid w:val="00494996"/>
    <w:rsid w:val="004A2E06"/>
    <w:rsid w:val="004B280E"/>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9402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0B52"/>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0532"/>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3BC37445-FA03-42A7-8756-9161795D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BalloonText">
    <w:name w:val="Balloon Text"/>
    <w:basedOn w:val="Normal"/>
    <w:link w:val="BalloonTextChar"/>
    <w:uiPriority w:val="99"/>
    <w:semiHidden/>
    <w:unhideWhenUsed/>
    <w:rsid w:val="00ED0B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B5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82704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F48EA-F279-4886-9C87-AC5613DDD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9</TotalTime>
  <Pages>2</Pages>
  <Words>307</Words>
  <Characters>1615</Characters>
  <Application>Microsoft Office Word</Application>
  <DocSecurity>0</DocSecurity>
  <Lines>51</Lines>
  <Paragraphs>17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5/3/2019 - South Carolina Legislature Online</dc:title>
  <dc:creator>Michele Neal</dc:creator>
  <cp:lastModifiedBy>Derrick Williamson</cp:lastModifiedBy>
  <cp:revision>6</cp:revision>
  <cp:lastPrinted>2019-07-22T13:51:00Z</cp:lastPrinted>
  <dcterms:created xsi:type="dcterms:W3CDTF">2019-06-24T15:18:00Z</dcterms:created>
  <dcterms:modified xsi:type="dcterms:W3CDTF">2019-11-13T17:55:00Z</dcterms:modified>
</cp:coreProperties>
</file>