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63F" w:rsidRPr="00F3363F" w:rsidRDefault="00F3363F" w:rsidP="00F3363F">
      <w:pPr>
        <w:jc w:val="center"/>
        <w:rPr>
          <w:b/>
          <w:szCs w:val="22"/>
        </w:rPr>
      </w:pPr>
      <w:r w:rsidRPr="00F3363F">
        <w:rPr>
          <w:b/>
          <w:szCs w:val="22"/>
        </w:rPr>
        <w:t>Tuesday, January 28, 2020</w:t>
      </w:r>
    </w:p>
    <w:p w:rsidR="00F3363F" w:rsidRPr="00F3363F" w:rsidRDefault="00F3363F" w:rsidP="00F3363F">
      <w:pPr>
        <w:jc w:val="center"/>
        <w:rPr>
          <w:b/>
          <w:szCs w:val="22"/>
        </w:rPr>
      </w:pPr>
      <w:r w:rsidRPr="00F3363F">
        <w:rPr>
          <w:b/>
          <w:szCs w:val="22"/>
        </w:rPr>
        <w:t>(Statewide Session)</w:t>
      </w:r>
    </w:p>
    <w:p w:rsidR="00F3363F" w:rsidRPr="00F3363F" w:rsidRDefault="00F3363F" w:rsidP="00F3363F">
      <w:pPr>
        <w:rPr>
          <w:szCs w:val="22"/>
        </w:rPr>
      </w:pPr>
    </w:p>
    <w:p w:rsidR="00F3363F" w:rsidRPr="00F3363F" w:rsidRDefault="00F3363F" w:rsidP="00F3363F">
      <w:pPr>
        <w:rPr>
          <w:strike/>
          <w:szCs w:val="22"/>
        </w:rPr>
      </w:pPr>
      <w:r w:rsidRPr="00F3363F">
        <w:rPr>
          <w:strike/>
          <w:szCs w:val="22"/>
        </w:rPr>
        <w:t>Indicates Matter Stricken</w:t>
      </w:r>
    </w:p>
    <w:p w:rsidR="00F3363F" w:rsidRPr="00F3363F" w:rsidRDefault="00F3363F" w:rsidP="00F3363F">
      <w:pPr>
        <w:rPr>
          <w:szCs w:val="22"/>
          <w:u w:val="single"/>
        </w:rPr>
      </w:pPr>
      <w:r w:rsidRPr="00F3363F">
        <w:rPr>
          <w:szCs w:val="22"/>
          <w:u w:val="single"/>
        </w:rPr>
        <w:t>Indicates New Matter</w:t>
      </w:r>
    </w:p>
    <w:p w:rsidR="00F3363F" w:rsidRPr="00F3363F" w:rsidRDefault="00F3363F" w:rsidP="00F3363F">
      <w:pPr>
        <w:rPr>
          <w:szCs w:val="22"/>
        </w:rPr>
      </w:pPr>
    </w:p>
    <w:p w:rsidR="00F3363F" w:rsidRPr="00F3363F" w:rsidRDefault="00F3363F" w:rsidP="00F3363F">
      <w:pPr>
        <w:rPr>
          <w:szCs w:val="22"/>
        </w:rPr>
      </w:pPr>
      <w:r w:rsidRPr="00F3363F">
        <w:rPr>
          <w:szCs w:val="22"/>
        </w:rPr>
        <w:tab/>
        <w:t>The Senate assembled at 2:00 P.M., the hour to which it stood adjourned, and was called to order by the PRESIDENT.</w:t>
      </w:r>
    </w:p>
    <w:p w:rsidR="00F3363F" w:rsidRPr="00F3363F" w:rsidRDefault="00F3363F" w:rsidP="00F3363F">
      <w:pPr>
        <w:rPr>
          <w:szCs w:val="22"/>
        </w:rPr>
      </w:pPr>
      <w:r w:rsidRPr="00F3363F">
        <w:rPr>
          <w:szCs w:val="22"/>
        </w:rPr>
        <w:tab/>
        <w:t>A quorum being present, the proceedings were opened with a devotion by the Chaplain as follows:</w:t>
      </w:r>
    </w:p>
    <w:p w:rsidR="00F3363F" w:rsidRPr="00F3363F" w:rsidRDefault="00F3363F" w:rsidP="00F3363F">
      <w:pPr>
        <w:rPr>
          <w:szCs w:val="22"/>
        </w:rPr>
      </w:pPr>
    </w:p>
    <w:p w:rsidR="00F3363F" w:rsidRPr="00F3363F" w:rsidRDefault="00F3363F" w:rsidP="00F3363F">
      <w:pPr>
        <w:rPr>
          <w:szCs w:val="22"/>
        </w:rPr>
      </w:pPr>
      <w:r w:rsidRPr="00F3363F">
        <w:rPr>
          <w:szCs w:val="22"/>
        </w:rPr>
        <w:t xml:space="preserve">Psalms 98:1a </w:t>
      </w:r>
    </w:p>
    <w:p w:rsidR="00F3363F" w:rsidRPr="00F3363F" w:rsidRDefault="00F3363F" w:rsidP="00F3363F">
      <w:pPr>
        <w:rPr>
          <w:color w:val="auto"/>
          <w:szCs w:val="22"/>
        </w:rPr>
      </w:pPr>
      <w:r w:rsidRPr="00F3363F">
        <w:rPr>
          <w:szCs w:val="22"/>
        </w:rPr>
        <w:tab/>
        <w:t>“Sing to the Lord a new song, for he has done marvelous things.”</w:t>
      </w:r>
    </w:p>
    <w:p w:rsidR="00F3363F" w:rsidRPr="00F3363F" w:rsidRDefault="00F3363F" w:rsidP="00F3363F">
      <w:pPr>
        <w:rPr>
          <w:szCs w:val="22"/>
        </w:rPr>
      </w:pPr>
      <w:r w:rsidRPr="00F3363F">
        <w:rPr>
          <w:szCs w:val="22"/>
        </w:rPr>
        <w:tab/>
        <w:t>Let us pray.  The psalmist reminds us that You, O Lord, have done marvelous things; for that we are eternally thankful.  It is, however, so easy to slip into a routine of focusing on the problems of the present and the challenges of the future. But today we pause in a moment of thanksgiving for the co-workers beside us, the staff that supports us, the security people that protect us and the amazing myriad of devoted and efficient personnel that make this magnificent complex hum like a beehive.  It is indeed a privilege to work here and be a part of a team that serves the people of our beloved State so well and honors You, O Lord, on a daily basis.  Thank You for making this possible.  In Your holy name we pray, Amen.</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The PRESIDENT called for Petitions, Memorials, Presentments of Grand Juries and such like papers.</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szCs w:val="22"/>
        </w:rPr>
      </w:pPr>
      <w:r w:rsidRPr="00F3363F">
        <w:rPr>
          <w:b/>
          <w:szCs w:val="22"/>
        </w:rPr>
        <w:t>Point of Quorum</w:t>
      </w:r>
    </w:p>
    <w:p w:rsidR="00F3363F" w:rsidRPr="00F3363F" w:rsidRDefault="00F3363F" w:rsidP="00F3363F">
      <w:pPr>
        <w:pStyle w:val="Header"/>
        <w:tabs>
          <w:tab w:val="left" w:pos="4320"/>
        </w:tabs>
        <w:rPr>
          <w:szCs w:val="22"/>
        </w:rPr>
      </w:pPr>
      <w:r w:rsidRPr="00F3363F">
        <w:rPr>
          <w:szCs w:val="22"/>
        </w:rPr>
        <w:tab/>
        <w:t>At 2:04 P.M., Senator SCOTT made the point that a quorum was not present.  It was ascertained that a quorum was present.  The Senate resumed.</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szCs w:val="22"/>
        </w:rPr>
      </w:pPr>
      <w:r w:rsidRPr="00F3363F">
        <w:rPr>
          <w:b/>
          <w:szCs w:val="22"/>
        </w:rPr>
        <w:t>Motion to Ratify Adopted</w:t>
      </w:r>
    </w:p>
    <w:p w:rsidR="00F3363F" w:rsidRPr="00F3363F" w:rsidRDefault="00F3363F" w:rsidP="00F3363F">
      <w:pPr>
        <w:pStyle w:val="Header"/>
        <w:tabs>
          <w:tab w:val="left" w:pos="4320"/>
        </w:tabs>
        <w:rPr>
          <w:szCs w:val="22"/>
        </w:rPr>
      </w:pPr>
      <w:r w:rsidRPr="00F3363F">
        <w:rPr>
          <w:szCs w:val="22"/>
        </w:rPr>
        <w:tab/>
        <w:t xml:space="preserve">At 2:06 P.M., Senator ALEXANDER made a motion to invite the House of Representatives to attend the Senate Chamber for the purpose of ratifying Acts at a mutually convenient time. </w:t>
      </w:r>
    </w:p>
    <w:p w:rsidR="00F3363F" w:rsidRPr="00F3363F" w:rsidRDefault="00F3363F" w:rsidP="00F3363F">
      <w:pPr>
        <w:pStyle w:val="Header"/>
        <w:tabs>
          <w:tab w:val="left" w:pos="4320"/>
        </w:tabs>
        <w:rPr>
          <w:szCs w:val="22"/>
        </w:rPr>
      </w:pPr>
      <w:r w:rsidRPr="00F3363F">
        <w:rPr>
          <w:szCs w:val="22"/>
        </w:rPr>
        <w:tab/>
        <w:t>The motion was adopted and a message was sent to the House accordingly.</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szCs w:val="22"/>
        </w:rPr>
      </w:pPr>
      <w:r w:rsidRPr="00F3363F">
        <w:rPr>
          <w:b/>
          <w:color w:val="auto"/>
          <w:szCs w:val="22"/>
        </w:rPr>
        <w:t>Doctor of the Day</w:t>
      </w:r>
    </w:p>
    <w:p w:rsidR="00F3363F" w:rsidRPr="00F3363F" w:rsidRDefault="00F3363F" w:rsidP="00F3363F">
      <w:pPr>
        <w:pStyle w:val="Header"/>
        <w:tabs>
          <w:tab w:val="left" w:pos="4320"/>
        </w:tabs>
        <w:rPr>
          <w:szCs w:val="22"/>
        </w:rPr>
      </w:pPr>
      <w:r w:rsidRPr="00F3363F">
        <w:rPr>
          <w:color w:val="auto"/>
          <w:szCs w:val="22"/>
        </w:rPr>
        <w:tab/>
        <w:t>Senator McLEOD introduced Dr. Helmut Albrecht of Columbia, S.C., Doctor of the Day.</w:t>
      </w:r>
    </w:p>
    <w:p w:rsidR="00F3363F" w:rsidRPr="00F3363F" w:rsidRDefault="00F3363F" w:rsidP="00F3363F">
      <w:pPr>
        <w:keepNext/>
        <w:keepLines/>
        <w:suppressAutoHyphens/>
        <w:jc w:val="center"/>
        <w:rPr>
          <w:szCs w:val="22"/>
        </w:rPr>
      </w:pPr>
      <w:r w:rsidRPr="00F3363F">
        <w:rPr>
          <w:b/>
          <w:szCs w:val="22"/>
        </w:rPr>
        <w:lastRenderedPageBreak/>
        <w:t>Leave of Absence</w:t>
      </w:r>
    </w:p>
    <w:p w:rsidR="00F3363F" w:rsidRPr="00F3363F" w:rsidRDefault="00F3363F" w:rsidP="00F3363F">
      <w:pPr>
        <w:keepNext/>
        <w:keepLines/>
        <w:suppressAutoHyphens/>
        <w:rPr>
          <w:szCs w:val="22"/>
        </w:rPr>
      </w:pPr>
      <w:r w:rsidRPr="00F3363F">
        <w:rPr>
          <w:szCs w:val="22"/>
        </w:rPr>
        <w:tab/>
        <w:t xml:space="preserve">At 4:10 P.M., Senator YOUNG requested a leave of absence beginning at 4:20 P.M. for the balance of the day. </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b/>
          <w:bCs/>
          <w:szCs w:val="22"/>
        </w:rPr>
      </w:pPr>
      <w:r w:rsidRPr="00F3363F">
        <w:rPr>
          <w:b/>
          <w:bCs/>
          <w:szCs w:val="22"/>
        </w:rPr>
        <w:t>CO-SPONSORS ADDED</w:t>
      </w:r>
    </w:p>
    <w:p w:rsidR="00F3363F" w:rsidRPr="00F3363F" w:rsidRDefault="00F3363F" w:rsidP="00F3363F">
      <w:pPr>
        <w:pStyle w:val="Header"/>
        <w:tabs>
          <w:tab w:val="left" w:pos="4320"/>
        </w:tabs>
        <w:rPr>
          <w:b/>
          <w:bCs/>
          <w:szCs w:val="22"/>
        </w:rPr>
      </w:pPr>
      <w:r w:rsidRPr="00F3363F">
        <w:rPr>
          <w:b/>
          <w:bCs/>
          <w:szCs w:val="22"/>
        </w:rPr>
        <w:tab/>
      </w:r>
      <w:r w:rsidRPr="00F3363F">
        <w:rPr>
          <w:bCs/>
          <w:szCs w:val="22"/>
        </w:rPr>
        <w:t>The following co-sponsors were added to the respective Bills:</w:t>
      </w:r>
    </w:p>
    <w:p w:rsidR="00F3363F" w:rsidRPr="00F3363F" w:rsidRDefault="00F3363F" w:rsidP="00F3363F">
      <w:pPr>
        <w:pStyle w:val="Header"/>
        <w:tabs>
          <w:tab w:val="left" w:pos="4320"/>
        </w:tabs>
        <w:rPr>
          <w:szCs w:val="22"/>
        </w:rPr>
      </w:pPr>
      <w:r w:rsidRPr="00F3363F">
        <w:rPr>
          <w:szCs w:val="22"/>
        </w:rPr>
        <w:t>S. 125</w:t>
      </w:r>
      <w:r w:rsidRPr="00F3363F">
        <w:rPr>
          <w:szCs w:val="22"/>
        </w:rPr>
        <w:tab/>
      </w:r>
      <w:r w:rsidRPr="00F3363F">
        <w:rPr>
          <w:szCs w:val="22"/>
        </w:rPr>
        <w:tab/>
      </w:r>
      <w:r w:rsidRPr="00F3363F">
        <w:rPr>
          <w:szCs w:val="22"/>
        </w:rPr>
        <w:tab/>
        <w:t>Sen. Shealy</w:t>
      </w:r>
    </w:p>
    <w:p w:rsidR="00F3363F" w:rsidRPr="00F3363F" w:rsidRDefault="00F3363F" w:rsidP="00F3363F">
      <w:pPr>
        <w:pStyle w:val="Header"/>
        <w:tabs>
          <w:tab w:val="left" w:pos="4320"/>
        </w:tabs>
        <w:rPr>
          <w:szCs w:val="22"/>
        </w:rPr>
      </w:pPr>
      <w:r w:rsidRPr="00F3363F">
        <w:rPr>
          <w:szCs w:val="22"/>
        </w:rPr>
        <w:t>S. 660</w:t>
      </w:r>
      <w:r w:rsidRPr="00F3363F">
        <w:rPr>
          <w:szCs w:val="22"/>
        </w:rPr>
        <w:tab/>
      </w:r>
      <w:r w:rsidRPr="00F3363F">
        <w:rPr>
          <w:szCs w:val="22"/>
        </w:rPr>
        <w:tab/>
      </w:r>
      <w:r w:rsidRPr="00F3363F">
        <w:rPr>
          <w:szCs w:val="22"/>
        </w:rPr>
        <w:tab/>
        <w:t>Sen. Young</w:t>
      </w:r>
    </w:p>
    <w:p w:rsidR="00F3363F" w:rsidRPr="00F3363F" w:rsidRDefault="00F3363F" w:rsidP="00F3363F">
      <w:pPr>
        <w:pStyle w:val="Header"/>
        <w:tabs>
          <w:tab w:val="left" w:pos="4320"/>
        </w:tabs>
        <w:rPr>
          <w:szCs w:val="22"/>
        </w:rPr>
      </w:pPr>
      <w:r w:rsidRPr="00F3363F">
        <w:rPr>
          <w:szCs w:val="22"/>
        </w:rPr>
        <w:t>S. 868</w:t>
      </w:r>
      <w:r w:rsidRPr="00F3363F">
        <w:rPr>
          <w:szCs w:val="22"/>
        </w:rPr>
        <w:tab/>
      </w:r>
      <w:r w:rsidRPr="00F3363F">
        <w:rPr>
          <w:szCs w:val="22"/>
        </w:rPr>
        <w:tab/>
      </w:r>
      <w:r w:rsidRPr="00F3363F">
        <w:rPr>
          <w:szCs w:val="22"/>
        </w:rPr>
        <w:tab/>
        <w:t>Sen. Campbell</w:t>
      </w:r>
    </w:p>
    <w:p w:rsidR="00F3363F" w:rsidRPr="00F3363F" w:rsidRDefault="00F3363F" w:rsidP="00F3363F">
      <w:pPr>
        <w:pStyle w:val="Header"/>
        <w:tabs>
          <w:tab w:val="left" w:pos="4320"/>
        </w:tabs>
        <w:rPr>
          <w:szCs w:val="22"/>
        </w:rPr>
      </w:pPr>
      <w:r w:rsidRPr="00F3363F">
        <w:rPr>
          <w:szCs w:val="22"/>
        </w:rPr>
        <w:t>S. 1023</w:t>
      </w:r>
      <w:r w:rsidRPr="00F3363F">
        <w:rPr>
          <w:szCs w:val="22"/>
        </w:rPr>
        <w:tab/>
      </w:r>
      <w:r w:rsidRPr="00F3363F">
        <w:rPr>
          <w:szCs w:val="22"/>
        </w:rPr>
        <w:tab/>
        <w:t>Sen. Senn</w:t>
      </w:r>
    </w:p>
    <w:p w:rsidR="00F3363F" w:rsidRPr="00F3363F" w:rsidRDefault="00F3363F" w:rsidP="00F3363F">
      <w:pPr>
        <w:pStyle w:val="Header"/>
        <w:tabs>
          <w:tab w:val="left" w:pos="4320"/>
        </w:tabs>
        <w:rPr>
          <w:szCs w:val="22"/>
        </w:rPr>
      </w:pPr>
      <w:r w:rsidRPr="00F3363F">
        <w:rPr>
          <w:szCs w:val="22"/>
        </w:rPr>
        <w:t>S. 1025</w:t>
      </w:r>
      <w:r w:rsidRPr="00F3363F">
        <w:rPr>
          <w:szCs w:val="22"/>
        </w:rPr>
        <w:tab/>
      </w:r>
      <w:r w:rsidRPr="00F3363F">
        <w:rPr>
          <w:szCs w:val="22"/>
        </w:rPr>
        <w:tab/>
        <w:t>Sen. Senn</w:t>
      </w:r>
    </w:p>
    <w:p w:rsidR="00F3363F" w:rsidRPr="00F3363F" w:rsidRDefault="00F3363F" w:rsidP="00F3363F">
      <w:pPr>
        <w:pStyle w:val="Header"/>
        <w:tabs>
          <w:tab w:val="left" w:pos="4320"/>
        </w:tabs>
        <w:rPr>
          <w:szCs w:val="22"/>
        </w:rPr>
      </w:pPr>
      <w:r w:rsidRPr="00F3363F">
        <w:rPr>
          <w:szCs w:val="22"/>
        </w:rPr>
        <w:t>S. 1032</w:t>
      </w:r>
      <w:r w:rsidRPr="00F3363F">
        <w:rPr>
          <w:szCs w:val="22"/>
        </w:rPr>
        <w:tab/>
      </w:r>
      <w:r w:rsidRPr="00F3363F">
        <w:rPr>
          <w:szCs w:val="22"/>
        </w:rPr>
        <w:tab/>
        <w:t>Sen. Senn</w:t>
      </w:r>
    </w:p>
    <w:p w:rsidR="00F3363F" w:rsidRPr="00F3363F" w:rsidRDefault="00F3363F" w:rsidP="00F3363F">
      <w:pPr>
        <w:pStyle w:val="Header"/>
        <w:tabs>
          <w:tab w:val="left" w:pos="4320"/>
        </w:tabs>
        <w:rPr>
          <w:szCs w:val="22"/>
        </w:rPr>
      </w:pPr>
      <w:r w:rsidRPr="00F3363F">
        <w:rPr>
          <w:szCs w:val="22"/>
        </w:rPr>
        <w:t>S. 1048</w:t>
      </w:r>
      <w:r w:rsidRPr="00F3363F">
        <w:rPr>
          <w:szCs w:val="22"/>
        </w:rPr>
        <w:tab/>
      </w:r>
      <w:r w:rsidRPr="00F3363F">
        <w:rPr>
          <w:szCs w:val="22"/>
        </w:rPr>
        <w:tab/>
        <w:t>Sens. Rankin and Campbell</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b/>
          <w:bCs/>
          <w:color w:val="auto"/>
          <w:szCs w:val="22"/>
        </w:rPr>
      </w:pPr>
      <w:r w:rsidRPr="00F3363F">
        <w:rPr>
          <w:b/>
          <w:bCs/>
          <w:color w:val="auto"/>
          <w:szCs w:val="22"/>
        </w:rPr>
        <w:t>CO-SPONSOR REMOVED</w:t>
      </w:r>
    </w:p>
    <w:p w:rsidR="00F3363F" w:rsidRPr="00F3363F" w:rsidRDefault="00F3363F" w:rsidP="00F3363F">
      <w:pPr>
        <w:pStyle w:val="Header"/>
        <w:tabs>
          <w:tab w:val="left" w:pos="4320"/>
        </w:tabs>
        <w:rPr>
          <w:bCs/>
          <w:color w:val="auto"/>
          <w:szCs w:val="22"/>
        </w:rPr>
      </w:pPr>
      <w:r w:rsidRPr="00F3363F">
        <w:rPr>
          <w:bCs/>
          <w:color w:val="auto"/>
          <w:szCs w:val="22"/>
        </w:rPr>
        <w:tab/>
        <w:t>The following co-sponsor was removed from the respective Bill:</w:t>
      </w:r>
    </w:p>
    <w:p w:rsidR="00F3363F" w:rsidRPr="00F3363F" w:rsidRDefault="00F3363F" w:rsidP="00F3363F">
      <w:pPr>
        <w:pStyle w:val="Header"/>
        <w:tabs>
          <w:tab w:val="left" w:pos="4320"/>
        </w:tabs>
        <w:rPr>
          <w:szCs w:val="22"/>
        </w:rPr>
      </w:pPr>
      <w:r w:rsidRPr="00F3363F">
        <w:rPr>
          <w:szCs w:val="22"/>
        </w:rPr>
        <w:t>S. 1046</w:t>
      </w:r>
      <w:r w:rsidRPr="00F3363F">
        <w:rPr>
          <w:szCs w:val="22"/>
        </w:rPr>
        <w:tab/>
      </w:r>
      <w:r w:rsidRPr="00F3363F">
        <w:rPr>
          <w:szCs w:val="22"/>
        </w:rPr>
        <w:tab/>
        <w:t>Sen. Talley</w:t>
      </w:r>
    </w:p>
    <w:p w:rsidR="00F3363F" w:rsidRPr="00F3363F" w:rsidRDefault="00F3363F" w:rsidP="00F3363F">
      <w:pPr>
        <w:pStyle w:val="Header"/>
        <w:tabs>
          <w:tab w:val="left" w:pos="4320"/>
        </w:tabs>
        <w:rPr>
          <w:szCs w:val="22"/>
        </w:rPr>
      </w:pPr>
    </w:p>
    <w:p w:rsidR="00F3363F" w:rsidRPr="00F3363F" w:rsidRDefault="00F3363F" w:rsidP="00F3363F">
      <w:pPr>
        <w:jc w:val="center"/>
        <w:rPr>
          <w:szCs w:val="22"/>
        </w:rPr>
      </w:pPr>
      <w:r w:rsidRPr="00F3363F">
        <w:rPr>
          <w:b/>
          <w:szCs w:val="22"/>
        </w:rPr>
        <w:t>RECALLED AND ADOPTED</w:t>
      </w:r>
    </w:p>
    <w:p w:rsidR="00F3363F" w:rsidRPr="00F3363F" w:rsidRDefault="00F3363F" w:rsidP="00F3363F">
      <w:pPr>
        <w:suppressAutoHyphens/>
        <w:rPr>
          <w:szCs w:val="22"/>
        </w:rPr>
      </w:pPr>
      <w:r w:rsidRPr="00F3363F">
        <w:rPr>
          <w:szCs w:val="22"/>
        </w:rPr>
        <w:tab/>
        <w:t>S. 1011</w:t>
      </w:r>
      <w:r w:rsidRPr="00F3363F">
        <w:rPr>
          <w:szCs w:val="22"/>
        </w:rPr>
        <w:fldChar w:fldCharType="begin"/>
      </w:r>
      <w:r w:rsidRPr="00F3363F">
        <w:rPr>
          <w:szCs w:val="22"/>
        </w:rPr>
        <w:instrText xml:space="preserve"> XE "S. 1011" \b </w:instrText>
      </w:r>
      <w:r w:rsidRPr="00F3363F">
        <w:rPr>
          <w:szCs w:val="22"/>
        </w:rPr>
        <w:fldChar w:fldCharType="end"/>
      </w:r>
      <w:r w:rsidRPr="00F3363F">
        <w:rPr>
          <w:szCs w:val="22"/>
        </w:rPr>
        <w:t xml:space="preserve"> -- Senator Senn:  A SENATE RESOLUTION </w:t>
      </w:r>
      <w:r w:rsidRPr="00F3363F">
        <w:rPr>
          <w:color w:val="000000" w:themeColor="text1"/>
          <w:szCs w:val="22"/>
        </w:rPr>
        <w:t>TO RECOGNIZE THE GOALS OF CATHOLIC SCHOOLS WEEK AND TO HONOR THE VALUABLE CONTRIBUTIONS OF CATHOLIC SCHOOLS IN SOUTH CAROLINA.</w:t>
      </w:r>
    </w:p>
    <w:p w:rsidR="00F3363F" w:rsidRPr="00F3363F" w:rsidRDefault="00F3363F" w:rsidP="00F3363F">
      <w:pPr>
        <w:rPr>
          <w:szCs w:val="22"/>
        </w:rPr>
      </w:pPr>
      <w:r w:rsidRPr="00F3363F">
        <w:rPr>
          <w:szCs w:val="22"/>
        </w:rPr>
        <w:tab/>
        <w:t>Senator HEMBREE asked unanimous consent to make a motion to recall the Resolution from the Committee on Education.</w:t>
      </w:r>
    </w:p>
    <w:p w:rsidR="00F3363F" w:rsidRPr="00F3363F" w:rsidRDefault="00F3363F" w:rsidP="00F3363F">
      <w:pPr>
        <w:rPr>
          <w:szCs w:val="22"/>
        </w:rPr>
      </w:pPr>
      <w:r w:rsidRPr="00F3363F">
        <w:rPr>
          <w:szCs w:val="22"/>
        </w:rPr>
        <w:tab/>
        <w:t>The Resolution was recalled from the Committee on Education.</w:t>
      </w:r>
    </w:p>
    <w:p w:rsidR="00F3363F" w:rsidRPr="00F3363F" w:rsidRDefault="00F3363F" w:rsidP="00F3363F">
      <w:pPr>
        <w:rPr>
          <w:szCs w:val="22"/>
        </w:rPr>
      </w:pPr>
    </w:p>
    <w:p w:rsidR="00F3363F" w:rsidRPr="00F3363F" w:rsidRDefault="00F3363F" w:rsidP="00F3363F">
      <w:pPr>
        <w:rPr>
          <w:szCs w:val="22"/>
        </w:rPr>
      </w:pPr>
      <w:r w:rsidRPr="00F3363F">
        <w:rPr>
          <w:szCs w:val="22"/>
        </w:rPr>
        <w:tab/>
        <w:t>Senator HEMBREE asked unanimous consent to make a motion to take the Resolution up for immediate consideration.</w:t>
      </w:r>
    </w:p>
    <w:p w:rsidR="00F3363F" w:rsidRPr="00F3363F" w:rsidRDefault="00F3363F" w:rsidP="00F3363F">
      <w:pPr>
        <w:rPr>
          <w:szCs w:val="22"/>
        </w:rPr>
      </w:pPr>
      <w:r w:rsidRPr="00F3363F">
        <w:rPr>
          <w:szCs w:val="22"/>
        </w:rPr>
        <w:tab/>
        <w:t>There was no objection.</w:t>
      </w:r>
    </w:p>
    <w:p w:rsidR="00F3363F" w:rsidRPr="00F3363F" w:rsidRDefault="00F3363F" w:rsidP="00F3363F">
      <w:pPr>
        <w:rPr>
          <w:szCs w:val="22"/>
        </w:rPr>
      </w:pPr>
    </w:p>
    <w:p w:rsidR="00F3363F" w:rsidRPr="00F3363F" w:rsidRDefault="00F3363F" w:rsidP="00F3363F">
      <w:pPr>
        <w:rPr>
          <w:szCs w:val="22"/>
        </w:rPr>
      </w:pPr>
      <w:r w:rsidRPr="00F3363F">
        <w:rPr>
          <w:szCs w:val="22"/>
        </w:rPr>
        <w:tab/>
        <w:t>The Senate proceeded to a consideration of the Resolution. The question then was the adoption of the Resolution.</w:t>
      </w:r>
    </w:p>
    <w:p w:rsidR="00F3363F" w:rsidRPr="00F3363F" w:rsidRDefault="00F3363F" w:rsidP="00F3363F">
      <w:pPr>
        <w:rPr>
          <w:szCs w:val="22"/>
        </w:rPr>
      </w:pPr>
    </w:p>
    <w:p w:rsidR="00F3363F" w:rsidRPr="00F3363F" w:rsidRDefault="00F3363F" w:rsidP="00F3363F">
      <w:pPr>
        <w:rPr>
          <w:szCs w:val="22"/>
        </w:rPr>
      </w:pPr>
      <w:r w:rsidRPr="00F3363F">
        <w:rPr>
          <w:szCs w:val="22"/>
        </w:rPr>
        <w:tab/>
        <w:t xml:space="preserve">On motion of Senator HEMBREE, the Resolution was adopted. </w:t>
      </w:r>
    </w:p>
    <w:p w:rsidR="00F3363F" w:rsidRPr="00F3363F" w:rsidRDefault="00F3363F" w:rsidP="00F3363F">
      <w:pPr>
        <w:rPr>
          <w:szCs w:val="22"/>
        </w:rPr>
      </w:pPr>
    </w:p>
    <w:p w:rsidR="00F3363F" w:rsidRPr="00F3363F" w:rsidRDefault="00F3363F" w:rsidP="00F3363F">
      <w:pPr>
        <w:keepNext/>
        <w:keepLines/>
        <w:jc w:val="center"/>
        <w:rPr>
          <w:szCs w:val="22"/>
        </w:rPr>
      </w:pPr>
      <w:r w:rsidRPr="00F3363F">
        <w:rPr>
          <w:b/>
          <w:szCs w:val="22"/>
        </w:rPr>
        <w:lastRenderedPageBreak/>
        <w:t>RECALLED AND ADOPTED</w:t>
      </w:r>
    </w:p>
    <w:p w:rsidR="00F3363F" w:rsidRPr="00F3363F" w:rsidRDefault="00F3363F" w:rsidP="00F3363F">
      <w:pPr>
        <w:keepNext/>
        <w:keepLines/>
        <w:suppressAutoHyphens/>
        <w:rPr>
          <w:szCs w:val="22"/>
        </w:rPr>
      </w:pPr>
      <w:r w:rsidRPr="00F3363F">
        <w:rPr>
          <w:szCs w:val="22"/>
        </w:rPr>
        <w:tab/>
        <w:t>S. 1012</w:t>
      </w:r>
      <w:r w:rsidRPr="00F3363F">
        <w:rPr>
          <w:szCs w:val="22"/>
        </w:rPr>
        <w:fldChar w:fldCharType="begin"/>
      </w:r>
      <w:r w:rsidRPr="00F3363F">
        <w:rPr>
          <w:szCs w:val="22"/>
        </w:rPr>
        <w:instrText xml:space="preserve"> XE "S. 1012" \b </w:instrText>
      </w:r>
      <w:r w:rsidRPr="00F3363F">
        <w:rPr>
          <w:szCs w:val="22"/>
        </w:rPr>
        <w:fldChar w:fldCharType="end"/>
      </w:r>
      <w:r w:rsidRPr="00F3363F">
        <w:rPr>
          <w:szCs w:val="22"/>
        </w:rPr>
        <w:t xml:space="preserve"> -- Senator Setzler:  A SENATE RESOLUTION </w:t>
      </w:r>
      <w:r w:rsidRPr="00F3363F">
        <w:rPr>
          <w:color w:val="000000" w:themeColor="text1"/>
          <w:szCs w:val="22"/>
        </w:rPr>
        <w:t>TO RECOGNIZE AND HONOR THE UNIVERSITY OF SOUTH CAROLINA SYSTEM FOR ITS MANY AND SIGNIFICANT CONTRIBUTIONS TO THE EDUCATION AND CULTURE OF OUR CITIZENS AND TO DECLARE JANUARY 29, 2020, AS “CAROLINA DAY” AT THE STATE HOUSE.</w:t>
      </w:r>
    </w:p>
    <w:p w:rsidR="00F3363F" w:rsidRPr="00F3363F" w:rsidRDefault="00F3363F" w:rsidP="00F3363F">
      <w:pPr>
        <w:rPr>
          <w:szCs w:val="22"/>
        </w:rPr>
      </w:pPr>
      <w:r w:rsidRPr="00F3363F">
        <w:rPr>
          <w:szCs w:val="22"/>
        </w:rPr>
        <w:tab/>
        <w:t>Senator HEMBREE asked unanimous consent to make a motion to recall the Resolution from the Committee on Education.</w:t>
      </w:r>
    </w:p>
    <w:p w:rsidR="00F3363F" w:rsidRPr="00F3363F" w:rsidRDefault="00F3363F" w:rsidP="00F3363F">
      <w:pPr>
        <w:rPr>
          <w:szCs w:val="22"/>
        </w:rPr>
      </w:pPr>
      <w:r w:rsidRPr="00F3363F">
        <w:rPr>
          <w:szCs w:val="22"/>
        </w:rPr>
        <w:tab/>
        <w:t>The Resolution was recalled from the Committee on Education.</w:t>
      </w:r>
    </w:p>
    <w:p w:rsidR="00F3363F" w:rsidRPr="00F3363F" w:rsidRDefault="00F3363F" w:rsidP="00F3363F">
      <w:pPr>
        <w:rPr>
          <w:szCs w:val="22"/>
        </w:rPr>
      </w:pPr>
    </w:p>
    <w:p w:rsidR="00F3363F" w:rsidRPr="00F3363F" w:rsidRDefault="00F3363F" w:rsidP="00F3363F">
      <w:pPr>
        <w:rPr>
          <w:szCs w:val="22"/>
        </w:rPr>
      </w:pPr>
      <w:r w:rsidRPr="00F3363F">
        <w:rPr>
          <w:szCs w:val="22"/>
        </w:rPr>
        <w:tab/>
        <w:t>Senator HEMBREE asked unanimous consent to make a motion to take the Resolution up for immediate consideration.</w:t>
      </w:r>
    </w:p>
    <w:p w:rsidR="00F3363F" w:rsidRPr="00F3363F" w:rsidRDefault="00F3363F" w:rsidP="00F3363F">
      <w:pPr>
        <w:rPr>
          <w:szCs w:val="22"/>
        </w:rPr>
      </w:pPr>
      <w:r w:rsidRPr="00F3363F">
        <w:rPr>
          <w:szCs w:val="22"/>
        </w:rPr>
        <w:tab/>
        <w:t>There was no objection.</w:t>
      </w:r>
    </w:p>
    <w:p w:rsidR="00F3363F" w:rsidRPr="00F3363F" w:rsidRDefault="00F3363F" w:rsidP="00F3363F">
      <w:pPr>
        <w:rPr>
          <w:szCs w:val="22"/>
        </w:rPr>
      </w:pPr>
    </w:p>
    <w:p w:rsidR="00F3363F" w:rsidRPr="00F3363F" w:rsidRDefault="00F3363F" w:rsidP="00F3363F">
      <w:pPr>
        <w:rPr>
          <w:szCs w:val="22"/>
        </w:rPr>
      </w:pPr>
      <w:r w:rsidRPr="00F3363F">
        <w:rPr>
          <w:szCs w:val="22"/>
        </w:rPr>
        <w:tab/>
        <w:t>The Senate proceeded to a consideration of the Resolution. The question then was the adoption of the Resolution.</w:t>
      </w:r>
    </w:p>
    <w:p w:rsidR="00F3363F" w:rsidRPr="00F3363F" w:rsidRDefault="00F3363F" w:rsidP="00F3363F">
      <w:pPr>
        <w:rPr>
          <w:szCs w:val="22"/>
        </w:rPr>
      </w:pPr>
    </w:p>
    <w:p w:rsidR="00F3363F" w:rsidRPr="00F3363F" w:rsidRDefault="00F3363F" w:rsidP="00F3363F">
      <w:pPr>
        <w:rPr>
          <w:szCs w:val="22"/>
        </w:rPr>
      </w:pPr>
      <w:r w:rsidRPr="00F3363F">
        <w:rPr>
          <w:szCs w:val="22"/>
        </w:rPr>
        <w:tab/>
        <w:t xml:space="preserve">On motion of Senator HEMBREE, the Resolution was adopted. </w:t>
      </w:r>
    </w:p>
    <w:p w:rsidR="00F3363F" w:rsidRPr="00F3363F" w:rsidRDefault="00F3363F" w:rsidP="00F3363F">
      <w:pPr>
        <w:rPr>
          <w:szCs w:val="22"/>
        </w:rPr>
      </w:pPr>
    </w:p>
    <w:p w:rsidR="00F3363F" w:rsidRPr="00F3363F" w:rsidRDefault="00F3363F" w:rsidP="00F3363F">
      <w:pPr>
        <w:suppressAutoHyphens/>
        <w:jc w:val="center"/>
        <w:rPr>
          <w:szCs w:val="22"/>
        </w:rPr>
      </w:pPr>
      <w:r w:rsidRPr="00F3363F">
        <w:rPr>
          <w:b/>
          <w:szCs w:val="22"/>
        </w:rPr>
        <w:t>RECALLED AND ADOPTED</w:t>
      </w:r>
    </w:p>
    <w:p w:rsidR="00F3363F" w:rsidRPr="00F3363F" w:rsidRDefault="00F3363F" w:rsidP="00F3363F">
      <w:pPr>
        <w:suppressAutoHyphens/>
        <w:rPr>
          <w:szCs w:val="22"/>
        </w:rPr>
      </w:pPr>
      <w:r w:rsidRPr="00F3363F">
        <w:rPr>
          <w:szCs w:val="22"/>
        </w:rPr>
        <w:tab/>
        <w:t>S. 1030</w:t>
      </w:r>
      <w:r w:rsidRPr="00F3363F">
        <w:rPr>
          <w:szCs w:val="22"/>
        </w:rPr>
        <w:fldChar w:fldCharType="begin"/>
      </w:r>
      <w:r w:rsidRPr="00F3363F">
        <w:rPr>
          <w:szCs w:val="22"/>
        </w:rPr>
        <w:instrText xml:space="preserve"> XE "S. 1030" \b </w:instrText>
      </w:r>
      <w:r w:rsidRPr="00F3363F">
        <w:rPr>
          <w:szCs w:val="22"/>
        </w:rPr>
        <w:fldChar w:fldCharType="end"/>
      </w:r>
      <w:r w:rsidRPr="00F3363F">
        <w:rPr>
          <w:szCs w:val="22"/>
        </w:rPr>
        <w:t xml:space="preserve"> -- Senator Hembree:  A SENATE RESOLUTION </w:t>
      </w:r>
      <w:r w:rsidRPr="00F3363F">
        <w:rPr>
          <w:color w:val="000000" w:themeColor="text1"/>
          <w:szCs w:val="22"/>
        </w:rPr>
        <w:t>TO RECOGNIZE THE WEEK OF JANUARY 26 THROUGH FEBRUARY 1, 2020, AS “NATIONAL SCHOOL CHOICE WEEK” IN SOUTH CAROLINA AND TO CONGRATULATE STUDENTS, PARENTS, TEACHERS, AND SCHOOL LEADERS FROM K</w:t>
      </w:r>
      <w:r w:rsidRPr="00F3363F">
        <w:rPr>
          <w:color w:val="000000" w:themeColor="text1"/>
          <w:szCs w:val="22"/>
        </w:rPr>
        <w:noBreakHyphen/>
        <w:t>12 EDUCATIONAL ENVIRONMENTS OF ALL VARIETIES FOR THEIR PERSISTENCE, ACHIEVEMENTS, DEDICATION, AND CONTRIBUTIONS TO THEIR COMMUNITIES IN SOUTH CAROLINA.</w:t>
      </w:r>
    </w:p>
    <w:p w:rsidR="00F3363F" w:rsidRPr="00F3363F" w:rsidRDefault="00F3363F" w:rsidP="00F3363F">
      <w:pPr>
        <w:suppressAutoHyphens/>
        <w:rPr>
          <w:szCs w:val="22"/>
        </w:rPr>
      </w:pPr>
      <w:r w:rsidRPr="00F3363F">
        <w:rPr>
          <w:szCs w:val="22"/>
        </w:rPr>
        <w:tab/>
        <w:t>Senator HEMBREE asked unanimous consent to make a motion to recall the Resolution from the Committee on Education.</w:t>
      </w:r>
    </w:p>
    <w:p w:rsidR="00F3363F" w:rsidRPr="00F3363F" w:rsidRDefault="00F3363F" w:rsidP="00F3363F">
      <w:pPr>
        <w:suppressAutoHyphens/>
        <w:rPr>
          <w:szCs w:val="22"/>
        </w:rPr>
      </w:pPr>
      <w:r w:rsidRPr="00F3363F">
        <w:rPr>
          <w:szCs w:val="22"/>
        </w:rPr>
        <w:tab/>
        <w:t>The Resolution was recalled from the Committee on Education.</w:t>
      </w:r>
    </w:p>
    <w:p w:rsidR="00F3363F" w:rsidRPr="00F3363F" w:rsidRDefault="00F3363F" w:rsidP="00F3363F">
      <w:pPr>
        <w:suppressAutoHyphens/>
        <w:rPr>
          <w:szCs w:val="22"/>
        </w:rPr>
      </w:pPr>
    </w:p>
    <w:p w:rsidR="00F3363F" w:rsidRPr="00F3363F" w:rsidRDefault="00F3363F" w:rsidP="00F3363F">
      <w:pPr>
        <w:suppressAutoHyphens/>
        <w:rPr>
          <w:szCs w:val="22"/>
        </w:rPr>
      </w:pPr>
      <w:r w:rsidRPr="00F3363F">
        <w:rPr>
          <w:szCs w:val="22"/>
        </w:rPr>
        <w:tab/>
        <w:t>Senator HEMBREE asked unanimous consent to make a motion to take the Resolution up for immediate consideration.</w:t>
      </w:r>
    </w:p>
    <w:p w:rsidR="00F3363F" w:rsidRPr="00F3363F" w:rsidRDefault="00F3363F" w:rsidP="00F3363F">
      <w:pPr>
        <w:suppressAutoHyphens/>
        <w:rPr>
          <w:szCs w:val="22"/>
        </w:rPr>
      </w:pPr>
      <w:r w:rsidRPr="00F3363F">
        <w:rPr>
          <w:szCs w:val="22"/>
        </w:rPr>
        <w:tab/>
        <w:t>There was no objection.</w:t>
      </w:r>
    </w:p>
    <w:p w:rsidR="00F3363F" w:rsidRDefault="00F3363F" w:rsidP="00F3363F">
      <w:pPr>
        <w:suppressAutoHyphens/>
        <w:rPr>
          <w:szCs w:val="22"/>
        </w:rPr>
      </w:pPr>
    </w:p>
    <w:p w:rsidR="003B778C" w:rsidRDefault="003B778C" w:rsidP="00F3363F">
      <w:pPr>
        <w:suppressAutoHyphens/>
        <w:rPr>
          <w:szCs w:val="22"/>
        </w:rPr>
      </w:pPr>
    </w:p>
    <w:p w:rsidR="003B778C" w:rsidRDefault="003B778C" w:rsidP="00F3363F">
      <w:pPr>
        <w:suppressAutoHyphens/>
        <w:rPr>
          <w:szCs w:val="22"/>
        </w:rPr>
      </w:pPr>
    </w:p>
    <w:p w:rsidR="003B778C" w:rsidRPr="00F3363F" w:rsidRDefault="003B778C" w:rsidP="00F3363F">
      <w:pPr>
        <w:suppressAutoHyphens/>
        <w:rPr>
          <w:szCs w:val="22"/>
        </w:rPr>
      </w:pPr>
    </w:p>
    <w:p w:rsidR="00F3363F" w:rsidRPr="00F3363F" w:rsidRDefault="00F3363F" w:rsidP="00F3363F">
      <w:pPr>
        <w:suppressAutoHyphens/>
        <w:rPr>
          <w:szCs w:val="22"/>
        </w:rPr>
      </w:pPr>
      <w:r w:rsidRPr="00F3363F">
        <w:rPr>
          <w:szCs w:val="22"/>
        </w:rPr>
        <w:lastRenderedPageBreak/>
        <w:tab/>
        <w:t>The Senate proceeded to a consideration of the Resolution. The question then was the adoption of the Resolution.</w:t>
      </w:r>
    </w:p>
    <w:p w:rsidR="00F3363F" w:rsidRPr="00F3363F" w:rsidRDefault="00F3363F" w:rsidP="00F3363F">
      <w:pPr>
        <w:suppressAutoHyphens/>
        <w:rPr>
          <w:szCs w:val="22"/>
        </w:rPr>
      </w:pPr>
    </w:p>
    <w:p w:rsidR="00F3363F" w:rsidRDefault="00F3363F" w:rsidP="00F3363F">
      <w:pPr>
        <w:suppressAutoHyphens/>
        <w:rPr>
          <w:szCs w:val="22"/>
        </w:rPr>
      </w:pPr>
      <w:r w:rsidRPr="00F3363F">
        <w:rPr>
          <w:szCs w:val="22"/>
        </w:rPr>
        <w:tab/>
        <w:t>On motion of Senator HEMBREE, the Resolution was adopted.</w:t>
      </w:r>
    </w:p>
    <w:p w:rsidR="00F3363F" w:rsidRPr="00F3363F" w:rsidRDefault="00F3363F" w:rsidP="00F3363F">
      <w:pPr>
        <w:suppressAutoHyphens/>
        <w:rPr>
          <w:szCs w:val="22"/>
        </w:rPr>
      </w:pPr>
    </w:p>
    <w:p w:rsidR="00F3363F" w:rsidRPr="00F3363F" w:rsidRDefault="00F3363F" w:rsidP="00F3363F">
      <w:pPr>
        <w:pStyle w:val="Header"/>
        <w:tabs>
          <w:tab w:val="left" w:pos="4320"/>
        </w:tabs>
        <w:jc w:val="center"/>
        <w:rPr>
          <w:szCs w:val="22"/>
        </w:rPr>
      </w:pPr>
      <w:r w:rsidRPr="00F3363F">
        <w:rPr>
          <w:b/>
          <w:szCs w:val="22"/>
        </w:rPr>
        <w:t>INTRODUCTION OF BILLS AND RESOLUTIONS</w:t>
      </w:r>
    </w:p>
    <w:p w:rsidR="00F3363F" w:rsidRPr="00F3363F" w:rsidRDefault="00F3363F" w:rsidP="00F3363F">
      <w:pPr>
        <w:pStyle w:val="Header"/>
        <w:tabs>
          <w:tab w:val="left" w:pos="4320"/>
        </w:tabs>
        <w:rPr>
          <w:szCs w:val="22"/>
        </w:rPr>
      </w:pPr>
      <w:r w:rsidRPr="00F3363F">
        <w:rPr>
          <w:szCs w:val="22"/>
        </w:rPr>
        <w:tab/>
        <w:t>The following were introduced:</w:t>
      </w:r>
    </w:p>
    <w:p w:rsidR="00F3363F" w:rsidRPr="00F3363F" w:rsidRDefault="00F3363F" w:rsidP="00F3363F">
      <w:pPr>
        <w:rPr>
          <w:szCs w:val="22"/>
        </w:rPr>
      </w:pPr>
    </w:p>
    <w:p w:rsidR="00F3363F" w:rsidRPr="00F3363F" w:rsidRDefault="00F3363F" w:rsidP="00F3363F">
      <w:pPr>
        <w:rPr>
          <w:szCs w:val="22"/>
        </w:rPr>
      </w:pPr>
      <w:r w:rsidRPr="00F3363F">
        <w:rPr>
          <w:szCs w:val="22"/>
        </w:rPr>
        <w:tab/>
        <w:t>S. 1048</w:t>
      </w:r>
      <w:r w:rsidRPr="00F3363F">
        <w:rPr>
          <w:szCs w:val="22"/>
        </w:rPr>
        <w:fldChar w:fldCharType="begin"/>
      </w:r>
      <w:r w:rsidRPr="00F3363F">
        <w:rPr>
          <w:szCs w:val="22"/>
        </w:rPr>
        <w:instrText xml:space="preserve"> XE " S. 1048" \b</w:instrText>
      </w:r>
      <w:r w:rsidRPr="00F3363F">
        <w:rPr>
          <w:szCs w:val="22"/>
        </w:rPr>
        <w:fldChar w:fldCharType="end"/>
      </w:r>
      <w:r w:rsidRPr="00F3363F">
        <w:rPr>
          <w:szCs w:val="22"/>
        </w:rPr>
        <w:t xml:space="preserve"> -- Senators Rice, Rankin and Campbell: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F3363F" w:rsidRPr="00F3363F" w:rsidRDefault="00F3363F" w:rsidP="00F3363F">
      <w:pPr>
        <w:rPr>
          <w:szCs w:val="22"/>
        </w:rPr>
      </w:pPr>
      <w:r w:rsidRPr="00F3363F">
        <w:rPr>
          <w:szCs w:val="22"/>
        </w:rPr>
        <w:t>l:\council\bills\rt\17715sa20.docx</w:t>
      </w:r>
    </w:p>
    <w:p w:rsidR="00F3363F" w:rsidRPr="00F3363F" w:rsidRDefault="00F3363F" w:rsidP="00F3363F">
      <w:pPr>
        <w:rPr>
          <w:szCs w:val="22"/>
        </w:rPr>
      </w:pPr>
      <w:r w:rsidRPr="00F3363F">
        <w:rPr>
          <w:szCs w:val="22"/>
        </w:rPr>
        <w:tab/>
        <w:t>Read the first time and referred to the Committee on Labor, Commerce and Industry.</w:t>
      </w:r>
    </w:p>
    <w:p w:rsidR="00F3363F" w:rsidRPr="00F3363F" w:rsidRDefault="00F3363F" w:rsidP="00F3363F">
      <w:pPr>
        <w:rPr>
          <w:szCs w:val="22"/>
        </w:rPr>
      </w:pPr>
    </w:p>
    <w:p w:rsidR="00F3363F" w:rsidRPr="00F3363F" w:rsidRDefault="00F3363F" w:rsidP="00F3363F">
      <w:pPr>
        <w:rPr>
          <w:szCs w:val="22"/>
        </w:rPr>
      </w:pPr>
      <w:r w:rsidRPr="00F3363F">
        <w:rPr>
          <w:szCs w:val="22"/>
        </w:rPr>
        <w:tab/>
        <w:t>S. 1049</w:t>
      </w:r>
      <w:r w:rsidRPr="00F3363F">
        <w:rPr>
          <w:szCs w:val="22"/>
        </w:rPr>
        <w:fldChar w:fldCharType="begin"/>
      </w:r>
      <w:r w:rsidRPr="00F3363F">
        <w:rPr>
          <w:szCs w:val="22"/>
        </w:rPr>
        <w:instrText xml:space="preserve"> XE " S. 1049" \b</w:instrText>
      </w:r>
      <w:r w:rsidRPr="00F3363F">
        <w:rPr>
          <w:szCs w:val="22"/>
        </w:rPr>
        <w:fldChar w:fldCharType="end"/>
      </w:r>
      <w:r w:rsidRPr="00F3363F">
        <w:rPr>
          <w:szCs w:val="22"/>
        </w:rPr>
        <w:t xml:space="preserve"> -- Senator Talley:  A SENATE RESOLUTION TO CONGRATULATE CAROLINA FOOTHILLS FEDERAL CREDIT UNION UPON THE OCCASION OF ITS SIXTIETH ANNIVERSARY AND TO COMMEND THE BUSINESS FOR ITS MANY YEARS OF SERVICE TO SPARTANBURG, GREENVILLE, AND CHEROKEE COUNTIES.</w:t>
      </w:r>
    </w:p>
    <w:p w:rsidR="00F3363F" w:rsidRPr="00F3363F" w:rsidRDefault="00F3363F" w:rsidP="00F3363F">
      <w:pPr>
        <w:rPr>
          <w:szCs w:val="22"/>
        </w:rPr>
      </w:pPr>
      <w:r w:rsidRPr="00F3363F">
        <w:rPr>
          <w:szCs w:val="22"/>
        </w:rPr>
        <w:t>l:\s-res\sft\026caro.kmm.sft.docx</w:t>
      </w:r>
    </w:p>
    <w:p w:rsidR="00F3363F" w:rsidRPr="00F3363F" w:rsidRDefault="00F3363F" w:rsidP="00F3363F">
      <w:pPr>
        <w:rPr>
          <w:szCs w:val="22"/>
        </w:rPr>
      </w:pPr>
      <w:r w:rsidRPr="00F3363F">
        <w:rPr>
          <w:szCs w:val="22"/>
        </w:rPr>
        <w:tab/>
        <w:t>The Senate Resolution was adopted.</w:t>
      </w:r>
    </w:p>
    <w:p w:rsidR="00F3363F" w:rsidRPr="00F3363F" w:rsidRDefault="00F3363F" w:rsidP="00F3363F">
      <w:pPr>
        <w:rPr>
          <w:szCs w:val="22"/>
        </w:rPr>
      </w:pPr>
    </w:p>
    <w:p w:rsidR="00F3363F" w:rsidRPr="00F3363F" w:rsidRDefault="00F3363F" w:rsidP="00F3363F">
      <w:pPr>
        <w:rPr>
          <w:szCs w:val="22"/>
        </w:rPr>
      </w:pPr>
      <w:r w:rsidRPr="00F3363F">
        <w:rPr>
          <w:szCs w:val="22"/>
        </w:rPr>
        <w:tab/>
        <w:t>S. 1050</w:t>
      </w:r>
      <w:r w:rsidRPr="00F3363F">
        <w:rPr>
          <w:szCs w:val="22"/>
        </w:rPr>
        <w:fldChar w:fldCharType="begin"/>
      </w:r>
      <w:r w:rsidRPr="00F3363F">
        <w:rPr>
          <w:szCs w:val="22"/>
        </w:rPr>
        <w:instrText xml:space="preserve"> XE " S. 1050" \b</w:instrText>
      </w:r>
      <w:r w:rsidRPr="00F3363F">
        <w:rPr>
          <w:szCs w:val="22"/>
        </w:rPr>
        <w:fldChar w:fldCharType="end"/>
      </w:r>
      <w:r w:rsidRPr="00F3363F">
        <w:rPr>
          <w:szCs w:val="22"/>
        </w:rPr>
        <w:t xml:space="preserve"> -- Senator McElveen:  A CONCURRENT RESOLUTION TO RECOGNIZE FEBRUARY 12, 2020, AS "WORLD CHOLANGIOCARCINOMA DAY" IN SOUTH CAROLINA.</w:t>
      </w:r>
    </w:p>
    <w:p w:rsidR="00F3363F" w:rsidRPr="00F3363F" w:rsidRDefault="00F3363F" w:rsidP="00F3363F">
      <w:pPr>
        <w:rPr>
          <w:szCs w:val="22"/>
        </w:rPr>
      </w:pPr>
      <w:r w:rsidRPr="00F3363F">
        <w:rPr>
          <w:szCs w:val="22"/>
        </w:rPr>
        <w:t>l:\s-res\jtm\023chol.kmm.jtm.docx</w:t>
      </w:r>
    </w:p>
    <w:p w:rsidR="00F3363F" w:rsidRPr="00F3363F" w:rsidRDefault="00F3363F" w:rsidP="00F3363F">
      <w:pPr>
        <w:rPr>
          <w:szCs w:val="22"/>
        </w:rPr>
      </w:pPr>
      <w:r w:rsidRPr="00F3363F">
        <w:rPr>
          <w:szCs w:val="22"/>
        </w:rPr>
        <w:tab/>
        <w:t>The Concurrent Resolution was adopted, ordered sent to the House.</w:t>
      </w:r>
    </w:p>
    <w:p w:rsidR="00F3363F" w:rsidRPr="00F3363F" w:rsidRDefault="00F3363F" w:rsidP="00F3363F">
      <w:pPr>
        <w:rPr>
          <w:szCs w:val="22"/>
        </w:rPr>
      </w:pPr>
    </w:p>
    <w:p w:rsidR="00F3363F" w:rsidRPr="00F3363F" w:rsidRDefault="00F3363F" w:rsidP="00F3363F">
      <w:pPr>
        <w:rPr>
          <w:szCs w:val="22"/>
        </w:rPr>
      </w:pPr>
      <w:r w:rsidRPr="00F3363F">
        <w:rPr>
          <w:szCs w:val="22"/>
        </w:rPr>
        <w:tab/>
        <w:t>S. 1051</w:t>
      </w:r>
      <w:r w:rsidRPr="00F3363F">
        <w:rPr>
          <w:szCs w:val="22"/>
        </w:rPr>
        <w:fldChar w:fldCharType="begin"/>
      </w:r>
      <w:r w:rsidRPr="00F3363F">
        <w:rPr>
          <w:szCs w:val="22"/>
        </w:rPr>
        <w:instrText xml:space="preserve"> XE " S. 1051" \b</w:instrText>
      </w:r>
      <w:r w:rsidRPr="00F3363F">
        <w:rPr>
          <w:szCs w:val="22"/>
        </w:rPr>
        <w:fldChar w:fldCharType="end"/>
      </w:r>
      <w:r w:rsidRPr="00F3363F">
        <w:rPr>
          <w:szCs w:val="22"/>
        </w:rPr>
        <w:t xml:space="preserve"> -- Senator Campbell:  A SENATE RESOLUTION TO RECOGNIZE NOVEMBER 19, 2020, AS "TRANSPORTATION SECURITY ADMINISTRATION APPRECIATION DAY" IN SOUTH CAROLINA.</w:t>
      </w:r>
    </w:p>
    <w:p w:rsidR="00F3363F" w:rsidRPr="00F3363F" w:rsidRDefault="00F3363F" w:rsidP="00F3363F">
      <w:pPr>
        <w:rPr>
          <w:szCs w:val="22"/>
        </w:rPr>
      </w:pPr>
      <w:r w:rsidRPr="00F3363F">
        <w:rPr>
          <w:szCs w:val="22"/>
        </w:rPr>
        <w:t>l:\s-res\pgc\022tsa .kmm.pgc.docx</w:t>
      </w:r>
    </w:p>
    <w:p w:rsidR="00F3363F" w:rsidRPr="00F3363F" w:rsidRDefault="00F3363F" w:rsidP="00F3363F">
      <w:pPr>
        <w:rPr>
          <w:szCs w:val="22"/>
        </w:rPr>
      </w:pPr>
      <w:r w:rsidRPr="00F3363F">
        <w:rPr>
          <w:szCs w:val="22"/>
        </w:rPr>
        <w:lastRenderedPageBreak/>
        <w:tab/>
        <w:t>The Senate Resolution was introduced and referred to the Committee on Transportation.</w:t>
      </w:r>
    </w:p>
    <w:p w:rsidR="00F3363F" w:rsidRPr="00F3363F" w:rsidRDefault="00F3363F" w:rsidP="00F3363F">
      <w:pPr>
        <w:rPr>
          <w:szCs w:val="22"/>
        </w:rPr>
      </w:pPr>
    </w:p>
    <w:p w:rsidR="00F3363F" w:rsidRPr="00F3363F" w:rsidRDefault="00F3363F" w:rsidP="00F3363F">
      <w:pPr>
        <w:rPr>
          <w:szCs w:val="22"/>
        </w:rPr>
      </w:pPr>
      <w:r w:rsidRPr="00F3363F">
        <w:rPr>
          <w:szCs w:val="22"/>
        </w:rPr>
        <w:tab/>
        <w:t>S. 1052</w:t>
      </w:r>
      <w:r w:rsidRPr="00F3363F">
        <w:rPr>
          <w:szCs w:val="22"/>
        </w:rPr>
        <w:fldChar w:fldCharType="begin"/>
      </w:r>
      <w:r w:rsidRPr="00F3363F">
        <w:rPr>
          <w:szCs w:val="22"/>
        </w:rPr>
        <w:instrText xml:space="preserve"> XE " S. 1052" \b</w:instrText>
      </w:r>
      <w:r w:rsidRPr="00F3363F">
        <w:rPr>
          <w:szCs w:val="22"/>
        </w:rPr>
        <w:fldChar w:fldCharType="end"/>
      </w:r>
      <w:r w:rsidRPr="00F3363F">
        <w:rPr>
          <w:szCs w:val="22"/>
        </w:rPr>
        <w:t xml:space="preserve"> -- Senator Davis:  A BILL TO AMEND CHAPTER 45, TITLE 12 OF THE 1976 CODE, RELATING TO COUNTY TREASURERS AND THE COLLECTION OF TAXES, BY ADDING SECTION 12-45-440, TO PROVIDE THAT A COUNTY MAY ADOPT ALTERNATE DATES FOR THE APPLICATION OF PENALTIES ON DELINQUENT TAXES, THE ISSUANCE OF THE COUNTY TREASURER'S EXECUTION TO THE OFFICER AUTHORIZED TO COLLECT DELINQUENT TAXES, ASSESSMENTS, PENALTIES, AND COSTS, AND THE MAILING OF THE NOTICE OF DELINQUENT TAXES.</w:t>
      </w:r>
    </w:p>
    <w:p w:rsidR="00F3363F" w:rsidRPr="00F3363F" w:rsidRDefault="00F3363F" w:rsidP="00F3363F">
      <w:pPr>
        <w:rPr>
          <w:szCs w:val="22"/>
        </w:rPr>
      </w:pPr>
      <w:r w:rsidRPr="00F3363F">
        <w:rPr>
          <w:szCs w:val="22"/>
        </w:rPr>
        <w:t>l:\s-res\td\026deli.sp.td.docx</w:t>
      </w:r>
    </w:p>
    <w:p w:rsidR="00F3363F" w:rsidRPr="00F3363F" w:rsidRDefault="00F3363F" w:rsidP="00F3363F">
      <w:pPr>
        <w:rPr>
          <w:szCs w:val="22"/>
        </w:rPr>
      </w:pPr>
      <w:r w:rsidRPr="00F3363F">
        <w:rPr>
          <w:szCs w:val="22"/>
        </w:rPr>
        <w:tab/>
        <w:t>Read the first time and referred to the Committee on Finance.</w:t>
      </w:r>
    </w:p>
    <w:p w:rsidR="00F3363F" w:rsidRPr="00F3363F" w:rsidRDefault="00F3363F" w:rsidP="00F3363F">
      <w:pPr>
        <w:rPr>
          <w:szCs w:val="22"/>
        </w:rPr>
      </w:pPr>
    </w:p>
    <w:p w:rsidR="00F3363F" w:rsidRPr="00F3363F" w:rsidRDefault="00F3363F" w:rsidP="00F3363F">
      <w:pPr>
        <w:rPr>
          <w:szCs w:val="22"/>
        </w:rPr>
      </w:pPr>
      <w:r w:rsidRPr="00F3363F">
        <w:rPr>
          <w:szCs w:val="22"/>
        </w:rPr>
        <w:tab/>
        <w:t>S. 1053</w:t>
      </w:r>
      <w:r w:rsidRPr="00F3363F">
        <w:rPr>
          <w:szCs w:val="22"/>
        </w:rPr>
        <w:fldChar w:fldCharType="begin"/>
      </w:r>
      <w:r w:rsidRPr="00F3363F">
        <w:rPr>
          <w:szCs w:val="22"/>
        </w:rPr>
        <w:instrText xml:space="preserve"> XE " S. 1053" \b</w:instrText>
      </w:r>
      <w:r w:rsidRPr="00F3363F">
        <w:rPr>
          <w:szCs w:val="22"/>
        </w:rPr>
        <w:fldChar w:fldCharType="end"/>
      </w:r>
      <w:r w:rsidRPr="00F3363F">
        <w:rPr>
          <w:szCs w:val="22"/>
        </w:rPr>
        <w:t xml:space="preserve"> -- 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A CONCURRENT RESOLUTION TO COMMEND DR. KRISHNAN FOR HIS FORTY-FIVE YEARS OF DEDICATED SERVICE TO THE CITY OF MULLINS, MARION COUNTY, AND THE STATE OF SOUTH CAROLINA.</w:t>
      </w:r>
    </w:p>
    <w:p w:rsidR="00F3363F" w:rsidRPr="00F3363F" w:rsidRDefault="00F3363F" w:rsidP="00F3363F">
      <w:pPr>
        <w:rPr>
          <w:szCs w:val="22"/>
        </w:rPr>
      </w:pPr>
      <w:r w:rsidRPr="00F3363F">
        <w:rPr>
          <w:szCs w:val="22"/>
        </w:rPr>
        <w:t>l:\s-res\kmw\006dr k.kmm.kmw.docx</w:t>
      </w:r>
    </w:p>
    <w:p w:rsidR="00F3363F" w:rsidRPr="00F3363F" w:rsidRDefault="00F3363F" w:rsidP="00F3363F">
      <w:pPr>
        <w:rPr>
          <w:szCs w:val="22"/>
        </w:rPr>
      </w:pPr>
      <w:r w:rsidRPr="00F3363F">
        <w:rPr>
          <w:szCs w:val="22"/>
        </w:rPr>
        <w:tab/>
        <w:t>The Concurrent Resolution was adopted, ordered sent to the House.</w:t>
      </w:r>
    </w:p>
    <w:p w:rsidR="00F3363F" w:rsidRPr="00F3363F" w:rsidRDefault="00F3363F" w:rsidP="00F3363F">
      <w:pPr>
        <w:rPr>
          <w:szCs w:val="22"/>
        </w:rPr>
      </w:pPr>
    </w:p>
    <w:p w:rsidR="00F3363F" w:rsidRPr="00F3363F" w:rsidRDefault="00F3363F" w:rsidP="00F3363F">
      <w:pPr>
        <w:rPr>
          <w:szCs w:val="22"/>
        </w:rPr>
      </w:pPr>
      <w:r w:rsidRPr="00F3363F">
        <w:rPr>
          <w:szCs w:val="22"/>
        </w:rPr>
        <w:tab/>
        <w:t>S. 1054</w:t>
      </w:r>
      <w:r w:rsidRPr="00F3363F">
        <w:rPr>
          <w:szCs w:val="22"/>
        </w:rPr>
        <w:fldChar w:fldCharType="begin"/>
      </w:r>
      <w:r w:rsidRPr="00F3363F">
        <w:rPr>
          <w:szCs w:val="22"/>
        </w:rPr>
        <w:instrText xml:space="preserve"> XE " S. 1054" \b</w:instrText>
      </w:r>
      <w:r w:rsidRPr="00F3363F">
        <w:rPr>
          <w:szCs w:val="22"/>
        </w:rPr>
        <w:fldChar w:fldCharType="end"/>
      </w:r>
      <w:r w:rsidRPr="00F3363F">
        <w:rPr>
          <w:szCs w:val="22"/>
        </w:rPr>
        <w:t xml:space="preserve"> -- Senator Allen:  A SENATE RESOLUTION TO HONOR DEACON HARRY ANDERSON NASH OF MAULDIN, TO RECOGNIZE HIM FOR BEING THE OLDEST DEACON CURRENTLY SERVING AT FLAT ROCK BAPTIST CHURCH, AND TO COMMEND HIM FOR HIS DEDICATED AND FAITHFUL SERVICE.</w:t>
      </w:r>
    </w:p>
    <w:p w:rsidR="00F3363F" w:rsidRPr="00F3363F" w:rsidRDefault="00F3363F" w:rsidP="00F3363F">
      <w:pPr>
        <w:rPr>
          <w:szCs w:val="22"/>
        </w:rPr>
      </w:pPr>
      <w:r w:rsidRPr="00F3363F">
        <w:rPr>
          <w:szCs w:val="22"/>
        </w:rPr>
        <w:t>l:\s-res\kba\001harr.kmm.kba.docx</w:t>
      </w:r>
    </w:p>
    <w:p w:rsidR="00F3363F" w:rsidRPr="00F3363F" w:rsidRDefault="00F3363F" w:rsidP="00F3363F">
      <w:pPr>
        <w:rPr>
          <w:szCs w:val="22"/>
        </w:rPr>
      </w:pPr>
      <w:r w:rsidRPr="00F3363F">
        <w:rPr>
          <w:szCs w:val="22"/>
        </w:rPr>
        <w:tab/>
        <w:t>The Senate Resolution was adopted.</w:t>
      </w:r>
    </w:p>
    <w:p w:rsidR="00F3363F" w:rsidRPr="00F3363F" w:rsidRDefault="00F3363F" w:rsidP="00F3363F">
      <w:pPr>
        <w:rPr>
          <w:szCs w:val="22"/>
        </w:rPr>
      </w:pPr>
    </w:p>
    <w:p w:rsidR="00F3363F" w:rsidRPr="00F3363F" w:rsidRDefault="00F3363F" w:rsidP="003B778C">
      <w:pPr>
        <w:keepNext/>
        <w:keepLines/>
        <w:rPr>
          <w:szCs w:val="22"/>
        </w:rPr>
      </w:pPr>
      <w:r w:rsidRPr="00F3363F">
        <w:rPr>
          <w:szCs w:val="22"/>
        </w:rPr>
        <w:lastRenderedPageBreak/>
        <w:tab/>
        <w:t>H. 5025</w:t>
      </w:r>
      <w:r w:rsidRPr="00F3363F">
        <w:rPr>
          <w:szCs w:val="22"/>
        </w:rPr>
        <w:fldChar w:fldCharType="begin"/>
      </w:r>
      <w:r w:rsidRPr="00F3363F">
        <w:rPr>
          <w:szCs w:val="22"/>
        </w:rPr>
        <w:instrText xml:space="preserve"> XE " H. 5025" \b</w:instrText>
      </w:r>
      <w:r w:rsidRPr="00F3363F">
        <w:rPr>
          <w:szCs w:val="22"/>
        </w:rPr>
        <w:fldChar w:fldCharType="end"/>
      </w:r>
      <w:r w:rsidRPr="00F3363F">
        <w:rPr>
          <w:szCs w:val="22"/>
        </w:rPr>
        <w:t xml:space="preserve">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Wheeler, White, Whitmire, R. Williams, S. Williams, Willis, Wooten and Yow:  A CONCURRENT RESOLUTION TO APPLAUD THE SPARTANS OF TOAST ROBOTICS TEAM FOR WINNING THE SOUTH CAROLINA FIRST(r) LEGO(r) LEAGUE STATE CHAMPIONSHIP FOR THE 2019-2020 FIRST(r) ROBOTICS SEASON AND TO CONGRATULATE THE TEAM ON ADVANCING TO THE FIRST(r) WORLD CHAMPIONSHIP IN HOUSTON, TEXAS.</w:t>
      </w:r>
    </w:p>
    <w:p w:rsidR="00F3363F" w:rsidRPr="00F3363F" w:rsidRDefault="00F3363F" w:rsidP="003B778C">
      <w:pPr>
        <w:keepNext/>
        <w:keepLines/>
        <w:rPr>
          <w:szCs w:val="22"/>
        </w:rPr>
      </w:pPr>
      <w:r w:rsidRPr="00F3363F">
        <w:rPr>
          <w:szCs w:val="22"/>
        </w:rPr>
        <w:tab/>
        <w:t>The Concurrent Resolution was adopted, ordered returned to the House.</w:t>
      </w:r>
    </w:p>
    <w:p w:rsidR="00F3363F" w:rsidRPr="00F3363F" w:rsidRDefault="00F3363F" w:rsidP="00F3363F">
      <w:pPr>
        <w:rPr>
          <w:szCs w:val="22"/>
        </w:rPr>
      </w:pPr>
    </w:p>
    <w:p w:rsidR="00F3363F" w:rsidRPr="00F3363F" w:rsidRDefault="00F3363F" w:rsidP="00F3363F">
      <w:pPr>
        <w:rPr>
          <w:szCs w:val="22"/>
        </w:rPr>
      </w:pPr>
      <w:r w:rsidRPr="00F3363F">
        <w:rPr>
          <w:szCs w:val="22"/>
        </w:rPr>
        <w:tab/>
        <w:t>H. 5031</w:t>
      </w:r>
      <w:r w:rsidRPr="00F3363F">
        <w:rPr>
          <w:szCs w:val="22"/>
        </w:rPr>
        <w:fldChar w:fldCharType="begin"/>
      </w:r>
      <w:r w:rsidRPr="00F3363F">
        <w:rPr>
          <w:szCs w:val="22"/>
        </w:rPr>
        <w:instrText xml:space="preserve"> XE " H. 5031" \b</w:instrText>
      </w:r>
      <w:r w:rsidRPr="00F3363F">
        <w:rPr>
          <w:szCs w:val="22"/>
        </w:rPr>
        <w:fldChar w:fldCharType="end"/>
      </w:r>
      <w:r w:rsidRPr="00F3363F">
        <w:rPr>
          <w:szCs w:val="22"/>
        </w:rP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w:t>
      </w:r>
      <w:r w:rsidRPr="00F3363F">
        <w:rPr>
          <w:szCs w:val="22"/>
        </w:rPr>
        <w:lastRenderedPageBreak/>
        <w:t>Thayer, Thigpen, Toole, Trantham, Weeks, West, Wheeler, White, Whitmire, R. Williams, S. Williams, Willis, Wooten and Yow:  A CONCURRENT RESOLUTION TO CONGRATULATE THE CAMDEN-KERSHAW COUNTY BRANCH, NAACP, ON THE OCCASION OF ITS SEVENTY-FIFTH ANNIVERSARY AND TO COMMEND THE BRANCH ON ITS MANY YEARS OF SERVICE TO THE PEOPLE OF CAMDEN AND KERSHAW COUNTY.</w:t>
      </w:r>
    </w:p>
    <w:p w:rsidR="00F3363F" w:rsidRPr="00F3363F" w:rsidRDefault="00F3363F" w:rsidP="00F3363F">
      <w:pPr>
        <w:rPr>
          <w:szCs w:val="22"/>
        </w:rPr>
      </w:pPr>
      <w:r w:rsidRPr="00F3363F">
        <w:rPr>
          <w:szCs w:val="22"/>
        </w:rPr>
        <w:tab/>
        <w:t>The Concurrent Resolution was adopted, ordered returned to the House.</w:t>
      </w:r>
    </w:p>
    <w:p w:rsidR="00F3363F" w:rsidRPr="00F3363F" w:rsidRDefault="00F3363F" w:rsidP="00F3363F">
      <w:pPr>
        <w:rPr>
          <w:szCs w:val="22"/>
        </w:rPr>
      </w:pPr>
    </w:p>
    <w:p w:rsidR="00F3363F" w:rsidRPr="00F3363F" w:rsidRDefault="00F3363F" w:rsidP="00F3363F">
      <w:pPr>
        <w:rPr>
          <w:szCs w:val="22"/>
        </w:rPr>
      </w:pPr>
      <w:r w:rsidRPr="00F3363F">
        <w:rPr>
          <w:szCs w:val="22"/>
        </w:rPr>
        <w:tab/>
        <w:t>H. 5039</w:t>
      </w:r>
      <w:r w:rsidRPr="00F3363F">
        <w:rPr>
          <w:szCs w:val="22"/>
        </w:rPr>
        <w:fldChar w:fldCharType="begin"/>
      </w:r>
      <w:r w:rsidRPr="00F3363F">
        <w:rPr>
          <w:szCs w:val="22"/>
        </w:rPr>
        <w:instrText xml:space="preserve"> XE " H. 5039" \b</w:instrText>
      </w:r>
      <w:r w:rsidRPr="00F3363F">
        <w:rPr>
          <w:szCs w:val="22"/>
        </w:rPr>
        <w:fldChar w:fldCharType="end"/>
      </w:r>
      <w:r w:rsidRPr="00F3363F">
        <w:rPr>
          <w:szCs w:val="22"/>
        </w:rPr>
        <w:t xml:space="preserve"> -- Rep. V. S. Moss:  A CONCURRENT RESOLUTION TO CONGRATULATE ZACHARY CONKLIN OF CHEROKEE COUNTY FOR HIS REMARKABLE ACCOMPLISHMENTS IN THE BOY SCOUTS OF AMERICA AND TO SALUTE HIM UPON ACHIEVING THE CELEBRATED RANK OF EAGLE SCOUT, THE HIGHEST AWARD IN SCOUTING.</w:t>
      </w:r>
    </w:p>
    <w:p w:rsidR="00F3363F" w:rsidRPr="00F3363F" w:rsidRDefault="00F3363F" w:rsidP="00F3363F">
      <w:pPr>
        <w:rPr>
          <w:szCs w:val="22"/>
        </w:rPr>
      </w:pPr>
      <w:r w:rsidRPr="00F3363F">
        <w:rPr>
          <w:szCs w:val="22"/>
        </w:rPr>
        <w:tab/>
        <w:t>The Concurrent Resolution was adopted, ordered returned to the House.</w:t>
      </w:r>
    </w:p>
    <w:p w:rsidR="00F3363F" w:rsidRPr="00F3363F" w:rsidRDefault="00F3363F" w:rsidP="00F3363F">
      <w:pPr>
        <w:rPr>
          <w:szCs w:val="22"/>
        </w:rPr>
      </w:pPr>
    </w:p>
    <w:p w:rsidR="00F3363F" w:rsidRPr="00F3363F" w:rsidRDefault="00F3363F" w:rsidP="00F3363F">
      <w:pPr>
        <w:jc w:val="center"/>
        <w:rPr>
          <w:b/>
          <w:color w:val="auto"/>
          <w:szCs w:val="22"/>
        </w:rPr>
      </w:pPr>
      <w:r w:rsidRPr="00F3363F">
        <w:rPr>
          <w:b/>
          <w:color w:val="auto"/>
          <w:szCs w:val="22"/>
        </w:rPr>
        <w:t>INVITATIONS ACCEPTED</w:t>
      </w:r>
    </w:p>
    <w:p w:rsidR="00F3363F" w:rsidRPr="00F3363F" w:rsidRDefault="00F3363F" w:rsidP="00F3363F">
      <w:pPr>
        <w:rPr>
          <w:color w:val="auto"/>
          <w:szCs w:val="22"/>
        </w:rPr>
      </w:pPr>
      <w:r w:rsidRPr="00F3363F">
        <w:rPr>
          <w:b/>
          <w:color w:val="auto"/>
          <w:szCs w:val="22"/>
        </w:rPr>
        <w:tab/>
      </w:r>
      <w:r w:rsidRPr="00F3363F">
        <w:rPr>
          <w:color w:val="auto"/>
          <w:szCs w:val="22"/>
        </w:rPr>
        <w:t>The PRESIDENT ordered the following invitations placed on the Calendar:</w:t>
      </w:r>
    </w:p>
    <w:p w:rsidR="00F3363F" w:rsidRPr="00F3363F" w:rsidRDefault="00F3363F" w:rsidP="00F3363F">
      <w:pPr>
        <w:rPr>
          <w:color w:val="auto"/>
          <w:szCs w:val="22"/>
        </w:rPr>
      </w:pPr>
    </w:p>
    <w:p w:rsidR="00F3363F" w:rsidRPr="00F3363F" w:rsidRDefault="00F3363F" w:rsidP="00F3363F">
      <w:pPr>
        <w:rPr>
          <w:b/>
          <w:szCs w:val="22"/>
        </w:rPr>
      </w:pPr>
      <w:r w:rsidRPr="00F3363F">
        <w:rPr>
          <w:b/>
          <w:noProof/>
          <w:szCs w:val="22"/>
        </w:rPr>
        <w:t>Tuesday, February 4</w:t>
      </w:r>
      <w:r w:rsidRPr="00F3363F">
        <w:rPr>
          <w:b/>
          <w:szCs w:val="22"/>
        </w:rPr>
        <w:t xml:space="preserve">, 2020 - </w:t>
      </w:r>
      <w:r w:rsidRPr="00F3363F">
        <w:rPr>
          <w:b/>
          <w:noProof/>
          <w:szCs w:val="22"/>
        </w:rPr>
        <w:t>5:00pm-7:00pm</w:t>
      </w:r>
    </w:p>
    <w:p w:rsidR="00F3363F" w:rsidRPr="00F3363F" w:rsidRDefault="00F3363F" w:rsidP="00F3363F">
      <w:pPr>
        <w:rPr>
          <w:b/>
          <w:szCs w:val="22"/>
        </w:rPr>
      </w:pPr>
      <w:r w:rsidRPr="00F3363F">
        <w:rPr>
          <w:noProof/>
          <w:szCs w:val="22"/>
        </w:rPr>
        <w:t>Members and Staff</w:t>
      </w:r>
      <w:r w:rsidRPr="00F3363F">
        <w:rPr>
          <w:szCs w:val="22"/>
        </w:rPr>
        <w:t xml:space="preserve">, </w:t>
      </w:r>
      <w:r w:rsidRPr="00F3363F">
        <w:rPr>
          <w:noProof/>
          <w:szCs w:val="22"/>
        </w:rPr>
        <w:t>Reception</w:t>
      </w:r>
      <w:r w:rsidRPr="00F3363F">
        <w:rPr>
          <w:szCs w:val="22"/>
        </w:rPr>
        <w:t xml:space="preserve">, </w:t>
      </w:r>
      <w:r w:rsidRPr="00F3363F">
        <w:rPr>
          <w:noProof/>
          <w:szCs w:val="22"/>
        </w:rPr>
        <w:t>The Palmetto Club, 1231 Sumter Street</w:t>
      </w:r>
      <w:r w:rsidRPr="00F3363F">
        <w:rPr>
          <w:szCs w:val="22"/>
        </w:rPr>
        <w:t xml:space="preserve">, by the </w:t>
      </w:r>
      <w:r w:rsidRPr="00F3363F">
        <w:rPr>
          <w:b/>
          <w:noProof/>
          <w:szCs w:val="22"/>
        </w:rPr>
        <w:t>South Carolina Funeral Directors Association</w:t>
      </w:r>
    </w:p>
    <w:p w:rsidR="00F3363F" w:rsidRPr="00F3363F" w:rsidRDefault="00F3363F" w:rsidP="00F3363F">
      <w:pPr>
        <w:rPr>
          <w:szCs w:val="22"/>
        </w:rPr>
      </w:pPr>
    </w:p>
    <w:p w:rsidR="00F3363F" w:rsidRPr="00F3363F" w:rsidRDefault="00F3363F" w:rsidP="00F3363F">
      <w:pPr>
        <w:rPr>
          <w:b/>
          <w:bCs/>
          <w:szCs w:val="22"/>
        </w:rPr>
      </w:pPr>
      <w:r w:rsidRPr="00F3363F">
        <w:rPr>
          <w:b/>
          <w:bCs/>
          <w:szCs w:val="22"/>
        </w:rPr>
        <w:t>Tuesday, February 4, 2020 - 5:30pm-</w:t>
      </w:r>
      <w:r w:rsidR="00F56C0B">
        <w:rPr>
          <w:b/>
          <w:bCs/>
          <w:szCs w:val="22"/>
        </w:rPr>
        <w:t xml:space="preserve"> </w:t>
      </w:r>
      <w:r w:rsidRPr="00F3363F">
        <w:rPr>
          <w:b/>
          <w:bCs/>
          <w:szCs w:val="22"/>
        </w:rPr>
        <w:t>9:00pm</w:t>
      </w:r>
    </w:p>
    <w:p w:rsidR="00F3363F" w:rsidRPr="00F3363F" w:rsidRDefault="00F3363F" w:rsidP="00F3363F">
      <w:pPr>
        <w:rPr>
          <w:b/>
          <w:bCs/>
          <w:szCs w:val="22"/>
        </w:rPr>
      </w:pPr>
      <w:r w:rsidRPr="00F3363F">
        <w:rPr>
          <w:szCs w:val="22"/>
        </w:rPr>
        <w:t xml:space="preserve">Members and Staff, Reception, Columbia Museum of Art, 1515 Main Street, by the </w:t>
      </w:r>
      <w:r w:rsidRPr="00F3363F">
        <w:rPr>
          <w:b/>
          <w:bCs/>
          <w:szCs w:val="22"/>
        </w:rPr>
        <w:t>South Carolina Telecommunications and Broadband Association</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Tuesday, February 4</w:t>
      </w:r>
      <w:r w:rsidRPr="00F3363F">
        <w:rPr>
          <w:b/>
          <w:szCs w:val="22"/>
        </w:rPr>
        <w:t xml:space="preserve">, 2020 - </w:t>
      </w:r>
      <w:r w:rsidRPr="00F3363F">
        <w:rPr>
          <w:b/>
          <w:noProof/>
          <w:szCs w:val="22"/>
        </w:rPr>
        <w:t>5:30pm-7:00pm</w:t>
      </w:r>
    </w:p>
    <w:p w:rsidR="00F3363F" w:rsidRPr="00F3363F" w:rsidRDefault="00F3363F" w:rsidP="00F3363F">
      <w:pPr>
        <w:rPr>
          <w:b/>
          <w:szCs w:val="22"/>
        </w:rPr>
      </w:pPr>
      <w:r w:rsidRPr="00F3363F">
        <w:rPr>
          <w:noProof/>
          <w:szCs w:val="22"/>
        </w:rPr>
        <w:t>Members Only</w:t>
      </w:r>
      <w:r w:rsidRPr="00F3363F">
        <w:rPr>
          <w:szCs w:val="22"/>
        </w:rPr>
        <w:t xml:space="preserve">, </w:t>
      </w:r>
      <w:r w:rsidRPr="00F3363F">
        <w:rPr>
          <w:noProof/>
          <w:szCs w:val="22"/>
        </w:rPr>
        <w:t>Reception</w:t>
      </w:r>
      <w:r w:rsidRPr="00F3363F">
        <w:rPr>
          <w:szCs w:val="22"/>
        </w:rPr>
        <w:t xml:space="preserve">, </w:t>
      </w:r>
      <w:r w:rsidRPr="00F3363F">
        <w:rPr>
          <w:noProof/>
          <w:szCs w:val="22"/>
        </w:rPr>
        <w:t>Columbia Marriott, 1200 Hampton Street</w:t>
      </w:r>
      <w:r w:rsidRPr="00F3363F">
        <w:rPr>
          <w:szCs w:val="22"/>
        </w:rPr>
        <w:t xml:space="preserve">, by the </w:t>
      </w:r>
      <w:r w:rsidRPr="00F3363F">
        <w:rPr>
          <w:b/>
          <w:noProof/>
          <w:szCs w:val="22"/>
        </w:rPr>
        <w:t>Municipal Association of South Carolina</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Wednesday, February 5</w:t>
      </w:r>
      <w:r w:rsidRPr="00F3363F">
        <w:rPr>
          <w:b/>
          <w:szCs w:val="22"/>
        </w:rPr>
        <w:t xml:space="preserve">, 2020 - </w:t>
      </w:r>
      <w:r w:rsidRPr="00F3363F">
        <w:rPr>
          <w:b/>
          <w:noProof/>
          <w:szCs w:val="22"/>
        </w:rPr>
        <w:t>8:00am-10:00am</w:t>
      </w:r>
    </w:p>
    <w:p w:rsidR="00F3363F" w:rsidRPr="00F3363F" w:rsidRDefault="00F3363F" w:rsidP="00F3363F">
      <w:pPr>
        <w:rPr>
          <w:b/>
          <w:szCs w:val="22"/>
        </w:rPr>
      </w:pPr>
      <w:r w:rsidRPr="00F3363F">
        <w:rPr>
          <w:noProof/>
          <w:szCs w:val="22"/>
        </w:rPr>
        <w:t>Members and Staff</w:t>
      </w:r>
      <w:r w:rsidRPr="00F3363F">
        <w:rPr>
          <w:szCs w:val="22"/>
        </w:rPr>
        <w:t xml:space="preserve">, </w:t>
      </w:r>
      <w:r w:rsidRPr="00F3363F">
        <w:rPr>
          <w:noProof/>
          <w:szCs w:val="22"/>
        </w:rPr>
        <w:t>Breakfast</w:t>
      </w:r>
      <w:r w:rsidRPr="00F3363F">
        <w:rPr>
          <w:szCs w:val="22"/>
        </w:rPr>
        <w:t xml:space="preserve">, </w:t>
      </w:r>
      <w:r w:rsidRPr="00F3363F">
        <w:rPr>
          <w:noProof/>
          <w:szCs w:val="22"/>
        </w:rPr>
        <w:t>112 Blatt</w:t>
      </w:r>
      <w:r w:rsidRPr="00F3363F">
        <w:rPr>
          <w:szCs w:val="22"/>
        </w:rPr>
        <w:t xml:space="preserve">, by the </w:t>
      </w:r>
      <w:r w:rsidRPr="00F3363F">
        <w:rPr>
          <w:b/>
          <w:noProof/>
          <w:szCs w:val="22"/>
        </w:rPr>
        <w:t>South Carolina Conservation Coalition</w:t>
      </w:r>
    </w:p>
    <w:p w:rsidR="00F3363F" w:rsidRDefault="00F3363F" w:rsidP="00F3363F">
      <w:pPr>
        <w:rPr>
          <w:szCs w:val="22"/>
        </w:rPr>
      </w:pPr>
    </w:p>
    <w:p w:rsidR="003B778C" w:rsidRPr="00F3363F" w:rsidRDefault="003B778C" w:rsidP="00F3363F">
      <w:pPr>
        <w:rPr>
          <w:szCs w:val="22"/>
        </w:rPr>
      </w:pPr>
    </w:p>
    <w:p w:rsidR="00F3363F" w:rsidRPr="00F3363F" w:rsidRDefault="00F3363F" w:rsidP="00F3363F">
      <w:pPr>
        <w:rPr>
          <w:b/>
          <w:szCs w:val="22"/>
        </w:rPr>
      </w:pPr>
      <w:r w:rsidRPr="00F3363F">
        <w:rPr>
          <w:b/>
          <w:noProof/>
          <w:szCs w:val="22"/>
        </w:rPr>
        <w:lastRenderedPageBreak/>
        <w:t>Wednesday, February 5</w:t>
      </w:r>
      <w:r w:rsidRPr="00F3363F">
        <w:rPr>
          <w:b/>
          <w:szCs w:val="22"/>
        </w:rPr>
        <w:t xml:space="preserve">, 2020 - </w:t>
      </w:r>
      <w:r w:rsidRPr="00F3363F">
        <w:rPr>
          <w:b/>
          <w:noProof/>
          <w:szCs w:val="22"/>
        </w:rPr>
        <w:t>11:30pm-1:30pm</w:t>
      </w:r>
    </w:p>
    <w:p w:rsidR="00F3363F" w:rsidRPr="00F3363F" w:rsidRDefault="00F3363F" w:rsidP="00F3363F">
      <w:pPr>
        <w:rPr>
          <w:b/>
          <w:szCs w:val="22"/>
        </w:rPr>
      </w:pPr>
      <w:r w:rsidRPr="00F3363F">
        <w:rPr>
          <w:noProof/>
          <w:szCs w:val="22"/>
        </w:rPr>
        <w:t>Members Only</w:t>
      </w:r>
      <w:r w:rsidRPr="00F3363F">
        <w:rPr>
          <w:szCs w:val="22"/>
        </w:rPr>
        <w:t xml:space="preserve">, </w:t>
      </w:r>
      <w:r w:rsidRPr="00F3363F">
        <w:rPr>
          <w:noProof/>
          <w:szCs w:val="22"/>
        </w:rPr>
        <w:t>Luncheon</w:t>
      </w:r>
      <w:r w:rsidRPr="00F3363F">
        <w:rPr>
          <w:szCs w:val="22"/>
        </w:rPr>
        <w:t xml:space="preserve">, </w:t>
      </w:r>
      <w:r w:rsidRPr="00F3363F">
        <w:rPr>
          <w:noProof/>
          <w:szCs w:val="22"/>
        </w:rPr>
        <w:t>112 Blatt</w:t>
      </w:r>
      <w:r w:rsidRPr="00F3363F">
        <w:rPr>
          <w:szCs w:val="22"/>
        </w:rPr>
        <w:t xml:space="preserve">, by the </w:t>
      </w:r>
      <w:r w:rsidRPr="00F3363F">
        <w:rPr>
          <w:b/>
          <w:noProof/>
          <w:szCs w:val="22"/>
        </w:rPr>
        <w:t>South Carolina Consortium for Gifted Education</w:t>
      </w:r>
    </w:p>
    <w:p w:rsidR="00F3363F" w:rsidRPr="00F3363F" w:rsidRDefault="00F3363F" w:rsidP="00F3363F">
      <w:pPr>
        <w:rPr>
          <w:szCs w:val="22"/>
        </w:rPr>
      </w:pPr>
    </w:p>
    <w:p w:rsidR="00F3363F" w:rsidRPr="00F3363F" w:rsidRDefault="00F3363F" w:rsidP="00F56C0B">
      <w:pPr>
        <w:keepNext/>
        <w:keepLines/>
        <w:rPr>
          <w:b/>
          <w:szCs w:val="22"/>
        </w:rPr>
      </w:pPr>
      <w:r w:rsidRPr="00F3363F">
        <w:rPr>
          <w:b/>
          <w:noProof/>
          <w:szCs w:val="22"/>
        </w:rPr>
        <w:t>Wednesday, February 5</w:t>
      </w:r>
      <w:r w:rsidRPr="00F3363F">
        <w:rPr>
          <w:b/>
          <w:szCs w:val="22"/>
        </w:rPr>
        <w:t xml:space="preserve">, 2020 - </w:t>
      </w:r>
      <w:r w:rsidRPr="00F3363F">
        <w:rPr>
          <w:b/>
          <w:noProof/>
          <w:szCs w:val="22"/>
        </w:rPr>
        <w:t>5:30pm-7:30pm</w:t>
      </w:r>
    </w:p>
    <w:p w:rsidR="00F3363F" w:rsidRPr="00F3363F" w:rsidRDefault="00F3363F" w:rsidP="00F56C0B">
      <w:pPr>
        <w:keepNext/>
        <w:keepLines/>
        <w:rPr>
          <w:b/>
          <w:szCs w:val="22"/>
        </w:rPr>
      </w:pPr>
      <w:r w:rsidRPr="00F3363F">
        <w:rPr>
          <w:noProof/>
          <w:szCs w:val="22"/>
        </w:rPr>
        <w:t>Members Only</w:t>
      </w:r>
      <w:r w:rsidRPr="00F3363F">
        <w:rPr>
          <w:szCs w:val="22"/>
        </w:rPr>
        <w:t xml:space="preserve">, </w:t>
      </w:r>
      <w:r w:rsidRPr="00F3363F">
        <w:rPr>
          <w:noProof/>
          <w:szCs w:val="22"/>
        </w:rPr>
        <w:t>Reception</w:t>
      </w:r>
      <w:r w:rsidRPr="00F3363F">
        <w:rPr>
          <w:szCs w:val="22"/>
        </w:rPr>
        <w:t xml:space="preserve">, </w:t>
      </w:r>
      <w:r w:rsidRPr="00F3363F">
        <w:rPr>
          <w:noProof/>
          <w:szCs w:val="22"/>
        </w:rPr>
        <w:t>The Palmetto Club, 1231 Sumter Street</w:t>
      </w:r>
      <w:r w:rsidRPr="00F3363F">
        <w:rPr>
          <w:szCs w:val="22"/>
        </w:rPr>
        <w:t xml:space="preserve">, by the </w:t>
      </w:r>
      <w:r w:rsidRPr="00F3363F">
        <w:rPr>
          <w:b/>
          <w:noProof/>
          <w:szCs w:val="22"/>
        </w:rPr>
        <w:t>South Carolina Association of Technical College Commissioners</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Thursday, February 6</w:t>
      </w:r>
      <w:r w:rsidRPr="00F3363F">
        <w:rPr>
          <w:b/>
          <w:szCs w:val="22"/>
        </w:rPr>
        <w:t xml:space="preserve">, 2020 - </w:t>
      </w:r>
      <w:r w:rsidRPr="00F3363F">
        <w:rPr>
          <w:b/>
          <w:noProof/>
          <w:szCs w:val="22"/>
        </w:rPr>
        <w:t>8:00am-10:00am</w:t>
      </w:r>
    </w:p>
    <w:p w:rsidR="00F3363F" w:rsidRPr="00F3363F" w:rsidRDefault="00F3363F" w:rsidP="00F3363F">
      <w:pPr>
        <w:rPr>
          <w:b/>
          <w:szCs w:val="22"/>
        </w:rPr>
      </w:pPr>
      <w:r w:rsidRPr="00F3363F">
        <w:rPr>
          <w:noProof/>
          <w:szCs w:val="22"/>
        </w:rPr>
        <w:t>Members and Staff</w:t>
      </w:r>
      <w:r w:rsidRPr="00F3363F">
        <w:rPr>
          <w:szCs w:val="22"/>
        </w:rPr>
        <w:t xml:space="preserve">, </w:t>
      </w:r>
      <w:r w:rsidRPr="00F3363F">
        <w:rPr>
          <w:noProof/>
          <w:szCs w:val="22"/>
        </w:rPr>
        <w:t>Breakfast</w:t>
      </w:r>
      <w:r w:rsidRPr="00F3363F">
        <w:rPr>
          <w:szCs w:val="22"/>
        </w:rPr>
        <w:t xml:space="preserve">, </w:t>
      </w:r>
      <w:r w:rsidRPr="00F3363F">
        <w:rPr>
          <w:noProof/>
          <w:szCs w:val="22"/>
        </w:rPr>
        <w:t>112 Blatt</w:t>
      </w:r>
      <w:r w:rsidRPr="00F3363F">
        <w:rPr>
          <w:szCs w:val="22"/>
        </w:rPr>
        <w:t xml:space="preserve">, by the </w:t>
      </w:r>
      <w:r w:rsidRPr="00F3363F">
        <w:rPr>
          <w:b/>
          <w:noProof/>
          <w:szCs w:val="22"/>
        </w:rPr>
        <w:t>South Carolina American Water Works Association - Water Utility Council</w:t>
      </w:r>
    </w:p>
    <w:p w:rsidR="00F3363F" w:rsidRPr="00F3363F" w:rsidRDefault="00F3363F" w:rsidP="00F3363F">
      <w:pPr>
        <w:rPr>
          <w:szCs w:val="22"/>
        </w:rPr>
      </w:pPr>
    </w:p>
    <w:p w:rsidR="00F3363F" w:rsidRPr="00F3363F" w:rsidRDefault="00F3363F" w:rsidP="00F3363F">
      <w:pPr>
        <w:keepNext/>
        <w:keepLines/>
        <w:rPr>
          <w:b/>
          <w:szCs w:val="22"/>
        </w:rPr>
      </w:pPr>
      <w:r w:rsidRPr="00F3363F">
        <w:rPr>
          <w:b/>
          <w:noProof/>
          <w:szCs w:val="22"/>
        </w:rPr>
        <w:t>Tuesday, February 11</w:t>
      </w:r>
      <w:r w:rsidRPr="00F3363F">
        <w:rPr>
          <w:b/>
          <w:szCs w:val="22"/>
        </w:rPr>
        <w:t xml:space="preserve">, 2020 - </w:t>
      </w:r>
      <w:r w:rsidRPr="00F3363F">
        <w:rPr>
          <w:b/>
          <w:noProof/>
          <w:szCs w:val="22"/>
        </w:rPr>
        <w:t>5:00pm-7:00pm</w:t>
      </w:r>
    </w:p>
    <w:p w:rsidR="00F3363F" w:rsidRPr="00F3363F" w:rsidRDefault="00F3363F" w:rsidP="00F3363F">
      <w:pPr>
        <w:keepNext/>
        <w:keepLines/>
        <w:rPr>
          <w:b/>
          <w:szCs w:val="22"/>
        </w:rPr>
      </w:pPr>
      <w:r w:rsidRPr="00F3363F">
        <w:rPr>
          <w:noProof/>
          <w:szCs w:val="22"/>
        </w:rPr>
        <w:t>Members and Staff</w:t>
      </w:r>
      <w:r w:rsidRPr="00F3363F">
        <w:rPr>
          <w:szCs w:val="22"/>
        </w:rPr>
        <w:t xml:space="preserve">, </w:t>
      </w:r>
      <w:r w:rsidRPr="00F3363F">
        <w:rPr>
          <w:noProof/>
          <w:szCs w:val="22"/>
        </w:rPr>
        <w:t>Reception</w:t>
      </w:r>
      <w:r w:rsidRPr="00F3363F">
        <w:rPr>
          <w:szCs w:val="22"/>
        </w:rPr>
        <w:t xml:space="preserve">, </w:t>
      </w:r>
      <w:r w:rsidRPr="00F3363F">
        <w:rPr>
          <w:noProof/>
          <w:szCs w:val="22"/>
        </w:rPr>
        <w:t>Columbia Convention Center</w:t>
      </w:r>
      <w:r w:rsidRPr="00F3363F">
        <w:rPr>
          <w:szCs w:val="22"/>
        </w:rPr>
        <w:t xml:space="preserve">, by the </w:t>
      </w:r>
      <w:r w:rsidRPr="00F3363F">
        <w:rPr>
          <w:b/>
          <w:noProof/>
          <w:szCs w:val="22"/>
        </w:rPr>
        <w:t>South Carolina Associations of Realtors</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Tuesday, February 11</w:t>
      </w:r>
      <w:r w:rsidRPr="00F3363F">
        <w:rPr>
          <w:b/>
          <w:szCs w:val="22"/>
        </w:rPr>
        <w:t xml:space="preserve">, 2020 - </w:t>
      </w:r>
      <w:r w:rsidRPr="00F3363F">
        <w:rPr>
          <w:b/>
          <w:noProof/>
          <w:szCs w:val="22"/>
        </w:rPr>
        <w:t>6:00pm-8:00pm</w:t>
      </w:r>
    </w:p>
    <w:p w:rsidR="00F3363F" w:rsidRPr="00F3363F" w:rsidRDefault="00F3363F" w:rsidP="00F3363F">
      <w:pPr>
        <w:rPr>
          <w:b/>
          <w:szCs w:val="22"/>
        </w:rPr>
      </w:pPr>
      <w:r w:rsidRPr="00F3363F">
        <w:rPr>
          <w:noProof/>
          <w:szCs w:val="22"/>
        </w:rPr>
        <w:t>Members and Staff</w:t>
      </w:r>
      <w:r w:rsidRPr="00F3363F">
        <w:rPr>
          <w:szCs w:val="22"/>
        </w:rPr>
        <w:t xml:space="preserve">, </w:t>
      </w:r>
      <w:r w:rsidRPr="00F3363F">
        <w:rPr>
          <w:noProof/>
          <w:szCs w:val="22"/>
        </w:rPr>
        <w:t>Reception</w:t>
      </w:r>
      <w:r w:rsidRPr="00F3363F">
        <w:rPr>
          <w:szCs w:val="22"/>
        </w:rPr>
        <w:t xml:space="preserve">, </w:t>
      </w:r>
      <w:r w:rsidRPr="00F3363F">
        <w:rPr>
          <w:noProof/>
          <w:szCs w:val="22"/>
        </w:rPr>
        <w:t>Hilton Columbia Center, Senate Street</w:t>
      </w:r>
      <w:r w:rsidRPr="00F3363F">
        <w:rPr>
          <w:szCs w:val="22"/>
        </w:rPr>
        <w:t xml:space="preserve">, by </w:t>
      </w:r>
      <w:r w:rsidRPr="00F3363F">
        <w:rPr>
          <w:noProof/>
          <w:szCs w:val="22"/>
        </w:rPr>
        <w:t>the</w:t>
      </w:r>
      <w:r w:rsidRPr="00F3363F">
        <w:rPr>
          <w:b/>
          <w:noProof/>
          <w:szCs w:val="22"/>
        </w:rPr>
        <w:t xml:space="preserve"> College of Charleston</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Tuesday, February 11</w:t>
      </w:r>
      <w:r w:rsidRPr="00F3363F">
        <w:rPr>
          <w:b/>
          <w:szCs w:val="22"/>
        </w:rPr>
        <w:t xml:space="preserve">, 2020 - </w:t>
      </w:r>
      <w:r w:rsidRPr="00F3363F">
        <w:rPr>
          <w:b/>
          <w:noProof/>
          <w:szCs w:val="22"/>
        </w:rPr>
        <w:t>4:00pm-6:00pm</w:t>
      </w:r>
    </w:p>
    <w:p w:rsidR="00F3363F" w:rsidRPr="00F3363F" w:rsidRDefault="00F3363F" w:rsidP="00F3363F">
      <w:pPr>
        <w:rPr>
          <w:b/>
          <w:szCs w:val="22"/>
        </w:rPr>
      </w:pPr>
      <w:r w:rsidRPr="00F3363F">
        <w:rPr>
          <w:noProof/>
          <w:szCs w:val="22"/>
        </w:rPr>
        <w:t>Members and Staff</w:t>
      </w:r>
      <w:r w:rsidRPr="00F3363F">
        <w:rPr>
          <w:szCs w:val="22"/>
        </w:rPr>
        <w:t xml:space="preserve">, </w:t>
      </w:r>
      <w:r w:rsidRPr="00F3363F">
        <w:rPr>
          <w:noProof/>
          <w:szCs w:val="22"/>
        </w:rPr>
        <w:t>Reception</w:t>
      </w:r>
      <w:r w:rsidRPr="00F3363F">
        <w:rPr>
          <w:szCs w:val="22"/>
        </w:rPr>
        <w:t xml:space="preserve">, </w:t>
      </w:r>
      <w:r w:rsidRPr="00F3363F">
        <w:rPr>
          <w:noProof/>
          <w:szCs w:val="22"/>
        </w:rPr>
        <w:t>Seawells Banquet and Reception Center</w:t>
      </w:r>
      <w:r w:rsidRPr="00F3363F">
        <w:rPr>
          <w:szCs w:val="22"/>
        </w:rPr>
        <w:t xml:space="preserve">, by the </w:t>
      </w:r>
      <w:r w:rsidRPr="00F3363F">
        <w:rPr>
          <w:b/>
          <w:noProof/>
          <w:szCs w:val="22"/>
        </w:rPr>
        <w:t>Call Me Mister Program</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Wednesday, February 12</w:t>
      </w:r>
      <w:r w:rsidRPr="00F3363F">
        <w:rPr>
          <w:b/>
          <w:szCs w:val="22"/>
        </w:rPr>
        <w:t xml:space="preserve">, 2020 - </w:t>
      </w:r>
      <w:r w:rsidRPr="00F3363F">
        <w:rPr>
          <w:b/>
          <w:noProof/>
          <w:szCs w:val="22"/>
        </w:rPr>
        <w:t>8:00am-10:00am</w:t>
      </w:r>
    </w:p>
    <w:p w:rsidR="00F3363F" w:rsidRPr="00F3363F" w:rsidRDefault="00F3363F" w:rsidP="00F3363F">
      <w:pPr>
        <w:rPr>
          <w:b/>
          <w:noProof/>
          <w:szCs w:val="22"/>
        </w:rPr>
      </w:pPr>
      <w:r w:rsidRPr="00F3363F">
        <w:rPr>
          <w:noProof/>
          <w:szCs w:val="22"/>
        </w:rPr>
        <w:t>Members Only</w:t>
      </w:r>
      <w:r w:rsidRPr="00F3363F">
        <w:rPr>
          <w:szCs w:val="22"/>
        </w:rPr>
        <w:t xml:space="preserve">, </w:t>
      </w:r>
      <w:r w:rsidRPr="00F3363F">
        <w:rPr>
          <w:noProof/>
          <w:szCs w:val="22"/>
        </w:rPr>
        <w:t>Breakfast</w:t>
      </w:r>
      <w:r w:rsidRPr="00F3363F">
        <w:rPr>
          <w:szCs w:val="22"/>
        </w:rPr>
        <w:t xml:space="preserve">, </w:t>
      </w:r>
      <w:r w:rsidRPr="00F3363F">
        <w:rPr>
          <w:noProof/>
          <w:szCs w:val="22"/>
        </w:rPr>
        <w:t>112 Blatt</w:t>
      </w:r>
      <w:r w:rsidRPr="00F3363F">
        <w:rPr>
          <w:szCs w:val="22"/>
        </w:rPr>
        <w:t xml:space="preserve">, by </w:t>
      </w:r>
      <w:r w:rsidRPr="00F3363F">
        <w:rPr>
          <w:b/>
          <w:noProof/>
          <w:szCs w:val="22"/>
        </w:rPr>
        <w:t>Delta Sigma Theta Sorority</w:t>
      </w:r>
    </w:p>
    <w:p w:rsidR="00F3363F" w:rsidRPr="00F3363F" w:rsidRDefault="00F3363F" w:rsidP="00F3363F">
      <w:pPr>
        <w:rPr>
          <w:b/>
          <w:szCs w:val="22"/>
        </w:rPr>
      </w:pPr>
    </w:p>
    <w:p w:rsidR="00F3363F" w:rsidRPr="00F3363F" w:rsidRDefault="00F3363F" w:rsidP="00F3363F">
      <w:pPr>
        <w:rPr>
          <w:b/>
          <w:szCs w:val="22"/>
        </w:rPr>
      </w:pPr>
      <w:r w:rsidRPr="00F3363F">
        <w:rPr>
          <w:b/>
          <w:noProof/>
          <w:szCs w:val="22"/>
        </w:rPr>
        <w:t>Wednesday, February 12</w:t>
      </w:r>
      <w:r w:rsidRPr="00F3363F">
        <w:rPr>
          <w:b/>
          <w:szCs w:val="22"/>
        </w:rPr>
        <w:t xml:space="preserve">, 2020 - </w:t>
      </w:r>
      <w:r w:rsidRPr="00F3363F">
        <w:rPr>
          <w:b/>
          <w:noProof/>
          <w:szCs w:val="22"/>
        </w:rPr>
        <w:t>11:30am-2:00pm</w:t>
      </w:r>
    </w:p>
    <w:p w:rsidR="00F3363F" w:rsidRPr="00F3363F" w:rsidRDefault="00F3363F" w:rsidP="00F3363F">
      <w:pPr>
        <w:rPr>
          <w:b/>
          <w:szCs w:val="22"/>
        </w:rPr>
      </w:pPr>
      <w:r w:rsidRPr="00F3363F">
        <w:rPr>
          <w:noProof/>
          <w:szCs w:val="22"/>
        </w:rPr>
        <w:t>Members Only</w:t>
      </w:r>
      <w:r w:rsidRPr="00F3363F">
        <w:rPr>
          <w:szCs w:val="22"/>
        </w:rPr>
        <w:t xml:space="preserve">, </w:t>
      </w:r>
      <w:r w:rsidRPr="00F3363F">
        <w:rPr>
          <w:noProof/>
          <w:szCs w:val="22"/>
        </w:rPr>
        <w:t>Luncheon</w:t>
      </w:r>
      <w:r w:rsidRPr="00F3363F">
        <w:rPr>
          <w:szCs w:val="22"/>
        </w:rPr>
        <w:t xml:space="preserve">, </w:t>
      </w:r>
      <w:r w:rsidRPr="00F3363F">
        <w:rPr>
          <w:noProof/>
          <w:szCs w:val="22"/>
        </w:rPr>
        <w:t>112 Blatt</w:t>
      </w:r>
      <w:r w:rsidRPr="00F3363F">
        <w:rPr>
          <w:szCs w:val="22"/>
        </w:rPr>
        <w:t xml:space="preserve">, by </w:t>
      </w:r>
      <w:r w:rsidRPr="00F3363F">
        <w:rPr>
          <w:b/>
          <w:noProof/>
          <w:szCs w:val="22"/>
        </w:rPr>
        <w:t>ABLE South Carolina</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Wednesday, February 12</w:t>
      </w:r>
      <w:r w:rsidRPr="00F3363F">
        <w:rPr>
          <w:b/>
          <w:szCs w:val="22"/>
        </w:rPr>
        <w:t xml:space="preserve">, 2020 - </w:t>
      </w:r>
      <w:r w:rsidRPr="00F3363F">
        <w:rPr>
          <w:b/>
          <w:noProof/>
          <w:szCs w:val="22"/>
        </w:rPr>
        <w:t>12:00pm-2:00pm</w:t>
      </w:r>
    </w:p>
    <w:p w:rsidR="00F3363F" w:rsidRPr="00F3363F" w:rsidRDefault="00F3363F" w:rsidP="00F3363F">
      <w:pPr>
        <w:rPr>
          <w:b/>
          <w:szCs w:val="22"/>
        </w:rPr>
      </w:pPr>
      <w:r w:rsidRPr="00F3363F">
        <w:rPr>
          <w:noProof/>
          <w:szCs w:val="22"/>
        </w:rPr>
        <w:t>Member Only</w:t>
      </w:r>
      <w:r w:rsidRPr="00F3363F">
        <w:rPr>
          <w:szCs w:val="22"/>
        </w:rPr>
        <w:t xml:space="preserve">, </w:t>
      </w:r>
      <w:r w:rsidRPr="00F3363F">
        <w:rPr>
          <w:noProof/>
          <w:szCs w:val="22"/>
        </w:rPr>
        <w:t>Luncheon</w:t>
      </w:r>
      <w:r w:rsidRPr="00F3363F">
        <w:rPr>
          <w:szCs w:val="22"/>
        </w:rPr>
        <w:t xml:space="preserve">, </w:t>
      </w:r>
      <w:r w:rsidRPr="00F3363F">
        <w:rPr>
          <w:noProof/>
          <w:szCs w:val="22"/>
        </w:rPr>
        <w:t>The Palmetto Club</w:t>
      </w:r>
      <w:r w:rsidRPr="00F3363F">
        <w:rPr>
          <w:szCs w:val="22"/>
        </w:rPr>
        <w:t xml:space="preserve">, by the </w:t>
      </w:r>
      <w:r w:rsidRPr="00F3363F">
        <w:rPr>
          <w:b/>
          <w:noProof/>
          <w:szCs w:val="22"/>
        </w:rPr>
        <w:t>South Carolina Optometric Physicians Association</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Thursday, February 13</w:t>
      </w:r>
      <w:r w:rsidRPr="00F3363F">
        <w:rPr>
          <w:b/>
          <w:szCs w:val="22"/>
        </w:rPr>
        <w:t xml:space="preserve">, 2020 - </w:t>
      </w:r>
      <w:r w:rsidRPr="00F3363F">
        <w:rPr>
          <w:b/>
          <w:noProof/>
          <w:szCs w:val="22"/>
        </w:rPr>
        <w:t>8:00am-10:00am</w:t>
      </w:r>
    </w:p>
    <w:p w:rsidR="00F3363F" w:rsidRPr="00F3363F" w:rsidRDefault="00F3363F" w:rsidP="00F3363F">
      <w:pPr>
        <w:rPr>
          <w:b/>
          <w:szCs w:val="22"/>
        </w:rPr>
      </w:pPr>
      <w:r w:rsidRPr="00F3363F">
        <w:rPr>
          <w:noProof/>
          <w:szCs w:val="22"/>
        </w:rPr>
        <w:t>Members Only</w:t>
      </w:r>
      <w:r w:rsidRPr="00F3363F">
        <w:rPr>
          <w:szCs w:val="22"/>
        </w:rPr>
        <w:t xml:space="preserve">, </w:t>
      </w:r>
      <w:r w:rsidRPr="00F3363F">
        <w:rPr>
          <w:noProof/>
          <w:szCs w:val="22"/>
        </w:rPr>
        <w:t>Breakfast</w:t>
      </w:r>
      <w:r w:rsidRPr="00F3363F">
        <w:rPr>
          <w:szCs w:val="22"/>
        </w:rPr>
        <w:t xml:space="preserve">, </w:t>
      </w:r>
      <w:r w:rsidRPr="00F3363F">
        <w:rPr>
          <w:noProof/>
          <w:szCs w:val="22"/>
        </w:rPr>
        <w:t>112 Blatt</w:t>
      </w:r>
      <w:r w:rsidRPr="00F3363F">
        <w:rPr>
          <w:szCs w:val="22"/>
        </w:rPr>
        <w:t xml:space="preserve">, by the </w:t>
      </w:r>
      <w:r w:rsidRPr="00F3363F">
        <w:rPr>
          <w:b/>
          <w:noProof/>
          <w:szCs w:val="22"/>
        </w:rPr>
        <w:t>South Carolina Arts Alliance</w:t>
      </w:r>
    </w:p>
    <w:p w:rsidR="00F3363F" w:rsidRPr="00F3363F" w:rsidRDefault="00F3363F" w:rsidP="00F3363F">
      <w:pPr>
        <w:rPr>
          <w:b/>
          <w:noProof/>
          <w:szCs w:val="22"/>
        </w:rPr>
      </w:pPr>
    </w:p>
    <w:p w:rsidR="00F3363F" w:rsidRPr="00F3363F" w:rsidRDefault="00F3363F" w:rsidP="00F3363F">
      <w:pPr>
        <w:rPr>
          <w:b/>
          <w:szCs w:val="22"/>
        </w:rPr>
      </w:pPr>
      <w:r w:rsidRPr="00F3363F">
        <w:rPr>
          <w:b/>
          <w:noProof/>
          <w:szCs w:val="22"/>
        </w:rPr>
        <w:t>Tuesday, February 18</w:t>
      </w:r>
      <w:r w:rsidRPr="00F3363F">
        <w:rPr>
          <w:b/>
          <w:szCs w:val="22"/>
        </w:rPr>
        <w:t xml:space="preserve">, 2020 - </w:t>
      </w:r>
      <w:r w:rsidRPr="00F3363F">
        <w:rPr>
          <w:b/>
          <w:noProof/>
          <w:szCs w:val="22"/>
        </w:rPr>
        <w:t>6:00pm-8:00pm</w:t>
      </w:r>
    </w:p>
    <w:p w:rsidR="00F3363F" w:rsidRPr="00F3363F" w:rsidRDefault="00F3363F" w:rsidP="00F3363F">
      <w:pPr>
        <w:rPr>
          <w:b/>
          <w:szCs w:val="22"/>
        </w:rPr>
      </w:pPr>
      <w:r w:rsidRPr="00F3363F">
        <w:rPr>
          <w:noProof/>
          <w:szCs w:val="22"/>
        </w:rPr>
        <w:t>Members and Staff</w:t>
      </w:r>
      <w:r w:rsidRPr="00F3363F">
        <w:rPr>
          <w:szCs w:val="22"/>
        </w:rPr>
        <w:t xml:space="preserve">, </w:t>
      </w:r>
      <w:r w:rsidRPr="00F3363F">
        <w:rPr>
          <w:noProof/>
          <w:szCs w:val="22"/>
        </w:rPr>
        <w:t>Reception</w:t>
      </w:r>
      <w:r w:rsidRPr="00F3363F">
        <w:rPr>
          <w:szCs w:val="22"/>
        </w:rPr>
        <w:t xml:space="preserve">, </w:t>
      </w:r>
      <w:r w:rsidRPr="00F3363F">
        <w:rPr>
          <w:noProof/>
          <w:szCs w:val="22"/>
        </w:rPr>
        <w:t>The Hall at Senate's End, 320 Senate Street</w:t>
      </w:r>
      <w:r w:rsidRPr="00F3363F">
        <w:rPr>
          <w:szCs w:val="22"/>
        </w:rPr>
        <w:t xml:space="preserve">, by </w:t>
      </w:r>
      <w:r w:rsidRPr="00F3363F">
        <w:rPr>
          <w:b/>
          <w:noProof/>
          <w:szCs w:val="22"/>
        </w:rPr>
        <w:t>Clemson University and Clemson University Foundation</w:t>
      </w:r>
    </w:p>
    <w:p w:rsidR="00F3363F" w:rsidRPr="00F3363F" w:rsidRDefault="00F3363F" w:rsidP="00F3363F">
      <w:pPr>
        <w:rPr>
          <w:b/>
          <w:szCs w:val="22"/>
        </w:rPr>
      </w:pPr>
      <w:r w:rsidRPr="00F3363F">
        <w:rPr>
          <w:b/>
          <w:noProof/>
          <w:szCs w:val="22"/>
        </w:rPr>
        <w:lastRenderedPageBreak/>
        <w:t>Wednesday, February 19</w:t>
      </w:r>
      <w:r w:rsidRPr="00F3363F">
        <w:rPr>
          <w:b/>
          <w:szCs w:val="22"/>
        </w:rPr>
        <w:t xml:space="preserve">, 2020 - </w:t>
      </w:r>
      <w:r w:rsidRPr="00F3363F">
        <w:rPr>
          <w:b/>
          <w:noProof/>
          <w:szCs w:val="22"/>
        </w:rPr>
        <w:t>8:00am-10:00am</w:t>
      </w:r>
    </w:p>
    <w:p w:rsidR="00F3363F" w:rsidRDefault="00F3363F" w:rsidP="00F3363F">
      <w:pPr>
        <w:rPr>
          <w:b/>
          <w:noProof/>
          <w:szCs w:val="22"/>
        </w:rPr>
      </w:pPr>
      <w:r w:rsidRPr="00F3363F">
        <w:rPr>
          <w:noProof/>
          <w:szCs w:val="22"/>
        </w:rPr>
        <w:t>Members and Staff</w:t>
      </w:r>
      <w:r w:rsidRPr="00F3363F">
        <w:rPr>
          <w:szCs w:val="22"/>
        </w:rPr>
        <w:t xml:space="preserve">, </w:t>
      </w:r>
      <w:r w:rsidRPr="00F3363F">
        <w:rPr>
          <w:noProof/>
          <w:szCs w:val="22"/>
        </w:rPr>
        <w:t>Breakfast</w:t>
      </w:r>
      <w:r w:rsidRPr="00F3363F">
        <w:rPr>
          <w:szCs w:val="22"/>
        </w:rPr>
        <w:t xml:space="preserve">, </w:t>
      </w:r>
      <w:r w:rsidRPr="00F3363F">
        <w:rPr>
          <w:noProof/>
          <w:szCs w:val="22"/>
        </w:rPr>
        <w:t>112 Blatt</w:t>
      </w:r>
      <w:r w:rsidRPr="00F3363F">
        <w:rPr>
          <w:szCs w:val="22"/>
        </w:rPr>
        <w:t xml:space="preserve">, by the </w:t>
      </w:r>
      <w:r w:rsidRPr="00F3363F">
        <w:rPr>
          <w:b/>
          <w:noProof/>
          <w:szCs w:val="22"/>
        </w:rPr>
        <w:t>National Federation of the Blind of SC, Inc.</w:t>
      </w:r>
    </w:p>
    <w:p w:rsidR="003B778C" w:rsidRPr="00F3363F" w:rsidRDefault="003B778C" w:rsidP="00F3363F">
      <w:pPr>
        <w:rPr>
          <w:b/>
          <w:szCs w:val="22"/>
        </w:rPr>
      </w:pPr>
    </w:p>
    <w:p w:rsidR="00F3363F" w:rsidRPr="00F3363F" w:rsidRDefault="00F3363F" w:rsidP="00F3363F">
      <w:pPr>
        <w:rPr>
          <w:b/>
          <w:szCs w:val="22"/>
        </w:rPr>
      </w:pPr>
      <w:r w:rsidRPr="00F3363F">
        <w:rPr>
          <w:b/>
          <w:noProof/>
          <w:szCs w:val="22"/>
        </w:rPr>
        <w:t>Wednesday, February 19</w:t>
      </w:r>
      <w:r w:rsidRPr="00F3363F">
        <w:rPr>
          <w:b/>
          <w:szCs w:val="22"/>
        </w:rPr>
        <w:t xml:space="preserve">, 2020 - </w:t>
      </w:r>
      <w:r w:rsidRPr="00F3363F">
        <w:rPr>
          <w:b/>
          <w:noProof/>
          <w:szCs w:val="22"/>
        </w:rPr>
        <w:t>11:30am-2:00pm</w:t>
      </w:r>
    </w:p>
    <w:p w:rsidR="00F3363F" w:rsidRPr="00F3363F" w:rsidRDefault="00F3363F" w:rsidP="00F3363F">
      <w:pPr>
        <w:rPr>
          <w:b/>
          <w:szCs w:val="22"/>
        </w:rPr>
      </w:pPr>
      <w:r w:rsidRPr="00F3363F">
        <w:rPr>
          <w:noProof/>
          <w:szCs w:val="22"/>
        </w:rPr>
        <w:t>Members Only</w:t>
      </w:r>
      <w:r w:rsidRPr="00F3363F">
        <w:rPr>
          <w:szCs w:val="22"/>
        </w:rPr>
        <w:t xml:space="preserve">, </w:t>
      </w:r>
      <w:r w:rsidRPr="00F3363F">
        <w:rPr>
          <w:noProof/>
          <w:szCs w:val="22"/>
        </w:rPr>
        <w:t>Luncheon</w:t>
      </w:r>
      <w:r w:rsidRPr="00F3363F">
        <w:rPr>
          <w:szCs w:val="22"/>
        </w:rPr>
        <w:t xml:space="preserve">, </w:t>
      </w:r>
      <w:r w:rsidRPr="00F3363F">
        <w:rPr>
          <w:noProof/>
          <w:szCs w:val="22"/>
        </w:rPr>
        <w:t>112 Blatt</w:t>
      </w:r>
      <w:r w:rsidRPr="00F3363F">
        <w:rPr>
          <w:szCs w:val="22"/>
        </w:rPr>
        <w:t xml:space="preserve">, by the </w:t>
      </w:r>
      <w:r w:rsidRPr="00F3363F">
        <w:rPr>
          <w:b/>
          <w:noProof/>
          <w:szCs w:val="22"/>
        </w:rPr>
        <w:t>Independent Banks of South Carolina</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Wednesday, February 19</w:t>
      </w:r>
      <w:r w:rsidRPr="00F3363F">
        <w:rPr>
          <w:b/>
          <w:szCs w:val="22"/>
        </w:rPr>
        <w:t xml:space="preserve">, 2020 - </w:t>
      </w:r>
      <w:r w:rsidRPr="00F3363F">
        <w:rPr>
          <w:b/>
          <w:noProof/>
          <w:szCs w:val="22"/>
        </w:rPr>
        <w:t>5:00pm-7:00pm</w:t>
      </w:r>
    </w:p>
    <w:p w:rsidR="00F3363F" w:rsidRPr="00F3363F" w:rsidRDefault="00F3363F" w:rsidP="00F3363F">
      <w:pPr>
        <w:rPr>
          <w:b/>
          <w:szCs w:val="22"/>
        </w:rPr>
      </w:pPr>
      <w:r w:rsidRPr="00F3363F">
        <w:rPr>
          <w:noProof/>
          <w:szCs w:val="22"/>
        </w:rPr>
        <w:t>Members and Staff</w:t>
      </w:r>
      <w:r w:rsidRPr="00F3363F">
        <w:rPr>
          <w:szCs w:val="22"/>
        </w:rPr>
        <w:t xml:space="preserve">, </w:t>
      </w:r>
      <w:r w:rsidRPr="00F3363F">
        <w:rPr>
          <w:noProof/>
          <w:szCs w:val="22"/>
        </w:rPr>
        <w:t>Reception</w:t>
      </w:r>
      <w:r w:rsidRPr="00F3363F">
        <w:rPr>
          <w:szCs w:val="22"/>
        </w:rPr>
        <w:t xml:space="preserve">, </w:t>
      </w:r>
      <w:r w:rsidRPr="00F3363F">
        <w:rPr>
          <w:noProof/>
          <w:szCs w:val="22"/>
        </w:rPr>
        <w:t>The Palmetto Club</w:t>
      </w:r>
      <w:r w:rsidRPr="00F3363F">
        <w:rPr>
          <w:szCs w:val="22"/>
        </w:rPr>
        <w:t xml:space="preserve">, by the </w:t>
      </w:r>
      <w:r w:rsidRPr="00F3363F">
        <w:rPr>
          <w:b/>
          <w:noProof/>
          <w:szCs w:val="22"/>
        </w:rPr>
        <w:t>South Carolina Associations of Counties</w:t>
      </w:r>
    </w:p>
    <w:p w:rsidR="00F3363F" w:rsidRPr="00F3363F" w:rsidRDefault="00F3363F" w:rsidP="00F3363F">
      <w:pPr>
        <w:rPr>
          <w:szCs w:val="22"/>
        </w:rPr>
      </w:pPr>
    </w:p>
    <w:p w:rsidR="00F3363F" w:rsidRPr="00F3363F" w:rsidRDefault="00F3363F" w:rsidP="00F3363F">
      <w:pPr>
        <w:keepNext/>
        <w:keepLines/>
        <w:rPr>
          <w:b/>
          <w:szCs w:val="22"/>
        </w:rPr>
      </w:pPr>
      <w:r w:rsidRPr="00F3363F">
        <w:rPr>
          <w:b/>
          <w:noProof/>
          <w:szCs w:val="22"/>
        </w:rPr>
        <w:t>Thursday, February 20</w:t>
      </w:r>
      <w:r w:rsidRPr="00F3363F">
        <w:rPr>
          <w:b/>
          <w:szCs w:val="22"/>
        </w:rPr>
        <w:t xml:space="preserve">, 2020 - </w:t>
      </w:r>
      <w:r w:rsidRPr="00F3363F">
        <w:rPr>
          <w:b/>
          <w:noProof/>
          <w:szCs w:val="22"/>
        </w:rPr>
        <w:t>8:00am-10:00am</w:t>
      </w:r>
    </w:p>
    <w:p w:rsidR="00F3363F" w:rsidRPr="00F3363F" w:rsidRDefault="00F3363F" w:rsidP="00F3363F">
      <w:pPr>
        <w:keepNext/>
        <w:keepLines/>
        <w:rPr>
          <w:b/>
          <w:szCs w:val="22"/>
        </w:rPr>
      </w:pPr>
      <w:r w:rsidRPr="00F3363F">
        <w:rPr>
          <w:noProof/>
          <w:szCs w:val="22"/>
        </w:rPr>
        <w:t>Members and Staff</w:t>
      </w:r>
      <w:r w:rsidRPr="00F3363F">
        <w:rPr>
          <w:szCs w:val="22"/>
        </w:rPr>
        <w:t xml:space="preserve">, </w:t>
      </w:r>
      <w:r w:rsidRPr="00F3363F">
        <w:rPr>
          <w:noProof/>
          <w:szCs w:val="22"/>
        </w:rPr>
        <w:t>Breakfast</w:t>
      </w:r>
      <w:r w:rsidRPr="00F3363F">
        <w:rPr>
          <w:szCs w:val="22"/>
        </w:rPr>
        <w:t xml:space="preserve">, </w:t>
      </w:r>
      <w:r w:rsidRPr="00F3363F">
        <w:rPr>
          <w:noProof/>
          <w:szCs w:val="22"/>
        </w:rPr>
        <w:t>112 Blatt</w:t>
      </w:r>
      <w:r w:rsidRPr="00F3363F">
        <w:rPr>
          <w:szCs w:val="22"/>
        </w:rPr>
        <w:t xml:space="preserve">, by the </w:t>
      </w:r>
      <w:r w:rsidRPr="00F3363F">
        <w:rPr>
          <w:b/>
          <w:noProof/>
          <w:szCs w:val="22"/>
        </w:rPr>
        <w:t>South Carolina Convenience and Petroleum Marketers Association</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Tuesday, February 25</w:t>
      </w:r>
      <w:r w:rsidRPr="00F3363F">
        <w:rPr>
          <w:b/>
          <w:szCs w:val="22"/>
        </w:rPr>
        <w:t xml:space="preserve">, 2020 - </w:t>
      </w:r>
      <w:r w:rsidRPr="00F3363F">
        <w:rPr>
          <w:b/>
          <w:noProof/>
          <w:szCs w:val="22"/>
        </w:rPr>
        <w:t>5:30pm-7:00pm</w:t>
      </w:r>
    </w:p>
    <w:p w:rsidR="00F3363F" w:rsidRPr="00F3363F" w:rsidRDefault="00F3363F" w:rsidP="00F3363F">
      <w:pPr>
        <w:rPr>
          <w:b/>
          <w:szCs w:val="22"/>
        </w:rPr>
      </w:pPr>
      <w:r w:rsidRPr="00F3363F">
        <w:rPr>
          <w:noProof/>
          <w:szCs w:val="22"/>
        </w:rPr>
        <w:t>Members Only</w:t>
      </w:r>
      <w:r w:rsidRPr="00F3363F">
        <w:rPr>
          <w:szCs w:val="22"/>
        </w:rPr>
        <w:t xml:space="preserve">, </w:t>
      </w:r>
      <w:r w:rsidRPr="00F3363F">
        <w:rPr>
          <w:noProof/>
          <w:szCs w:val="22"/>
        </w:rPr>
        <w:t>Reception</w:t>
      </w:r>
      <w:r w:rsidRPr="00F3363F">
        <w:rPr>
          <w:szCs w:val="22"/>
        </w:rPr>
        <w:t xml:space="preserve">, </w:t>
      </w:r>
      <w:r w:rsidRPr="00F3363F">
        <w:rPr>
          <w:noProof/>
          <w:szCs w:val="22"/>
        </w:rPr>
        <w:t>The Palmetto Club</w:t>
      </w:r>
      <w:r w:rsidRPr="00F3363F">
        <w:rPr>
          <w:szCs w:val="22"/>
        </w:rPr>
        <w:t xml:space="preserve">, by </w:t>
      </w:r>
      <w:r w:rsidRPr="00F3363F">
        <w:rPr>
          <w:b/>
          <w:noProof/>
          <w:szCs w:val="22"/>
        </w:rPr>
        <w:t>Silent Tears</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Tuesday, February 25</w:t>
      </w:r>
      <w:r w:rsidRPr="00F3363F">
        <w:rPr>
          <w:b/>
          <w:szCs w:val="22"/>
        </w:rPr>
        <w:t xml:space="preserve">, 2020 - </w:t>
      </w:r>
      <w:r w:rsidRPr="00F3363F">
        <w:rPr>
          <w:b/>
          <w:noProof/>
          <w:szCs w:val="22"/>
        </w:rPr>
        <w:t>6:00pm-8:00pm</w:t>
      </w:r>
    </w:p>
    <w:p w:rsidR="00F3363F" w:rsidRPr="00F3363F" w:rsidRDefault="00F3363F" w:rsidP="00F3363F">
      <w:pPr>
        <w:rPr>
          <w:b/>
          <w:szCs w:val="22"/>
        </w:rPr>
      </w:pPr>
      <w:r w:rsidRPr="00F3363F">
        <w:rPr>
          <w:noProof/>
          <w:szCs w:val="22"/>
        </w:rPr>
        <w:t>Members and Staff</w:t>
      </w:r>
      <w:r w:rsidRPr="00F3363F">
        <w:rPr>
          <w:szCs w:val="22"/>
        </w:rPr>
        <w:t xml:space="preserve">, </w:t>
      </w:r>
      <w:r w:rsidRPr="00F3363F">
        <w:rPr>
          <w:noProof/>
          <w:szCs w:val="22"/>
        </w:rPr>
        <w:t>Reception</w:t>
      </w:r>
      <w:r w:rsidRPr="00F3363F">
        <w:rPr>
          <w:szCs w:val="22"/>
        </w:rPr>
        <w:t xml:space="preserve">, </w:t>
      </w:r>
      <w:r w:rsidRPr="00F3363F">
        <w:rPr>
          <w:noProof/>
          <w:szCs w:val="22"/>
        </w:rPr>
        <w:t>Main Course, 1626 Main Street</w:t>
      </w:r>
      <w:r w:rsidRPr="00F3363F">
        <w:rPr>
          <w:szCs w:val="22"/>
        </w:rPr>
        <w:t xml:space="preserve">, by the </w:t>
      </w:r>
      <w:r w:rsidRPr="00F3363F">
        <w:rPr>
          <w:b/>
          <w:noProof/>
          <w:szCs w:val="22"/>
        </w:rPr>
        <w:t>City of Columbia</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Wednesday, February 26</w:t>
      </w:r>
      <w:r w:rsidRPr="00F3363F">
        <w:rPr>
          <w:b/>
          <w:szCs w:val="22"/>
        </w:rPr>
        <w:t xml:space="preserve">, 2020 - </w:t>
      </w:r>
      <w:r w:rsidRPr="00F3363F">
        <w:rPr>
          <w:b/>
          <w:noProof/>
          <w:szCs w:val="22"/>
        </w:rPr>
        <w:t>8:00am-10:00am</w:t>
      </w:r>
    </w:p>
    <w:p w:rsidR="00F3363F" w:rsidRPr="00F3363F" w:rsidRDefault="00F3363F" w:rsidP="00F3363F">
      <w:pPr>
        <w:rPr>
          <w:b/>
          <w:szCs w:val="22"/>
        </w:rPr>
      </w:pPr>
      <w:r w:rsidRPr="00F3363F">
        <w:rPr>
          <w:noProof/>
          <w:szCs w:val="22"/>
        </w:rPr>
        <w:t>Members Only</w:t>
      </w:r>
      <w:r w:rsidRPr="00F3363F">
        <w:rPr>
          <w:szCs w:val="22"/>
        </w:rPr>
        <w:t xml:space="preserve">, </w:t>
      </w:r>
      <w:r w:rsidRPr="00F3363F">
        <w:rPr>
          <w:noProof/>
          <w:szCs w:val="22"/>
        </w:rPr>
        <w:t>Breakfast</w:t>
      </w:r>
      <w:r w:rsidRPr="00F3363F">
        <w:rPr>
          <w:szCs w:val="22"/>
        </w:rPr>
        <w:t xml:space="preserve">, </w:t>
      </w:r>
      <w:r w:rsidRPr="00F3363F">
        <w:rPr>
          <w:noProof/>
          <w:szCs w:val="22"/>
        </w:rPr>
        <w:t>112 Blatt</w:t>
      </w:r>
      <w:r w:rsidRPr="00F3363F">
        <w:rPr>
          <w:szCs w:val="22"/>
        </w:rPr>
        <w:t xml:space="preserve">, by the </w:t>
      </w:r>
      <w:r w:rsidRPr="00F3363F">
        <w:rPr>
          <w:b/>
          <w:noProof/>
          <w:szCs w:val="22"/>
        </w:rPr>
        <w:t>South Carolina Governor's School for Science and Mathematics Foundation</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Wednesday, February 26</w:t>
      </w:r>
      <w:r w:rsidRPr="00F3363F">
        <w:rPr>
          <w:b/>
          <w:szCs w:val="22"/>
        </w:rPr>
        <w:t xml:space="preserve">, 2020- </w:t>
      </w:r>
      <w:r w:rsidRPr="00F3363F">
        <w:rPr>
          <w:b/>
          <w:noProof/>
          <w:szCs w:val="22"/>
        </w:rPr>
        <w:t>11:30am-2:00pm</w:t>
      </w:r>
    </w:p>
    <w:p w:rsidR="00F3363F" w:rsidRPr="00F3363F" w:rsidRDefault="00F3363F" w:rsidP="00F3363F">
      <w:pPr>
        <w:rPr>
          <w:b/>
          <w:szCs w:val="22"/>
        </w:rPr>
      </w:pPr>
      <w:r w:rsidRPr="00F3363F">
        <w:rPr>
          <w:noProof/>
          <w:szCs w:val="22"/>
        </w:rPr>
        <w:t>Members and Staff</w:t>
      </w:r>
      <w:r w:rsidRPr="00F3363F">
        <w:rPr>
          <w:szCs w:val="22"/>
        </w:rPr>
        <w:t xml:space="preserve">, </w:t>
      </w:r>
      <w:r w:rsidRPr="00F3363F">
        <w:rPr>
          <w:noProof/>
          <w:szCs w:val="22"/>
        </w:rPr>
        <w:t>Luncheon</w:t>
      </w:r>
      <w:r w:rsidRPr="00F3363F">
        <w:rPr>
          <w:szCs w:val="22"/>
        </w:rPr>
        <w:t xml:space="preserve">, </w:t>
      </w:r>
      <w:r w:rsidRPr="00F3363F">
        <w:rPr>
          <w:noProof/>
          <w:szCs w:val="22"/>
        </w:rPr>
        <w:t>112 Blatt</w:t>
      </w:r>
      <w:r w:rsidRPr="00F3363F">
        <w:rPr>
          <w:szCs w:val="22"/>
        </w:rPr>
        <w:t xml:space="preserve">, by </w:t>
      </w:r>
      <w:r w:rsidRPr="00F3363F">
        <w:rPr>
          <w:b/>
          <w:noProof/>
          <w:szCs w:val="22"/>
        </w:rPr>
        <w:t>United Way Association of South Carolina</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Wednesday, February 26</w:t>
      </w:r>
      <w:r w:rsidRPr="00F3363F">
        <w:rPr>
          <w:b/>
          <w:szCs w:val="22"/>
        </w:rPr>
        <w:t xml:space="preserve">, 2020 - </w:t>
      </w:r>
      <w:r w:rsidRPr="00F3363F">
        <w:rPr>
          <w:b/>
          <w:noProof/>
          <w:szCs w:val="22"/>
        </w:rPr>
        <w:t>6:00pm-8:00pm</w:t>
      </w:r>
    </w:p>
    <w:p w:rsidR="00F3363F" w:rsidRPr="00F3363F" w:rsidRDefault="00F3363F" w:rsidP="00F3363F">
      <w:pPr>
        <w:rPr>
          <w:b/>
          <w:szCs w:val="22"/>
        </w:rPr>
      </w:pPr>
      <w:r w:rsidRPr="00F3363F">
        <w:rPr>
          <w:noProof/>
          <w:szCs w:val="22"/>
        </w:rPr>
        <w:t>Members and Staff</w:t>
      </w:r>
      <w:r w:rsidRPr="00F3363F">
        <w:rPr>
          <w:szCs w:val="22"/>
        </w:rPr>
        <w:t xml:space="preserve">, </w:t>
      </w:r>
      <w:r w:rsidRPr="00F3363F">
        <w:rPr>
          <w:noProof/>
          <w:szCs w:val="22"/>
        </w:rPr>
        <w:t>Reception</w:t>
      </w:r>
      <w:r w:rsidRPr="00F3363F">
        <w:rPr>
          <w:szCs w:val="22"/>
        </w:rPr>
        <w:t xml:space="preserve">, </w:t>
      </w:r>
      <w:r w:rsidRPr="00F3363F">
        <w:rPr>
          <w:noProof/>
          <w:szCs w:val="22"/>
        </w:rPr>
        <w:t>Columbia Museum of Art</w:t>
      </w:r>
      <w:r w:rsidRPr="00F3363F">
        <w:rPr>
          <w:szCs w:val="22"/>
        </w:rPr>
        <w:t xml:space="preserve">, by the </w:t>
      </w:r>
      <w:r w:rsidRPr="00F3363F">
        <w:rPr>
          <w:b/>
          <w:noProof/>
          <w:szCs w:val="22"/>
        </w:rPr>
        <w:t>Florence County Economic Development Partnership and Florence County Progress</w:t>
      </w:r>
    </w:p>
    <w:p w:rsidR="00F3363F" w:rsidRPr="00F3363F" w:rsidRDefault="00F3363F" w:rsidP="00F3363F">
      <w:pPr>
        <w:rPr>
          <w:szCs w:val="22"/>
        </w:rPr>
      </w:pPr>
    </w:p>
    <w:p w:rsidR="00F3363F" w:rsidRPr="00F3363F" w:rsidRDefault="00F3363F" w:rsidP="00F3363F">
      <w:pPr>
        <w:rPr>
          <w:b/>
          <w:szCs w:val="22"/>
        </w:rPr>
      </w:pPr>
      <w:r w:rsidRPr="00F3363F">
        <w:rPr>
          <w:b/>
          <w:noProof/>
          <w:szCs w:val="22"/>
        </w:rPr>
        <w:t>Thursday, February 27</w:t>
      </w:r>
      <w:r w:rsidRPr="00F3363F">
        <w:rPr>
          <w:b/>
          <w:szCs w:val="22"/>
        </w:rPr>
        <w:t xml:space="preserve">, 2020 - </w:t>
      </w:r>
      <w:r w:rsidRPr="00F3363F">
        <w:rPr>
          <w:b/>
          <w:noProof/>
          <w:szCs w:val="22"/>
        </w:rPr>
        <w:t>8:00am-10:00am</w:t>
      </w:r>
    </w:p>
    <w:p w:rsidR="00F3363F" w:rsidRPr="00F3363F" w:rsidRDefault="00F3363F" w:rsidP="00F3363F">
      <w:pPr>
        <w:rPr>
          <w:b/>
          <w:szCs w:val="22"/>
        </w:rPr>
      </w:pPr>
      <w:r w:rsidRPr="00F3363F">
        <w:rPr>
          <w:noProof/>
          <w:szCs w:val="22"/>
        </w:rPr>
        <w:t>Members and Staff</w:t>
      </w:r>
      <w:r w:rsidRPr="00F3363F">
        <w:rPr>
          <w:szCs w:val="22"/>
        </w:rPr>
        <w:t xml:space="preserve">, </w:t>
      </w:r>
      <w:r w:rsidRPr="00F3363F">
        <w:rPr>
          <w:noProof/>
          <w:szCs w:val="22"/>
        </w:rPr>
        <w:t>Breakfast</w:t>
      </w:r>
      <w:r w:rsidRPr="00F3363F">
        <w:rPr>
          <w:szCs w:val="22"/>
        </w:rPr>
        <w:t xml:space="preserve">, </w:t>
      </w:r>
      <w:r w:rsidRPr="00F3363F">
        <w:rPr>
          <w:noProof/>
          <w:szCs w:val="22"/>
        </w:rPr>
        <w:t>112 Blatt</w:t>
      </w:r>
      <w:r w:rsidRPr="00F3363F">
        <w:rPr>
          <w:szCs w:val="22"/>
        </w:rPr>
        <w:t xml:space="preserve">, by the </w:t>
      </w:r>
      <w:r w:rsidRPr="00F3363F">
        <w:rPr>
          <w:b/>
          <w:noProof/>
          <w:szCs w:val="22"/>
        </w:rPr>
        <w:t>School Nutrition Assocation of South Carolina</w:t>
      </w:r>
    </w:p>
    <w:p w:rsidR="00F3363F" w:rsidRDefault="00F3363F" w:rsidP="00F3363F">
      <w:pPr>
        <w:rPr>
          <w:szCs w:val="22"/>
        </w:rPr>
      </w:pPr>
    </w:p>
    <w:p w:rsidR="003B778C" w:rsidRPr="00F3363F" w:rsidRDefault="003B778C" w:rsidP="00F3363F">
      <w:pPr>
        <w:rPr>
          <w:szCs w:val="22"/>
        </w:rPr>
      </w:pPr>
    </w:p>
    <w:p w:rsidR="00F3363F" w:rsidRPr="00F3363F" w:rsidRDefault="00F3363F" w:rsidP="00F3363F">
      <w:pPr>
        <w:rPr>
          <w:b/>
          <w:szCs w:val="22"/>
        </w:rPr>
      </w:pPr>
      <w:r w:rsidRPr="00F3363F">
        <w:rPr>
          <w:b/>
          <w:noProof/>
          <w:szCs w:val="22"/>
        </w:rPr>
        <w:lastRenderedPageBreak/>
        <w:t>Thursday, February 27</w:t>
      </w:r>
      <w:r w:rsidRPr="00F3363F">
        <w:rPr>
          <w:b/>
          <w:szCs w:val="22"/>
        </w:rPr>
        <w:t xml:space="preserve">, 2020 - </w:t>
      </w:r>
      <w:r w:rsidRPr="00F3363F">
        <w:rPr>
          <w:b/>
          <w:noProof/>
          <w:szCs w:val="22"/>
        </w:rPr>
        <w:t>8:00am-10:00am</w:t>
      </w:r>
    </w:p>
    <w:p w:rsidR="00F3363F" w:rsidRPr="00F3363F" w:rsidRDefault="00F3363F" w:rsidP="00F3363F">
      <w:pPr>
        <w:rPr>
          <w:b/>
          <w:szCs w:val="22"/>
        </w:rPr>
      </w:pPr>
      <w:r w:rsidRPr="00F3363F">
        <w:rPr>
          <w:noProof/>
          <w:szCs w:val="22"/>
        </w:rPr>
        <w:t>Members Only</w:t>
      </w:r>
      <w:r w:rsidRPr="00F3363F">
        <w:rPr>
          <w:szCs w:val="22"/>
        </w:rPr>
        <w:t xml:space="preserve">, </w:t>
      </w:r>
      <w:r w:rsidRPr="00F3363F">
        <w:rPr>
          <w:noProof/>
          <w:szCs w:val="22"/>
        </w:rPr>
        <w:t>Breakfast</w:t>
      </w:r>
      <w:r w:rsidRPr="00F3363F">
        <w:rPr>
          <w:szCs w:val="22"/>
        </w:rPr>
        <w:t xml:space="preserve">, </w:t>
      </w:r>
      <w:r w:rsidRPr="00F3363F">
        <w:rPr>
          <w:noProof/>
          <w:szCs w:val="22"/>
        </w:rPr>
        <w:t>Halls Chophouse</w:t>
      </w:r>
      <w:r w:rsidRPr="00F3363F">
        <w:rPr>
          <w:szCs w:val="22"/>
        </w:rPr>
        <w:t xml:space="preserve">, by the </w:t>
      </w:r>
      <w:r w:rsidRPr="00F3363F">
        <w:rPr>
          <w:b/>
          <w:noProof/>
          <w:szCs w:val="22"/>
        </w:rPr>
        <w:t>SC Speech Language and Hearing Association</w:t>
      </w:r>
    </w:p>
    <w:p w:rsidR="00F3363F" w:rsidRPr="00F3363F" w:rsidRDefault="00F3363F" w:rsidP="00F3363F">
      <w:pPr>
        <w:rPr>
          <w:szCs w:val="22"/>
        </w:rPr>
      </w:pPr>
    </w:p>
    <w:p w:rsidR="00F3363F" w:rsidRPr="00F3363F" w:rsidRDefault="00F3363F" w:rsidP="00F56C0B">
      <w:pPr>
        <w:pStyle w:val="Header"/>
        <w:keepNext/>
        <w:keepLines/>
        <w:tabs>
          <w:tab w:val="left" w:pos="4320"/>
        </w:tabs>
        <w:jc w:val="center"/>
        <w:rPr>
          <w:szCs w:val="22"/>
        </w:rPr>
      </w:pPr>
      <w:r w:rsidRPr="00F3363F">
        <w:rPr>
          <w:b/>
          <w:szCs w:val="22"/>
        </w:rPr>
        <w:t>Message from the House</w:t>
      </w:r>
    </w:p>
    <w:p w:rsidR="00F3363F" w:rsidRPr="00F3363F" w:rsidRDefault="00F3363F" w:rsidP="00F56C0B">
      <w:pPr>
        <w:pStyle w:val="Header"/>
        <w:keepNext/>
        <w:keepLines/>
        <w:tabs>
          <w:tab w:val="left" w:pos="4320"/>
        </w:tabs>
        <w:rPr>
          <w:szCs w:val="22"/>
        </w:rPr>
      </w:pPr>
      <w:r w:rsidRPr="00F3363F">
        <w:rPr>
          <w:szCs w:val="22"/>
        </w:rPr>
        <w:t>Columbia, S.C., January 28, 2020</w:t>
      </w:r>
    </w:p>
    <w:p w:rsidR="00F3363F" w:rsidRPr="00F3363F" w:rsidRDefault="00F3363F" w:rsidP="00F56C0B">
      <w:pPr>
        <w:pStyle w:val="Header"/>
        <w:keepNext/>
        <w:keepLines/>
        <w:tabs>
          <w:tab w:val="left" w:pos="4320"/>
        </w:tabs>
        <w:rPr>
          <w:szCs w:val="22"/>
        </w:rPr>
      </w:pPr>
    </w:p>
    <w:p w:rsidR="00F3363F" w:rsidRPr="00F3363F" w:rsidRDefault="00F3363F" w:rsidP="00F56C0B">
      <w:pPr>
        <w:pStyle w:val="Header"/>
        <w:keepNext/>
        <w:keepLines/>
        <w:tabs>
          <w:tab w:val="left" w:pos="4320"/>
        </w:tabs>
        <w:rPr>
          <w:szCs w:val="22"/>
        </w:rPr>
      </w:pPr>
      <w:r w:rsidRPr="00F3363F">
        <w:rPr>
          <w:szCs w:val="22"/>
        </w:rPr>
        <w:t>Mr. President and Senators:</w:t>
      </w:r>
    </w:p>
    <w:p w:rsidR="00F3363F" w:rsidRPr="00F3363F" w:rsidRDefault="00F3363F" w:rsidP="00F56C0B">
      <w:pPr>
        <w:pStyle w:val="Header"/>
        <w:keepNext/>
        <w:keepLines/>
        <w:tabs>
          <w:tab w:val="left" w:pos="4320"/>
        </w:tabs>
        <w:rPr>
          <w:szCs w:val="22"/>
        </w:rPr>
      </w:pPr>
      <w:r w:rsidRPr="00F3363F">
        <w:rPr>
          <w:szCs w:val="22"/>
        </w:rPr>
        <w:tab/>
        <w:t>The House respectfully informs your Honorable Body that it has appointed Reps. West, Caskey and Ott to the Committee of Conference on the part of the House on:</w:t>
      </w:r>
    </w:p>
    <w:p w:rsidR="00F3363F" w:rsidRPr="00F3363F" w:rsidRDefault="00F3363F" w:rsidP="00F3363F">
      <w:pPr>
        <w:suppressAutoHyphens/>
        <w:rPr>
          <w:szCs w:val="22"/>
        </w:rPr>
      </w:pPr>
      <w:r w:rsidRPr="00F3363F">
        <w:rPr>
          <w:szCs w:val="22"/>
        </w:rPr>
        <w:tab/>
        <w:t>S. 455</w:t>
      </w:r>
      <w:r w:rsidRPr="00F3363F">
        <w:rPr>
          <w:szCs w:val="22"/>
        </w:rPr>
        <w:fldChar w:fldCharType="begin"/>
      </w:r>
      <w:r w:rsidRPr="00F3363F">
        <w:rPr>
          <w:szCs w:val="22"/>
        </w:rPr>
        <w:instrText xml:space="preserve"> XE "S. 455" \b </w:instrText>
      </w:r>
      <w:r w:rsidRPr="00F3363F">
        <w:rPr>
          <w:szCs w:val="22"/>
        </w:rPr>
        <w:fldChar w:fldCharType="end"/>
      </w:r>
      <w:r w:rsidRPr="00F3363F">
        <w:rPr>
          <w:szCs w:val="22"/>
        </w:rPr>
        <w:t xml:space="preserve">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F3363F" w:rsidRPr="00F3363F" w:rsidRDefault="00F3363F" w:rsidP="00F3363F">
      <w:pPr>
        <w:pStyle w:val="Header"/>
        <w:tabs>
          <w:tab w:val="left" w:pos="4320"/>
        </w:tabs>
        <w:rPr>
          <w:szCs w:val="22"/>
        </w:rPr>
      </w:pPr>
      <w:r w:rsidRPr="00F3363F">
        <w:rPr>
          <w:szCs w:val="22"/>
        </w:rPr>
        <w:t>Very respectfully,</w:t>
      </w:r>
    </w:p>
    <w:p w:rsidR="00F3363F" w:rsidRPr="00F3363F" w:rsidRDefault="00F3363F" w:rsidP="00F3363F">
      <w:pPr>
        <w:pStyle w:val="Header"/>
        <w:tabs>
          <w:tab w:val="left" w:pos="4320"/>
        </w:tabs>
        <w:rPr>
          <w:szCs w:val="22"/>
        </w:rPr>
      </w:pPr>
      <w:r w:rsidRPr="00F3363F">
        <w:rPr>
          <w:szCs w:val="22"/>
        </w:rPr>
        <w:t>Speaker of the House</w:t>
      </w:r>
    </w:p>
    <w:p w:rsidR="00F3363F" w:rsidRPr="00F3363F" w:rsidRDefault="00F3363F" w:rsidP="00F3363F">
      <w:pPr>
        <w:pStyle w:val="Header"/>
        <w:tabs>
          <w:tab w:val="left" w:pos="4320"/>
        </w:tabs>
        <w:rPr>
          <w:szCs w:val="22"/>
        </w:rPr>
      </w:pPr>
      <w:r w:rsidRPr="00F3363F">
        <w:rPr>
          <w:szCs w:val="22"/>
        </w:rPr>
        <w:tab/>
        <w:t>Received as information.</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szCs w:val="22"/>
        </w:rPr>
      </w:pPr>
      <w:r w:rsidRPr="00F3363F">
        <w:rPr>
          <w:b/>
          <w:szCs w:val="22"/>
        </w:rPr>
        <w:t>Message from the House</w:t>
      </w:r>
    </w:p>
    <w:p w:rsidR="00F3363F" w:rsidRPr="00F3363F" w:rsidRDefault="00F3363F" w:rsidP="00F3363F">
      <w:pPr>
        <w:pStyle w:val="Header"/>
        <w:tabs>
          <w:tab w:val="left" w:pos="4320"/>
        </w:tabs>
        <w:rPr>
          <w:szCs w:val="22"/>
        </w:rPr>
      </w:pPr>
      <w:r w:rsidRPr="00F3363F">
        <w:rPr>
          <w:szCs w:val="22"/>
        </w:rPr>
        <w:t>Columbia, S.C., January 28, 2020</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Mr. President and Senators:</w:t>
      </w:r>
    </w:p>
    <w:p w:rsidR="00F3363F" w:rsidRPr="00F3363F" w:rsidRDefault="00F3363F" w:rsidP="00F3363F">
      <w:pPr>
        <w:pStyle w:val="Header"/>
        <w:tabs>
          <w:tab w:val="left" w:pos="4320"/>
        </w:tabs>
        <w:rPr>
          <w:szCs w:val="22"/>
        </w:rPr>
      </w:pPr>
      <w:r w:rsidRPr="00F3363F">
        <w:rPr>
          <w:szCs w:val="22"/>
        </w:rPr>
        <w:tab/>
        <w:t>The House respectfully informs your Honorable Body that it insists upon the amendments proposed by the House to:</w:t>
      </w:r>
    </w:p>
    <w:p w:rsidR="00F3363F" w:rsidRPr="00F3363F" w:rsidRDefault="00F3363F" w:rsidP="00F3363F">
      <w:pPr>
        <w:suppressAutoHyphens/>
        <w:rPr>
          <w:szCs w:val="22"/>
        </w:rPr>
      </w:pPr>
      <w:bookmarkStart w:id="0" w:name="StartOfClip"/>
      <w:bookmarkEnd w:id="0"/>
      <w:r w:rsidRPr="00F3363F">
        <w:rPr>
          <w:szCs w:val="22"/>
        </w:rPr>
        <w:tab/>
        <w:t>S. 16</w:t>
      </w:r>
      <w:r w:rsidRPr="00F3363F">
        <w:rPr>
          <w:szCs w:val="22"/>
        </w:rPr>
        <w:fldChar w:fldCharType="begin"/>
      </w:r>
      <w:r w:rsidRPr="00F3363F">
        <w:rPr>
          <w:szCs w:val="22"/>
        </w:rPr>
        <w:instrText xml:space="preserve"> XE "S. 16" \b </w:instrText>
      </w:r>
      <w:r w:rsidRPr="00F3363F">
        <w:rPr>
          <w:szCs w:val="22"/>
        </w:rPr>
        <w:fldChar w:fldCharType="end"/>
      </w:r>
      <w:r w:rsidRPr="00F3363F">
        <w:rPr>
          <w:szCs w:val="22"/>
        </w:rPr>
        <w:t xml:space="preserve"> -- Senators Rankin and Cash:  A BILL TO AMEND SECTION 40-43-86(P) OF THE 1976 CODE, RELATING TO EMERGENCY REFILLS OF PRESCRIPTIONS BY PHARMACISTS, TO INCREASE </w:t>
      </w:r>
      <w:r w:rsidRPr="00F3363F">
        <w:rPr>
          <w:szCs w:val="22"/>
        </w:rPr>
        <w:lastRenderedPageBreak/>
        <w:t>THE AMOUNT OF A PRESCRIPTION THAT MAY BE REFILLED WHEN AUTHORIZATION FROM THE PRESCRIBER IS NOT OBTAINABLE FROM A TEN-DAY SUPPLY TO A THIRTY-DAY SUPPLY, AND TO PROVIDE CONDITIONS.</w:t>
      </w:r>
    </w:p>
    <w:p w:rsidR="00F3363F" w:rsidRPr="00F3363F" w:rsidRDefault="00F3363F" w:rsidP="00F3363F">
      <w:pPr>
        <w:pStyle w:val="Header"/>
        <w:tabs>
          <w:tab w:val="left" w:pos="4320"/>
        </w:tabs>
        <w:rPr>
          <w:szCs w:val="22"/>
        </w:rPr>
      </w:pPr>
      <w:r w:rsidRPr="00F3363F">
        <w:rPr>
          <w:szCs w:val="22"/>
        </w:rPr>
        <w:t>asks for a Committee of Conference, and has appointed Reps. Ridgeway, Spires and Parks to the committee on the part of the House.</w:t>
      </w:r>
    </w:p>
    <w:p w:rsidR="00F3363F" w:rsidRPr="00F3363F" w:rsidRDefault="00F3363F" w:rsidP="00F3363F">
      <w:pPr>
        <w:pStyle w:val="Header"/>
        <w:tabs>
          <w:tab w:val="left" w:pos="4320"/>
        </w:tabs>
        <w:rPr>
          <w:szCs w:val="22"/>
        </w:rPr>
      </w:pPr>
      <w:r w:rsidRPr="00F3363F">
        <w:rPr>
          <w:szCs w:val="22"/>
        </w:rPr>
        <w:t>Very respectfully,</w:t>
      </w:r>
    </w:p>
    <w:p w:rsidR="00F3363F" w:rsidRPr="00F3363F" w:rsidRDefault="00F3363F" w:rsidP="00F3363F">
      <w:pPr>
        <w:pStyle w:val="Header"/>
        <w:tabs>
          <w:tab w:val="left" w:pos="4320"/>
        </w:tabs>
        <w:rPr>
          <w:szCs w:val="22"/>
        </w:rPr>
      </w:pPr>
      <w:r w:rsidRPr="00F3363F">
        <w:rPr>
          <w:szCs w:val="22"/>
        </w:rPr>
        <w:t>Speaker of the House</w:t>
      </w:r>
    </w:p>
    <w:p w:rsidR="00F3363F" w:rsidRPr="00F3363F" w:rsidRDefault="00F3363F" w:rsidP="00F3363F">
      <w:pPr>
        <w:pStyle w:val="Header"/>
        <w:tabs>
          <w:tab w:val="left" w:pos="4320"/>
        </w:tabs>
        <w:rPr>
          <w:szCs w:val="22"/>
        </w:rPr>
      </w:pPr>
      <w:r w:rsidRPr="00F3363F">
        <w:rPr>
          <w:szCs w:val="22"/>
        </w:rPr>
        <w:tab/>
        <w:t>Received as information.</w:t>
      </w:r>
    </w:p>
    <w:p w:rsidR="00F3363F" w:rsidRPr="00F3363F" w:rsidRDefault="00F3363F" w:rsidP="00F3363F">
      <w:pPr>
        <w:pStyle w:val="Header"/>
        <w:tabs>
          <w:tab w:val="left" w:pos="4320"/>
        </w:tabs>
        <w:rPr>
          <w:szCs w:val="22"/>
        </w:rPr>
      </w:pPr>
    </w:p>
    <w:p w:rsidR="00F3363F" w:rsidRPr="00F3363F" w:rsidRDefault="00F3363F" w:rsidP="00F3363F">
      <w:pPr>
        <w:pStyle w:val="Header"/>
        <w:keepNext/>
        <w:tabs>
          <w:tab w:val="left" w:pos="4320"/>
        </w:tabs>
        <w:jc w:val="center"/>
        <w:rPr>
          <w:b/>
          <w:szCs w:val="22"/>
        </w:rPr>
      </w:pPr>
      <w:r w:rsidRPr="00F3363F">
        <w:rPr>
          <w:b/>
          <w:szCs w:val="22"/>
        </w:rPr>
        <w:t>S. 16--CONFERENCE COMMITTEE APPOINTED</w:t>
      </w:r>
    </w:p>
    <w:p w:rsidR="00F3363F" w:rsidRPr="00F3363F" w:rsidRDefault="00F3363F" w:rsidP="00F3363F">
      <w:pPr>
        <w:pStyle w:val="Header"/>
        <w:keepNext/>
        <w:tabs>
          <w:tab w:val="left" w:pos="4320"/>
        </w:tabs>
        <w:rPr>
          <w:szCs w:val="22"/>
        </w:rPr>
      </w:pPr>
      <w:r w:rsidRPr="00F3363F">
        <w:rPr>
          <w:szCs w:val="22"/>
        </w:rPr>
        <w:tab/>
        <w:t>Whereupon, Senators ALEXANDER, CROMER and SCOTT were appointed to the Committee of Conference on the part of the Senate and a message was sent to the House accordingly.</w:t>
      </w:r>
    </w:p>
    <w:p w:rsidR="00F3363F" w:rsidRPr="00F3363F" w:rsidRDefault="00F3363F" w:rsidP="00F3363F">
      <w:pPr>
        <w:pStyle w:val="Header"/>
        <w:tabs>
          <w:tab w:val="left" w:pos="4320"/>
        </w:tabs>
        <w:rPr>
          <w:szCs w:val="22"/>
        </w:rPr>
      </w:pPr>
    </w:p>
    <w:p w:rsidR="00F3363F" w:rsidRPr="00F3363F" w:rsidRDefault="00F3363F" w:rsidP="00F3363F">
      <w:pPr>
        <w:pStyle w:val="Header"/>
        <w:keepNext/>
        <w:keepLines/>
        <w:tabs>
          <w:tab w:val="left" w:pos="4320"/>
        </w:tabs>
        <w:jc w:val="center"/>
        <w:rPr>
          <w:szCs w:val="22"/>
        </w:rPr>
      </w:pPr>
      <w:r w:rsidRPr="00F3363F">
        <w:rPr>
          <w:b/>
          <w:szCs w:val="22"/>
        </w:rPr>
        <w:t>HOUSE CONCURRENCE</w:t>
      </w:r>
    </w:p>
    <w:p w:rsidR="00F3363F" w:rsidRPr="00F3363F" w:rsidRDefault="00F3363F" w:rsidP="00F3363F">
      <w:pPr>
        <w:keepNext/>
        <w:keepLines/>
        <w:suppressAutoHyphens/>
        <w:rPr>
          <w:szCs w:val="22"/>
        </w:rPr>
      </w:pPr>
      <w:r w:rsidRPr="00F3363F">
        <w:rPr>
          <w:szCs w:val="22"/>
        </w:rPr>
        <w:tab/>
        <w:t>S. 1040</w:t>
      </w:r>
      <w:r w:rsidRPr="00F3363F">
        <w:rPr>
          <w:szCs w:val="22"/>
        </w:rPr>
        <w:fldChar w:fldCharType="begin"/>
      </w:r>
      <w:r w:rsidRPr="00F3363F">
        <w:rPr>
          <w:szCs w:val="22"/>
        </w:rPr>
        <w:instrText xml:space="preserve"> XE "S. 1040" \b </w:instrText>
      </w:r>
      <w:r w:rsidRPr="00F3363F">
        <w:rPr>
          <w:szCs w:val="22"/>
        </w:rPr>
        <w:fldChar w:fldCharType="end"/>
      </w:r>
      <w:r w:rsidRPr="00F3363F">
        <w:rPr>
          <w:szCs w:val="22"/>
        </w:rPr>
        <w:t xml:space="preserve"> -- Senator Gambrell:  A CONCURRENT RESOLUTION TO HONOR THEODORE A. “TED” MATTISON FOR HIS LIFETIME OF EXTRAORDINARY ACCOMPLISHMENTS AND CONTRIBUTIONS TO ANDERSON COUNTY.</w:t>
      </w:r>
    </w:p>
    <w:p w:rsidR="00F3363F" w:rsidRPr="00F3363F" w:rsidRDefault="00F3363F" w:rsidP="00F3363F">
      <w:pPr>
        <w:pStyle w:val="Header"/>
        <w:tabs>
          <w:tab w:val="left" w:pos="4320"/>
        </w:tabs>
        <w:rPr>
          <w:szCs w:val="22"/>
        </w:rPr>
      </w:pPr>
      <w:r w:rsidRPr="00F3363F">
        <w:rPr>
          <w:szCs w:val="22"/>
        </w:rPr>
        <w:tab/>
        <w:t>Returned with concurrence.</w:t>
      </w:r>
    </w:p>
    <w:p w:rsidR="00F3363F" w:rsidRPr="00F3363F" w:rsidRDefault="00F3363F" w:rsidP="00F3363F">
      <w:pPr>
        <w:pStyle w:val="Header"/>
        <w:tabs>
          <w:tab w:val="left" w:pos="4320"/>
        </w:tabs>
        <w:rPr>
          <w:szCs w:val="22"/>
        </w:rPr>
      </w:pPr>
      <w:r w:rsidRPr="00F3363F">
        <w:rPr>
          <w:szCs w:val="22"/>
        </w:rPr>
        <w:tab/>
        <w:t>Received as information.</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b/>
          <w:szCs w:val="22"/>
        </w:rPr>
      </w:pPr>
      <w:r w:rsidRPr="00F3363F">
        <w:rPr>
          <w:b/>
          <w:szCs w:val="22"/>
        </w:rPr>
        <w:t>THE SENATE PROCEEDED TO THE INTERRUPTED DEBATE.</w:t>
      </w:r>
    </w:p>
    <w:p w:rsidR="00F3363F" w:rsidRPr="00F3363F" w:rsidRDefault="00F3363F" w:rsidP="00F3363F">
      <w:pPr>
        <w:pStyle w:val="Header"/>
        <w:tabs>
          <w:tab w:val="left" w:pos="4320"/>
        </w:tabs>
        <w:rPr>
          <w:b/>
          <w:szCs w:val="22"/>
        </w:rPr>
      </w:pPr>
    </w:p>
    <w:p w:rsidR="00F3363F" w:rsidRPr="00F3363F" w:rsidRDefault="00F3363F" w:rsidP="00F3363F">
      <w:pPr>
        <w:pStyle w:val="Header"/>
        <w:tabs>
          <w:tab w:val="left" w:pos="4320"/>
        </w:tabs>
        <w:jc w:val="center"/>
        <w:rPr>
          <w:b/>
          <w:szCs w:val="22"/>
        </w:rPr>
      </w:pPr>
      <w:r w:rsidRPr="00F3363F">
        <w:rPr>
          <w:b/>
          <w:szCs w:val="22"/>
        </w:rPr>
        <w:t>INTERRUPTED DEBATE</w:t>
      </w:r>
    </w:p>
    <w:p w:rsidR="00F3363F" w:rsidRPr="00F3363F" w:rsidRDefault="00F3363F" w:rsidP="00F3363F">
      <w:pPr>
        <w:rPr>
          <w:szCs w:val="22"/>
        </w:rPr>
      </w:pPr>
      <w:r w:rsidRPr="00F3363F">
        <w:rPr>
          <w:color w:val="auto"/>
          <w:szCs w:val="22"/>
        </w:rPr>
        <w:tab/>
        <w:t>S. 419</w:t>
      </w:r>
      <w:r w:rsidRPr="00F3363F">
        <w:rPr>
          <w:color w:val="auto"/>
          <w:szCs w:val="22"/>
        </w:rPr>
        <w:fldChar w:fldCharType="begin"/>
      </w:r>
      <w:r w:rsidRPr="00F3363F">
        <w:rPr>
          <w:szCs w:val="22"/>
        </w:rPr>
        <w:instrText xml:space="preserve"> XE "</w:instrText>
      </w:r>
      <w:r w:rsidRPr="00F3363F">
        <w:rPr>
          <w:color w:val="auto"/>
          <w:szCs w:val="22"/>
        </w:rPr>
        <w:instrText>S. 419</w:instrText>
      </w:r>
      <w:r w:rsidRPr="00F3363F">
        <w:rPr>
          <w:szCs w:val="22"/>
        </w:rPr>
        <w:instrText xml:space="preserve">" </w:instrText>
      </w:r>
      <w:r w:rsidRPr="00F3363F">
        <w:rPr>
          <w:color w:val="auto"/>
          <w:szCs w:val="22"/>
        </w:rPr>
        <w:fldChar w:fldCharType="end"/>
      </w:r>
      <w:r w:rsidRPr="00F3363F">
        <w:rPr>
          <w:color w:val="auto"/>
          <w:szCs w:val="22"/>
        </w:rPr>
        <w:t xml:space="preserve"> -- Senators Hembree, Malloy, Turner, Setzler, Sheheen and Alexander:  A BILL TO AMEND THE CODE OF LAWS OF SOUTH CAROLINA, 1976, SO AS</w:t>
      </w:r>
      <w:r w:rsidRPr="00F3363F">
        <w:rPr>
          <w:b/>
          <w:color w:val="auto"/>
          <w:szCs w:val="22"/>
        </w:rPr>
        <w:t xml:space="preserve"> </w:t>
      </w:r>
      <w:r w:rsidRPr="00F3363F">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F3363F" w:rsidRPr="00F3363F" w:rsidRDefault="00F3363F" w:rsidP="00F3363F">
      <w:pPr>
        <w:pStyle w:val="Header"/>
        <w:tabs>
          <w:tab w:val="left" w:pos="4320"/>
        </w:tabs>
        <w:rPr>
          <w:color w:val="auto"/>
          <w:szCs w:val="22"/>
        </w:rPr>
      </w:pPr>
      <w:r w:rsidRPr="00F3363F">
        <w:rPr>
          <w:color w:val="auto"/>
          <w:szCs w:val="22"/>
        </w:rPr>
        <w:tab/>
        <w:t>The Senate proceeded to a consideration of the Bill, the question being the second reading of the Bill.</w:t>
      </w:r>
    </w:p>
    <w:p w:rsidR="00F3363F" w:rsidRPr="00F3363F" w:rsidRDefault="00F3363F" w:rsidP="00F3363F">
      <w:pPr>
        <w:pStyle w:val="Header"/>
        <w:tabs>
          <w:tab w:val="left" w:pos="4320"/>
        </w:tabs>
        <w:rPr>
          <w:color w:val="auto"/>
          <w:szCs w:val="22"/>
        </w:rPr>
      </w:pPr>
    </w:p>
    <w:p w:rsidR="00F3363F" w:rsidRPr="00F3363F" w:rsidRDefault="00F3363F" w:rsidP="00785F02">
      <w:pPr>
        <w:keepNext/>
        <w:keepLines/>
        <w:jc w:val="center"/>
        <w:rPr>
          <w:szCs w:val="22"/>
        </w:rPr>
      </w:pPr>
      <w:r w:rsidRPr="00F3363F">
        <w:rPr>
          <w:color w:val="auto"/>
          <w:szCs w:val="22"/>
        </w:rPr>
        <w:lastRenderedPageBreak/>
        <w:tab/>
      </w:r>
      <w:r w:rsidRPr="00F3363F">
        <w:rPr>
          <w:b/>
          <w:szCs w:val="22"/>
        </w:rPr>
        <w:t>Amendment No. 9</w:t>
      </w:r>
    </w:p>
    <w:p w:rsidR="00F3363F" w:rsidRPr="00F3363F" w:rsidRDefault="00F3363F" w:rsidP="00785F02">
      <w:pPr>
        <w:keepNext/>
        <w:keepLines/>
        <w:rPr>
          <w:snapToGrid w:val="0"/>
          <w:szCs w:val="22"/>
        </w:rPr>
      </w:pPr>
      <w:r w:rsidRPr="00F3363F">
        <w:rPr>
          <w:snapToGrid w:val="0"/>
          <w:szCs w:val="22"/>
        </w:rPr>
        <w:tab/>
        <w:t>Senator CAMPSEN proposed the following amendment (419R026.SP.GEC), which was carried over:</w:t>
      </w:r>
    </w:p>
    <w:p w:rsidR="00F3363F" w:rsidRPr="00F3363F" w:rsidRDefault="00F3363F" w:rsidP="00785F02">
      <w:pPr>
        <w:keepNext/>
        <w:keepLines/>
        <w:rPr>
          <w:snapToGrid w:val="0"/>
          <w:color w:val="auto"/>
          <w:szCs w:val="22"/>
        </w:rPr>
      </w:pPr>
      <w:r w:rsidRPr="00F3363F">
        <w:rPr>
          <w:snapToGrid w:val="0"/>
          <w:color w:val="auto"/>
          <w:szCs w:val="22"/>
        </w:rPr>
        <w:tab/>
        <w:t>Amend the bill, as and if amended, PART VI, page 57, line 36, by adding an appropriately numbered new SECTION to read:</w:t>
      </w:r>
    </w:p>
    <w:p w:rsidR="00F3363F" w:rsidRPr="00F3363F" w:rsidRDefault="00F3363F" w:rsidP="00785F02">
      <w:pPr>
        <w:keepNext/>
        <w:keepLines/>
        <w:rPr>
          <w:szCs w:val="22"/>
        </w:rPr>
      </w:pPr>
      <w:r w:rsidRPr="00F3363F">
        <w:rPr>
          <w:snapToGrid w:val="0"/>
          <w:color w:val="auto"/>
          <w:szCs w:val="22"/>
        </w:rPr>
        <w:tab/>
      </w:r>
      <w:r w:rsidRPr="00F3363F">
        <w:rPr>
          <w:snapToGrid w:val="0"/>
          <w:color w:val="auto"/>
          <w:szCs w:val="22"/>
        </w:rPr>
        <w:tab/>
        <w:t>/</w:t>
      </w:r>
      <w:r w:rsidRPr="00F3363F">
        <w:rPr>
          <w:szCs w:val="22"/>
        </w:rPr>
        <w:t>SECTION</w:t>
      </w:r>
      <w:r w:rsidRPr="00F3363F">
        <w:rPr>
          <w:szCs w:val="22"/>
        </w:rPr>
        <w:tab/>
        <w:t>_.</w:t>
      </w:r>
      <w:r w:rsidRPr="00F3363F">
        <w:rPr>
          <w:szCs w:val="22"/>
        </w:rPr>
        <w:tab/>
        <w:t>Chapter 25, Title 59 of the 1976 Code is amended by adding:</w:t>
      </w:r>
    </w:p>
    <w:p w:rsidR="00F3363F" w:rsidRPr="00F3363F" w:rsidRDefault="00F3363F" w:rsidP="00785F02">
      <w:pPr>
        <w:keepNext/>
        <w:keepLines/>
        <w:jc w:val="center"/>
        <w:rPr>
          <w:color w:val="auto"/>
          <w:szCs w:val="22"/>
        </w:rPr>
      </w:pPr>
      <w:r w:rsidRPr="00F3363F">
        <w:rPr>
          <w:szCs w:val="22"/>
        </w:rPr>
        <w:tab/>
      </w:r>
      <w:r w:rsidRPr="00F3363F">
        <w:rPr>
          <w:color w:val="auto"/>
          <w:szCs w:val="22"/>
        </w:rPr>
        <w:t>“ARTICLE 9</w:t>
      </w:r>
    </w:p>
    <w:p w:rsidR="00F3363F" w:rsidRPr="00F3363F" w:rsidRDefault="00F3363F" w:rsidP="00785F02">
      <w:pPr>
        <w:keepNext/>
        <w:keepLines/>
        <w:jc w:val="center"/>
        <w:rPr>
          <w:color w:val="auto"/>
          <w:szCs w:val="22"/>
        </w:rPr>
      </w:pPr>
      <w:r w:rsidRPr="00F3363F">
        <w:rPr>
          <w:szCs w:val="22"/>
        </w:rPr>
        <w:tab/>
      </w:r>
      <w:r w:rsidRPr="00F3363F">
        <w:rPr>
          <w:color w:val="auto"/>
          <w:szCs w:val="22"/>
        </w:rPr>
        <w:t>Teacher Bill of Rights</w:t>
      </w:r>
    </w:p>
    <w:p w:rsidR="00F3363F" w:rsidRPr="00F3363F" w:rsidRDefault="00F3363F" w:rsidP="00785F02">
      <w:pPr>
        <w:keepNext/>
        <w:keepLines/>
        <w:rPr>
          <w:color w:val="auto"/>
          <w:szCs w:val="22"/>
        </w:rPr>
      </w:pPr>
      <w:r w:rsidRPr="00F3363F">
        <w:rPr>
          <w:color w:val="auto"/>
          <w:szCs w:val="22"/>
        </w:rPr>
        <w:tab/>
        <w:t>Section 59</w:t>
      </w:r>
      <w:r w:rsidRPr="00F3363F">
        <w:rPr>
          <w:color w:val="auto"/>
          <w:szCs w:val="22"/>
        </w:rPr>
        <w:noBreakHyphen/>
        <w:t>25</w:t>
      </w:r>
      <w:r w:rsidRPr="00F3363F">
        <w:rPr>
          <w:color w:val="auto"/>
          <w:szCs w:val="22"/>
        </w:rPr>
        <w:noBreakHyphen/>
        <w:t xml:space="preserve">910. </w:t>
      </w:r>
      <w:r w:rsidRPr="00F3363F">
        <w:rPr>
          <w:color w:val="auto"/>
          <w:szCs w:val="22"/>
        </w:rPr>
        <w:tab/>
        <w:t>(A)</w:t>
      </w:r>
      <w:r w:rsidRPr="00F3363F">
        <w:rPr>
          <w:color w:val="auto"/>
          <w:szCs w:val="22"/>
        </w:rPr>
        <w:tab/>
        <w:t>All certified public school teachers in South Carolina have a right to:</w:t>
      </w:r>
    </w:p>
    <w:p w:rsidR="00F3363F" w:rsidRPr="00F3363F" w:rsidRDefault="00F3363F" w:rsidP="00F3363F">
      <w:pPr>
        <w:rPr>
          <w:color w:val="auto"/>
          <w:szCs w:val="22"/>
        </w:rPr>
      </w:pPr>
      <w:r w:rsidRPr="00F3363F">
        <w:rPr>
          <w:color w:val="auto"/>
          <w:szCs w:val="22"/>
        </w:rPr>
        <w:tab/>
      </w:r>
      <w:r w:rsidRPr="00F3363F">
        <w:rPr>
          <w:color w:val="auto"/>
          <w:szCs w:val="22"/>
        </w:rPr>
        <w:tab/>
        <w:t>(1)</w:t>
      </w:r>
      <w:r w:rsidRPr="00F3363F">
        <w:rPr>
          <w:color w:val="auto"/>
          <w:szCs w:val="22"/>
        </w:rPr>
        <w:tab/>
        <w:t>have their professional judgment and discretion concerning disciplinary action or instructional decisions in the classroom, made in accordance with written school and district policies provided to faculty, be fully respected by school and district officials;</w:t>
      </w:r>
    </w:p>
    <w:p w:rsidR="00F3363F" w:rsidRPr="00F3363F" w:rsidRDefault="00F3363F" w:rsidP="00F3363F">
      <w:pPr>
        <w:rPr>
          <w:color w:val="auto"/>
          <w:szCs w:val="22"/>
        </w:rPr>
      </w:pPr>
      <w:r w:rsidRPr="00F3363F">
        <w:rPr>
          <w:color w:val="auto"/>
          <w:szCs w:val="22"/>
        </w:rPr>
        <w:tab/>
      </w:r>
      <w:r w:rsidRPr="00F3363F">
        <w:rPr>
          <w:color w:val="auto"/>
          <w:szCs w:val="22"/>
        </w:rPr>
        <w:tab/>
        <w:t>(2)</w:t>
      </w:r>
      <w:r w:rsidRPr="00F3363F">
        <w:rPr>
          <w:color w:val="auto"/>
          <w:szCs w:val="22"/>
        </w:rPr>
        <w:tab/>
        <w:t>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F3363F" w:rsidRPr="00F3363F" w:rsidRDefault="00F3363F" w:rsidP="00F3363F">
      <w:pPr>
        <w:rPr>
          <w:color w:val="auto"/>
          <w:szCs w:val="22"/>
        </w:rPr>
      </w:pPr>
      <w:r w:rsidRPr="00F3363F">
        <w:rPr>
          <w:color w:val="auto"/>
          <w:szCs w:val="22"/>
        </w:rPr>
        <w:tab/>
      </w:r>
      <w:r w:rsidRPr="00F3363F">
        <w:rPr>
          <w:color w:val="auto"/>
          <w:szCs w:val="22"/>
        </w:rPr>
        <w:tab/>
        <w:t>(3)</w:t>
      </w:r>
      <w:r w:rsidRPr="00F3363F">
        <w:rPr>
          <w:color w:val="auto"/>
          <w:szCs w:val="22"/>
        </w:rPr>
        <w:tab/>
        <w:t>work in a safe, secure, and orderly environment that is conducive to learning and free from recognized dangers, hazards, or threats that are causing or likely to cause serious injury or disability;</w:t>
      </w:r>
    </w:p>
    <w:p w:rsidR="00F3363F" w:rsidRPr="00F3363F" w:rsidRDefault="00F3363F" w:rsidP="00F3363F">
      <w:pPr>
        <w:rPr>
          <w:color w:val="auto"/>
          <w:szCs w:val="22"/>
        </w:rPr>
      </w:pPr>
      <w:r w:rsidRPr="00F3363F">
        <w:rPr>
          <w:color w:val="auto"/>
          <w:szCs w:val="22"/>
        </w:rPr>
        <w:tab/>
      </w:r>
      <w:r w:rsidRPr="00F3363F">
        <w:rPr>
          <w:color w:val="auto"/>
          <w:szCs w:val="22"/>
        </w:rPr>
        <w:tab/>
        <w:t>(4)</w:t>
      </w:r>
      <w:r w:rsidRPr="00F3363F">
        <w:rPr>
          <w:color w:val="auto"/>
          <w:szCs w:val="22"/>
        </w:rPr>
        <w:tab/>
        <w:t>an unencumbered daily planning time, equal to no less of one quarter of their assigned instructional time, free from meetings, duties, or requirements incompatible with the effective planning of instruction;</w:t>
      </w:r>
    </w:p>
    <w:p w:rsidR="00F3363F" w:rsidRPr="00F3363F" w:rsidRDefault="00F3363F" w:rsidP="00F3363F">
      <w:pPr>
        <w:rPr>
          <w:color w:val="auto"/>
          <w:szCs w:val="22"/>
        </w:rPr>
      </w:pPr>
      <w:r w:rsidRPr="00F3363F">
        <w:rPr>
          <w:color w:val="auto"/>
          <w:szCs w:val="22"/>
        </w:rPr>
        <w:tab/>
      </w:r>
      <w:r w:rsidRPr="00F3363F">
        <w:rPr>
          <w:color w:val="auto"/>
          <w:szCs w:val="22"/>
        </w:rPr>
        <w:tab/>
        <w:t>(5)</w:t>
      </w:r>
      <w:r w:rsidRPr="00F3363F">
        <w:rPr>
          <w:color w:val="auto"/>
          <w:szCs w:val="22"/>
        </w:rPr>
        <w:tab/>
        <w:t>be free of excessive and burdensome paperwork related to disciplinary actions, state or district evaluation procedures, and other administrative inquiries that prevent fulfillment of the teacher’s primary directive to implement effective instruction for their students;</w:t>
      </w:r>
    </w:p>
    <w:p w:rsidR="00F3363F" w:rsidRPr="00F3363F" w:rsidRDefault="00F3363F" w:rsidP="00F3363F">
      <w:pPr>
        <w:rPr>
          <w:color w:val="auto"/>
          <w:szCs w:val="22"/>
        </w:rPr>
      </w:pPr>
      <w:r w:rsidRPr="00F3363F">
        <w:rPr>
          <w:color w:val="auto"/>
          <w:szCs w:val="22"/>
        </w:rPr>
        <w:tab/>
      </w:r>
      <w:r w:rsidRPr="00F3363F">
        <w:rPr>
          <w:color w:val="auto"/>
          <w:szCs w:val="22"/>
        </w:rPr>
        <w:tab/>
        <w:t>(6)</w:t>
      </w:r>
      <w:r w:rsidRPr="00F3363F">
        <w:rPr>
          <w:color w:val="auto"/>
          <w:szCs w:val="22"/>
        </w:rPr>
        <w:tab/>
        <w:t>additional compensation for work time required above and beyond stated contracted days and established work day parameters for duties associated with their responsibilities as teachers;</w:t>
      </w:r>
    </w:p>
    <w:p w:rsidR="00F3363F" w:rsidRPr="00F3363F" w:rsidRDefault="00F3363F" w:rsidP="00F3363F">
      <w:pPr>
        <w:rPr>
          <w:color w:val="auto"/>
          <w:szCs w:val="22"/>
        </w:rPr>
      </w:pPr>
      <w:r w:rsidRPr="00F3363F">
        <w:rPr>
          <w:color w:val="auto"/>
          <w:szCs w:val="22"/>
        </w:rPr>
        <w:tab/>
      </w:r>
      <w:r w:rsidRPr="00F3363F">
        <w:rPr>
          <w:color w:val="auto"/>
          <w:szCs w:val="22"/>
        </w:rPr>
        <w:tab/>
        <w:t>(7)</w:t>
      </w:r>
      <w:r w:rsidRPr="00F3363F">
        <w:rPr>
          <w:color w:val="auto"/>
          <w:szCs w:val="22"/>
        </w:rPr>
        <w:tab/>
        <w:t>receive, as teachers under induction contracts, leadership and support from school and district personnel, including the assignment of qualified mentors who:</w:t>
      </w:r>
    </w:p>
    <w:p w:rsidR="00F3363F" w:rsidRPr="00F3363F" w:rsidRDefault="00F3363F" w:rsidP="00F3363F">
      <w:pPr>
        <w:rPr>
          <w:color w:val="auto"/>
          <w:szCs w:val="22"/>
        </w:rPr>
      </w:pPr>
      <w:r w:rsidRPr="00F3363F">
        <w:rPr>
          <w:color w:val="auto"/>
          <w:szCs w:val="22"/>
        </w:rPr>
        <w:tab/>
      </w:r>
      <w:r w:rsidRPr="00F3363F">
        <w:rPr>
          <w:color w:val="auto"/>
          <w:szCs w:val="22"/>
        </w:rPr>
        <w:tab/>
      </w:r>
      <w:r w:rsidRPr="00F3363F">
        <w:rPr>
          <w:color w:val="auto"/>
          <w:szCs w:val="22"/>
        </w:rPr>
        <w:tab/>
        <w:t>(a)</w:t>
      </w:r>
      <w:r w:rsidRPr="00F3363F">
        <w:rPr>
          <w:color w:val="auto"/>
          <w:szCs w:val="22"/>
        </w:rPr>
        <w:tab/>
        <w:t>commit to helping them become competent and confident professionals in the classroom; and</w:t>
      </w:r>
    </w:p>
    <w:p w:rsidR="00F3363F" w:rsidRPr="00F3363F" w:rsidRDefault="00F3363F" w:rsidP="00F3363F">
      <w:pPr>
        <w:rPr>
          <w:color w:val="auto"/>
          <w:szCs w:val="22"/>
        </w:rPr>
      </w:pPr>
      <w:r w:rsidRPr="00F3363F">
        <w:rPr>
          <w:color w:val="auto"/>
          <w:szCs w:val="22"/>
        </w:rPr>
        <w:tab/>
      </w:r>
      <w:r w:rsidRPr="00F3363F">
        <w:rPr>
          <w:color w:val="auto"/>
          <w:szCs w:val="22"/>
        </w:rPr>
        <w:tab/>
      </w:r>
      <w:r w:rsidRPr="00F3363F">
        <w:rPr>
          <w:color w:val="auto"/>
          <w:szCs w:val="22"/>
        </w:rPr>
        <w:tab/>
        <w:t>(b)</w:t>
      </w:r>
      <w:r w:rsidRPr="00F3363F">
        <w:rPr>
          <w:color w:val="auto"/>
          <w:szCs w:val="22"/>
        </w:rPr>
        <w:tab/>
        <w:t>offer support and assistance as needed to meet performance standards and professional expectations; and</w:t>
      </w:r>
    </w:p>
    <w:p w:rsidR="00F3363F" w:rsidRPr="00F3363F" w:rsidRDefault="00F3363F" w:rsidP="00F3363F">
      <w:pPr>
        <w:rPr>
          <w:color w:val="auto"/>
          <w:szCs w:val="22"/>
        </w:rPr>
      </w:pPr>
      <w:r w:rsidRPr="00F3363F">
        <w:rPr>
          <w:color w:val="auto"/>
          <w:szCs w:val="22"/>
        </w:rPr>
        <w:lastRenderedPageBreak/>
        <w:tab/>
      </w:r>
      <w:r w:rsidRPr="00F3363F">
        <w:rPr>
          <w:color w:val="auto"/>
          <w:szCs w:val="22"/>
        </w:rPr>
        <w:tab/>
        <w:t>(8)</w:t>
      </w:r>
      <w:r w:rsidRPr="00F3363F">
        <w:rPr>
          <w:color w:val="auto"/>
          <w:szCs w:val="22"/>
        </w:rPr>
        <w:tab/>
        <w:t>file a declaratory judgment action if schools or school districts establish policies or implement standard expectations of behavior that prevent teachers from exercising the rights stated herein.</w:t>
      </w:r>
    </w:p>
    <w:p w:rsidR="00F3363F" w:rsidRPr="00F3363F" w:rsidRDefault="00F3363F" w:rsidP="00F3363F">
      <w:pPr>
        <w:rPr>
          <w:color w:val="auto"/>
          <w:szCs w:val="22"/>
        </w:rPr>
      </w:pPr>
      <w:r w:rsidRPr="00F3363F">
        <w:rPr>
          <w:color w:val="auto"/>
          <w:szCs w:val="22"/>
        </w:rPr>
        <w:tab/>
        <w:t>(B)</w:t>
      </w:r>
      <w:r w:rsidRPr="00F3363F">
        <w:rPr>
          <w:color w:val="auto"/>
          <w:szCs w:val="22"/>
        </w:rPr>
        <w:tab/>
        <w:t>No monetary damages may be awarded for violations of subsection (A).  The court may award attorneys’ fees at its discretion.”</w:t>
      </w:r>
      <w:r w:rsidRPr="00F3363F">
        <w:rPr>
          <w:snapToGrid w:val="0"/>
          <w:color w:val="auto"/>
          <w:szCs w:val="22"/>
        </w:rPr>
        <w:tab/>
        <w:t>/</w:t>
      </w:r>
    </w:p>
    <w:p w:rsidR="00F3363F" w:rsidRPr="00F3363F" w:rsidRDefault="00F3363F" w:rsidP="00F3363F">
      <w:pPr>
        <w:rPr>
          <w:snapToGrid w:val="0"/>
          <w:color w:val="auto"/>
          <w:szCs w:val="22"/>
        </w:rPr>
      </w:pPr>
      <w:r w:rsidRPr="00F3363F">
        <w:rPr>
          <w:snapToGrid w:val="0"/>
          <w:color w:val="auto"/>
          <w:szCs w:val="22"/>
        </w:rPr>
        <w:tab/>
        <w:t>Renumber sections to conform.</w:t>
      </w:r>
    </w:p>
    <w:p w:rsidR="00F3363F" w:rsidRPr="00F3363F" w:rsidRDefault="00F3363F" w:rsidP="00F3363F">
      <w:pPr>
        <w:rPr>
          <w:snapToGrid w:val="0"/>
          <w:szCs w:val="22"/>
        </w:rPr>
      </w:pPr>
      <w:r w:rsidRPr="00F3363F">
        <w:rPr>
          <w:snapToGrid w:val="0"/>
          <w:color w:val="auto"/>
          <w:szCs w:val="22"/>
        </w:rPr>
        <w:tab/>
        <w:t>Amend title to conform.</w:t>
      </w:r>
    </w:p>
    <w:p w:rsidR="00F3363F" w:rsidRPr="00F3363F" w:rsidRDefault="00F3363F" w:rsidP="00F3363F">
      <w:pPr>
        <w:rPr>
          <w:snapToGrid w:val="0"/>
          <w:szCs w:val="22"/>
        </w:rPr>
      </w:pPr>
    </w:p>
    <w:p w:rsidR="00F3363F" w:rsidRPr="00F3363F" w:rsidRDefault="00F3363F" w:rsidP="00F3363F">
      <w:pPr>
        <w:pStyle w:val="Header"/>
        <w:tabs>
          <w:tab w:val="left" w:pos="4320"/>
        </w:tabs>
        <w:rPr>
          <w:color w:val="auto"/>
          <w:szCs w:val="22"/>
        </w:rPr>
      </w:pPr>
      <w:r w:rsidRPr="00F3363F">
        <w:rPr>
          <w:color w:val="auto"/>
          <w:szCs w:val="22"/>
        </w:rPr>
        <w:tab/>
        <w:t>Senator HEMBREE spoke on the amendment.</w:t>
      </w:r>
    </w:p>
    <w:p w:rsidR="00F3363F" w:rsidRPr="00F3363F" w:rsidRDefault="00F3363F" w:rsidP="00F3363F">
      <w:pPr>
        <w:pStyle w:val="Header"/>
        <w:tabs>
          <w:tab w:val="left" w:pos="4320"/>
        </w:tabs>
        <w:rPr>
          <w:color w:val="auto"/>
          <w:szCs w:val="22"/>
        </w:rPr>
      </w:pPr>
    </w:p>
    <w:p w:rsidR="00F3363F" w:rsidRPr="00F3363F" w:rsidRDefault="00F3363F" w:rsidP="00F3363F">
      <w:pPr>
        <w:pStyle w:val="Header"/>
        <w:keepNext/>
        <w:keepLines/>
        <w:tabs>
          <w:tab w:val="left" w:pos="4320"/>
        </w:tabs>
        <w:jc w:val="center"/>
        <w:rPr>
          <w:b/>
          <w:szCs w:val="22"/>
        </w:rPr>
      </w:pPr>
      <w:r w:rsidRPr="00F3363F">
        <w:rPr>
          <w:b/>
          <w:szCs w:val="22"/>
        </w:rPr>
        <w:t>Expression of Personal Interest</w:t>
      </w:r>
    </w:p>
    <w:p w:rsidR="00F3363F" w:rsidRPr="00F3363F" w:rsidRDefault="00F3363F" w:rsidP="00F3363F">
      <w:pPr>
        <w:rPr>
          <w:szCs w:val="22"/>
        </w:rPr>
      </w:pPr>
      <w:r w:rsidRPr="00F3363F">
        <w:rPr>
          <w:snapToGrid w:val="0"/>
          <w:szCs w:val="22"/>
        </w:rPr>
        <w:tab/>
        <w:t>With unanimous consent and with Senator HEMBREE retaining the floor on S. 419, Senator M.B. MATTHEWS</w:t>
      </w:r>
      <w:r w:rsidRPr="00F3363F">
        <w:rPr>
          <w:szCs w:val="22"/>
        </w:rPr>
        <w:t xml:space="preserve"> rose to an Expression of Personal Interest.</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Senator HEMBREE resumed speaking on the amendment.</w:t>
      </w:r>
    </w:p>
    <w:p w:rsidR="00F3363F" w:rsidRPr="00F3363F" w:rsidRDefault="00F3363F" w:rsidP="00F3363F">
      <w:pPr>
        <w:pStyle w:val="Header"/>
        <w:tabs>
          <w:tab w:val="left" w:pos="4320"/>
        </w:tabs>
        <w:rPr>
          <w:szCs w:val="22"/>
        </w:rPr>
      </w:pPr>
      <w:r w:rsidRPr="00F3363F">
        <w:rPr>
          <w:szCs w:val="22"/>
        </w:rPr>
        <w:tab/>
        <w:t>Senator DAVIS spoke on the amendment.</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szCs w:val="22"/>
        </w:rPr>
      </w:pPr>
      <w:r w:rsidRPr="00F3363F">
        <w:rPr>
          <w:b/>
          <w:szCs w:val="22"/>
        </w:rPr>
        <w:t>ACTING PRESIDENT PRESIDES</w:t>
      </w:r>
    </w:p>
    <w:p w:rsidR="00F3363F" w:rsidRPr="00F3363F" w:rsidRDefault="00F3363F" w:rsidP="00F3363F">
      <w:pPr>
        <w:pStyle w:val="Header"/>
        <w:tabs>
          <w:tab w:val="left" w:pos="4320"/>
        </w:tabs>
        <w:rPr>
          <w:szCs w:val="22"/>
        </w:rPr>
      </w:pPr>
      <w:r w:rsidRPr="00F3363F">
        <w:rPr>
          <w:szCs w:val="22"/>
        </w:rPr>
        <w:tab/>
        <w:t>Senator TALLEY assumed the Chair.</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szCs w:val="22"/>
        </w:rPr>
      </w:pPr>
      <w:r w:rsidRPr="00F3363F">
        <w:rPr>
          <w:b/>
          <w:szCs w:val="22"/>
        </w:rPr>
        <w:t>PRESIDENT PRESIDES</w:t>
      </w:r>
    </w:p>
    <w:p w:rsidR="00F3363F" w:rsidRPr="00F3363F" w:rsidRDefault="00F3363F" w:rsidP="00F3363F">
      <w:pPr>
        <w:pStyle w:val="Header"/>
        <w:tabs>
          <w:tab w:val="left" w:pos="4320"/>
        </w:tabs>
        <w:rPr>
          <w:szCs w:val="22"/>
        </w:rPr>
      </w:pPr>
      <w:r w:rsidRPr="00F3363F">
        <w:rPr>
          <w:szCs w:val="22"/>
        </w:rPr>
        <w:tab/>
        <w:t>At 4:08 P.M., the PRESIDENT assumed the Chair.</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b/>
          <w:color w:val="auto"/>
          <w:szCs w:val="22"/>
        </w:rPr>
      </w:pPr>
      <w:r w:rsidRPr="00F3363F">
        <w:rPr>
          <w:b/>
          <w:color w:val="auto"/>
          <w:szCs w:val="22"/>
        </w:rPr>
        <w:t>Objection</w:t>
      </w:r>
    </w:p>
    <w:p w:rsidR="00F3363F" w:rsidRPr="00F3363F" w:rsidRDefault="00F3363F" w:rsidP="00F3363F">
      <w:pPr>
        <w:pStyle w:val="Header"/>
        <w:tabs>
          <w:tab w:val="left" w:pos="4320"/>
        </w:tabs>
        <w:rPr>
          <w:szCs w:val="22"/>
        </w:rPr>
      </w:pPr>
      <w:r w:rsidRPr="00F3363F">
        <w:rPr>
          <w:szCs w:val="22"/>
        </w:rPr>
        <w:tab/>
        <w:t xml:space="preserve">Senator </w:t>
      </w:r>
      <w:r w:rsidRPr="00F3363F">
        <w:rPr>
          <w:color w:val="auto"/>
          <w:szCs w:val="22"/>
        </w:rPr>
        <w:t xml:space="preserve">DAVIS </w:t>
      </w:r>
      <w:r w:rsidRPr="00F3363F">
        <w:rPr>
          <w:szCs w:val="22"/>
        </w:rPr>
        <w:t xml:space="preserve">asked unanimous consent to proceed to Amendment No. 18. </w:t>
      </w:r>
    </w:p>
    <w:p w:rsidR="00F3363F" w:rsidRPr="00F3363F" w:rsidRDefault="00F3363F" w:rsidP="00F3363F">
      <w:pPr>
        <w:pStyle w:val="Header"/>
        <w:tabs>
          <w:tab w:val="left" w:pos="4320"/>
        </w:tabs>
        <w:rPr>
          <w:szCs w:val="22"/>
        </w:rPr>
      </w:pPr>
      <w:r w:rsidRPr="00F3363F">
        <w:rPr>
          <w:szCs w:val="22"/>
        </w:rPr>
        <w:tab/>
        <w:t xml:space="preserve">Senator MASSEY objected. </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Senator DAVIS continued speaking on the amendment.</w:t>
      </w:r>
    </w:p>
    <w:p w:rsidR="00F3363F" w:rsidRPr="00F3363F" w:rsidRDefault="00F3363F" w:rsidP="00F3363F">
      <w:pPr>
        <w:pStyle w:val="Header"/>
        <w:tabs>
          <w:tab w:val="left" w:pos="4320"/>
        </w:tabs>
        <w:rPr>
          <w:szCs w:val="22"/>
        </w:rPr>
      </w:pPr>
      <w:r w:rsidRPr="00F3363F">
        <w:rPr>
          <w:szCs w:val="22"/>
        </w:rPr>
        <w:tab/>
        <w:t>Senator MALLOY spoke on the amendment.</w:t>
      </w:r>
    </w:p>
    <w:p w:rsidR="00F3363F" w:rsidRPr="00F3363F" w:rsidRDefault="00F3363F" w:rsidP="00F3363F">
      <w:pPr>
        <w:pStyle w:val="Header"/>
        <w:tabs>
          <w:tab w:val="left" w:pos="4320"/>
        </w:tabs>
        <w:rPr>
          <w:szCs w:val="22"/>
        </w:rPr>
      </w:pPr>
      <w:r w:rsidRPr="00F3363F">
        <w:rPr>
          <w:szCs w:val="22"/>
        </w:rPr>
        <w:tab/>
        <w:t>Senator MASSEY spoke on the amendment.</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b/>
          <w:color w:val="auto"/>
          <w:szCs w:val="22"/>
        </w:rPr>
      </w:pPr>
      <w:r w:rsidRPr="00F3363F">
        <w:rPr>
          <w:b/>
          <w:color w:val="auto"/>
          <w:szCs w:val="22"/>
        </w:rPr>
        <w:t>Objection</w:t>
      </w:r>
    </w:p>
    <w:p w:rsidR="00F3363F" w:rsidRPr="00F3363F" w:rsidRDefault="00F3363F" w:rsidP="00F3363F">
      <w:pPr>
        <w:pStyle w:val="Header"/>
        <w:tabs>
          <w:tab w:val="left" w:pos="4320"/>
        </w:tabs>
        <w:rPr>
          <w:szCs w:val="22"/>
        </w:rPr>
      </w:pPr>
      <w:r w:rsidRPr="00F3363F">
        <w:rPr>
          <w:szCs w:val="22"/>
        </w:rPr>
        <w:tab/>
        <w:t>Senator HEMBREE asked unanimous consent to proceed to Amendment No. 20, and immediately following Amendment No. 20, proceed to Amendment No. 18.</w:t>
      </w:r>
    </w:p>
    <w:p w:rsidR="00F3363F" w:rsidRPr="00F3363F" w:rsidRDefault="00F3363F" w:rsidP="00F3363F">
      <w:pPr>
        <w:pStyle w:val="Header"/>
        <w:tabs>
          <w:tab w:val="left" w:pos="4320"/>
        </w:tabs>
        <w:rPr>
          <w:szCs w:val="22"/>
        </w:rPr>
      </w:pPr>
      <w:r w:rsidRPr="00F3363F">
        <w:rPr>
          <w:szCs w:val="22"/>
        </w:rPr>
        <w:tab/>
        <w:t xml:space="preserve">Senator MARTIN objected. </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Senator MASSEY resumed speaking on the amendment.</w:t>
      </w:r>
    </w:p>
    <w:p w:rsidR="00F3363F" w:rsidRPr="00F3363F" w:rsidRDefault="00F3363F" w:rsidP="00F3363F">
      <w:pPr>
        <w:pStyle w:val="Header"/>
        <w:tabs>
          <w:tab w:val="left" w:pos="4320"/>
        </w:tabs>
        <w:rPr>
          <w:szCs w:val="22"/>
        </w:rPr>
      </w:pPr>
      <w:r w:rsidRPr="00F3363F">
        <w:rPr>
          <w:szCs w:val="22"/>
        </w:rPr>
        <w:tab/>
      </w:r>
    </w:p>
    <w:p w:rsidR="00F3363F" w:rsidRPr="00F3363F" w:rsidRDefault="00F3363F" w:rsidP="00F3363F">
      <w:pPr>
        <w:pStyle w:val="Header"/>
        <w:tabs>
          <w:tab w:val="left" w:pos="4320"/>
        </w:tabs>
        <w:jc w:val="center"/>
        <w:rPr>
          <w:szCs w:val="22"/>
        </w:rPr>
      </w:pPr>
      <w:r w:rsidRPr="00F3363F">
        <w:rPr>
          <w:b/>
          <w:szCs w:val="22"/>
        </w:rPr>
        <w:lastRenderedPageBreak/>
        <w:t>ACTING PRESIDENT PRESIDES</w:t>
      </w:r>
    </w:p>
    <w:p w:rsidR="00F3363F" w:rsidRPr="00F3363F" w:rsidRDefault="00F3363F" w:rsidP="00F3363F">
      <w:pPr>
        <w:pStyle w:val="Header"/>
        <w:tabs>
          <w:tab w:val="left" w:pos="4320"/>
        </w:tabs>
        <w:rPr>
          <w:szCs w:val="22"/>
        </w:rPr>
      </w:pPr>
      <w:r w:rsidRPr="00F3363F">
        <w:rPr>
          <w:szCs w:val="22"/>
        </w:rPr>
        <w:tab/>
        <w:t>Senator TURNER assumed the Chair.</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szCs w:val="22"/>
        </w:rPr>
      </w:pPr>
      <w:r w:rsidRPr="00F3363F">
        <w:rPr>
          <w:b/>
          <w:szCs w:val="22"/>
        </w:rPr>
        <w:t>PRESIDENT PRESIDES</w:t>
      </w:r>
    </w:p>
    <w:p w:rsidR="00F3363F" w:rsidRPr="00F3363F" w:rsidRDefault="00F3363F" w:rsidP="00F3363F">
      <w:pPr>
        <w:pStyle w:val="Header"/>
        <w:tabs>
          <w:tab w:val="left" w:pos="4320"/>
        </w:tabs>
        <w:rPr>
          <w:szCs w:val="22"/>
        </w:rPr>
      </w:pPr>
      <w:r w:rsidRPr="00F3363F">
        <w:rPr>
          <w:szCs w:val="22"/>
        </w:rPr>
        <w:tab/>
        <w:t>At 6:52 P.M., the PRESIDENT assumed the Chair.</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Senator MASSEY continued speaking on the amendment.</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 xml:space="preserve">Senator MASSEY moved to carry over the amendment. </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Senator MARTIN moved to table the motion to carry over Amendment No. 9.</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The "ayes" and "nays" were demanded and taken, resulting as follows:</w:t>
      </w:r>
    </w:p>
    <w:p w:rsidR="00F3363F" w:rsidRPr="00F3363F" w:rsidRDefault="00F3363F" w:rsidP="00F3363F">
      <w:pPr>
        <w:pStyle w:val="Header"/>
        <w:tabs>
          <w:tab w:val="left" w:pos="4320"/>
        </w:tabs>
        <w:jc w:val="center"/>
        <w:rPr>
          <w:b/>
          <w:szCs w:val="22"/>
        </w:rPr>
      </w:pPr>
      <w:r w:rsidRPr="00F3363F">
        <w:rPr>
          <w:b/>
          <w:szCs w:val="22"/>
        </w:rPr>
        <w:t>Ayes 13; Nays 26</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clear" w:pos="216"/>
          <w:tab w:val="clear" w:pos="432"/>
          <w:tab w:val="clear" w:pos="648"/>
          <w:tab w:val="left" w:pos="720"/>
        </w:tabs>
        <w:jc w:val="center"/>
        <w:rPr>
          <w:b/>
          <w:szCs w:val="22"/>
        </w:rPr>
      </w:pPr>
      <w:r w:rsidRPr="00F3363F">
        <w:rPr>
          <w:b/>
          <w:szCs w:val="22"/>
        </w:rPr>
        <w:t>AYES</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Allen</w:t>
      </w:r>
      <w:r w:rsidRPr="00F3363F">
        <w:rPr>
          <w:szCs w:val="22"/>
        </w:rPr>
        <w:tab/>
        <w:t>Davis</w:t>
      </w:r>
      <w:r w:rsidRPr="00F3363F">
        <w:rPr>
          <w:szCs w:val="22"/>
        </w:rPr>
        <w:tab/>
        <w:t>Fanning</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Harpootlian</w:t>
      </w:r>
      <w:r w:rsidRPr="00F3363F">
        <w:rPr>
          <w:szCs w:val="22"/>
        </w:rPr>
        <w:tab/>
        <w:t>Hutto</w:t>
      </w:r>
      <w:r w:rsidRPr="00F3363F">
        <w:rPr>
          <w:szCs w:val="22"/>
        </w:rPr>
        <w:tab/>
        <w:t>Kimpson</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Martin</w:t>
      </w:r>
      <w:r w:rsidRPr="00F3363F">
        <w:rPr>
          <w:szCs w:val="22"/>
        </w:rPr>
        <w:tab/>
      </w:r>
      <w:r w:rsidRPr="00F3363F">
        <w:rPr>
          <w:i/>
          <w:szCs w:val="22"/>
        </w:rPr>
        <w:t>Matthews, Margie</w:t>
      </w:r>
      <w:r w:rsidRPr="00F3363F">
        <w:rPr>
          <w:i/>
          <w:szCs w:val="22"/>
        </w:rPr>
        <w:tab/>
      </w:r>
      <w:r w:rsidRPr="00F3363F">
        <w:rPr>
          <w:szCs w:val="22"/>
        </w:rPr>
        <w:t>McElveen</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Nicholson</w:t>
      </w:r>
      <w:r w:rsidRPr="00F3363F">
        <w:rPr>
          <w:szCs w:val="22"/>
        </w:rPr>
        <w:tab/>
        <w:t>Reese</w:t>
      </w:r>
      <w:r w:rsidRPr="00F3363F">
        <w:rPr>
          <w:szCs w:val="22"/>
        </w:rPr>
        <w:tab/>
        <w:t>Sabb</w:t>
      </w:r>
    </w:p>
    <w:p w:rsid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Setzler</w:t>
      </w:r>
    </w:p>
    <w:p w:rsidR="00785F02" w:rsidRPr="00F3363F" w:rsidRDefault="00785F02"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F3363F">
        <w:rPr>
          <w:b/>
          <w:szCs w:val="22"/>
        </w:rPr>
        <w:t>Total--13</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clear" w:pos="216"/>
          <w:tab w:val="clear" w:pos="432"/>
          <w:tab w:val="clear" w:pos="648"/>
          <w:tab w:val="left" w:pos="720"/>
        </w:tabs>
        <w:jc w:val="center"/>
        <w:rPr>
          <w:b/>
          <w:szCs w:val="22"/>
        </w:rPr>
      </w:pPr>
      <w:r w:rsidRPr="00F3363F">
        <w:rPr>
          <w:b/>
          <w:szCs w:val="22"/>
        </w:rPr>
        <w:t>NAYS</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Alexander</w:t>
      </w:r>
      <w:r w:rsidRPr="00F3363F">
        <w:rPr>
          <w:szCs w:val="22"/>
        </w:rPr>
        <w:tab/>
        <w:t>Bennett</w:t>
      </w:r>
      <w:r w:rsidRPr="00F3363F">
        <w:rPr>
          <w:szCs w:val="22"/>
        </w:rPr>
        <w:tab/>
        <w:t>Campbell</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Campsen</w:t>
      </w:r>
      <w:r w:rsidRPr="00F3363F">
        <w:rPr>
          <w:szCs w:val="22"/>
        </w:rPr>
        <w:tab/>
        <w:t>Cash</w:t>
      </w:r>
      <w:r w:rsidRPr="00F3363F">
        <w:rPr>
          <w:szCs w:val="22"/>
        </w:rPr>
        <w:tab/>
        <w:t>Climer</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Corbin</w:t>
      </w:r>
      <w:r w:rsidRPr="00F3363F">
        <w:rPr>
          <w:szCs w:val="22"/>
        </w:rPr>
        <w:tab/>
        <w:t>Cromer</w:t>
      </w:r>
      <w:r w:rsidRPr="00F3363F">
        <w:rPr>
          <w:szCs w:val="22"/>
        </w:rPr>
        <w:tab/>
        <w:t>Gambrell</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Goldfinch</w:t>
      </w:r>
      <w:r w:rsidRPr="00F3363F">
        <w:rPr>
          <w:szCs w:val="22"/>
        </w:rPr>
        <w:tab/>
        <w:t>Gregory</w:t>
      </w:r>
      <w:r w:rsidRPr="00F3363F">
        <w:rPr>
          <w:szCs w:val="22"/>
        </w:rPr>
        <w:tab/>
        <w:t>Hembree</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Leatherman</w:t>
      </w:r>
      <w:r w:rsidRPr="00F3363F">
        <w:rPr>
          <w:szCs w:val="22"/>
        </w:rPr>
        <w:tab/>
        <w:t>Loftis</w:t>
      </w:r>
      <w:r w:rsidRPr="00F3363F">
        <w:rPr>
          <w:szCs w:val="22"/>
        </w:rPr>
        <w:tab/>
        <w:t>Malloy</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Massey</w:t>
      </w:r>
      <w:r w:rsidRPr="00F3363F">
        <w:rPr>
          <w:szCs w:val="22"/>
        </w:rPr>
        <w:tab/>
      </w:r>
      <w:r w:rsidRPr="00F3363F">
        <w:rPr>
          <w:i/>
          <w:szCs w:val="22"/>
        </w:rPr>
        <w:t>Matthews, John</w:t>
      </w:r>
      <w:r w:rsidRPr="00F3363F">
        <w:rPr>
          <w:i/>
          <w:szCs w:val="22"/>
        </w:rPr>
        <w:tab/>
      </w:r>
      <w:r w:rsidRPr="00F3363F">
        <w:rPr>
          <w:szCs w:val="22"/>
        </w:rPr>
        <w:t>Peeler</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Rankin</w:t>
      </w:r>
      <w:r w:rsidRPr="00F3363F">
        <w:rPr>
          <w:szCs w:val="22"/>
        </w:rPr>
        <w:tab/>
        <w:t>Rice</w:t>
      </w:r>
      <w:r w:rsidRPr="00F3363F">
        <w:rPr>
          <w:szCs w:val="22"/>
        </w:rPr>
        <w:tab/>
        <w:t>Scott</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Senn</w:t>
      </w:r>
      <w:r w:rsidRPr="00F3363F">
        <w:rPr>
          <w:szCs w:val="22"/>
        </w:rPr>
        <w:tab/>
        <w:t>Shealy</w:t>
      </w:r>
      <w:r w:rsidRPr="00F3363F">
        <w:rPr>
          <w:szCs w:val="22"/>
        </w:rPr>
        <w:tab/>
        <w:t>Talley</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Turner</w:t>
      </w:r>
      <w:r w:rsidRPr="00F3363F">
        <w:rPr>
          <w:szCs w:val="22"/>
        </w:rPr>
        <w:tab/>
        <w:t>Williams</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F3363F">
        <w:rPr>
          <w:b/>
          <w:szCs w:val="22"/>
        </w:rPr>
        <w:t>Total--26</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The Senate refused to table the motion to carry over the amendment.</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 xml:space="preserve">Senator MARTIN moved that the Senate stand adjourned. </w:t>
      </w:r>
    </w:p>
    <w:p w:rsidR="00F3363F" w:rsidRPr="00F3363F" w:rsidRDefault="00F3363F" w:rsidP="00F3363F">
      <w:pPr>
        <w:pStyle w:val="Header"/>
        <w:tabs>
          <w:tab w:val="left" w:pos="4320"/>
        </w:tabs>
        <w:rPr>
          <w:szCs w:val="22"/>
        </w:rPr>
      </w:pPr>
      <w:r w:rsidRPr="00F3363F">
        <w:rPr>
          <w:szCs w:val="22"/>
        </w:rPr>
        <w:lastRenderedPageBreak/>
        <w:tab/>
        <w:t>The "ayes" and "nays" were demanded and taken, resulting as follows:</w:t>
      </w:r>
    </w:p>
    <w:p w:rsidR="00F3363F" w:rsidRPr="00F3363F" w:rsidRDefault="00F3363F" w:rsidP="00F3363F">
      <w:pPr>
        <w:pStyle w:val="Header"/>
        <w:tabs>
          <w:tab w:val="left" w:pos="4320"/>
        </w:tabs>
        <w:jc w:val="center"/>
        <w:rPr>
          <w:b/>
          <w:szCs w:val="22"/>
        </w:rPr>
      </w:pPr>
      <w:r w:rsidRPr="00F3363F">
        <w:rPr>
          <w:b/>
          <w:szCs w:val="22"/>
        </w:rPr>
        <w:t>Ayes 6; Nays 34</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clear" w:pos="216"/>
          <w:tab w:val="clear" w:pos="432"/>
          <w:tab w:val="clear" w:pos="648"/>
          <w:tab w:val="left" w:pos="720"/>
        </w:tabs>
        <w:jc w:val="center"/>
        <w:rPr>
          <w:b/>
          <w:szCs w:val="22"/>
        </w:rPr>
      </w:pPr>
      <w:r w:rsidRPr="00F3363F">
        <w:rPr>
          <w:b/>
          <w:szCs w:val="22"/>
        </w:rPr>
        <w:t>AYES</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Allen</w:t>
      </w:r>
      <w:r w:rsidRPr="00F3363F">
        <w:rPr>
          <w:szCs w:val="22"/>
        </w:rPr>
        <w:tab/>
        <w:t>Davis</w:t>
      </w:r>
      <w:r w:rsidRPr="00F3363F">
        <w:rPr>
          <w:szCs w:val="22"/>
        </w:rPr>
        <w:tab/>
        <w:t>Fanning</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Kimpson</w:t>
      </w:r>
      <w:r w:rsidRPr="00F3363F">
        <w:rPr>
          <w:szCs w:val="22"/>
        </w:rPr>
        <w:tab/>
        <w:t>Martin</w:t>
      </w:r>
      <w:r w:rsidRPr="00F3363F">
        <w:rPr>
          <w:szCs w:val="22"/>
        </w:rPr>
        <w:tab/>
        <w:t>Sabb</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F3363F">
        <w:rPr>
          <w:b/>
          <w:szCs w:val="22"/>
        </w:rPr>
        <w:t>Total--6</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clear" w:pos="216"/>
          <w:tab w:val="clear" w:pos="432"/>
          <w:tab w:val="clear" w:pos="648"/>
          <w:tab w:val="left" w:pos="720"/>
        </w:tabs>
        <w:jc w:val="center"/>
        <w:rPr>
          <w:b/>
          <w:szCs w:val="22"/>
        </w:rPr>
      </w:pPr>
      <w:r w:rsidRPr="00F3363F">
        <w:rPr>
          <w:b/>
          <w:szCs w:val="22"/>
        </w:rPr>
        <w:t>NAYS</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Alexander</w:t>
      </w:r>
      <w:r w:rsidRPr="00F3363F">
        <w:rPr>
          <w:szCs w:val="22"/>
        </w:rPr>
        <w:tab/>
        <w:t>Bennett</w:t>
      </w:r>
      <w:r w:rsidRPr="00F3363F">
        <w:rPr>
          <w:szCs w:val="22"/>
        </w:rPr>
        <w:tab/>
        <w:t>Campbell</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Campsen</w:t>
      </w:r>
      <w:r w:rsidRPr="00F3363F">
        <w:rPr>
          <w:szCs w:val="22"/>
        </w:rPr>
        <w:tab/>
        <w:t>Cash</w:t>
      </w:r>
      <w:r w:rsidRPr="00F3363F">
        <w:rPr>
          <w:szCs w:val="22"/>
        </w:rPr>
        <w:tab/>
        <w:t>Climer</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Corbin</w:t>
      </w:r>
      <w:r w:rsidRPr="00F3363F">
        <w:rPr>
          <w:szCs w:val="22"/>
        </w:rPr>
        <w:tab/>
        <w:t>Cromer</w:t>
      </w:r>
      <w:r w:rsidRPr="00F3363F">
        <w:rPr>
          <w:szCs w:val="22"/>
        </w:rPr>
        <w:tab/>
        <w:t>Gambrell</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Goldfinch</w:t>
      </w:r>
      <w:r w:rsidRPr="00F3363F">
        <w:rPr>
          <w:szCs w:val="22"/>
        </w:rPr>
        <w:tab/>
        <w:t>Gregory</w:t>
      </w:r>
      <w:r w:rsidRPr="00F3363F">
        <w:rPr>
          <w:szCs w:val="22"/>
        </w:rPr>
        <w:tab/>
        <w:t>Harpootlian</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Hembree</w:t>
      </w:r>
      <w:r w:rsidRPr="00F3363F">
        <w:rPr>
          <w:szCs w:val="22"/>
        </w:rPr>
        <w:tab/>
        <w:t>Hutto</w:t>
      </w:r>
      <w:r w:rsidRPr="00F3363F">
        <w:rPr>
          <w:szCs w:val="22"/>
        </w:rPr>
        <w:tab/>
        <w:t>Johnson</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Leatherman</w:t>
      </w:r>
      <w:r w:rsidRPr="00F3363F">
        <w:rPr>
          <w:szCs w:val="22"/>
        </w:rPr>
        <w:tab/>
        <w:t>Loftis</w:t>
      </w:r>
      <w:r w:rsidRPr="00F3363F">
        <w:rPr>
          <w:szCs w:val="22"/>
        </w:rPr>
        <w:tab/>
        <w:t>Malloy</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F3363F">
        <w:rPr>
          <w:szCs w:val="22"/>
        </w:rPr>
        <w:t>Massey</w:t>
      </w:r>
      <w:r w:rsidRPr="00F3363F">
        <w:rPr>
          <w:szCs w:val="22"/>
        </w:rPr>
        <w:tab/>
      </w:r>
      <w:r w:rsidRPr="00F3363F">
        <w:rPr>
          <w:i/>
          <w:szCs w:val="22"/>
        </w:rPr>
        <w:t>Matthews, John</w:t>
      </w:r>
      <w:r w:rsidRPr="00F3363F">
        <w:rPr>
          <w:i/>
          <w:szCs w:val="22"/>
        </w:rPr>
        <w:tab/>
        <w:t>Matthews, Margie</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McElveen</w:t>
      </w:r>
      <w:r w:rsidRPr="00F3363F">
        <w:rPr>
          <w:szCs w:val="22"/>
        </w:rPr>
        <w:tab/>
        <w:t>Nicholson</w:t>
      </w:r>
      <w:r w:rsidRPr="00F3363F">
        <w:rPr>
          <w:szCs w:val="22"/>
        </w:rPr>
        <w:tab/>
        <w:t>Peeler</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Rankin</w:t>
      </w:r>
      <w:r w:rsidRPr="00F3363F">
        <w:rPr>
          <w:szCs w:val="22"/>
        </w:rPr>
        <w:tab/>
        <w:t>Reese</w:t>
      </w:r>
      <w:r w:rsidRPr="00F3363F">
        <w:rPr>
          <w:szCs w:val="22"/>
        </w:rPr>
        <w:tab/>
        <w:t>Rice</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Scott</w:t>
      </w:r>
      <w:r w:rsidRPr="00F3363F">
        <w:rPr>
          <w:szCs w:val="22"/>
        </w:rPr>
        <w:tab/>
        <w:t>Senn</w:t>
      </w:r>
      <w:r w:rsidRPr="00F3363F">
        <w:rPr>
          <w:szCs w:val="22"/>
        </w:rPr>
        <w:tab/>
        <w:t>Setzler</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Shealy</w:t>
      </w:r>
      <w:r w:rsidRPr="00F3363F">
        <w:rPr>
          <w:szCs w:val="22"/>
        </w:rPr>
        <w:tab/>
        <w:t>Talley</w:t>
      </w:r>
      <w:r w:rsidRPr="00F3363F">
        <w:rPr>
          <w:szCs w:val="22"/>
        </w:rPr>
        <w:tab/>
        <w:t>Turner</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Williams</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F3363F">
        <w:rPr>
          <w:b/>
          <w:szCs w:val="22"/>
        </w:rPr>
        <w:t>Total--34</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 xml:space="preserve">The Senate refused to stand adjourned. </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The question then was the motion to carry over the amendment.</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The "ayes" and "nays" were demanded and taken, resulting as follows:</w:t>
      </w:r>
    </w:p>
    <w:p w:rsidR="00F3363F" w:rsidRPr="00F3363F" w:rsidRDefault="00F3363F" w:rsidP="00F3363F">
      <w:pPr>
        <w:pStyle w:val="Header"/>
        <w:tabs>
          <w:tab w:val="left" w:pos="4320"/>
        </w:tabs>
        <w:jc w:val="center"/>
        <w:rPr>
          <w:b/>
          <w:szCs w:val="22"/>
        </w:rPr>
      </w:pPr>
      <w:r w:rsidRPr="00F3363F">
        <w:rPr>
          <w:b/>
          <w:szCs w:val="22"/>
        </w:rPr>
        <w:t>Ayes 27; Nays 13</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clear" w:pos="216"/>
          <w:tab w:val="clear" w:pos="432"/>
          <w:tab w:val="clear" w:pos="648"/>
          <w:tab w:val="left" w:pos="720"/>
        </w:tabs>
        <w:jc w:val="center"/>
        <w:rPr>
          <w:b/>
          <w:szCs w:val="22"/>
        </w:rPr>
      </w:pPr>
      <w:r w:rsidRPr="00F3363F">
        <w:rPr>
          <w:b/>
          <w:szCs w:val="22"/>
        </w:rPr>
        <w:t>AYES</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Alexander</w:t>
      </w:r>
      <w:r w:rsidRPr="00F3363F">
        <w:rPr>
          <w:szCs w:val="22"/>
        </w:rPr>
        <w:tab/>
        <w:t>Bennett</w:t>
      </w:r>
      <w:r w:rsidRPr="00F3363F">
        <w:rPr>
          <w:szCs w:val="22"/>
        </w:rPr>
        <w:tab/>
        <w:t>Campbell</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Campsen</w:t>
      </w:r>
      <w:r w:rsidRPr="00F3363F">
        <w:rPr>
          <w:szCs w:val="22"/>
        </w:rPr>
        <w:tab/>
        <w:t>Cash</w:t>
      </w:r>
      <w:r w:rsidRPr="00F3363F">
        <w:rPr>
          <w:szCs w:val="22"/>
        </w:rPr>
        <w:tab/>
        <w:t>Climer</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Corbin</w:t>
      </w:r>
      <w:r w:rsidRPr="00F3363F">
        <w:rPr>
          <w:szCs w:val="22"/>
        </w:rPr>
        <w:tab/>
        <w:t>Cromer</w:t>
      </w:r>
      <w:r w:rsidRPr="00F3363F">
        <w:rPr>
          <w:szCs w:val="22"/>
        </w:rPr>
        <w:tab/>
        <w:t>Gambrell</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Goldfinch</w:t>
      </w:r>
      <w:r w:rsidRPr="00F3363F">
        <w:rPr>
          <w:szCs w:val="22"/>
        </w:rPr>
        <w:tab/>
        <w:t>Gregory</w:t>
      </w:r>
      <w:r w:rsidRPr="00F3363F">
        <w:rPr>
          <w:szCs w:val="22"/>
        </w:rPr>
        <w:tab/>
        <w:t>Hembree</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Leatherman</w:t>
      </w:r>
      <w:r w:rsidRPr="00F3363F">
        <w:rPr>
          <w:szCs w:val="22"/>
        </w:rPr>
        <w:tab/>
        <w:t>Loftis</w:t>
      </w:r>
      <w:r w:rsidRPr="00F3363F">
        <w:rPr>
          <w:szCs w:val="22"/>
        </w:rPr>
        <w:tab/>
        <w:t>Malloy</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Massey</w:t>
      </w:r>
      <w:r w:rsidRPr="00F3363F">
        <w:rPr>
          <w:szCs w:val="22"/>
        </w:rPr>
        <w:tab/>
      </w:r>
      <w:r w:rsidRPr="00F3363F">
        <w:rPr>
          <w:i/>
          <w:szCs w:val="22"/>
        </w:rPr>
        <w:t>Matthews, John</w:t>
      </w:r>
      <w:r w:rsidRPr="00F3363F">
        <w:rPr>
          <w:i/>
          <w:szCs w:val="22"/>
        </w:rPr>
        <w:tab/>
      </w:r>
      <w:r w:rsidRPr="00F3363F">
        <w:rPr>
          <w:szCs w:val="22"/>
        </w:rPr>
        <w:t>Nicholson</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Peeler</w:t>
      </w:r>
      <w:r w:rsidRPr="00F3363F">
        <w:rPr>
          <w:szCs w:val="22"/>
        </w:rPr>
        <w:tab/>
        <w:t>Rankin</w:t>
      </w:r>
      <w:r w:rsidRPr="00F3363F">
        <w:rPr>
          <w:szCs w:val="22"/>
        </w:rPr>
        <w:tab/>
        <w:t>Rice</w:t>
      </w:r>
      <w:r w:rsidR="00785F02">
        <w:rPr>
          <w:szCs w:val="22"/>
        </w:rPr>
        <w:br/>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lastRenderedPageBreak/>
        <w:t>Scott</w:t>
      </w:r>
      <w:r w:rsidRPr="00F3363F">
        <w:rPr>
          <w:szCs w:val="22"/>
        </w:rPr>
        <w:tab/>
        <w:t>Senn</w:t>
      </w:r>
      <w:r w:rsidRPr="00F3363F">
        <w:rPr>
          <w:szCs w:val="22"/>
        </w:rPr>
        <w:tab/>
        <w:t>Shealy</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Talley</w:t>
      </w:r>
      <w:r w:rsidRPr="00F3363F">
        <w:rPr>
          <w:szCs w:val="22"/>
        </w:rPr>
        <w:tab/>
        <w:t>Turner</w:t>
      </w:r>
      <w:r w:rsidRPr="00F3363F">
        <w:rPr>
          <w:szCs w:val="22"/>
        </w:rPr>
        <w:tab/>
        <w:t>Williams</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F3363F">
        <w:rPr>
          <w:b/>
          <w:szCs w:val="22"/>
        </w:rPr>
        <w:t>Total--27</w:t>
      </w:r>
    </w:p>
    <w:p w:rsidR="00785F02" w:rsidRPr="00F3363F" w:rsidRDefault="00785F02"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p>
    <w:p w:rsidR="00F3363F" w:rsidRPr="00F3363F" w:rsidRDefault="00F3363F" w:rsidP="00F3363F">
      <w:pPr>
        <w:pStyle w:val="Header"/>
        <w:tabs>
          <w:tab w:val="clear" w:pos="216"/>
          <w:tab w:val="clear" w:pos="432"/>
          <w:tab w:val="clear" w:pos="648"/>
          <w:tab w:val="left" w:pos="720"/>
        </w:tabs>
        <w:jc w:val="center"/>
        <w:rPr>
          <w:b/>
          <w:szCs w:val="22"/>
        </w:rPr>
      </w:pPr>
      <w:r w:rsidRPr="00F3363F">
        <w:rPr>
          <w:b/>
          <w:szCs w:val="22"/>
        </w:rPr>
        <w:t>NAYS</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Allen</w:t>
      </w:r>
      <w:r w:rsidRPr="00F3363F">
        <w:rPr>
          <w:szCs w:val="22"/>
        </w:rPr>
        <w:tab/>
        <w:t>Davis</w:t>
      </w:r>
      <w:r w:rsidRPr="00F3363F">
        <w:rPr>
          <w:szCs w:val="22"/>
        </w:rPr>
        <w:tab/>
        <w:t>Fanning</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Harpootlian</w:t>
      </w:r>
      <w:r w:rsidRPr="00F3363F">
        <w:rPr>
          <w:szCs w:val="22"/>
        </w:rPr>
        <w:tab/>
        <w:t>Hutto</w:t>
      </w:r>
      <w:r w:rsidRPr="00F3363F">
        <w:rPr>
          <w:szCs w:val="22"/>
        </w:rPr>
        <w:tab/>
        <w:t>Johnson</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F3363F">
        <w:rPr>
          <w:szCs w:val="22"/>
        </w:rPr>
        <w:t>Kimpson</w:t>
      </w:r>
      <w:r w:rsidRPr="00F3363F">
        <w:rPr>
          <w:szCs w:val="22"/>
        </w:rPr>
        <w:tab/>
        <w:t>Martin</w:t>
      </w:r>
      <w:r w:rsidRPr="00F3363F">
        <w:rPr>
          <w:szCs w:val="22"/>
        </w:rPr>
        <w:tab/>
      </w:r>
      <w:r w:rsidRPr="00F3363F">
        <w:rPr>
          <w:i/>
          <w:szCs w:val="22"/>
        </w:rPr>
        <w:t>Matthews, Margie</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McElveen</w:t>
      </w:r>
      <w:r w:rsidRPr="00F3363F">
        <w:rPr>
          <w:szCs w:val="22"/>
        </w:rPr>
        <w:tab/>
        <w:t>Reese</w:t>
      </w:r>
      <w:r w:rsidRPr="00F3363F">
        <w:rPr>
          <w:szCs w:val="22"/>
        </w:rPr>
        <w:tab/>
        <w:t>Sabb</w:t>
      </w: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3363F">
        <w:rPr>
          <w:szCs w:val="22"/>
        </w:rPr>
        <w:t>Setzler</w:t>
      </w:r>
    </w:p>
    <w:p w:rsidR="00785F02" w:rsidRDefault="00785F02"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p>
    <w:p w:rsidR="00F3363F" w:rsidRPr="00F3363F" w:rsidRDefault="00F3363F" w:rsidP="00F336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F3363F">
        <w:rPr>
          <w:b/>
          <w:szCs w:val="22"/>
        </w:rPr>
        <w:t>Total--13</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 xml:space="preserve">The Senate agreed to carry over the amendment. </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jc w:val="center"/>
        <w:rPr>
          <w:b/>
          <w:szCs w:val="22"/>
        </w:rPr>
      </w:pPr>
      <w:r w:rsidRPr="00F3363F">
        <w:rPr>
          <w:b/>
          <w:szCs w:val="22"/>
        </w:rPr>
        <w:t>Objection</w:t>
      </w:r>
    </w:p>
    <w:p w:rsidR="00F3363F" w:rsidRPr="00F3363F" w:rsidRDefault="00F3363F" w:rsidP="00F3363F">
      <w:pPr>
        <w:pStyle w:val="Header"/>
        <w:tabs>
          <w:tab w:val="left" w:pos="4320"/>
        </w:tabs>
        <w:rPr>
          <w:szCs w:val="22"/>
        </w:rPr>
      </w:pPr>
      <w:r w:rsidRPr="00F3363F">
        <w:rPr>
          <w:szCs w:val="22"/>
        </w:rPr>
        <w:tab/>
        <w:t>Senator GOLDFINCH asked unanimous consent to proceed to Amendment No. 20.</w:t>
      </w:r>
    </w:p>
    <w:p w:rsidR="00F3363F" w:rsidRPr="00F3363F" w:rsidRDefault="00F3363F" w:rsidP="00F3363F">
      <w:pPr>
        <w:pStyle w:val="Header"/>
        <w:tabs>
          <w:tab w:val="left" w:pos="4320"/>
        </w:tabs>
        <w:rPr>
          <w:szCs w:val="22"/>
        </w:rPr>
      </w:pPr>
      <w:r w:rsidRPr="00F3363F">
        <w:rPr>
          <w:szCs w:val="22"/>
        </w:rPr>
        <w:tab/>
        <w:t xml:space="preserve">Senator MARTIN objected. </w:t>
      </w:r>
    </w:p>
    <w:p w:rsidR="00F3363F" w:rsidRPr="00F3363F" w:rsidRDefault="00F3363F" w:rsidP="00F3363F">
      <w:pPr>
        <w:pStyle w:val="Header"/>
        <w:tabs>
          <w:tab w:val="left" w:pos="4320"/>
        </w:tabs>
        <w:rPr>
          <w:szCs w:val="22"/>
        </w:rPr>
      </w:pPr>
      <w:bookmarkStart w:id="1" w:name="_GoBack"/>
      <w:bookmarkEnd w:id="1"/>
    </w:p>
    <w:p w:rsidR="00F3363F" w:rsidRPr="00F3363F" w:rsidRDefault="00F3363F" w:rsidP="00F3363F">
      <w:pPr>
        <w:pStyle w:val="Header"/>
        <w:tabs>
          <w:tab w:val="left" w:pos="4320"/>
        </w:tabs>
        <w:jc w:val="center"/>
        <w:rPr>
          <w:b/>
          <w:szCs w:val="22"/>
        </w:rPr>
      </w:pPr>
      <w:r w:rsidRPr="00F3363F">
        <w:rPr>
          <w:b/>
          <w:szCs w:val="22"/>
        </w:rPr>
        <w:t>Motion Adopted</w:t>
      </w:r>
    </w:p>
    <w:p w:rsidR="00F3363F" w:rsidRPr="00F3363F" w:rsidRDefault="00F3363F" w:rsidP="00F3363F">
      <w:pPr>
        <w:pStyle w:val="Header"/>
        <w:tabs>
          <w:tab w:val="left" w:pos="4320"/>
        </w:tabs>
        <w:rPr>
          <w:szCs w:val="22"/>
        </w:rPr>
      </w:pPr>
      <w:r w:rsidRPr="00F3363F">
        <w:rPr>
          <w:szCs w:val="22"/>
        </w:rPr>
        <w:tab/>
        <w:t>On motion of Senator MASSEY, the Senate agreed to stand adjourned.</w:t>
      </w:r>
    </w:p>
    <w:p w:rsidR="00F3363F" w:rsidRPr="00F3363F" w:rsidRDefault="00F3363F" w:rsidP="00F3363F">
      <w:pPr>
        <w:pStyle w:val="Header"/>
        <w:tabs>
          <w:tab w:val="left" w:pos="4320"/>
        </w:tabs>
        <w:rPr>
          <w:szCs w:val="22"/>
        </w:rPr>
      </w:pPr>
    </w:p>
    <w:p w:rsidR="00F3363F" w:rsidRPr="00F3363F" w:rsidRDefault="00F3363F" w:rsidP="00F3363F">
      <w:pPr>
        <w:pStyle w:val="Header"/>
        <w:tabs>
          <w:tab w:val="left" w:pos="4320"/>
        </w:tabs>
        <w:rPr>
          <w:szCs w:val="22"/>
        </w:rPr>
      </w:pPr>
      <w:r w:rsidRPr="00F3363F">
        <w:rPr>
          <w:szCs w:val="22"/>
        </w:rPr>
        <w:tab/>
        <w:t xml:space="preserve">Debate was interrupted by adjournment. </w:t>
      </w:r>
    </w:p>
    <w:p w:rsidR="00F3363F" w:rsidRPr="00F3363F" w:rsidRDefault="00F3363F" w:rsidP="00F3363F">
      <w:pPr>
        <w:pStyle w:val="Header"/>
        <w:tabs>
          <w:tab w:val="left" w:pos="4320"/>
        </w:tabs>
        <w:rPr>
          <w:szCs w:val="22"/>
        </w:rPr>
      </w:pPr>
    </w:p>
    <w:p w:rsidR="00F3363F" w:rsidRPr="00F3363F" w:rsidRDefault="00F3363F" w:rsidP="00F3363F">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F3363F">
        <w:rPr>
          <w:b/>
          <w:szCs w:val="22"/>
        </w:rPr>
        <w:t>MOTION ADOPTED</w:t>
      </w:r>
    </w:p>
    <w:p w:rsidR="00F3363F" w:rsidRPr="00F3363F" w:rsidRDefault="00F3363F" w:rsidP="00F3363F">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F3363F">
        <w:rPr>
          <w:szCs w:val="22"/>
        </w:rPr>
        <w:tab/>
        <w:t xml:space="preserve">On motion of Senator SHEHEEN, with unanimous consent, the Senate stood adjourned out of respect to the memory of Mr. Samuel Eugene “Gene” Faulkenberry of Camden, S.C.  Gene retired from DuPont and was the fire marshal for Kershaw County.  He was a member of Oak Ridge Baptist Church and attended Springvale Baptist Church.  Gene enjoyed playing with his dog and grilling.  Gene was a loving husband, devoted father and doting grandfather who will be dearly missed. </w:t>
      </w:r>
    </w:p>
    <w:p w:rsidR="00F3363F" w:rsidRPr="00F3363F" w:rsidRDefault="00F3363F" w:rsidP="00F3363F">
      <w:pPr>
        <w:pStyle w:val="Header"/>
        <w:tabs>
          <w:tab w:val="left" w:pos="4320"/>
        </w:tabs>
        <w:jc w:val="center"/>
        <w:rPr>
          <w:szCs w:val="22"/>
        </w:rPr>
      </w:pPr>
    </w:p>
    <w:p w:rsidR="00F3363F" w:rsidRPr="00F3363F" w:rsidRDefault="00F3363F" w:rsidP="00F3363F">
      <w:pPr>
        <w:pStyle w:val="Header"/>
        <w:tabs>
          <w:tab w:val="left" w:pos="4320"/>
        </w:tabs>
        <w:jc w:val="center"/>
        <w:rPr>
          <w:szCs w:val="22"/>
        </w:rPr>
      </w:pPr>
      <w:r w:rsidRPr="00F3363F">
        <w:rPr>
          <w:szCs w:val="22"/>
        </w:rPr>
        <w:t>and</w:t>
      </w:r>
    </w:p>
    <w:p w:rsidR="00F3363F" w:rsidRDefault="00F3363F" w:rsidP="00F3363F">
      <w:pPr>
        <w:pStyle w:val="Header"/>
        <w:tabs>
          <w:tab w:val="left" w:pos="4320"/>
        </w:tabs>
        <w:rPr>
          <w:szCs w:val="22"/>
        </w:rPr>
      </w:pPr>
    </w:p>
    <w:p w:rsidR="00F56C0B" w:rsidRDefault="00F56C0B" w:rsidP="00F3363F">
      <w:pPr>
        <w:pStyle w:val="Header"/>
        <w:tabs>
          <w:tab w:val="left" w:pos="4320"/>
        </w:tabs>
        <w:rPr>
          <w:szCs w:val="22"/>
        </w:rPr>
      </w:pPr>
    </w:p>
    <w:p w:rsidR="00F56C0B" w:rsidRDefault="00F56C0B" w:rsidP="00F3363F">
      <w:pPr>
        <w:pStyle w:val="Header"/>
        <w:tabs>
          <w:tab w:val="left" w:pos="4320"/>
        </w:tabs>
        <w:rPr>
          <w:szCs w:val="22"/>
        </w:rPr>
      </w:pPr>
    </w:p>
    <w:p w:rsidR="00F56C0B" w:rsidRPr="00F3363F" w:rsidRDefault="00F56C0B" w:rsidP="00F3363F">
      <w:pPr>
        <w:pStyle w:val="Header"/>
        <w:tabs>
          <w:tab w:val="left" w:pos="4320"/>
        </w:tabs>
        <w:rPr>
          <w:szCs w:val="22"/>
        </w:rPr>
      </w:pPr>
    </w:p>
    <w:p w:rsidR="00F3363F" w:rsidRPr="00F3363F" w:rsidRDefault="00F3363F" w:rsidP="00F3363F">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F3363F">
        <w:rPr>
          <w:b/>
          <w:szCs w:val="22"/>
        </w:rPr>
        <w:lastRenderedPageBreak/>
        <w:t>MOTION ADOPTED</w:t>
      </w:r>
    </w:p>
    <w:p w:rsidR="00F3363F" w:rsidRPr="00F3363F" w:rsidRDefault="00F3363F" w:rsidP="00F3363F">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F3363F">
        <w:rPr>
          <w:szCs w:val="22"/>
        </w:rPr>
        <w:tab/>
      </w:r>
      <w:r w:rsidRPr="00F3363F">
        <w:rPr>
          <w:szCs w:val="22"/>
        </w:rPr>
        <w:tab/>
        <w:t xml:space="preserve">On motion of Senators McELVEEN and JOHNSON, with unanimous consent, the Senate stood adjourned out of respect to the memory of Mrs. Barbara Jean Pugh Elliott of Sumter, S.C.  Barbara was the daughter of the late Allen and Lucinda Bosien Pugh and the wife of Willie “Bill” Elliott.  She was a loving wife and devoted daughter who will be dearly missed. </w:t>
      </w:r>
    </w:p>
    <w:p w:rsidR="00F3363F" w:rsidRPr="00F3363F" w:rsidRDefault="00F3363F" w:rsidP="00F3363F">
      <w:pPr>
        <w:pStyle w:val="Header"/>
        <w:tabs>
          <w:tab w:val="left" w:pos="4320"/>
        </w:tabs>
        <w:rPr>
          <w:szCs w:val="22"/>
        </w:rPr>
      </w:pPr>
    </w:p>
    <w:p w:rsidR="00F3363F" w:rsidRPr="00F3363F" w:rsidRDefault="00F3363F" w:rsidP="00F3363F">
      <w:pPr>
        <w:pStyle w:val="Header"/>
        <w:keepLines/>
        <w:tabs>
          <w:tab w:val="left" w:pos="4320"/>
        </w:tabs>
        <w:jc w:val="center"/>
        <w:rPr>
          <w:szCs w:val="22"/>
        </w:rPr>
      </w:pPr>
      <w:r w:rsidRPr="00F3363F">
        <w:rPr>
          <w:b/>
          <w:szCs w:val="22"/>
        </w:rPr>
        <w:t>ADJOURNMENT</w:t>
      </w:r>
    </w:p>
    <w:p w:rsidR="00F3363F" w:rsidRPr="00F3363F" w:rsidRDefault="00F3363F" w:rsidP="00F3363F">
      <w:pPr>
        <w:pStyle w:val="Header"/>
        <w:keepLines/>
        <w:tabs>
          <w:tab w:val="left" w:pos="4320"/>
        </w:tabs>
        <w:rPr>
          <w:szCs w:val="22"/>
        </w:rPr>
      </w:pPr>
      <w:r w:rsidRPr="00F3363F">
        <w:rPr>
          <w:szCs w:val="22"/>
        </w:rPr>
        <w:tab/>
        <w:t>At 7:05 P.M., on motion of Senator MASSEY, the Senate adjourned to meet tomorrow at 12:00 P.M.</w:t>
      </w:r>
    </w:p>
    <w:p w:rsidR="00F3363F" w:rsidRPr="00F3363F" w:rsidRDefault="00F3363F" w:rsidP="00F3363F">
      <w:pPr>
        <w:pStyle w:val="Header"/>
        <w:keepLines/>
        <w:tabs>
          <w:tab w:val="left" w:pos="4320"/>
        </w:tabs>
        <w:rPr>
          <w:szCs w:val="22"/>
        </w:rPr>
      </w:pPr>
    </w:p>
    <w:p w:rsidR="00F3363F" w:rsidRPr="00F3363F" w:rsidRDefault="00F3363F" w:rsidP="00F3363F">
      <w:pPr>
        <w:pStyle w:val="Header"/>
        <w:keepLines/>
        <w:tabs>
          <w:tab w:val="left" w:pos="4320"/>
        </w:tabs>
        <w:jc w:val="center"/>
        <w:rPr>
          <w:szCs w:val="22"/>
        </w:rPr>
      </w:pPr>
      <w:r w:rsidRPr="00F3363F">
        <w:rPr>
          <w:szCs w:val="22"/>
        </w:rPr>
        <w:t>* * *</w:t>
      </w:r>
    </w:p>
    <w:sectPr w:rsidR="00F3363F" w:rsidRPr="00F3363F" w:rsidSect="005178D4">
      <w:headerReference w:type="default" r:id="rId7"/>
      <w:footerReference w:type="default" r:id="rId8"/>
      <w:footerReference w:type="first" r:id="rId9"/>
      <w:type w:val="continuous"/>
      <w:pgSz w:w="12240" w:h="15840"/>
      <w:pgMar w:top="1008" w:right="4666" w:bottom="3499" w:left="1238" w:header="1008" w:footer="3499" w:gutter="0"/>
      <w:pgNumType w:start="6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63F" w:rsidRDefault="00F3363F">
      <w:r>
        <w:separator/>
      </w:r>
    </w:p>
  </w:endnote>
  <w:endnote w:type="continuationSeparator" w:id="0">
    <w:p w:rsidR="00F3363F" w:rsidRDefault="00F3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3B778C">
      <w:rPr>
        <w:noProof/>
      </w:rPr>
      <w:t>693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3B778C">
      <w:rPr>
        <w:noProof/>
      </w:rPr>
      <w:t>678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63F" w:rsidRDefault="00F3363F">
      <w:r>
        <w:separator/>
      </w:r>
    </w:p>
  </w:footnote>
  <w:footnote w:type="continuationSeparator" w:id="0">
    <w:p w:rsidR="00F3363F" w:rsidRDefault="00F3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F3363F">
    <w:pPr>
      <w:pStyle w:val="Header"/>
      <w:spacing w:after="120"/>
      <w:jc w:val="center"/>
      <w:rPr>
        <w:b/>
      </w:rPr>
    </w:pPr>
    <w:r>
      <w:rPr>
        <w:b/>
      </w:rPr>
      <w:t>TUESDAY, JANUARY 28,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3F"/>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B778C"/>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178D4"/>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6F7C"/>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5F02"/>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363F"/>
    <w:rsid w:val="00F40F8D"/>
    <w:rsid w:val="00F44DD1"/>
    <w:rsid w:val="00F502B3"/>
    <w:rsid w:val="00F56161"/>
    <w:rsid w:val="00F5635C"/>
    <w:rsid w:val="00F56C0B"/>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840D62"/>
  <w15:docId w15:val="{1AEAC257-2CBA-441E-B9B7-2A5631CF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6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336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646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302CE-D24A-4576-9747-28283E55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70</TotalTime>
  <Pages>17</Pages>
  <Words>3612</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2020-06-02T17:19:00Z</dcterms:created>
  <dcterms:modified xsi:type="dcterms:W3CDTF">2020-10-05T14:38:00Z</dcterms:modified>
</cp:coreProperties>
</file>