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905" w:rsidRDefault="00B23905" w:rsidP="00B23905">
      <w:pPr>
        <w:widowControl w:val="0"/>
        <w:jc w:val="center"/>
      </w:pPr>
      <w:r w:rsidRPr="00B23905">
        <w:rPr>
          <w:b/>
        </w:rPr>
        <w:t>South Carolina General Assembly</w:t>
      </w:r>
    </w:p>
    <w:p w:rsidR="00B23905" w:rsidRDefault="00B23905" w:rsidP="00B23905">
      <w:pPr>
        <w:widowControl w:val="0"/>
        <w:jc w:val="center"/>
      </w:pPr>
      <w:r>
        <w:t>124th Session, 2021-2022</w:t>
      </w:r>
    </w:p>
    <w:p w:rsidR="00B23905" w:rsidRDefault="00B23905" w:rsidP="00B23905">
      <w:pPr>
        <w:widowControl w:val="0"/>
      </w:pPr>
    </w:p>
    <w:p w:rsidR="00B23905" w:rsidRDefault="00B23905" w:rsidP="00B23905">
      <w:pPr>
        <w:widowControl w:val="0"/>
        <w:rPr>
          <w:b/>
        </w:rPr>
      </w:pPr>
      <w:r w:rsidRPr="00B23905">
        <w:rPr>
          <w:b/>
        </w:rPr>
        <w:t>S.</w:t>
      </w:r>
      <w:r>
        <w:rPr>
          <w:b/>
        </w:rPr>
        <w:t xml:space="preserve"> </w:t>
      </w:r>
      <w:r w:rsidRPr="00B23905">
        <w:rPr>
          <w:b/>
        </w:rPr>
        <w:t>1009</w:t>
      </w:r>
    </w:p>
    <w:p w:rsidR="00B23905" w:rsidRDefault="00B23905" w:rsidP="00B23905">
      <w:pPr>
        <w:widowControl w:val="0"/>
        <w:rPr>
          <w:b/>
        </w:rPr>
      </w:pPr>
    </w:p>
    <w:p w:rsidR="00B23905" w:rsidRDefault="00B23905" w:rsidP="00B23905">
      <w:pPr>
        <w:widowControl w:val="0"/>
      </w:pPr>
      <w:r w:rsidRPr="00B23905">
        <w:rPr>
          <w:b/>
        </w:rPr>
        <w:t>STATUS INFORMATION</w:t>
      </w:r>
    </w:p>
    <w:p w:rsidR="00B23905" w:rsidRDefault="00B23905" w:rsidP="00B23905">
      <w:pPr>
        <w:widowControl w:val="0"/>
      </w:pPr>
    </w:p>
    <w:p w:rsidR="00B23905" w:rsidRDefault="00B23905" w:rsidP="00B23905">
      <w:pPr>
        <w:widowControl w:val="0"/>
      </w:pPr>
      <w:r>
        <w:t>General Bill</w:t>
      </w:r>
    </w:p>
    <w:p w:rsidR="00B23905" w:rsidRDefault="00A62E29" w:rsidP="00B23905">
      <w:pPr>
        <w:widowControl w:val="0"/>
      </w:pPr>
      <w:r>
        <w:t>Sponsors: Senators Corbin and Kimbrell</w:t>
      </w:r>
    </w:p>
    <w:p w:rsidR="00B23905" w:rsidRDefault="00B23905" w:rsidP="00B23905">
      <w:pPr>
        <w:widowControl w:val="0"/>
      </w:pPr>
      <w:r>
        <w:t>Document Path: l:\s-res\tdc\012scho.kmm.tdc.docx</w:t>
      </w:r>
    </w:p>
    <w:p w:rsidR="00B23905" w:rsidRDefault="00B23905" w:rsidP="00B23905">
      <w:pPr>
        <w:widowControl w:val="0"/>
      </w:pPr>
    </w:p>
    <w:p w:rsidR="00387745" w:rsidRDefault="00387745" w:rsidP="00B23905">
      <w:pPr>
        <w:widowControl w:val="0"/>
      </w:pPr>
      <w:r>
        <w:t>Introduced in the Senate on January 25, 2022</w:t>
      </w:r>
    </w:p>
    <w:p w:rsidR="00387745" w:rsidRDefault="00387745" w:rsidP="00B23905">
      <w:pPr>
        <w:widowControl w:val="0"/>
      </w:pPr>
      <w:r>
        <w:t>Introduced in the House on February 8, 2022</w:t>
      </w:r>
    </w:p>
    <w:p w:rsidR="00387745" w:rsidRPr="00387745" w:rsidRDefault="00387745" w:rsidP="00B23905">
      <w:pPr>
        <w:widowControl w:val="0"/>
      </w:pPr>
      <w:r>
        <w:t xml:space="preserve">Currently residing in the House </w:t>
      </w:r>
      <w:r w:rsidRPr="00387745">
        <w:rPr>
          <w:b/>
        </w:rPr>
        <w:t>Spartanburg Delegation</w:t>
      </w:r>
    </w:p>
    <w:p w:rsidR="00387745" w:rsidRDefault="00387745" w:rsidP="00B23905">
      <w:pPr>
        <w:widowControl w:val="0"/>
      </w:pPr>
    </w:p>
    <w:p w:rsidR="00B23905" w:rsidRDefault="0027078A" w:rsidP="00B23905">
      <w:pPr>
        <w:widowControl w:val="0"/>
      </w:pPr>
      <w:r>
        <w:t>Summary: Spartanburg County School District</w:t>
      </w:r>
    </w:p>
    <w:p w:rsidR="00B23905" w:rsidRDefault="00B23905" w:rsidP="00B23905">
      <w:pPr>
        <w:widowControl w:val="0"/>
      </w:pPr>
    </w:p>
    <w:p w:rsidR="00B23905" w:rsidRDefault="00B23905" w:rsidP="00B23905">
      <w:pPr>
        <w:widowControl w:val="0"/>
      </w:pPr>
    </w:p>
    <w:p w:rsidR="00B23905" w:rsidRDefault="00B23905" w:rsidP="00B239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3905">
        <w:rPr>
          <w:b/>
        </w:rPr>
        <w:t>HISTORY OF LEGISLATIVE ACTIONS</w:t>
      </w:r>
    </w:p>
    <w:p w:rsidR="00B23905" w:rsidRDefault="00B23905" w:rsidP="00B239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23905" w:rsidRPr="00B23905" w:rsidRDefault="00B23905" w:rsidP="00B239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3905">
        <w:rPr>
          <w:u w:val="single"/>
        </w:rPr>
        <w:tab/>
        <w:t>Date</w:t>
      </w:r>
      <w:r w:rsidRPr="00B23905">
        <w:rPr>
          <w:u w:val="single"/>
        </w:rPr>
        <w:tab/>
        <w:t>Body</w:t>
      </w:r>
      <w:r w:rsidRPr="00B23905">
        <w:rPr>
          <w:u w:val="single"/>
        </w:rPr>
        <w:tab/>
        <w:t>Action Description with journal page number</w:t>
      </w:r>
      <w:r w:rsidRPr="00B23905">
        <w:rPr>
          <w:u w:val="single"/>
        </w:rPr>
        <w:tab/>
      </w:r>
    </w:p>
    <w:p w:rsidR="00E7346A" w:rsidRDefault="00E7346A" w:rsidP="00E73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Senate</w:t>
      </w:r>
      <w:r>
        <w:tab/>
        <w:t>Introduced, read first time, placed on local &amp; uncontested calendar (</w:t>
      </w:r>
      <w:hyperlink r:id="rId6" w:history="1">
        <w:r w:rsidRPr="00DF1612">
          <w:rPr>
            <w:rStyle w:val="Hyperlink"/>
          </w:rPr>
          <w:t>Senate Journal</w:t>
        </w:r>
        <w:r w:rsidRPr="00DF1612">
          <w:rPr>
            <w:rStyle w:val="Hyperlink"/>
          </w:rPr>
          <w:noBreakHyphen/>
          <w:t>page 5</w:t>
        </w:r>
      </w:hyperlink>
      <w:r>
        <w:t>)</w:t>
      </w:r>
    </w:p>
    <w:p w:rsidR="00E7346A" w:rsidRDefault="00E7346A" w:rsidP="00E73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Senate</w:t>
      </w:r>
      <w:r>
        <w:tab/>
        <w:t>Read second time (</w:t>
      </w:r>
      <w:hyperlink r:id="rId7" w:history="1">
        <w:r w:rsidRPr="00DF1612">
          <w:rPr>
            <w:rStyle w:val="Hyperlink"/>
          </w:rPr>
          <w:t>Senate Journal</w:t>
        </w:r>
        <w:r w:rsidRPr="00DF1612">
          <w:rPr>
            <w:rStyle w:val="Hyperlink"/>
          </w:rPr>
          <w:noBreakHyphen/>
          <w:t>page 7</w:t>
        </w:r>
      </w:hyperlink>
      <w:r>
        <w:t>)</w:t>
      </w:r>
    </w:p>
    <w:p w:rsidR="00E7346A" w:rsidRDefault="00E7346A" w:rsidP="00E73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Senate</w:t>
      </w:r>
      <w:r>
        <w:tab/>
        <w:t>Unanimous consent for third reading on next legislative day (</w:t>
      </w:r>
      <w:hyperlink r:id="rId8" w:history="1">
        <w:r w:rsidRPr="00DF1612">
          <w:rPr>
            <w:rStyle w:val="Hyperlink"/>
          </w:rPr>
          <w:t>Senate Journal</w:t>
        </w:r>
        <w:r w:rsidRPr="00DF1612">
          <w:rPr>
            <w:rStyle w:val="Hyperlink"/>
          </w:rPr>
          <w:noBreakHyphen/>
          <w:t>page 7</w:t>
        </w:r>
      </w:hyperlink>
      <w:r>
        <w:t>)</w:t>
      </w:r>
    </w:p>
    <w:p w:rsidR="00E7346A" w:rsidRDefault="00E7346A" w:rsidP="00E73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2/4/2022</w:t>
      </w:r>
      <w:r>
        <w:tab/>
        <w:t>Senate</w:t>
      </w:r>
      <w:r>
        <w:tab/>
        <w:t>Read third time and sent to House (</w:t>
      </w:r>
      <w:hyperlink r:id="rId9" w:history="1">
        <w:r w:rsidRPr="00DF1612">
          <w:rPr>
            <w:rStyle w:val="Hyperlink"/>
          </w:rPr>
          <w:t>Senate Journal</w:t>
        </w:r>
        <w:r w:rsidRPr="00DF1612">
          <w:rPr>
            <w:rStyle w:val="Hyperlink"/>
          </w:rPr>
          <w:noBreakHyphen/>
          <w:t>page 1</w:t>
        </w:r>
      </w:hyperlink>
      <w:r>
        <w:t>)</w:t>
      </w:r>
    </w:p>
    <w:p w:rsidR="00E7346A" w:rsidRDefault="00E7346A" w:rsidP="00E73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read first time (</w:t>
      </w:r>
      <w:hyperlink r:id="rId10" w:history="1">
        <w:r w:rsidRPr="00DF1612">
          <w:rPr>
            <w:rStyle w:val="Hyperlink"/>
          </w:rPr>
          <w:t>House Journal</w:t>
        </w:r>
        <w:r w:rsidRPr="00DF1612">
          <w:rPr>
            <w:rStyle w:val="Hyperlink"/>
          </w:rPr>
          <w:noBreakHyphen/>
          <w:t>page 35</w:t>
        </w:r>
      </w:hyperlink>
      <w:r>
        <w:t>)</w:t>
      </w:r>
    </w:p>
    <w:p w:rsidR="00E7346A" w:rsidRDefault="00E7346A" w:rsidP="00E73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 xml:space="preserve">Referred to </w:t>
      </w:r>
      <w:r w:rsidRPr="00DF1612">
        <w:rPr>
          <w:b/>
        </w:rPr>
        <w:t>Spartanburg Delegation</w:t>
      </w:r>
      <w:r>
        <w:t xml:space="preserve"> (</w:t>
      </w:r>
      <w:hyperlink r:id="rId11" w:history="1">
        <w:r w:rsidRPr="00DF1612">
          <w:rPr>
            <w:rStyle w:val="Hyperlink"/>
          </w:rPr>
          <w:t>House Journal</w:t>
        </w:r>
        <w:r w:rsidRPr="00DF1612">
          <w:rPr>
            <w:rStyle w:val="Hyperlink"/>
          </w:rPr>
          <w:noBreakHyphen/>
          <w:t>page 35</w:t>
        </w:r>
      </w:hyperlink>
      <w:r>
        <w:t>)</w:t>
      </w:r>
    </w:p>
    <w:p w:rsidR="00E7346A" w:rsidRDefault="00E7346A" w:rsidP="00E73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3905" w:rsidRDefault="00B23905" w:rsidP="00B239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B23905">
          <w:rPr>
            <w:rStyle w:val="Hyperlink"/>
          </w:rPr>
          <w:t>legislative information</w:t>
        </w:r>
      </w:hyperlink>
      <w:r>
        <w:t xml:space="preserve"> at the website</w:t>
      </w:r>
    </w:p>
    <w:p w:rsidR="00B23905" w:rsidRDefault="00B23905" w:rsidP="00B239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3905" w:rsidRPr="00B23905" w:rsidRDefault="00B23905" w:rsidP="00B239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3905" w:rsidRDefault="00B23905" w:rsidP="00B23905">
      <w:r w:rsidRPr="00B23905">
        <w:rPr>
          <w:b/>
        </w:rPr>
        <w:t>VERSIONS OF THIS BILL</w:t>
      </w:r>
    </w:p>
    <w:p w:rsidR="00B23905" w:rsidRDefault="00B23905" w:rsidP="00B23905"/>
    <w:p w:rsidR="00B23905" w:rsidRDefault="00B3358D" w:rsidP="00B23905">
      <w:hyperlink r:id="rId13" w:history="1">
        <w:r w:rsidR="00B23905">
          <w:rPr>
            <w:rStyle w:val="Hyperlink"/>
          </w:rPr>
          <w:t>1/25/2022</w:t>
        </w:r>
      </w:hyperlink>
    </w:p>
    <w:p w:rsidR="00B23905" w:rsidRDefault="00B3358D" w:rsidP="00B23905">
      <w:hyperlink r:id="rId14" w:history="1">
        <w:r w:rsidR="003C6E34" w:rsidRPr="003C6E34">
          <w:rPr>
            <w:rStyle w:val="Hyperlink"/>
          </w:rPr>
          <w:t>1/25/2022-A</w:t>
        </w:r>
      </w:hyperlink>
    </w:p>
    <w:p w:rsidR="003C6E34" w:rsidRDefault="003C6E34" w:rsidP="00B23905"/>
    <w:p w:rsidR="00B23905" w:rsidRDefault="00B23905" w:rsidP="00B23905">
      <w:pPr>
        <w:sectPr w:rsidR="00B23905" w:rsidSect="00B239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25, 2022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DE338F" w:rsidRDefault="003C6E34" w:rsidP="00DE33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1009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Default="003C6E34" w:rsidP="00DE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A434A">
        <w:t>Senator Corbin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1/25/22--S.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2022.</w:t>
      </w:r>
    </w:p>
    <w:p w:rsidR="003C6E34" w:rsidRPr="00DE338F" w:rsidRDefault="003C6E34" w:rsidP="00DE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C6E34" w:rsidSect="00DE338F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8F023B" w:rsidRDefault="003C6E34" w:rsidP="00D67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6377B7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  <w:bookmarkStart w:id="3" w:name="titletop"/>
      <w:bookmarkEnd w:id="3"/>
      <w:r>
        <w:rPr>
          <w:rFonts w:eastAsia="Times New Roman"/>
        </w:rPr>
        <w:t xml:space="preserve">TO AMEND ACT 612 OF </w:t>
      </w:r>
      <w:r w:rsidRPr="0000652C">
        <w:rPr>
          <w:rFonts w:eastAsia="Times New Roman"/>
        </w:rPr>
        <w:t xml:space="preserve">1984, </w:t>
      </w:r>
      <w:r w:rsidRPr="0000652C">
        <w:rPr>
          <w:color w:val="000000"/>
          <w:shd w:val="clear" w:color="auto" w:fill="FFFFFF"/>
        </w:rPr>
        <w:t xml:space="preserve">AS AMENDED, RELATING TO THE METHOD OF CONDUCTING ELECTIONS FOR MEMBERS OF THE SCHOOL DISTRICT BOARDS OF TRUSTEES IN SPARTANBURG COUNTY, </w:t>
      </w:r>
      <w:r>
        <w:rPr>
          <w:color w:val="000000"/>
          <w:shd w:val="clear" w:color="auto" w:fill="FFFFFF"/>
        </w:rPr>
        <w:t>SO AS TO PROVIDE THAT A VACANCY OCCURRING ON THE SPARTANBURG COUNTY SCHOOL DISTRICT 1 BOARD OF TRUSTEES FOR ANY REASON OTHER THAN EXPIRATION OF A TERM MUST BE FILLED BY A SPECIAL ELECTION CONDUCTED BY THE COUNTY BOARD OF VOTER REGISTRATION AND ELECTIONS FOR THE UNEXPIRED PORTION OF THE TERM AS PROVIDED IN SECTION 7-13-190.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1(</w:t>
      </w:r>
      <w:r w:rsidRPr="0000652C">
        <w:rPr>
          <w:rFonts w:eastAsia="Times New Roman"/>
        </w:rPr>
        <w:t>C)</w:t>
      </w:r>
      <w:r>
        <w:rPr>
          <w:rFonts w:eastAsia="Times New Roman"/>
        </w:rPr>
        <w:t xml:space="preserve"> </w:t>
      </w:r>
      <w:r w:rsidRPr="0000652C">
        <w:rPr>
          <w:rFonts w:eastAsia="Times New Roman"/>
        </w:rPr>
        <w:t xml:space="preserve">of Act </w:t>
      </w:r>
      <w:r w:rsidRPr="0000652C">
        <w:rPr>
          <w:color w:val="000000"/>
          <w:shd w:val="clear" w:color="auto" w:fill="FFFFFF"/>
        </w:rPr>
        <w:t xml:space="preserve">612 of 1984, as last amended by Act 111 of 2009, is further amended </w:t>
      </w:r>
      <w:r>
        <w:rPr>
          <w:color w:val="000000"/>
          <w:shd w:val="clear" w:color="auto" w:fill="FFFFFF"/>
        </w:rPr>
        <w:t>by adding an appropriately numbered item at the end to read</w:t>
      </w:r>
      <w:r w:rsidRPr="0000652C">
        <w:rPr>
          <w:color w:val="000000"/>
          <w:shd w:val="clear" w:color="auto" w:fill="FFFFFF"/>
        </w:rPr>
        <w:t>: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“( )</w:t>
      </w:r>
      <w:r>
        <w:rPr>
          <w:rFonts w:eastAsia="Times New Roman"/>
        </w:rPr>
        <w:tab/>
        <w:t>Notwithstanding another provision of law or of this act, a vacancy occurring on the Spartanburg County School District 1 Board of Trustees for any reason other than expiration of a term must be filled by a special election conducted by the county board of voter registration and elections for the unexpired portion of the term as provided in Section 7-13-190.”</w:t>
      </w:r>
    </w:p>
    <w:p w:rsidR="003C6E34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E34" w:rsidRPr="00522CE0" w:rsidRDefault="003C6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3C6E34" w:rsidRDefault="003C6E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3905" w:rsidRDefault="00B23905" w:rsidP="003C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23905" w:rsidSect="00DE338F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B5F" w:rsidRDefault="00326B5F" w:rsidP="00522CE0">
      <w:r>
        <w:separator/>
      </w:r>
    </w:p>
  </w:endnote>
  <w:endnote w:type="continuationSeparator" w:id="0">
    <w:p w:rsidR="00326B5F" w:rsidRDefault="00326B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75FA11-7079-4172-9623-39447A0D4590}"/>
    <w:embedBold r:id="rId2" w:fontKey="{B45728F1-1FE1-4502-9E8B-697757A28E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3B548D-B681-4034-8E7F-5563106817DE}"/>
    <w:embedBold r:id="rId4" w:fontKey="{5F53C405-CC09-4A95-A5C8-20071E2E8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D204DC-5257-48B7-B58B-AEE4657DC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E34" w:rsidRPr="00D67B6D" w:rsidRDefault="003C6E34" w:rsidP="00D67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[1009-</w:t>
    </w:r>
    <w:r>
      <w:fldChar w:fldCharType="begin"/>
    </w:r>
    <w:r>
      <w:instrText xml:space="preserve"> PAGE  \* MERGEFORMAT </w:instrText>
    </w:r>
    <w:r>
      <w:fldChar w:fldCharType="separate"/>
    </w:r>
    <w:r w:rsidR="00E7346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38F" w:rsidRPr="00D67B6D" w:rsidRDefault="003C6E34" w:rsidP="00D67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B5F" w:rsidRDefault="00326B5F" w:rsidP="00522CE0">
      <w:r>
        <w:separator/>
      </w:r>
    </w:p>
  </w:footnote>
  <w:footnote w:type="continuationSeparator" w:id="0">
    <w:p w:rsidR="00326B5F" w:rsidRDefault="00326B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SCHO.KMM.TDC"/>
    <w:docVar w:name="CoverAttorneyInitials" w:val="KMM"/>
    <w:docVar w:name="CoverAttorneyLastName" w:val="Moffitt"/>
    <w:docVar w:name="CoverBillType" w:val="b"/>
    <w:docVar w:name="CoverSenator" w:val="TDC"/>
    <w:docVar w:name="dvBillNumber" w:val="1009"/>
    <w:docVar w:name="dvBillNumberPrefix" w:val="S. "/>
    <w:docVar w:name="dvOriginalBody" w:val="Senate"/>
    <w:docVar w:name="fulldraftpath" w:val="L:\S-RES\TDC\012SCHO.KMM.TDC.DOCX"/>
    <w:docVar w:name="NameofBody" w:val="S"/>
    <w:docVar w:name="vgroup2" w:val="S-RES"/>
  </w:docVars>
  <w:rsids>
    <w:rsidRoot w:val="00326B5F"/>
    <w:rsid w:val="0000652C"/>
    <w:rsid w:val="00042AC1"/>
    <w:rsid w:val="00046516"/>
    <w:rsid w:val="00072458"/>
    <w:rsid w:val="0007601D"/>
    <w:rsid w:val="000A3E6A"/>
    <w:rsid w:val="000B0720"/>
    <w:rsid w:val="000B5EAF"/>
    <w:rsid w:val="001315B2"/>
    <w:rsid w:val="00170561"/>
    <w:rsid w:val="00171B52"/>
    <w:rsid w:val="00174988"/>
    <w:rsid w:val="00186AC9"/>
    <w:rsid w:val="00197DF1"/>
    <w:rsid w:val="001B3DD9"/>
    <w:rsid w:val="001B7E5D"/>
    <w:rsid w:val="001D3BAC"/>
    <w:rsid w:val="00216025"/>
    <w:rsid w:val="00245C4E"/>
    <w:rsid w:val="0027078A"/>
    <w:rsid w:val="002C1321"/>
    <w:rsid w:val="002C2031"/>
    <w:rsid w:val="002C5896"/>
    <w:rsid w:val="002D3BED"/>
    <w:rsid w:val="002D4BCD"/>
    <w:rsid w:val="00307C2B"/>
    <w:rsid w:val="00315D04"/>
    <w:rsid w:val="00323306"/>
    <w:rsid w:val="00326B5F"/>
    <w:rsid w:val="00383247"/>
    <w:rsid w:val="00387745"/>
    <w:rsid w:val="003C6E34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33BB"/>
    <w:rsid w:val="005F07AC"/>
    <w:rsid w:val="005F1745"/>
    <w:rsid w:val="006377B7"/>
    <w:rsid w:val="0067425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42B1"/>
    <w:rsid w:val="00A4011E"/>
    <w:rsid w:val="00A412D5"/>
    <w:rsid w:val="00A62E29"/>
    <w:rsid w:val="00A86015"/>
    <w:rsid w:val="00A9594E"/>
    <w:rsid w:val="00AD1212"/>
    <w:rsid w:val="00AE59C8"/>
    <w:rsid w:val="00B10098"/>
    <w:rsid w:val="00B23905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67B6D"/>
    <w:rsid w:val="00D86943"/>
    <w:rsid w:val="00DA3C6B"/>
    <w:rsid w:val="00DA47B9"/>
    <w:rsid w:val="00DE5635"/>
    <w:rsid w:val="00E058D3"/>
    <w:rsid w:val="00E12CA0"/>
    <w:rsid w:val="00E2236D"/>
    <w:rsid w:val="00E272CF"/>
    <w:rsid w:val="00E7346A"/>
    <w:rsid w:val="00E7535C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620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5EB6BCB2-4ADD-451C-81ED-2152D5A7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39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203.docx" TargetMode="External"/><Relationship Id="rId13" Type="http://schemas.openxmlformats.org/officeDocument/2006/relationships/hyperlink" Target="file:///p:\pprever\2021-22\1009_20220125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220203.docx" TargetMode="External"/><Relationship Id="rId12" Type="http://schemas.openxmlformats.org/officeDocument/2006/relationships/hyperlink" Target="http://www.scstatehouse.gov/billsearch.php?billnumbers=1009&amp;session=124&amp;summary=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220125.docx" TargetMode="External"/><Relationship Id="rId11" Type="http://schemas.openxmlformats.org/officeDocument/2006/relationships/hyperlink" Target="file:///h:\hj\20220208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hj\20220208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20204.docx" TargetMode="External"/><Relationship Id="rId14" Type="http://schemas.openxmlformats.org/officeDocument/2006/relationships/hyperlink" Target="file:///p:\pprever\2021-22\1009_20220125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2427</Characters>
  <Application>Microsoft Office Word</Application>
  <DocSecurity>0</DocSecurity>
  <Lines>20</Lines>
  <Paragraphs>5</Paragraphs>
  <ScaleCrop>false</ScaleCrop>
  <Company> 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1009: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2022-02-09T13:55:00Z</dcterms:created>
  <dcterms:modified xsi:type="dcterms:W3CDTF">2022-02-09T13:55:00Z</dcterms:modified>
</cp:coreProperties>
</file>