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9008" w14:textId="624D2527" w:rsidR="00995CA6" w:rsidRDefault="00995CA6" w:rsidP="00995CA6">
      <w:pPr>
        <w:widowControl w:val="0"/>
        <w:jc w:val="center"/>
      </w:pPr>
      <w:r w:rsidRPr="00995CA6">
        <w:rPr>
          <w:b/>
        </w:rPr>
        <w:t>South Carolina General Assembly</w:t>
      </w:r>
    </w:p>
    <w:p w14:paraId="449729FA" w14:textId="7D69FB46" w:rsidR="00995CA6" w:rsidRDefault="00995CA6" w:rsidP="00995CA6">
      <w:pPr>
        <w:widowControl w:val="0"/>
        <w:jc w:val="center"/>
      </w:pPr>
      <w:r>
        <w:t>124th Session, 2021-2022</w:t>
      </w:r>
    </w:p>
    <w:p w14:paraId="65D99DA5" w14:textId="6881AE76" w:rsidR="00995CA6" w:rsidRDefault="00995CA6" w:rsidP="00995CA6">
      <w:pPr>
        <w:widowControl w:val="0"/>
      </w:pPr>
    </w:p>
    <w:p w14:paraId="520ED7CE" w14:textId="7AE6FC60" w:rsidR="00995CA6" w:rsidRDefault="00995CA6" w:rsidP="00995CA6">
      <w:pPr>
        <w:widowControl w:val="0"/>
        <w:rPr>
          <w:b/>
        </w:rPr>
      </w:pPr>
      <w:r w:rsidRPr="00995CA6">
        <w:rPr>
          <w:b/>
        </w:rPr>
        <w:t>S.</w:t>
      </w:r>
      <w:r>
        <w:rPr>
          <w:b/>
        </w:rPr>
        <w:t xml:space="preserve"> </w:t>
      </w:r>
      <w:r w:rsidRPr="00995CA6">
        <w:rPr>
          <w:b/>
        </w:rPr>
        <w:t>1102</w:t>
      </w:r>
    </w:p>
    <w:p w14:paraId="0A6CEB69" w14:textId="0F8FCA6D" w:rsidR="00995CA6" w:rsidRDefault="00995CA6" w:rsidP="00995CA6">
      <w:pPr>
        <w:widowControl w:val="0"/>
        <w:rPr>
          <w:b/>
        </w:rPr>
      </w:pPr>
    </w:p>
    <w:p w14:paraId="1A5582AE" w14:textId="05C3F15B" w:rsidR="00995CA6" w:rsidRDefault="00995CA6" w:rsidP="00995CA6">
      <w:pPr>
        <w:widowControl w:val="0"/>
      </w:pPr>
      <w:r w:rsidRPr="00995CA6">
        <w:rPr>
          <w:b/>
        </w:rPr>
        <w:t>STATUS INFORMATION</w:t>
      </w:r>
    </w:p>
    <w:p w14:paraId="490EDAD8" w14:textId="59EE5F71" w:rsidR="00995CA6" w:rsidRDefault="00995CA6" w:rsidP="00995CA6">
      <w:pPr>
        <w:widowControl w:val="0"/>
      </w:pPr>
    </w:p>
    <w:p w14:paraId="28D05D20" w14:textId="4FC699BE" w:rsidR="00995CA6" w:rsidRDefault="00995CA6" w:rsidP="00995CA6">
      <w:pPr>
        <w:widowControl w:val="0"/>
      </w:pPr>
      <w:r>
        <w:t>Senate Resolution</w:t>
      </w:r>
    </w:p>
    <w:p w14:paraId="1104E5B1" w14:textId="17EC550A" w:rsidR="00995CA6" w:rsidRDefault="00995CA6" w:rsidP="00995CA6">
      <w:pPr>
        <w:widowControl w:val="0"/>
      </w:pPr>
      <w:r>
        <w:t>Sponsors: Senator Alexander</w:t>
      </w:r>
    </w:p>
    <w:p w14:paraId="60871F6C" w14:textId="159DCEC5" w:rsidR="00995CA6" w:rsidRDefault="00995CA6" w:rsidP="00995CA6">
      <w:pPr>
        <w:widowControl w:val="0"/>
      </w:pPr>
      <w:r>
        <w:t>Document Path: l:\s-res\tca\066west.kmm.tca.docx</w:t>
      </w:r>
    </w:p>
    <w:p w14:paraId="62120659" w14:textId="688A79AB" w:rsidR="00995CA6" w:rsidRDefault="00995CA6" w:rsidP="00995CA6">
      <w:pPr>
        <w:widowControl w:val="0"/>
      </w:pPr>
    </w:p>
    <w:p w14:paraId="631E6CDF" w14:textId="77777777" w:rsidR="00995CA6" w:rsidRDefault="00995CA6" w:rsidP="00995CA6">
      <w:pPr>
        <w:widowControl w:val="0"/>
      </w:pPr>
      <w:r>
        <w:t>Introduced in the Senate on March 1, 2022</w:t>
      </w:r>
    </w:p>
    <w:p w14:paraId="236A8032" w14:textId="658CB7C4" w:rsidR="00995CA6" w:rsidRDefault="00995CA6" w:rsidP="00995CA6">
      <w:pPr>
        <w:widowControl w:val="0"/>
      </w:pPr>
      <w:r>
        <w:t>Adopted by the Senate on March 1, 2022</w:t>
      </w:r>
    </w:p>
    <w:p w14:paraId="429692A3" w14:textId="25844837" w:rsidR="00995CA6" w:rsidRDefault="00995CA6" w:rsidP="00995CA6">
      <w:pPr>
        <w:widowControl w:val="0"/>
      </w:pPr>
    </w:p>
    <w:p w14:paraId="5ED32704" w14:textId="56072A2B" w:rsidR="00995CA6" w:rsidRDefault="00AF3CA8" w:rsidP="00995CA6">
      <w:pPr>
        <w:widowControl w:val="0"/>
      </w:pPr>
      <w:r>
        <w:t>Summary: West-Oak High School Boys Wrestling Team</w:t>
      </w:r>
    </w:p>
    <w:p w14:paraId="0AC27002" w14:textId="604FC063" w:rsidR="00995CA6" w:rsidRDefault="00995CA6" w:rsidP="00995CA6">
      <w:pPr>
        <w:widowControl w:val="0"/>
      </w:pPr>
    </w:p>
    <w:p w14:paraId="6E9470A0" w14:textId="4FB1A216" w:rsidR="00995CA6" w:rsidRDefault="00995CA6" w:rsidP="00995CA6">
      <w:pPr>
        <w:widowControl w:val="0"/>
      </w:pPr>
    </w:p>
    <w:p w14:paraId="6CA3F87C" w14:textId="21B46C6F" w:rsidR="00995CA6" w:rsidRDefault="00995CA6" w:rsidP="0099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5CA6">
        <w:rPr>
          <w:b/>
        </w:rPr>
        <w:t>HISTORY OF LEGISLATIVE ACTIONS</w:t>
      </w:r>
    </w:p>
    <w:p w14:paraId="21B09C5E" w14:textId="0F6B84EA" w:rsidR="00995CA6" w:rsidRDefault="00995CA6" w:rsidP="0099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AD6B26A" w14:textId="09876933" w:rsidR="00995CA6" w:rsidRPr="00995CA6" w:rsidRDefault="00995CA6" w:rsidP="0099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5CA6">
        <w:rPr>
          <w:u w:val="single"/>
        </w:rPr>
        <w:tab/>
        <w:t>Date</w:t>
      </w:r>
      <w:r w:rsidRPr="00995CA6">
        <w:rPr>
          <w:u w:val="single"/>
        </w:rPr>
        <w:tab/>
        <w:t>Body</w:t>
      </w:r>
      <w:r w:rsidRPr="00995CA6">
        <w:rPr>
          <w:u w:val="single"/>
        </w:rPr>
        <w:tab/>
        <w:t>Action Description with journal page number</w:t>
      </w:r>
      <w:r w:rsidRPr="00995CA6">
        <w:rPr>
          <w:u w:val="single"/>
        </w:rPr>
        <w:tab/>
      </w:r>
    </w:p>
    <w:p w14:paraId="699296C2" w14:textId="77777777" w:rsidR="000B1AC5" w:rsidRDefault="000B1AC5" w:rsidP="000B1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and adopted (</w:t>
      </w:r>
      <w:hyperlink r:id="rId6" w:history="1">
        <w:r w:rsidRPr="00692CEF">
          <w:rPr>
            <w:rStyle w:val="Hyperlink"/>
          </w:rPr>
          <w:t>Senate Journal</w:t>
        </w:r>
        <w:r w:rsidRPr="00692CEF">
          <w:rPr>
            <w:rStyle w:val="Hyperlink"/>
          </w:rPr>
          <w:noBreakHyphen/>
          <w:t>page 5</w:t>
        </w:r>
      </w:hyperlink>
      <w:r>
        <w:t>)</w:t>
      </w:r>
    </w:p>
    <w:p w14:paraId="37AE8B49" w14:textId="77777777" w:rsidR="000B1AC5" w:rsidRDefault="000B1AC5" w:rsidP="000B1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86F22D5" w14:textId="40FBDD0C" w:rsidR="00995CA6" w:rsidRDefault="00995CA6" w:rsidP="00995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995CA6">
          <w:rPr>
            <w:rStyle w:val="Hyperlink"/>
          </w:rPr>
          <w:t>legislative information</w:t>
        </w:r>
      </w:hyperlink>
      <w:r>
        <w:t xml:space="preserve"> at the website</w:t>
      </w:r>
    </w:p>
    <w:p w14:paraId="195BF6EB" w14:textId="781C5BE0" w:rsidR="00995CA6" w:rsidRDefault="00995CA6" w:rsidP="00995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2FD9DA7" w14:textId="77777777" w:rsidR="00995CA6" w:rsidRPr="00995CA6" w:rsidRDefault="00995CA6" w:rsidP="00995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C414153" w14:textId="4436C36B" w:rsidR="00995CA6" w:rsidRDefault="00995CA6" w:rsidP="00995CA6">
      <w:r w:rsidRPr="00995CA6">
        <w:rPr>
          <w:b/>
        </w:rPr>
        <w:t>VERSIONS OF THIS BILL</w:t>
      </w:r>
    </w:p>
    <w:p w14:paraId="03F3A675" w14:textId="35458E07" w:rsidR="00995CA6" w:rsidRDefault="00995CA6" w:rsidP="00995CA6"/>
    <w:p w14:paraId="48666CDF" w14:textId="4C6E4139" w:rsidR="00995CA6" w:rsidRDefault="006D5149" w:rsidP="00995CA6">
      <w:hyperlink r:id="rId8" w:history="1">
        <w:r w:rsidR="00995CA6">
          <w:rPr>
            <w:rStyle w:val="Hyperlink"/>
          </w:rPr>
          <w:t>3/1/2022</w:t>
        </w:r>
      </w:hyperlink>
    </w:p>
    <w:p w14:paraId="2B57FC18" w14:textId="64C3B149" w:rsidR="00995CA6" w:rsidRDefault="006D5149" w:rsidP="00995CA6">
      <w:hyperlink r:id="rId9" w:history="1">
        <w:r w:rsidRPr="006D5149">
          <w:rPr>
            <w:rStyle w:val="Hyperlink"/>
          </w:rPr>
          <w:t>3/22/2022</w:t>
        </w:r>
      </w:hyperlink>
    </w:p>
    <w:p w14:paraId="69390D10" w14:textId="77777777" w:rsidR="006D5149" w:rsidRDefault="006D5149" w:rsidP="00995CA6"/>
    <w:p w14:paraId="47D3E77D" w14:textId="77777777" w:rsidR="00995CA6" w:rsidRDefault="00995CA6" w:rsidP="00995CA6">
      <w:pPr>
        <w:sectPr w:rsidR="00995CA6" w:rsidSect="00995C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4EFD200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58135B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EB5D3B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646BBC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85FA31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DBFD0C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8787A1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6B1643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41DC0A" w14:textId="77777777" w:rsidR="006D5149" w:rsidRPr="008F023B" w:rsidRDefault="006D5149" w:rsidP="008B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 w14:paraId="31A31AFD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4F2DF5" w14:textId="77777777" w:rsidR="006D5149" w:rsidRPr="00522CE0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WEST-OAK HIGH SCHOOL BOYS WRESTLING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3A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14:paraId="4DA2E5DF" w14:textId="77777777" w:rsidR="006D5149" w:rsidRDefault="006D51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7D597BFE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West-Oak High School boys wrestling team</w:t>
      </w:r>
      <w:r>
        <w:t xml:space="preserve">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3A</w:t>
      </w:r>
      <w:r>
        <w:rPr>
          <w:rFonts w:eastAsia="Times New Roman"/>
          <w:color w:val="000000" w:themeColor="text1"/>
          <w:u w:color="000000" w:themeColor="text1"/>
        </w:rPr>
        <w:t xml:space="preserve"> Boys 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. T</w:t>
      </w:r>
      <w:r w:rsidRPr="00723D31">
        <w:rPr>
          <w:color w:val="000000" w:themeColor="text1"/>
          <w:u w:color="000000" w:themeColor="text1"/>
        </w:rPr>
        <w:t xml:space="preserve">his win marks </w:t>
      </w:r>
      <w:r w:rsidRPr="00723D31">
        <w:rPr>
          <w:rFonts w:eastAsia="Times New Roman"/>
          <w:color w:val="000000" w:themeColor="text1"/>
          <w:u w:color="000000" w:themeColor="text1"/>
        </w:rPr>
        <w:t>the program’s sixth in school history</w:t>
      </w:r>
      <w:r>
        <w:rPr>
          <w:color w:val="000000" w:themeColor="text1"/>
          <w:u w:color="000000" w:themeColor="text1"/>
        </w:rPr>
        <w:t>; and</w:t>
      </w:r>
    </w:p>
    <w:p w14:paraId="6CF6B343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F47F212" w14:textId="77777777" w:rsidR="006D5149" w:rsidRDefault="006D5149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championship weekend, West-Oak High</w:t>
      </w:r>
      <w:r>
        <w:rPr>
          <w:rFonts w:eastAsia="Times New Roman"/>
        </w:rPr>
        <w:t xml:space="preserve"> School, of Oconee County,</w:t>
      </w:r>
      <w:r>
        <w:rPr>
          <w:color w:val="000000" w:themeColor="text1"/>
          <w:u w:color="000000" w:themeColor="text1"/>
        </w:rPr>
        <w:t xml:space="preserve"> defeated </w:t>
      </w:r>
      <w:r>
        <w:rPr>
          <w:rFonts w:eastAsia="Times New Roman"/>
          <w:color w:val="000000" w:themeColor="text1"/>
          <w:u w:color="000000" w:themeColor="text1"/>
        </w:rPr>
        <w:t xml:space="preserve">their rivals from Horry County, </w:t>
      </w:r>
      <w:r>
        <w:rPr>
          <w:color w:val="000000" w:themeColor="text1"/>
          <w:u w:color="000000" w:themeColor="text1"/>
        </w:rPr>
        <w:t>Aynor High School with a score of 54-18. Senior A. J. Dickerson’s pin at 195 pounds capped off the win for the team; and</w:t>
      </w:r>
    </w:p>
    <w:p w14:paraId="161E8990" w14:textId="77777777" w:rsidR="006D5149" w:rsidRDefault="006D5149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C9017CE" w14:textId="77777777" w:rsidR="006D5149" w:rsidRDefault="006D5149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second-ranked West-Oak High</w:t>
      </w:r>
      <w:r>
        <w:rPr>
          <w:rFonts w:eastAsia="Times New Roman"/>
        </w:rPr>
        <w:t xml:space="preserve"> School’s win comes three days after accomplishing a 26-25 victory over top-ranked Belton-Honea Path; and</w:t>
      </w:r>
    </w:p>
    <w:p w14:paraId="2EEE000C" w14:textId="77777777" w:rsidR="006D5149" w:rsidRDefault="006D5149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7B848766" w14:textId="77777777" w:rsidR="006D5149" w:rsidRDefault="006D5149" w:rsidP="0035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Whereas, West-Oak achieved this victory during head coach Derek Strobel’s first year coaching the team </w:t>
      </w:r>
      <w:r w:rsidRPr="00A82765">
        <w:rPr>
          <w:rFonts w:eastAsia="Times New Roman"/>
          <w:color w:val="000000" w:themeColor="text1"/>
        </w:rPr>
        <w:t>with help from his assistant coaches Adam Duncan, Al Billings, Rick McGlaughlin, Josh Durham, and Russell Gray, and he is proud of all the twenty-nine wrestlers and ten manager’s efforts; and</w:t>
      </w:r>
    </w:p>
    <w:p w14:paraId="264B595B" w14:textId="77777777" w:rsidR="006D5149" w:rsidRDefault="006D5149" w:rsidP="0035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33AFB0EE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Pr="00723D31">
        <w:rPr>
          <w:rFonts w:eastAsia="Times New Roman"/>
        </w:rPr>
        <w:t>West-Oak High School boys wrestling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</w:t>
      </w:r>
      <w:r>
        <w:rPr>
          <w:rFonts w:eastAsia="Times New Roman"/>
        </w:rPr>
        <w:t>. Now, therefore,</w:t>
      </w:r>
    </w:p>
    <w:p w14:paraId="76236F20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6B2891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2002BF3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the </w:t>
      </w:r>
      <w:r w:rsidRPr="00723D31">
        <w:rPr>
          <w:rFonts w:eastAsia="Times New Roman"/>
        </w:rPr>
        <w:t>West-Oak High School boys wrestling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Class Class 3A Boys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14:paraId="6BA2EAFB" w14:textId="77777777" w:rsidR="006D5149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1D99FD" w14:textId="77777777" w:rsidR="006D5149" w:rsidRPr="00522CE0" w:rsidRDefault="006D5149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Pr="00723D31">
        <w:rPr>
          <w:rFonts w:eastAsia="Times New Roman"/>
        </w:rPr>
        <w:t>West-Oak High School boys wrestling team</w:t>
      </w:r>
      <w:r>
        <w:t>, Coach Derek Strobel, and Principal Brandon Blackwell</w:t>
      </w:r>
      <w:r>
        <w:rPr>
          <w:rFonts w:eastAsia="Times New Roman"/>
        </w:rPr>
        <w:t>.</w:t>
      </w:r>
    </w:p>
    <w:p w14:paraId="5EA97406" w14:textId="77777777" w:rsidR="006D5149" w:rsidRDefault="006D51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A61531F" w14:textId="77777777" w:rsidR="00995CA6" w:rsidRDefault="00995CA6" w:rsidP="006D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_GoBack"/>
      <w:bookmarkEnd w:id="4"/>
    </w:p>
    <w:sectPr w:rsidR="00995CA6" w:rsidSect="00195B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A74FD" w14:textId="77777777" w:rsidR="00C131B4" w:rsidRDefault="00C131B4" w:rsidP="00522CE0">
      <w:r>
        <w:separator/>
      </w:r>
    </w:p>
  </w:endnote>
  <w:endnote w:type="continuationSeparator" w:id="0">
    <w:p w14:paraId="1D1AA694" w14:textId="77777777" w:rsidR="00C131B4" w:rsidRDefault="00C131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ECC59-F73D-4651-95A8-0F977C32EBDC}"/>
    <w:embedBold r:id="rId2" w:fontKey="{A127089E-6D3D-4CE4-8126-C0A538DC26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0E41EB-9AAA-4EAD-ADD7-EC2D9ABDDB96}"/>
    <w:embedBold r:id="rId4" w:fontKey="{62E55D08-1923-485C-ABE2-B97186D3E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2667CF-1183-4653-B5DF-935BF5FBF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F8BD3" w14:textId="11E76D71" w:rsidR="0050339B" w:rsidRPr="008B5F6F" w:rsidRDefault="008B5F6F" w:rsidP="008B5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514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D660B" w14:textId="77777777" w:rsidR="00C131B4" w:rsidRDefault="00C131B4" w:rsidP="00522CE0">
      <w:r>
        <w:separator/>
      </w:r>
    </w:p>
  </w:footnote>
  <w:footnote w:type="continuationSeparator" w:id="0">
    <w:p w14:paraId="6F33F0F5" w14:textId="77777777" w:rsidR="00C131B4" w:rsidRDefault="00C131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1102"/>
    <w:docVar w:name="dvBillNumberPrefix" w:val="S. "/>
    <w:docVar w:name="dvOriginalBody" w:val="Senate"/>
    <w:docVar w:name="fulldraftpath" w:val="L:\S-RES\TCA\066WEST.KMM.TCA.DOCX"/>
    <w:docVar w:name="NameofBody" w:val="S"/>
    <w:docVar w:name="vgroup2" w:val="S-RES"/>
  </w:docVars>
  <w:rsids>
    <w:rsidRoot w:val="00AE345A"/>
    <w:rsid w:val="00042AC1"/>
    <w:rsid w:val="00046516"/>
    <w:rsid w:val="00072458"/>
    <w:rsid w:val="0007601D"/>
    <w:rsid w:val="000B0720"/>
    <w:rsid w:val="000B1AC5"/>
    <w:rsid w:val="000B5EAF"/>
    <w:rsid w:val="001315B2"/>
    <w:rsid w:val="00170561"/>
    <w:rsid w:val="00174988"/>
    <w:rsid w:val="00186AC9"/>
    <w:rsid w:val="00197DF1"/>
    <w:rsid w:val="001B3DD9"/>
    <w:rsid w:val="001B7E5D"/>
    <w:rsid w:val="001C652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407D"/>
    <w:rsid w:val="00315D04"/>
    <w:rsid w:val="00363553"/>
    <w:rsid w:val="00374569"/>
    <w:rsid w:val="00383247"/>
    <w:rsid w:val="00387A55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339B"/>
    <w:rsid w:val="00522CE0"/>
    <w:rsid w:val="00541951"/>
    <w:rsid w:val="00565148"/>
    <w:rsid w:val="005672FA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5149"/>
    <w:rsid w:val="006F56CF"/>
    <w:rsid w:val="007123C3"/>
    <w:rsid w:val="00720D40"/>
    <w:rsid w:val="00723D31"/>
    <w:rsid w:val="007318D4"/>
    <w:rsid w:val="00746208"/>
    <w:rsid w:val="00765784"/>
    <w:rsid w:val="007A4390"/>
    <w:rsid w:val="007E5CB7"/>
    <w:rsid w:val="008314D2"/>
    <w:rsid w:val="00870F6F"/>
    <w:rsid w:val="008B2F42"/>
    <w:rsid w:val="008B5F6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5CA6"/>
    <w:rsid w:val="009C118A"/>
    <w:rsid w:val="009E15A2"/>
    <w:rsid w:val="009F634C"/>
    <w:rsid w:val="00A02011"/>
    <w:rsid w:val="00A4011E"/>
    <w:rsid w:val="00A86015"/>
    <w:rsid w:val="00A9594E"/>
    <w:rsid w:val="00AC37C6"/>
    <w:rsid w:val="00AE345A"/>
    <w:rsid w:val="00AE59C8"/>
    <w:rsid w:val="00AF3CA8"/>
    <w:rsid w:val="00B10098"/>
    <w:rsid w:val="00B5790D"/>
    <w:rsid w:val="00B67F1A"/>
    <w:rsid w:val="00B945C5"/>
    <w:rsid w:val="00BA20EA"/>
    <w:rsid w:val="00BB5AFC"/>
    <w:rsid w:val="00BC026E"/>
    <w:rsid w:val="00BC0A56"/>
    <w:rsid w:val="00BF181E"/>
    <w:rsid w:val="00C131B4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2E7B"/>
    <w:rsid w:val="00D14DE6"/>
    <w:rsid w:val="00D156D2"/>
    <w:rsid w:val="00D35486"/>
    <w:rsid w:val="00D53E29"/>
    <w:rsid w:val="00D86943"/>
    <w:rsid w:val="00D9012D"/>
    <w:rsid w:val="00DA3C6B"/>
    <w:rsid w:val="00DA47B9"/>
    <w:rsid w:val="00DE5635"/>
    <w:rsid w:val="00E01A6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F5075AD"/>
  <w15:docId w15:val="{C18E9D6C-2F3C-4F39-BE0E-A04E6A4B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95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02_202203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2&amp;session=124&amp;summary=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02_2022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2287</Characters>
  <Application>Microsoft Office Word</Application>
  <DocSecurity>0</DocSecurity>
  <Lines>76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1102: Subject not yet available - South Carolina Legislature Online</dc:title>
  <dc:subject/>
  <dc:creator>Hannah Warner</dc:creator>
  <cp:keywords/>
  <dc:description/>
  <cp:lastModifiedBy>David Brunson</cp:lastModifiedBy>
  <cp:revision>2</cp:revision>
  <dcterms:created xsi:type="dcterms:W3CDTF">2022-03-22T14:27:00Z</dcterms:created>
  <dcterms:modified xsi:type="dcterms:W3CDTF">2022-03-22T14:27:00Z</dcterms:modified>
</cp:coreProperties>
</file>