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541" w:rsidRDefault="00341541" w:rsidP="00341541">
      <w:pPr>
        <w:widowControl w:val="0"/>
        <w:jc w:val="center"/>
      </w:pPr>
      <w:r w:rsidRPr="00341541">
        <w:rPr>
          <w:b/>
        </w:rPr>
        <w:t>South Carolina General Assembly</w:t>
      </w:r>
    </w:p>
    <w:p w:rsidR="00341541" w:rsidRDefault="00341541" w:rsidP="00341541">
      <w:pPr>
        <w:widowControl w:val="0"/>
        <w:jc w:val="center"/>
      </w:pPr>
      <w:r>
        <w:t>124th Session, 2021-2022</w:t>
      </w:r>
    </w:p>
    <w:p w:rsidR="00341541" w:rsidRDefault="00341541" w:rsidP="00341541">
      <w:pPr>
        <w:widowControl w:val="0"/>
        <w:jc w:val="left"/>
      </w:pPr>
    </w:p>
    <w:p w:rsidR="00341541" w:rsidRDefault="00341541" w:rsidP="00341541">
      <w:pPr>
        <w:widowControl w:val="0"/>
        <w:jc w:val="left"/>
        <w:rPr>
          <w:b/>
        </w:rPr>
      </w:pPr>
      <w:r w:rsidRPr="00341541">
        <w:rPr>
          <w:b/>
        </w:rPr>
        <w:t>H. 3465</w:t>
      </w:r>
    </w:p>
    <w:p w:rsidR="00341541" w:rsidRDefault="00341541" w:rsidP="00341541">
      <w:pPr>
        <w:widowControl w:val="0"/>
        <w:jc w:val="left"/>
        <w:rPr>
          <w:b/>
        </w:rPr>
      </w:pPr>
    </w:p>
    <w:p w:rsidR="00341541" w:rsidRDefault="00341541" w:rsidP="00341541">
      <w:pPr>
        <w:widowControl w:val="0"/>
        <w:jc w:val="left"/>
      </w:pPr>
      <w:r w:rsidRPr="00341541">
        <w:rPr>
          <w:b/>
        </w:rPr>
        <w:t>STATUS INFORMATION</w:t>
      </w:r>
    </w:p>
    <w:p w:rsidR="00341541" w:rsidRDefault="00341541" w:rsidP="00341541">
      <w:pPr>
        <w:widowControl w:val="0"/>
        <w:jc w:val="left"/>
      </w:pPr>
    </w:p>
    <w:p w:rsidR="00341541" w:rsidRDefault="00341541" w:rsidP="00341541">
      <w:pPr>
        <w:widowControl w:val="0"/>
        <w:jc w:val="left"/>
      </w:pPr>
      <w:r>
        <w:t>General Bill</w:t>
      </w:r>
    </w:p>
    <w:p w:rsidR="00341541" w:rsidRDefault="00465236" w:rsidP="00341541">
      <w:pPr>
        <w:widowControl w:val="0"/>
        <w:jc w:val="left"/>
      </w:pPr>
      <w:r>
        <w:t>Sponsors: Reps. Gilliam, B. Newton, Atkinson, Long, McCravy, Forrest, Caskey, Felder, Matthews and Wheeler</w:t>
      </w:r>
    </w:p>
    <w:p w:rsidR="00341541" w:rsidRDefault="00341541" w:rsidP="00341541">
      <w:pPr>
        <w:widowControl w:val="0"/>
        <w:jc w:val="left"/>
      </w:pPr>
      <w:r>
        <w:t>Document Path: l:\council\bills\rt\17791wab21.docx</w:t>
      </w:r>
    </w:p>
    <w:p w:rsidR="00C527B8" w:rsidRDefault="00C527B8" w:rsidP="00341541">
      <w:pPr>
        <w:widowControl w:val="0"/>
        <w:jc w:val="left"/>
      </w:pPr>
      <w:r>
        <w:t>Companion/Similar bill(s): 4554</w:t>
      </w:r>
    </w:p>
    <w:p w:rsidR="00341541" w:rsidRDefault="00341541" w:rsidP="00341541">
      <w:pPr>
        <w:widowControl w:val="0"/>
        <w:jc w:val="left"/>
      </w:pPr>
    </w:p>
    <w:p w:rsidR="00D70C51" w:rsidRDefault="00D70C51" w:rsidP="00341541">
      <w:pPr>
        <w:widowControl w:val="0"/>
        <w:jc w:val="left"/>
      </w:pPr>
      <w:r>
        <w:t>Introduced in the House on January 12, 2021</w:t>
      </w:r>
    </w:p>
    <w:p w:rsidR="00D70C51" w:rsidRDefault="00D70C51" w:rsidP="00341541">
      <w:pPr>
        <w:widowControl w:val="0"/>
        <w:jc w:val="left"/>
      </w:pPr>
      <w:r>
        <w:t>Introduced in the Senate on April 8, 2021</w:t>
      </w:r>
    </w:p>
    <w:p w:rsidR="00D70C51" w:rsidRDefault="00D70C51" w:rsidP="00341541">
      <w:pPr>
        <w:widowControl w:val="0"/>
        <w:jc w:val="left"/>
      </w:pPr>
      <w:r>
        <w:t>Last Amended on April 7, 2021</w:t>
      </w:r>
    </w:p>
    <w:p w:rsidR="00D70C51" w:rsidRPr="00D70C51" w:rsidRDefault="00D70C51" w:rsidP="00341541">
      <w:pPr>
        <w:widowControl w:val="0"/>
        <w:jc w:val="left"/>
      </w:pPr>
      <w:r>
        <w:t xml:space="preserve">Currently residing in the Senate Committee on </w:t>
      </w:r>
      <w:r w:rsidRPr="00D70C51">
        <w:rPr>
          <w:b/>
        </w:rPr>
        <w:t>Education</w:t>
      </w:r>
    </w:p>
    <w:p w:rsidR="00D70C51" w:rsidRDefault="00D70C51" w:rsidP="00341541">
      <w:pPr>
        <w:widowControl w:val="0"/>
        <w:jc w:val="left"/>
      </w:pPr>
    </w:p>
    <w:p w:rsidR="00341541" w:rsidRDefault="00655FD5" w:rsidP="00341541">
      <w:pPr>
        <w:widowControl w:val="0"/>
        <w:jc w:val="left"/>
      </w:pPr>
      <w:r>
        <w:t>Summary: Professional certificate</w:t>
      </w:r>
    </w:p>
    <w:p w:rsidR="00341541" w:rsidRDefault="00341541" w:rsidP="00341541">
      <w:pPr>
        <w:widowControl w:val="0"/>
        <w:jc w:val="left"/>
      </w:pPr>
    </w:p>
    <w:p w:rsidR="00341541" w:rsidRDefault="00341541" w:rsidP="00341541">
      <w:pPr>
        <w:widowControl w:val="0"/>
        <w:jc w:val="left"/>
      </w:pPr>
    </w:p>
    <w:p w:rsidR="00341541" w:rsidRDefault="00341541" w:rsidP="00341541">
      <w:pPr>
        <w:widowControl w:val="0"/>
        <w:tabs>
          <w:tab w:val="center" w:pos="590"/>
          <w:tab w:val="center" w:pos="1440"/>
          <w:tab w:val="left" w:pos="1872"/>
          <w:tab w:val="left" w:pos="9187"/>
        </w:tabs>
        <w:jc w:val="left"/>
      </w:pPr>
      <w:r w:rsidRPr="00341541">
        <w:rPr>
          <w:b/>
        </w:rPr>
        <w:t>HISTORY OF LEGISLATIVE ACTIONS</w:t>
      </w:r>
    </w:p>
    <w:p w:rsidR="00341541" w:rsidRDefault="00341541" w:rsidP="00341541">
      <w:pPr>
        <w:widowControl w:val="0"/>
        <w:tabs>
          <w:tab w:val="center" w:pos="590"/>
          <w:tab w:val="center" w:pos="1440"/>
          <w:tab w:val="left" w:pos="1872"/>
          <w:tab w:val="left" w:pos="9187"/>
        </w:tabs>
        <w:jc w:val="left"/>
      </w:pPr>
    </w:p>
    <w:p w:rsidR="00341541" w:rsidRPr="00341541" w:rsidRDefault="00341541" w:rsidP="00341541">
      <w:pPr>
        <w:widowControl w:val="0"/>
        <w:tabs>
          <w:tab w:val="center" w:pos="590"/>
          <w:tab w:val="center" w:pos="1440"/>
          <w:tab w:val="left" w:pos="1872"/>
          <w:tab w:val="left" w:pos="9187"/>
        </w:tabs>
        <w:jc w:val="left"/>
      </w:pPr>
      <w:r w:rsidRPr="00341541">
        <w:rPr>
          <w:u w:val="single"/>
        </w:rPr>
        <w:tab/>
        <w:t>Date</w:t>
      </w:r>
      <w:r w:rsidRPr="00341541">
        <w:rPr>
          <w:u w:val="single"/>
        </w:rPr>
        <w:tab/>
        <w:t>Body</w:t>
      </w:r>
      <w:r w:rsidRPr="00341541">
        <w:rPr>
          <w:u w:val="single"/>
        </w:rPr>
        <w:tab/>
        <w:t>Action Description with journal page number</w:t>
      </w:r>
      <w:r w:rsidRPr="00341541">
        <w:rPr>
          <w:u w:val="single"/>
        </w:rPr>
        <w:tab/>
      </w:r>
    </w:p>
    <w:p w:rsidR="001937B8" w:rsidRDefault="001937B8" w:rsidP="001937B8">
      <w:pPr>
        <w:widowControl w:val="0"/>
        <w:tabs>
          <w:tab w:val="right" w:pos="1008"/>
          <w:tab w:val="left" w:pos="1152"/>
          <w:tab w:val="left" w:pos="1872"/>
          <w:tab w:val="left" w:pos="9187"/>
        </w:tabs>
        <w:ind w:left="2088" w:hanging="2088"/>
      </w:pPr>
      <w:r>
        <w:tab/>
        <w:t>12/16/2020</w:t>
      </w:r>
      <w:r>
        <w:tab/>
        <w:t>House</w:t>
      </w:r>
      <w:r>
        <w:tab/>
        <w:t>Prefiled</w:t>
      </w:r>
    </w:p>
    <w:p w:rsidR="001937B8" w:rsidRDefault="001937B8" w:rsidP="001937B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0046E">
        <w:rPr>
          <w:b/>
        </w:rPr>
        <w:t>Education and Public Works</w:t>
      </w:r>
    </w:p>
    <w:p w:rsidR="001937B8" w:rsidRDefault="001937B8" w:rsidP="001937B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0046E">
          <w:rPr>
            <w:rStyle w:val="Hyperlink"/>
          </w:rPr>
          <w:t>House Journal</w:t>
        </w:r>
        <w:r w:rsidRPr="0030046E">
          <w:rPr>
            <w:rStyle w:val="Hyperlink"/>
          </w:rPr>
          <w:noBreakHyphen/>
          <w:t>page 200</w:t>
        </w:r>
      </w:hyperlink>
      <w:r>
        <w:t>)</w:t>
      </w:r>
    </w:p>
    <w:p w:rsidR="001937B8" w:rsidRDefault="001937B8" w:rsidP="001937B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0046E">
        <w:rPr>
          <w:b/>
        </w:rPr>
        <w:t>Education and Public Works</w:t>
      </w:r>
      <w:r>
        <w:t xml:space="preserve"> (</w:t>
      </w:r>
      <w:hyperlink r:id="rId8" w:history="1">
        <w:r w:rsidRPr="0030046E">
          <w:rPr>
            <w:rStyle w:val="Hyperlink"/>
          </w:rPr>
          <w:t>House Journal</w:t>
        </w:r>
        <w:r w:rsidRPr="0030046E">
          <w:rPr>
            <w:rStyle w:val="Hyperlink"/>
          </w:rPr>
          <w:noBreakHyphen/>
          <w:t>page 200</w:t>
        </w:r>
      </w:hyperlink>
      <w:r>
        <w:t>)</w:t>
      </w:r>
    </w:p>
    <w:p w:rsidR="001937B8" w:rsidRDefault="001937B8" w:rsidP="001937B8">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1937B8" w:rsidRDefault="001937B8" w:rsidP="001937B8">
      <w:pPr>
        <w:widowControl w:val="0"/>
        <w:tabs>
          <w:tab w:val="right" w:pos="1008"/>
          <w:tab w:val="left" w:pos="1152"/>
          <w:tab w:val="left" w:pos="1872"/>
          <w:tab w:val="left" w:pos="9187"/>
        </w:tabs>
        <w:ind w:left="2088" w:hanging="2088"/>
      </w:pPr>
      <w:r>
        <w:tab/>
        <w:t>3/3/2021</w:t>
      </w:r>
      <w:r>
        <w:tab/>
        <w:t>House</w:t>
      </w:r>
      <w:r>
        <w:tab/>
        <w:t>Member(s) request name added as sponsor: Felder</w:t>
      </w:r>
    </w:p>
    <w:p w:rsidR="001937B8" w:rsidRDefault="001937B8" w:rsidP="001937B8">
      <w:pPr>
        <w:widowControl w:val="0"/>
        <w:tabs>
          <w:tab w:val="right" w:pos="1008"/>
          <w:tab w:val="left" w:pos="1152"/>
          <w:tab w:val="left" w:pos="1872"/>
          <w:tab w:val="left" w:pos="9187"/>
        </w:tabs>
        <w:ind w:left="2088" w:hanging="2088"/>
      </w:pPr>
      <w:r>
        <w:tab/>
        <w:t>3/17/2021</w:t>
      </w:r>
      <w:r>
        <w:tab/>
        <w:t>House</w:t>
      </w:r>
      <w:r>
        <w:tab/>
        <w:t xml:space="preserve">Committee report: Favorable with amendment </w:t>
      </w:r>
      <w:r w:rsidRPr="0030046E">
        <w:rPr>
          <w:b/>
        </w:rPr>
        <w:t>Education and Public Works</w:t>
      </w:r>
      <w:r>
        <w:t xml:space="preserve"> (</w:t>
      </w:r>
      <w:hyperlink r:id="rId9" w:history="1">
        <w:r w:rsidRPr="0030046E">
          <w:rPr>
            <w:rStyle w:val="Hyperlink"/>
          </w:rPr>
          <w:t>House Journal</w:t>
        </w:r>
        <w:r w:rsidRPr="0030046E">
          <w:rPr>
            <w:rStyle w:val="Hyperlink"/>
          </w:rPr>
          <w:noBreakHyphen/>
          <w:t>page 4</w:t>
        </w:r>
      </w:hyperlink>
      <w:r>
        <w:t>)</w:t>
      </w:r>
    </w:p>
    <w:p w:rsidR="001937B8" w:rsidRDefault="001937B8" w:rsidP="001937B8">
      <w:pPr>
        <w:widowControl w:val="0"/>
        <w:tabs>
          <w:tab w:val="right" w:pos="1008"/>
          <w:tab w:val="left" w:pos="1152"/>
          <w:tab w:val="left" w:pos="1872"/>
          <w:tab w:val="left" w:pos="9187"/>
        </w:tabs>
        <w:ind w:left="2088" w:hanging="2088"/>
      </w:pPr>
      <w:r>
        <w:tab/>
        <w:t>3/18/2021</w:t>
      </w:r>
      <w:r>
        <w:tab/>
        <w:t>House</w:t>
      </w:r>
      <w:r>
        <w:tab/>
        <w:t>Member(s) request name added as sponsor: Matthews</w:t>
      </w:r>
    </w:p>
    <w:p w:rsidR="001937B8" w:rsidRDefault="001937B8" w:rsidP="001937B8">
      <w:pPr>
        <w:widowControl w:val="0"/>
        <w:tabs>
          <w:tab w:val="right" w:pos="1008"/>
          <w:tab w:val="left" w:pos="1152"/>
          <w:tab w:val="left" w:pos="1872"/>
          <w:tab w:val="left" w:pos="9187"/>
        </w:tabs>
        <w:ind w:left="2088" w:hanging="2088"/>
      </w:pPr>
      <w:r>
        <w:tab/>
        <w:t>3/18/2021</w:t>
      </w:r>
      <w:r>
        <w:tab/>
      </w:r>
      <w:r>
        <w:tab/>
        <w:t>Scrivener's error corrected</w:t>
      </w:r>
    </w:p>
    <w:p w:rsidR="001937B8" w:rsidRDefault="001937B8" w:rsidP="001937B8">
      <w:pPr>
        <w:widowControl w:val="0"/>
        <w:tabs>
          <w:tab w:val="right" w:pos="1008"/>
          <w:tab w:val="left" w:pos="1152"/>
          <w:tab w:val="left" w:pos="1872"/>
          <w:tab w:val="left" w:pos="9187"/>
        </w:tabs>
        <w:ind w:left="2088" w:hanging="2088"/>
      </w:pPr>
      <w:r>
        <w:tab/>
        <w:t>4/6/2021</w:t>
      </w:r>
      <w:r>
        <w:tab/>
        <w:t>House</w:t>
      </w:r>
      <w:r>
        <w:tab/>
        <w:t>Member(s) request name added as sponsor: Wheeler</w:t>
      </w:r>
    </w:p>
    <w:p w:rsidR="001937B8" w:rsidRDefault="001937B8" w:rsidP="001937B8">
      <w:pPr>
        <w:widowControl w:val="0"/>
        <w:tabs>
          <w:tab w:val="right" w:pos="1008"/>
          <w:tab w:val="left" w:pos="1152"/>
          <w:tab w:val="left" w:pos="1872"/>
          <w:tab w:val="left" w:pos="9187"/>
        </w:tabs>
        <w:ind w:left="2088" w:hanging="2088"/>
      </w:pPr>
      <w:r>
        <w:tab/>
        <w:t>4/6/2021</w:t>
      </w:r>
      <w:r>
        <w:tab/>
        <w:t>House</w:t>
      </w:r>
      <w:r>
        <w:tab/>
        <w:t>Amended (</w:t>
      </w:r>
      <w:hyperlink r:id="rId10" w:history="1">
        <w:r w:rsidRPr="0030046E">
          <w:rPr>
            <w:rStyle w:val="Hyperlink"/>
          </w:rPr>
          <w:t>House Journal</w:t>
        </w:r>
        <w:r w:rsidRPr="0030046E">
          <w:rPr>
            <w:rStyle w:val="Hyperlink"/>
          </w:rPr>
          <w:noBreakHyphen/>
          <w:t>page 34</w:t>
        </w:r>
      </w:hyperlink>
      <w:r>
        <w:t>)</w:t>
      </w:r>
    </w:p>
    <w:p w:rsidR="001937B8" w:rsidRDefault="001937B8" w:rsidP="001937B8">
      <w:pPr>
        <w:widowControl w:val="0"/>
        <w:tabs>
          <w:tab w:val="right" w:pos="1008"/>
          <w:tab w:val="left" w:pos="1152"/>
          <w:tab w:val="left" w:pos="1872"/>
          <w:tab w:val="left" w:pos="9187"/>
        </w:tabs>
        <w:ind w:left="2088" w:hanging="2088"/>
      </w:pPr>
      <w:r>
        <w:tab/>
        <w:t>4/6/2021</w:t>
      </w:r>
      <w:r>
        <w:tab/>
        <w:t>House</w:t>
      </w:r>
      <w:r>
        <w:tab/>
        <w:t>Requests for debate</w:t>
      </w:r>
      <w:r>
        <w:noBreakHyphen/>
        <w:t>Rep(s).  Ott, Brawley, McDaniel, Pendarvis, Kirby, Alexander, Henegan, Cobb</w:t>
      </w:r>
      <w:r>
        <w:noBreakHyphen/>
        <w:t>Hunter, Murray, JL Johnson, Dilliard, Rivers, JA Moore, R Williams, McKnight (</w:t>
      </w:r>
      <w:hyperlink r:id="rId11" w:history="1">
        <w:r w:rsidRPr="0030046E">
          <w:rPr>
            <w:rStyle w:val="Hyperlink"/>
          </w:rPr>
          <w:t>House Journal</w:t>
        </w:r>
        <w:r w:rsidRPr="0030046E">
          <w:rPr>
            <w:rStyle w:val="Hyperlink"/>
          </w:rPr>
          <w:noBreakHyphen/>
          <w:t>page 36</w:t>
        </w:r>
      </w:hyperlink>
      <w:r>
        <w:t>)</w:t>
      </w:r>
    </w:p>
    <w:p w:rsidR="001937B8" w:rsidRDefault="001937B8" w:rsidP="001937B8">
      <w:pPr>
        <w:widowControl w:val="0"/>
        <w:tabs>
          <w:tab w:val="right" w:pos="1008"/>
          <w:tab w:val="left" w:pos="1152"/>
          <w:tab w:val="left" w:pos="1872"/>
          <w:tab w:val="left" w:pos="9187"/>
        </w:tabs>
        <w:ind w:left="2088" w:hanging="2088"/>
      </w:pPr>
      <w:r>
        <w:tab/>
        <w:t>4/6/2021</w:t>
      </w:r>
      <w:r>
        <w:tab/>
        <w:t>House</w:t>
      </w:r>
      <w:r>
        <w:tab/>
        <w:t>Requests for debate removed</w:t>
      </w:r>
      <w:r>
        <w:noBreakHyphen/>
        <w:t>Rep(s).  Ott, Brawley, Kirby, Cobb</w:t>
      </w:r>
      <w:r>
        <w:noBreakHyphen/>
        <w:t>Hunter (</w:t>
      </w:r>
      <w:hyperlink r:id="rId12" w:history="1">
        <w:r w:rsidRPr="0030046E">
          <w:rPr>
            <w:rStyle w:val="Hyperlink"/>
          </w:rPr>
          <w:t>House Journal</w:t>
        </w:r>
        <w:r w:rsidRPr="0030046E">
          <w:rPr>
            <w:rStyle w:val="Hyperlink"/>
          </w:rPr>
          <w:noBreakHyphen/>
          <w:t>page 91</w:t>
        </w:r>
      </w:hyperlink>
      <w:r>
        <w:t>)</w:t>
      </w:r>
    </w:p>
    <w:p w:rsidR="001937B8" w:rsidRDefault="001937B8" w:rsidP="001937B8">
      <w:pPr>
        <w:widowControl w:val="0"/>
        <w:tabs>
          <w:tab w:val="right" w:pos="1008"/>
          <w:tab w:val="left" w:pos="1152"/>
          <w:tab w:val="left" w:pos="1872"/>
          <w:tab w:val="left" w:pos="9187"/>
        </w:tabs>
        <w:ind w:left="2088" w:hanging="2088"/>
      </w:pPr>
      <w:r>
        <w:tab/>
        <w:t>4/7/2021</w:t>
      </w:r>
      <w:r>
        <w:tab/>
        <w:t>House</w:t>
      </w:r>
      <w:r>
        <w:tab/>
        <w:t>Amended (</w:t>
      </w:r>
      <w:hyperlink r:id="rId13" w:history="1">
        <w:r w:rsidRPr="0030046E">
          <w:rPr>
            <w:rStyle w:val="Hyperlink"/>
          </w:rPr>
          <w:t>House Journal</w:t>
        </w:r>
        <w:r w:rsidRPr="0030046E">
          <w:rPr>
            <w:rStyle w:val="Hyperlink"/>
          </w:rPr>
          <w:noBreakHyphen/>
          <w:t>page 49</w:t>
        </w:r>
      </w:hyperlink>
      <w:r>
        <w:t>)</w:t>
      </w:r>
    </w:p>
    <w:p w:rsidR="001937B8" w:rsidRDefault="001937B8" w:rsidP="001937B8">
      <w:pPr>
        <w:widowControl w:val="0"/>
        <w:tabs>
          <w:tab w:val="right" w:pos="1008"/>
          <w:tab w:val="left" w:pos="1152"/>
          <w:tab w:val="left" w:pos="1872"/>
          <w:tab w:val="left" w:pos="9187"/>
        </w:tabs>
        <w:ind w:left="2088" w:hanging="2088"/>
      </w:pPr>
      <w:r>
        <w:tab/>
        <w:t>4/7/2021</w:t>
      </w:r>
      <w:r>
        <w:tab/>
        <w:t>House</w:t>
      </w:r>
      <w:r>
        <w:tab/>
        <w:t>Read second time (</w:t>
      </w:r>
      <w:hyperlink r:id="rId14" w:history="1">
        <w:r w:rsidRPr="0030046E">
          <w:rPr>
            <w:rStyle w:val="Hyperlink"/>
          </w:rPr>
          <w:t>House Journal</w:t>
        </w:r>
        <w:r w:rsidRPr="0030046E">
          <w:rPr>
            <w:rStyle w:val="Hyperlink"/>
          </w:rPr>
          <w:noBreakHyphen/>
          <w:t>page 49</w:t>
        </w:r>
      </w:hyperlink>
      <w:r>
        <w:t>)</w:t>
      </w:r>
    </w:p>
    <w:p w:rsidR="001937B8" w:rsidRDefault="001937B8" w:rsidP="001937B8">
      <w:pPr>
        <w:widowControl w:val="0"/>
        <w:tabs>
          <w:tab w:val="right" w:pos="1008"/>
          <w:tab w:val="left" w:pos="1152"/>
          <w:tab w:val="left" w:pos="1872"/>
          <w:tab w:val="left" w:pos="9187"/>
        </w:tabs>
        <w:ind w:left="2088" w:hanging="2088"/>
      </w:pPr>
      <w:r>
        <w:tab/>
        <w:t>4/7/2021</w:t>
      </w:r>
      <w:r>
        <w:tab/>
        <w:t>House</w:t>
      </w:r>
      <w:r>
        <w:tab/>
        <w:t>Roll call Yeas</w:t>
      </w:r>
      <w:r>
        <w:noBreakHyphen/>
        <w:t>111  Nays</w:t>
      </w:r>
      <w:r>
        <w:noBreakHyphen/>
        <w:t>1 (</w:t>
      </w:r>
      <w:hyperlink r:id="rId15" w:history="1">
        <w:r w:rsidRPr="0030046E">
          <w:rPr>
            <w:rStyle w:val="Hyperlink"/>
          </w:rPr>
          <w:t>House Journal</w:t>
        </w:r>
        <w:r w:rsidRPr="0030046E">
          <w:rPr>
            <w:rStyle w:val="Hyperlink"/>
          </w:rPr>
          <w:noBreakHyphen/>
          <w:t>page 50</w:t>
        </w:r>
      </w:hyperlink>
      <w:r>
        <w:t>)</w:t>
      </w:r>
    </w:p>
    <w:p w:rsidR="001937B8" w:rsidRDefault="001937B8" w:rsidP="001937B8">
      <w:pPr>
        <w:widowControl w:val="0"/>
        <w:tabs>
          <w:tab w:val="right" w:pos="1008"/>
          <w:tab w:val="left" w:pos="1152"/>
          <w:tab w:val="left" w:pos="1872"/>
          <w:tab w:val="left" w:pos="9187"/>
        </w:tabs>
        <w:ind w:left="2088" w:hanging="2088"/>
      </w:pPr>
      <w:r>
        <w:tab/>
        <w:t>4/8/2021</w:t>
      </w:r>
      <w:r>
        <w:tab/>
        <w:t>House</w:t>
      </w:r>
      <w:r>
        <w:tab/>
        <w:t>Read third time and sent to Senate (</w:t>
      </w:r>
      <w:hyperlink r:id="rId16" w:history="1">
        <w:r w:rsidRPr="0030046E">
          <w:rPr>
            <w:rStyle w:val="Hyperlink"/>
          </w:rPr>
          <w:t>House Journal</w:t>
        </w:r>
        <w:r w:rsidRPr="0030046E">
          <w:rPr>
            <w:rStyle w:val="Hyperlink"/>
          </w:rPr>
          <w:noBreakHyphen/>
          <w:t>page 14</w:t>
        </w:r>
      </w:hyperlink>
      <w:r>
        <w:t>)</w:t>
      </w:r>
    </w:p>
    <w:p w:rsidR="001937B8" w:rsidRDefault="001937B8" w:rsidP="001937B8">
      <w:pPr>
        <w:widowControl w:val="0"/>
        <w:tabs>
          <w:tab w:val="right" w:pos="1008"/>
          <w:tab w:val="left" w:pos="1152"/>
          <w:tab w:val="left" w:pos="1872"/>
          <w:tab w:val="left" w:pos="9187"/>
        </w:tabs>
        <w:ind w:left="2088" w:hanging="2088"/>
      </w:pPr>
      <w:r>
        <w:tab/>
        <w:t>4/8/2021</w:t>
      </w:r>
      <w:r>
        <w:tab/>
        <w:t>Senate</w:t>
      </w:r>
      <w:r>
        <w:tab/>
        <w:t>Introduced and read first time (</w:t>
      </w:r>
      <w:hyperlink r:id="rId17" w:history="1">
        <w:r w:rsidRPr="0030046E">
          <w:rPr>
            <w:rStyle w:val="Hyperlink"/>
          </w:rPr>
          <w:t>Senate Journal</w:t>
        </w:r>
        <w:r w:rsidRPr="0030046E">
          <w:rPr>
            <w:rStyle w:val="Hyperlink"/>
          </w:rPr>
          <w:noBreakHyphen/>
          <w:t>page 9</w:t>
        </w:r>
      </w:hyperlink>
      <w:r>
        <w:t>)</w:t>
      </w:r>
    </w:p>
    <w:p w:rsidR="001937B8" w:rsidRDefault="001937B8" w:rsidP="001937B8">
      <w:pPr>
        <w:widowControl w:val="0"/>
        <w:tabs>
          <w:tab w:val="right" w:pos="1008"/>
          <w:tab w:val="left" w:pos="1152"/>
          <w:tab w:val="left" w:pos="1872"/>
          <w:tab w:val="left" w:pos="9187"/>
        </w:tabs>
        <w:ind w:left="2088" w:hanging="2088"/>
      </w:pPr>
      <w:r>
        <w:tab/>
        <w:t>4/8/2021</w:t>
      </w:r>
      <w:r>
        <w:tab/>
        <w:t>Senate</w:t>
      </w:r>
      <w:r>
        <w:tab/>
        <w:t xml:space="preserve">Referred to Committee on </w:t>
      </w:r>
      <w:r w:rsidRPr="0030046E">
        <w:rPr>
          <w:b/>
        </w:rPr>
        <w:t>Education</w:t>
      </w:r>
      <w:r>
        <w:t xml:space="preserve"> (</w:t>
      </w:r>
      <w:hyperlink r:id="rId18" w:history="1">
        <w:r w:rsidRPr="0030046E">
          <w:rPr>
            <w:rStyle w:val="Hyperlink"/>
          </w:rPr>
          <w:t>Senate Journal</w:t>
        </w:r>
        <w:r w:rsidRPr="0030046E">
          <w:rPr>
            <w:rStyle w:val="Hyperlink"/>
          </w:rPr>
          <w:noBreakHyphen/>
          <w:t>page 9</w:t>
        </w:r>
      </w:hyperlink>
      <w:r>
        <w:t>)</w:t>
      </w:r>
    </w:p>
    <w:p w:rsidR="001937B8" w:rsidRDefault="001937B8" w:rsidP="001937B8">
      <w:pPr>
        <w:widowControl w:val="0"/>
        <w:tabs>
          <w:tab w:val="right" w:pos="1008"/>
          <w:tab w:val="left" w:pos="1152"/>
          <w:tab w:val="left" w:pos="1872"/>
          <w:tab w:val="left" w:pos="9187"/>
        </w:tabs>
        <w:ind w:left="2088" w:hanging="2088"/>
      </w:pPr>
      <w:r>
        <w:tab/>
        <w:t>4/8/2021</w:t>
      </w:r>
      <w:r>
        <w:tab/>
      </w:r>
      <w:r>
        <w:tab/>
        <w:t>Scrivener's error corrected</w:t>
      </w:r>
    </w:p>
    <w:p w:rsidR="001937B8" w:rsidRDefault="001937B8" w:rsidP="001937B8">
      <w:pPr>
        <w:widowControl w:val="0"/>
        <w:tabs>
          <w:tab w:val="right" w:pos="1008"/>
          <w:tab w:val="left" w:pos="1152"/>
          <w:tab w:val="left" w:pos="1872"/>
          <w:tab w:val="left" w:pos="9187"/>
        </w:tabs>
        <w:ind w:left="2088" w:hanging="2088"/>
      </w:pPr>
    </w:p>
    <w:p w:rsidR="00341541" w:rsidRDefault="00341541" w:rsidP="003415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341541">
          <w:rPr>
            <w:rStyle w:val="Hyperlink"/>
          </w:rPr>
          <w:t>legislative information</w:t>
        </w:r>
      </w:hyperlink>
      <w:r>
        <w:t xml:space="preserve"> at the website</w:t>
      </w:r>
    </w:p>
    <w:p w:rsidR="00341541" w:rsidRDefault="00341541" w:rsidP="00341541">
      <w:pPr>
        <w:widowControl w:val="0"/>
        <w:tabs>
          <w:tab w:val="right" w:pos="1008"/>
          <w:tab w:val="left" w:pos="1152"/>
          <w:tab w:val="left" w:pos="1872"/>
          <w:tab w:val="left" w:pos="9187"/>
        </w:tabs>
        <w:ind w:left="2088" w:hanging="2088"/>
        <w:jc w:val="left"/>
      </w:pPr>
    </w:p>
    <w:p w:rsidR="00341541" w:rsidRPr="00341541" w:rsidRDefault="00341541" w:rsidP="00341541">
      <w:pPr>
        <w:widowControl w:val="0"/>
        <w:tabs>
          <w:tab w:val="right" w:pos="1008"/>
          <w:tab w:val="left" w:pos="1152"/>
          <w:tab w:val="left" w:pos="1872"/>
          <w:tab w:val="left" w:pos="9187"/>
        </w:tabs>
        <w:ind w:left="2088" w:hanging="2088"/>
        <w:jc w:val="left"/>
      </w:pPr>
    </w:p>
    <w:p w:rsidR="00341541" w:rsidRDefault="00341541" w:rsidP="00341541">
      <w:pPr>
        <w:widowControl w:val="0"/>
        <w:jc w:val="left"/>
      </w:pPr>
      <w:r w:rsidRPr="00341541">
        <w:rPr>
          <w:b/>
        </w:rPr>
        <w:t>VERSIONS OF THIS BILL</w:t>
      </w:r>
    </w:p>
    <w:p w:rsidR="00341541" w:rsidRDefault="00341541" w:rsidP="00341541">
      <w:pPr>
        <w:widowControl w:val="0"/>
        <w:jc w:val="left"/>
      </w:pPr>
    </w:p>
    <w:p w:rsidR="00341541" w:rsidRDefault="00705372" w:rsidP="00341541">
      <w:pPr>
        <w:widowControl w:val="0"/>
        <w:jc w:val="left"/>
      </w:pPr>
      <w:hyperlink r:id="rId20" w:history="1">
        <w:r w:rsidR="00341541">
          <w:rPr>
            <w:rStyle w:val="Hyperlink"/>
          </w:rPr>
          <w:t>12/16/2020</w:t>
        </w:r>
      </w:hyperlink>
    </w:p>
    <w:p w:rsidR="00341541" w:rsidRDefault="00705372" w:rsidP="00341541">
      <w:hyperlink r:id="rId21" w:history="1">
        <w:r w:rsidR="00773BD1" w:rsidRPr="00773BD1">
          <w:rPr>
            <w:rStyle w:val="Hyperlink"/>
          </w:rPr>
          <w:t>3/17/2021</w:t>
        </w:r>
      </w:hyperlink>
    </w:p>
    <w:p w:rsidR="00773BD1" w:rsidRDefault="00705372" w:rsidP="00341541">
      <w:hyperlink r:id="rId22" w:history="1">
        <w:r w:rsidR="00BB2299" w:rsidRPr="00BB2299">
          <w:rPr>
            <w:rStyle w:val="Hyperlink"/>
          </w:rPr>
          <w:t>3/18/2021</w:t>
        </w:r>
      </w:hyperlink>
    </w:p>
    <w:p w:rsidR="00BB2299" w:rsidRDefault="00705372" w:rsidP="00341541">
      <w:hyperlink r:id="rId23" w:history="1">
        <w:r w:rsidR="00821951" w:rsidRPr="00821951">
          <w:rPr>
            <w:rStyle w:val="Hyperlink"/>
          </w:rPr>
          <w:t>4/6/2021</w:t>
        </w:r>
      </w:hyperlink>
    </w:p>
    <w:p w:rsidR="00821951" w:rsidRDefault="00705372" w:rsidP="00341541">
      <w:hyperlink r:id="rId24" w:history="1">
        <w:r w:rsidR="00A111DF" w:rsidRPr="00A111DF">
          <w:rPr>
            <w:rStyle w:val="Hyperlink"/>
          </w:rPr>
          <w:t>4/7/2021</w:t>
        </w:r>
      </w:hyperlink>
    </w:p>
    <w:p w:rsidR="00A111DF" w:rsidRDefault="00705372" w:rsidP="00341541">
      <w:hyperlink r:id="rId25" w:history="1">
        <w:r w:rsidR="00D03322" w:rsidRPr="00D03322">
          <w:rPr>
            <w:rStyle w:val="Hyperlink"/>
          </w:rPr>
          <w:t>4/8/2021</w:t>
        </w:r>
      </w:hyperlink>
    </w:p>
    <w:p w:rsidR="00D03322" w:rsidRDefault="00D03322" w:rsidP="00341541"/>
    <w:p w:rsidR="00341541" w:rsidRDefault="00341541" w:rsidP="00341541">
      <w:pPr>
        <w:sectPr w:rsidR="00341541" w:rsidSect="00341541">
          <w:pgSz w:w="12240" w:h="15840" w:code="1"/>
          <w:pgMar w:top="1080" w:right="1440" w:bottom="1080" w:left="1440" w:header="720" w:footer="720" w:gutter="0"/>
          <w:cols w:space="720"/>
          <w:noEndnote/>
          <w:docGrid w:linePitch="360"/>
        </w:sectPr>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Pr="007F3D8B" w:rsidRDefault="00D03322" w:rsidP="007F3D8B">
      <w:pPr>
        <w:tabs>
          <w:tab w:val="right" w:pos="5933"/>
        </w:tabs>
        <w:suppressAutoHyphens/>
      </w:pPr>
      <w:r>
        <w:tab/>
      </w:r>
      <w:r>
        <w:rPr>
          <w:b/>
          <w:sz w:val="36"/>
        </w:rPr>
        <w:t>H. 3465</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Felder, Matthews and Wheeler</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D840B1">
      <w:pPr>
        <w:tabs>
          <w:tab w:val="right" w:pos="5933"/>
        </w:tabs>
        <w:suppressAutoHyphens/>
      </w:pPr>
      <w:r>
        <w:t>S. Printed 4/7/21--H.</w:t>
      </w:r>
      <w:r>
        <w:tab/>
        <w:t>[SEC 4/8/21 2:26 PM]</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03322" w:rsidRPr="007F3D8B" w:rsidRDefault="00D03322"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322" w:rsidSect="004607FF">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Pr="00325348" w:rsidRDefault="00D03322"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03322" w:rsidRDefault="00D033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Pr="009D244A" w:rsidRDefault="00D0332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D03322" w:rsidRDefault="00D03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322" w:rsidRDefault="00D03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Default="00D03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322" w:rsidRDefault="00D03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SECTION</w:t>
      </w:r>
      <w:r w:rsidRPr="00255259">
        <w:rPr>
          <w:rFonts w:eastAsia="Calibri"/>
          <w:szCs w:val="22"/>
          <w:u w:color="000000"/>
        </w:rPr>
        <w:tab/>
        <w:t>1.</w:t>
      </w:r>
      <w:r w:rsidRPr="00255259">
        <w:rPr>
          <w:rFonts w:eastAsia="Calibri"/>
          <w:szCs w:val="22"/>
          <w:u w:color="000000"/>
        </w:rPr>
        <w:tab/>
      </w:r>
      <w:r w:rsidRPr="00255259">
        <w:rPr>
          <w:rFonts w:eastAsia="Calibri"/>
          <w:szCs w:val="22"/>
          <w:u w:color="000000"/>
        </w:rPr>
        <w:tab/>
        <w:t>(A)(1)</w:t>
      </w:r>
      <w:r w:rsidRPr="00255259">
        <w:rPr>
          <w:rFonts w:eastAsia="Calibri"/>
          <w:szCs w:val="22"/>
          <w:u w:color="000000"/>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 xml:space="preserve">The study committee shall recommend policies to support the development of higher standards for teacher credentialing and making teachers with such credentials available in areas of greatest need. It also shall </w:t>
      </w:r>
      <w:bookmarkStart w:id="5" w:name="temp"/>
      <w:bookmarkEnd w:id="5"/>
      <w:r w:rsidRPr="00255259">
        <w:rPr>
          <w:rFonts w:eastAsia="Calibri"/>
          <w:szCs w:val="22"/>
          <w:u w:color="000000"/>
        </w:rPr>
        <w:t>recommend if certification requirements should be required of veteran teachers and, if not, what type of professional development should be mandated. The committee shall also report its finding as to issues the General Assembly should consider regarding National Board Certification.</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(B)(1)</w:t>
      </w:r>
      <w:r w:rsidRPr="00255259">
        <w:rPr>
          <w:rFonts w:eastAsia="Calibri"/>
          <w:szCs w:val="22"/>
          <w:u w:color="000000"/>
        </w:rPr>
        <w:tab/>
        <w:t>The study committee is composed of eleven members, consisting of:</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(a)</w:t>
      </w:r>
      <w:r w:rsidRPr="00255259">
        <w:rPr>
          <w:rFonts w:eastAsia="Calibri"/>
          <w:szCs w:val="22"/>
          <w:u w:color="000000"/>
        </w:rPr>
        <w:tab/>
        <w:t>two members of the Senate appointed by the Chair of the Senate Education Committee;</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(b)</w:t>
      </w:r>
      <w:r w:rsidRPr="00255259">
        <w:rPr>
          <w:rFonts w:eastAsia="Calibri"/>
          <w:szCs w:val="22"/>
          <w:u w:color="000000"/>
        </w:rPr>
        <w:tab/>
        <w:t>two members of the House of Representatives appointed by the Chair of the House Education and Public Works Committee;</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(c)</w:t>
      </w:r>
      <w:r w:rsidRPr="00255259">
        <w:rPr>
          <w:rFonts w:eastAsia="Calibri"/>
          <w:szCs w:val="22"/>
          <w:u w:color="000000"/>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(d)</w:t>
      </w:r>
      <w:r w:rsidRPr="00255259">
        <w:rPr>
          <w:rFonts w:eastAsia="Calibri"/>
          <w:szCs w:val="22"/>
          <w:u w:color="000000"/>
        </w:rPr>
        <w:tab/>
        <w:t>three parents of public school students appointed by the Governor; and</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(e)</w:t>
      </w:r>
      <w:r w:rsidRPr="00255259">
        <w:rPr>
          <w:rFonts w:eastAsia="Calibri"/>
          <w:szCs w:val="22"/>
          <w:u w:color="000000"/>
        </w:rPr>
        <w:tab/>
        <w:t>two members with expertise in teacher certification appointed by the State Superintendent of Education.</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In making appointments to the study committee, consideration should be given to ensure the inclusion of diverse racial, ethnic, and gender perspectives representing districts throughout the State.</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(3)</w:t>
      </w:r>
      <w:r w:rsidRPr="00255259">
        <w:rPr>
          <w:rFonts w:eastAsia="Calibri"/>
          <w:szCs w:val="22"/>
          <w:u w:color="000000"/>
        </w:rPr>
        <w:tab/>
        <w:t>Vacancies in the study committee’s membership must be filled in the manner of original appointment.</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(4)</w:t>
      </w:r>
      <w:r w:rsidRPr="00255259">
        <w:rPr>
          <w:rFonts w:eastAsia="Calibri"/>
          <w:szCs w:val="22"/>
          <w:u w:color="000000"/>
        </w:rPr>
        <w:tab/>
        <w:t>Members of the committee shall serve without per diem, mileage, or other compensation generally provided to members of boards and commissions.</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(C)</w:t>
      </w:r>
      <w:r w:rsidRPr="00255259">
        <w:rPr>
          <w:rFonts w:eastAsia="Calibri"/>
          <w:szCs w:val="22"/>
          <w:u w:color="000000"/>
        </w:rPr>
        <w:tab/>
        <w:t>The Senate Education Committee and the House Education and Public Works Committee shall provide appropriate staffing for the study committee.</w:t>
      </w:r>
    </w:p>
    <w:p w:rsidR="00D03322" w:rsidRPr="00255259" w:rsidRDefault="00D03322"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(D)</w:t>
      </w:r>
      <w:r w:rsidRPr="00255259">
        <w:rPr>
          <w:rFonts w:eastAsia="Calibri"/>
          <w:szCs w:val="22"/>
          <w:u w:color="000000"/>
        </w:rPr>
        <w:tab/>
        <w:t>The study committee shall provide a report with recommendations to the General Assembly before January 1, 2022. The study committee shall dissolve upon providing its report to the General Assembly or on January 1, 2022, whichever occurs first.</w:t>
      </w:r>
    </w:p>
    <w:p w:rsidR="00D03322" w:rsidRPr="007F3D8B" w:rsidRDefault="00D03322" w:rsidP="007F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F3D8B">
        <w:rPr>
          <w:rFonts w:eastAsia="Calibri"/>
          <w:szCs w:val="22"/>
          <w:u w:color="000000"/>
        </w:rPr>
        <w:t>SECTION</w:t>
      </w:r>
      <w:r>
        <w:rPr>
          <w:rFonts w:eastAsia="Calibri"/>
          <w:szCs w:val="22"/>
          <w:u w:color="000000"/>
        </w:rPr>
        <w:tab/>
        <w:t>2</w:t>
      </w:r>
      <w:r w:rsidRPr="007F3D8B">
        <w:rPr>
          <w:rFonts w:eastAsia="Calibri"/>
          <w:szCs w:val="22"/>
          <w:u w:color="000000"/>
        </w:rPr>
        <w:t>.</w:t>
      </w:r>
      <w:r w:rsidRPr="007F3D8B">
        <w:rPr>
          <w:rFonts w:eastAsia="Calibri"/>
          <w:szCs w:val="22"/>
          <w:u w:color="000000"/>
        </w:rPr>
        <w:tab/>
        <w:t>Prior to July 1, 2022, each school district shall ensure that all schools within its jurisdiction develop plans for unencumbered daily planning time for all classroom teachers. The planning time must be equal to no less of one quarter of teachers’ assigned instructional time, free from meetings, duties, or requirements incompatible with the effective planning of instruction. Plans may include contingencies for extenuating circumstances when insufficient numbers of staff and faculty are not on campus. Districts must submit their plans to the State Superintendent of Education for approval. The Superintendent shall provide a report regarding the plans to the General Assembly no later than September 1, 2022.</w:t>
      </w:r>
    </w:p>
    <w:p w:rsidR="00D03322" w:rsidRDefault="00D03322"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D03322" w:rsidRDefault="00D03322" w:rsidP="007F3D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7F3D8B">
        <w:rPr>
          <w:rFonts w:eastAsia="Calibri"/>
          <w:szCs w:val="22"/>
          <w:u w:color="000000"/>
        </w:rPr>
        <w:t>SECTION</w:t>
      </w:r>
      <w:r w:rsidRPr="007F3D8B">
        <w:rPr>
          <w:rFonts w:eastAsia="Calibri"/>
          <w:szCs w:val="22"/>
          <w:u w:color="000000"/>
        </w:rPr>
        <w:tab/>
      </w:r>
      <w:r>
        <w:rPr>
          <w:rFonts w:eastAsia="Calibri"/>
          <w:szCs w:val="22"/>
          <w:u w:color="000000"/>
        </w:rPr>
        <w:t>3</w:t>
      </w:r>
      <w:r w:rsidRPr="007F3D8B">
        <w:rPr>
          <w:rFonts w:eastAsia="Calibri"/>
          <w:szCs w:val="22"/>
          <w:u w:color="000000"/>
        </w:rPr>
        <w:t>.</w:t>
      </w:r>
      <w:r w:rsidRPr="007F3D8B">
        <w:rPr>
          <w:rFonts w:eastAsia="Calibri"/>
          <w:szCs w:val="22"/>
          <w:u w:color="000000"/>
        </w:rPr>
        <w:tab/>
        <w:t xml:space="preserve">Prior to May 3, 2021, each school district must provide the State Department of Education with a plan for implementing summer learning camps. </w:t>
      </w:r>
      <w:r>
        <w:rPr>
          <w:rFonts w:eastAsia="Calibri"/>
          <w:szCs w:val="22"/>
          <w:u w:color="000000"/>
        </w:rPr>
        <w:t>T</w:t>
      </w:r>
      <w:r w:rsidRPr="007F3D8B">
        <w:rPr>
          <w:rFonts w:eastAsia="Calibri"/>
          <w:szCs w:val="22"/>
          <w:u w:color="000000"/>
        </w:rPr>
        <w:t>he plans must include curricula to be used in mathematics and English/language arts, methods for notifying parents about the availability of the camps, transportation for students, and any other items determined by the department.</w:t>
      </w:r>
      <w:r w:rsidRPr="007F3D8B">
        <w:rPr>
          <w:rFonts w:eastAsia="Calibri"/>
          <w:szCs w:val="22"/>
          <w:u w:color="000000"/>
        </w:rPr>
        <w:tab/>
      </w:r>
    </w:p>
    <w:p w:rsidR="00D03322" w:rsidRDefault="00D03322"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D03322" w:rsidRDefault="00D03322"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u w:color="000000"/>
        </w:rPr>
        <w:t>SECTION</w:t>
      </w:r>
      <w:r>
        <w:rPr>
          <w:rFonts w:eastAsia="Calibri"/>
          <w:szCs w:val="22"/>
          <w:u w:color="000000"/>
        </w:rPr>
        <w:tab/>
        <w:t>4</w:t>
      </w:r>
      <w:r w:rsidRPr="00255259">
        <w:rPr>
          <w:rFonts w:eastAsia="Calibri"/>
          <w:szCs w:val="22"/>
          <w:u w:color="000000"/>
        </w:rPr>
        <w:t>.</w:t>
      </w:r>
      <w:r w:rsidRPr="00255259">
        <w:rPr>
          <w:rFonts w:eastAsia="Calibri"/>
          <w:szCs w:val="22"/>
          <w:u w:color="000000"/>
        </w:rPr>
        <w:tab/>
        <w:t>This act takes effect upon approval by the Governor.</w:t>
      </w:r>
    </w:p>
    <w:p w:rsidR="00D03322" w:rsidRDefault="00D0332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1541" w:rsidRDefault="00341541" w:rsidP="00D0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1541" w:rsidSect="004607FF">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5F32E1-DDF0-4229-BD2E-20E814187764}"/>
    <w:embedBold r:id="rId2" w:fontKey="{F86DAB07-C617-4AB0-9317-A181E7314A71}"/>
  </w:font>
  <w:font w:name="Calibri">
    <w:panose1 w:val="020F0502020204030204"/>
    <w:charset w:val="00"/>
    <w:family w:val="swiss"/>
    <w:pitch w:val="variable"/>
    <w:sig w:usb0="E4002EFF" w:usb1="C000247B" w:usb2="00000009" w:usb3="00000000" w:csb0="000001FF" w:csb1="00000000"/>
    <w:embedRegular r:id="rId3" w:fontKey="{C6C8209B-1483-4FC8-8904-34851A0EA5CA}"/>
  </w:font>
  <w:font w:name="Segoe UI">
    <w:panose1 w:val="020B0502040204020203"/>
    <w:charset w:val="00"/>
    <w:family w:val="swiss"/>
    <w:pitch w:val="variable"/>
    <w:sig w:usb0="E4002EFF" w:usb1="C000E47F" w:usb2="00000009" w:usb3="00000000" w:csb0="000001FF" w:csb1="00000000"/>
    <w:embedRegular r:id="rId4" w:fontKey="{F33EAF5C-04F4-4A48-B98C-133F4CB5644A}"/>
  </w:font>
  <w:font w:name="Cambria">
    <w:panose1 w:val="02040503050406030204"/>
    <w:charset w:val="00"/>
    <w:family w:val="roman"/>
    <w:pitch w:val="variable"/>
    <w:sig w:usb0="E00006FF" w:usb1="420024FF" w:usb2="02000000" w:usb3="00000000" w:csb0="0000019F" w:csb1="00000000"/>
    <w:embedRegular r:id="rId5" w:fontKey="{F024BCA7-40F3-453F-9C61-0E451D13D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322" w:rsidRPr="00FB2E7E" w:rsidRDefault="00D03322" w:rsidP="00FB2E7E">
    <w:pPr>
      <w:pStyle w:val="Footer"/>
      <w:tabs>
        <w:tab w:val="clear" w:pos="4680"/>
        <w:tab w:val="clear" w:pos="9360"/>
        <w:tab w:val="center" w:pos="2995"/>
      </w:tabs>
      <w:spacing w:before="120"/>
    </w:pPr>
    <w:r>
      <w:t>[3465-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D03322"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5343C"/>
    <w:rsid w:val="00054621"/>
    <w:rsid w:val="0009596D"/>
    <w:rsid w:val="000D5AA8"/>
    <w:rsid w:val="000E0100"/>
    <w:rsid w:val="000E1785"/>
    <w:rsid w:val="000F40FA"/>
    <w:rsid w:val="001035F1"/>
    <w:rsid w:val="0010776B"/>
    <w:rsid w:val="00133E66"/>
    <w:rsid w:val="001435A3"/>
    <w:rsid w:val="00146ED3"/>
    <w:rsid w:val="00151044"/>
    <w:rsid w:val="001937B8"/>
    <w:rsid w:val="001D08F2"/>
    <w:rsid w:val="001D3A58"/>
    <w:rsid w:val="001D525B"/>
    <w:rsid w:val="001D7F4F"/>
    <w:rsid w:val="00205238"/>
    <w:rsid w:val="002321B6"/>
    <w:rsid w:val="00232912"/>
    <w:rsid w:val="00250967"/>
    <w:rsid w:val="002543C8"/>
    <w:rsid w:val="0025541D"/>
    <w:rsid w:val="00284AAE"/>
    <w:rsid w:val="002C593F"/>
    <w:rsid w:val="002E5912"/>
    <w:rsid w:val="00301B21"/>
    <w:rsid w:val="00325348"/>
    <w:rsid w:val="0032732C"/>
    <w:rsid w:val="00336AD0"/>
    <w:rsid w:val="00341541"/>
    <w:rsid w:val="0037079A"/>
    <w:rsid w:val="003C4DAB"/>
    <w:rsid w:val="003D01E8"/>
    <w:rsid w:val="003E5288"/>
    <w:rsid w:val="003F6D79"/>
    <w:rsid w:val="0040757D"/>
    <w:rsid w:val="0041760A"/>
    <w:rsid w:val="00417C01"/>
    <w:rsid w:val="004403BD"/>
    <w:rsid w:val="00461441"/>
    <w:rsid w:val="00465236"/>
    <w:rsid w:val="004809EE"/>
    <w:rsid w:val="004E7D54"/>
    <w:rsid w:val="004F6725"/>
    <w:rsid w:val="005273C6"/>
    <w:rsid w:val="00530A69"/>
    <w:rsid w:val="00545593"/>
    <w:rsid w:val="00556EBF"/>
    <w:rsid w:val="005601C0"/>
    <w:rsid w:val="00577C6C"/>
    <w:rsid w:val="00587398"/>
    <w:rsid w:val="005A62FE"/>
    <w:rsid w:val="005C2FE2"/>
    <w:rsid w:val="005D7D5F"/>
    <w:rsid w:val="005E2BC9"/>
    <w:rsid w:val="00605102"/>
    <w:rsid w:val="006215AA"/>
    <w:rsid w:val="00655FD5"/>
    <w:rsid w:val="006913C9"/>
    <w:rsid w:val="0069470D"/>
    <w:rsid w:val="006A6DBC"/>
    <w:rsid w:val="006D58AA"/>
    <w:rsid w:val="00734F00"/>
    <w:rsid w:val="00736959"/>
    <w:rsid w:val="00764679"/>
    <w:rsid w:val="00773BD1"/>
    <w:rsid w:val="007A70AE"/>
    <w:rsid w:val="00821951"/>
    <w:rsid w:val="008249B2"/>
    <w:rsid w:val="008362E8"/>
    <w:rsid w:val="0085786E"/>
    <w:rsid w:val="008A1768"/>
    <w:rsid w:val="008A489F"/>
    <w:rsid w:val="008E7103"/>
    <w:rsid w:val="008F0F33"/>
    <w:rsid w:val="008F4429"/>
    <w:rsid w:val="00903802"/>
    <w:rsid w:val="0094021A"/>
    <w:rsid w:val="0097526A"/>
    <w:rsid w:val="00975AA7"/>
    <w:rsid w:val="009A1C4A"/>
    <w:rsid w:val="009B44AF"/>
    <w:rsid w:val="009C6A0B"/>
    <w:rsid w:val="009D18C7"/>
    <w:rsid w:val="009E47AC"/>
    <w:rsid w:val="009F0C77"/>
    <w:rsid w:val="009F4DD1"/>
    <w:rsid w:val="00A02543"/>
    <w:rsid w:val="00A111DF"/>
    <w:rsid w:val="00A41684"/>
    <w:rsid w:val="00A64E80"/>
    <w:rsid w:val="00A72BCD"/>
    <w:rsid w:val="00A741D9"/>
    <w:rsid w:val="00A833AB"/>
    <w:rsid w:val="00A9741D"/>
    <w:rsid w:val="00AC01ED"/>
    <w:rsid w:val="00AC34A2"/>
    <w:rsid w:val="00AD1C9A"/>
    <w:rsid w:val="00AD4B17"/>
    <w:rsid w:val="00B412D4"/>
    <w:rsid w:val="00B64FFF"/>
    <w:rsid w:val="00B76B26"/>
    <w:rsid w:val="00B950AF"/>
    <w:rsid w:val="00BB2299"/>
    <w:rsid w:val="00BE3C22"/>
    <w:rsid w:val="00BF4A83"/>
    <w:rsid w:val="00C0345E"/>
    <w:rsid w:val="00C16407"/>
    <w:rsid w:val="00C21ABE"/>
    <w:rsid w:val="00C31C95"/>
    <w:rsid w:val="00C3483A"/>
    <w:rsid w:val="00C527B8"/>
    <w:rsid w:val="00C74E9D"/>
    <w:rsid w:val="00C800DA"/>
    <w:rsid w:val="00C8069E"/>
    <w:rsid w:val="00C826DD"/>
    <w:rsid w:val="00C82FD3"/>
    <w:rsid w:val="00C92819"/>
    <w:rsid w:val="00CA4F61"/>
    <w:rsid w:val="00CC6B7B"/>
    <w:rsid w:val="00CD2089"/>
    <w:rsid w:val="00D03322"/>
    <w:rsid w:val="00D0374F"/>
    <w:rsid w:val="00D27EA4"/>
    <w:rsid w:val="00D70C51"/>
    <w:rsid w:val="00D73A67"/>
    <w:rsid w:val="00D970A9"/>
    <w:rsid w:val="00DC5ADB"/>
    <w:rsid w:val="00DD2CF0"/>
    <w:rsid w:val="00DD447F"/>
    <w:rsid w:val="00DF3845"/>
    <w:rsid w:val="00E003BB"/>
    <w:rsid w:val="00E41911"/>
    <w:rsid w:val="00E44B57"/>
    <w:rsid w:val="00E51433"/>
    <w:rsid w:val="00E92EEF"/>
    <w:rsid w:val="00EC0D0D"/>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 w:type="character" w:styleId="Hyperlink">
    <w:name w:val="Hyperlink"/>
    <w:basedOn w:val="DefaultParagraphFont"/>
    <w:uiPriority w:val="99"/>
    <w:unhideWhenUsed/>
    <w:rsid w:val="003415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file:///h:\sj\20210408.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21-22\3465_20210317.docx" TargetMode="External"/><Relationship Id="rId7" Type="http://schemas.openxmlformats.org/officeDocument/2006/relationships/hyperlink" Target="file:///h:\hj\20210112.docx" TargetMode="External"/><Relationship Id="rId12" Type="http://schemas.openxmlformats.org/officeDocument/2006/relationships/hyperlink" Target="file:///h:\hj\20210406.docx" TargetMode="External"/><Relationship Id="rId17" Type="http://schemas.openxmlformats.org/officeDocument/2006/relationships/hyperlink" Target="file:///h:\sj\20210408.docx" TargetMode="External"/><Relationship Id="rId25" Type="http://schemas.openxmlformats.org/officeDocument/2006/relationships/hyperlink" Target="file:///p:\pprever\2021-22\3465_20210408.docx" TargetMode="External"/><Relationship Id="rId2" Type="http://schemas.openxmlformats.org/officeDocument/2006/relationships/styles" Target="styles.xml"/><Relationship Id="rId16" Type="http://schemas.openxmlformats.org/officeDocument/2006/relationships/hyperlink" Target="file:///h:\hj\20210408.docx" TargetMode="External"/><Relationship Id="rId20" Type="http://schemas.openxmlformats.org/officeDocument/2006/relationships/hyperlink" Target="file:///p:\pprever\2021-22\3465_20201216.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24" Type="http://schemas.openxmlformats.org/officeDocument/2006/relationships/hyperlink" Target="file:///p:\pprever\2021-22\3465_20210407.docx" TargetMode="External"/><Relationship Id="rId5" Type="http://schemas.openxmlformats.org/officeDocument/2006/relationships/footnotes" Target="footnotes.xml"/><Relationship Id="rId15" Type="http://schemas.openxmlformats.org/officeDocument/2006/relationships/hyperlink" Target="file:///h:\hj\20210407.docx" TargetMode="External"/><Relationship Id="rId23" Type="http://schemas.openxmlformats.org/officeDocument/2006/relationships/hyperlink" Target="file:///p:\pprever\2021-22\3465_20210406.docx" TargetMode="External"/><Relationship Id="rId28" Type="http://schemas.openxmlformats.org/officeDocument/2006/relationships/fontTable" Target="fontTable.xml"/><Relationship Id="rId10" Type="http://schemas.openxmlformats.org/officeDocument/2006/relationships/hyperlink" Target="file:///h:\hj\20210406.docx" TargetMode="External"/><Relationship Id="rId19" Type="http://schemas.openxmlformats.org/officeDocument/2006/relationships/hyperlink" Target="http://www.scstatehouse.gov/billsearch.php?billnumbers=3465&amp;session=124&amp;summary=B" TargetMode="Externa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hj\20210407.docx" TargetMode="External"/><Relationship Id="rId22" Type="http://schemas.openxmlformats.org/officeDocument/2006/relationships/hyperlink" Target="file:///p:\pprever\2021-22\3465_2021031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DCBC7-ED52-495E-999F-C4434495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Subject not yet available - South Carolina Legislature Online</dc:title>
  <dc:creator>Rebecca Turner</dc:creator>
  <cp:lastModifiedBy>S Wilson</cp:lastModifiedBy>
  <cp:revision>2</cp:revision>
  <cp:lastPrinted>2020-12-14T16:04:00Z</cp:lastPrinted>
  <dcterms:created xsi:type="dcterms:W3CDTF">2021-11-12T14:42:00Z</dcterms:created>
  <dcterms:modified xsi:type="dcterms:W3CDTF">2021-11-12T14:42:00Z</dcterms:modified>
</cp:coreProperties>
</file>