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1A4" w:rsidRDefault="00EF41A4" w:rsidP="00EF41A4">
      <w:pPr>
        <w:widowControl w:val="0"/>
        <w:jc w:val="center"/>
      </w:pPr>
      <w:r w:rsidRPr="00EF41A4">
        <w:rPr>
          <w:b/>
        </w:rPr>
        <w:t>South Carolina General Assembly</w:t>
      </w:r>
    </w:p>
    <w:p w:rsidR="00EF41A4" w:rsidRDefault="00EF41A4" w:rsidP="00EF41A4">
      <w:pPr>
        <w:widowControl w:val="0"/>
        <w:jc w:val="center"/>
      </w:pPr>
      <w:r>
        <w:t>124th Session, 2021-2022</w:t>
      </w:r>
    </w:p>
    <w:p w:rsidR="00EF41A4" w:rsidRDefault="00EF41A4" w:rsidP="00EF41A4">
      <w:pPr>
        <w:widowControl w:val="0"/>
        <w:jc w:val="left"/>
      </w:pPr>
    </w:p>
    <w:p w:rsidR="00EF41A4" w:rsidRDefault="00EF41A4" w:rsidP="00EF41A4">
      <w:pPr>
        <w:widowControl w:val="0"/>
        <w:jc w:val="left"/>
        <w:rPr>
          <w:b/>
        </w:rPr>
      </w:pPr>
      <w:r w:rsidRPr="00EF41A4">
        <w:rPr>
          <w:b/>
        </w:rPr>
        <w:t>H. 3808</w:t>
      </w:r>
    </w:p>
    <w:p w:rsidR="00EF41A4" w:rsidRDefault="00EF41A4" w:rsidP="00EF41A4">
      <w:pPr>
        <w:widowControl w:val="0"/>
        <w:jc w:val="left"/>
        <w:rPr>
          <w:b/>
        </w:rPr>
      </w:pPr>
    </w:p>
    <w:p w:rsidR="00EF41A4" w:rsidRDefault="00EF41A4" w:rsidP="00EF41A4">
      <w:pPr>
        <w:widowControl w:val="0"/>
        <w:jc w:val="left"/>
      </w:pPr>
      <w:r w:rsidRPr="00EF41A4">
        <w:rPr>
          <w:b/>
        </w:rPr>
        <w:t>STATUS INFORMATION</w:t>
      </w:r>
    </w:p>
    <w:p w:rsidR="00EF41A4" w:rsidRDefault="00EF41A4" w:rsidP="00EF41A4">
      <w:pPr>
        <w:widowControl w:val="0"/>
        <w:jc w:val="left"/>
      </w:pPr>
    </w:p>
    <w:p w:rsidR="00EF41A4" w:rsidRDefault="00EF41A4" w:rsidP="00EF41A4">
      <w:pPr>
        <w:widowControl w:val="0"/>
        <w:jc w:val="left"/>
      </w:pPr>
      <w:r>
        <w:t>Concurrent Resolution</w:t>
      </w:r>
    </w:p>
    <w:p w:rsidR="00EF41A4" w:rsidRDefault="00EF41A4" w:rsidP="00EF41A4">
      <w:pPr>
        <w:widowControl w:val="0"/>
        <w:jc w:val="left"/>
      </w:pPr>
      <w:r>
        <w:t>Sponsors: Rep. Alexander</w:t>
      </w:r>
    </w:p>
    <w:p w:rsidR="00EF41A4" w:rsidRDefault="00EF41A4" w:rsidP="00EF41A4">
      <w:pPr>
        <w:widowControl w:val="0"/>
        <w:jc w:val="left"/>
      </w:pPr>
      <w:r>
        <w:t>Document Path: l:\council\bills\gt\5995cm21.docx</w:t>
      </w:r>
    </w:p>
    <w:p w:rsidR="00EF41A4" w:rsidRDefault="00EF41A4" w:rsidP="00EF41A4">
      <w:pPr>
        <w:widowControl w:val="0"/>
        <w:jc w:val="left"/>
      </w:pPr>
    </w:p>
    <w:p w:rsidR="00D52A42" w:rsidRDefault="00D52A42" w:rsidP="00EF41A4">
      <w:pPr>
        <w:widowControl w:val="0"/>
        <w:jc w:val="left"/>
      </w:pPr>
      <w:r>
        <w:t>Introduced in the House on February 3, 2021</w:t>
      </w:r>
    </w:p>
    <w:p w:rsidR="00D52A42" w:rsidRDefault="00D52A42" w:rsidP="00EF41A4">
      <w:pPr>
        <w:widowControl w:val="0"/>
        <w:jc w:val="left"/>
      </w:pPr>
      <w:r>
        <w:t>Introduced in the Senate on February 18, 2021</w:t>
      </w:r>
    </w:p>
    <w:p w:rsidR="00D52A42" w:rsidRDefault="00D52A42" w:rsidP="00EF41A4">
      <w:pPr>
        <w:widowControl w:val="0"/>
        <w:jc w:val="left"/>
      </w:pPr>
      <w:r>
        <w:t>Adopted by the General Assembly on February 25, 2021</w:t>
      </w:r>
    </w:p>
    <w:p w:rsidR="00D52A42" w:rsidRDefault="00D52A42" w:rsidP="00EF41A4">
      <w:pPr>
        <w:widowControl w:val="0"/>
        <w:jc w:val="left"/>
      </w:pPr>
    </w:p>
    <w:p w:rsidR="00EF41A4" w:rsidRDefault="00A56CAF" w:rsidP="00EF41A4">
      <w:pPr>
        <w:widowControl w:val="0"/>
        <w:jc w:val="left"/>
      </w:pPr>
      <w:r>
        <w:t>Summary: Reverend Doctor Norman Gamble Way</w:t>
      </w:r>
    </w:p>
    <w:p w:rsidR="00EF41A4" w:rsidRDefault="00EF41A4" w:rsidP="00EF41A4">
      <w:pPr>
        <w:widowControl w:val="0"/>
        <w:jc w:val="left"/>
      </w:pPr>
    </w:p>
    <w:p w:rsidR="00EF41A4" w:rsidRDefault="00EF41A4" w:rsidP="00EF41A4">
      <w:pPr>
        <w:widowControl w:val="0"/>
        <w:jc w:val="left"/>
      </w:pPr>
    </w:p>
    <w:p w:rsidR="00EF41A4" w:rsidRDefault="00EF41A4" w:rsidP="00EF41A4">
      <w:pPr>
        <w:widowControl w:val="0"/>
        <w:tabs>
          <w:tab w:val="center" w:pos="590"/>
          <w:tab w:val="center" w:pos="1440"/>
          <w:tab w:val="left" w:pos="1872"/>
          <w:tab w:val="left" w:pos="9187"/>
        </w:tabs>
        <w:jc w:val="left"/>
      </w:pPr>
      <w:r w:rsidRPr="00EF41A4">
        <w:rPr>
          <w:b/>
        </w:rPr>
        <w:t>HISTORY OF LEGISLATIVE ACTIONS</w:t>
      </w:r>
    </w:p>
    <w:p w:rsidR="00EF41A4" w:rsidRDefault="00EF41A4" w:rsidP="00EF41A4">
      <w:pPr>
        <w:widowControl w:val="0"/>
        <w:tabs>
          <w:tab w:val="center" w:pos="590"/>
          <w:tab w:val="center" w:pos="1440"/>
          <w:tab w:val="left" w:pos="1872"/>
          <w:tab w:val="left" w:pos="9187"/>
        </w:tabs>
        <w:jc w:val="left"/>
      </w:pPr>
    </w:p>
    <w:p w:rsidR="00EF41A4" w:rsidRPr="00EF41A4" w:rsidRDefault="00EF41A4" w:rsidP="00EF41A4">
      <w:pPr>
        <w:widowControl w:val="0"/>
        <w:tabs>
          <w:tab w:val="center" w:pos="590"/>
          <w:tab w:val="center" w:pos="1440"/>
          <w:tab w:val="left" w:pos="1872"/>
          <w:tab w:val="left" w:pos="9187"/>
        </w:tabs>
        <w:jc w:val="left"/>
      </w:pPr>
      <w:r w:rsidRPr="00EF41A4">
        <w:rPr>
          <w:u w:val="single"/>
        </w:rPr>
        <w:tab/>
        <w:t>Date</w:t>
      </w:r>
      <w:r w:rsidRPr="00EF41A4">
        <w:rPr>
          <w:u w:val="single"/>
        </w:rPr>
        <w:tab/>
        <w:t>Body</w:t>
      </w:r>
      <w:r w:rsidRPr="00EF41A4">
        <w:rPr>
          <w:u w:val="single"/>
        </w:rPr>
        <w:tab/>
        <w:t>Action Description with journal page number</w:t>
      </w:r>
      <w:r w:rsidRPr="00EF41A4">
        <w:rPr>
          <w:u w:val="single"/>
        </w:rPr>
        <w:tab/>
      </w:r>
    </w:p>
    <w:p w:rsidR="00D52A42" w:rsidRDefault="00D52A42" w:rsidP="00D52A42">
      <w:pPr>
        <w:widowControl w:val="0"/>
        <w:tabs>
          <w:tab w:val="right" w:pos="1008"/>
          <w:tab w:val="left" w:pos="1152"/>
          <w:tab w:val="left" w:pos="1872"/>
          <w:tab w:val="left" w:pos="9187"/>
        </w:tabs>
        <w:ind w:left="2088" w:hanging="2088"/>
      </w:pPr>
      <w:r>
        <w:tab/>
        <w:t>2/3/2021</w:t>
      </w:r>
      <w:r>
        <w:tab/>
        <w:t>House</w:t>
      </w:r>
      <w:r>
        <w:tab/>
        <w:t>Introduced (</w:t>
      </w:r>
      <w:hyperlink r:id="rId7" w:history="1">
        <w:r w:rsidRPr="00E4769A">
          <w:rPr>
            <w:rStyle w:val="Hyperlink"/>
          </w:rPr>
          <w:t>House Journal</w:t>
        </w:r>
        <w:r w:rsidRPr="00E4769A">
          <w:rPr>
            <w:rStyle w:val="Hyperlink"/>
          </w:rPr>
          <w:noBreakHyphen/>
          <w:t>page 16</w:t>
        </w:r>
      </w:hyperlink>
      <w:r>
        <w:t>)</w:t>
      </w:r>
    </w:p>
    <w:p w:rsidR="00D52A42" w:rsidRDefault="00D52A42" w:rsidP="00D52A42">
      <w:pPr>
        <w:widowControl w:val="0"/>
        <w:tabs>
          <w:tab w:val="right" w:pos="1008"/>
          <w:tab w:val="left" w:pos="1152"/>
          <w:tab w:val="left" w:pos="1872"/>
          <w:tab w:val="left" w:pos="9187"/>
        </w:tabs>
        <w:ind w:left="2088" w:hanging="2088"/>
      </w:pPr>
      <w:r>
        <w:tab/>
        <w:t>2/3/2021</w:t>
      </w:r>
      <w:r>
        <w:tab/>
        <w:t>House</w:t>
      </w:r>
      <w:r>
        <w:tab/>
        <w:t xml:space="preserve">Referred to Committee on </w:t>
      </w:r>
      <w:r w:rsidRPr="00E4769A">
        <w:rPr>
          <w:b/>
        </w:rPr>
        <w:t>Invitations and Memorial Resolutions</w:t>
      </w:r>
      <w:r>
        <w:t xml:space="preserve"> (</w:t>
      </w:r>
      <w:hyperlink r:id="rId8" w:history="1">
        <w:r w:rsidRPr="00E4769A">
          <w:rPr>
            <w:rStyle w:val="Hyperlink"/>
          </w:rPr>
          <w:t>House Journal</w:t>
        </w:r>
        <w:r w:rsidRPr="00E4769A">
          <w:rPr>
            <w:rStyle w:val="Hyperlink"/>
          </w:rPr>
          <w:noBreakHyphen/>
          <w:t>page 16</w:t>
        </w:r>
      </w:hyperlink>
      <w:r>
        <w:t>)</w:t>
      </w:r>
    </w:p>
    <w:p w:rsidR="00D52A42" w:rsidRDefault="00D52A42" w:rsidP="00D52A42">
      <w:pPr>
        <w:widowControl w:val="0"/>
        <w:tabs>
          <w:tab w:val="right" w:pos="1008"/>
          <w:tab w:val="left" w:pos="1152"/>
          <w:tab w:val="left" w:pos="1872"/>
          <w:tab w:val="left" w:pos="9187"/>
        </w:tabs>
        <w:ind w:left="2088" w:hanging="2088"/>
      </w:pPr>
      <w:r>
        <w:tab/>
        <w:t>2/17/2021</w:t>
      </w:r>
      <w:r>
        <w:tab/>
        <w:t>House</w:t>
      </w:r>
      <w:r>
        <w:tab/>
        <w:t xml:space="preserve">Committee report: Favorable </w:t>
      </w:r>
      <w:r w:rsidRPr="00E4769A">
        <w:rPr>
          <w:b/>
        </w:rPr>
        <w:t>Invitations and Memorial Resolutions</w:t>
      </w:r>
      <w:r>
        <w:t xml:space="preserve"> (</w:t>
      </w:r>
      <w:hyperlink r:id="rId9" w:history="1">
        <w:r w:rsidRPr="00E4769A">
          <w:rPr>
            <w:rStyle w:val="Hyperlink"/>
          </w:rPr>
          <w:t>House Journal</w:t>
        </w:r>
        <w:r w:rsidRPr="00E4769A">
          <w:rPr>
            <w:rStyle w:val="Hyperlink"/>
          </w:rPr>
          <w:noBreakHyphen/>
          <w:t>page 3</w:t>
        </w:r>
      </w:hyperlink>
      <w:r>
        <w:t>)</w:t>
      </w:r>
    </w:p>
    <w:p w:rsidR="00D52A42" w:rsidRDefault="00D52A42" w:rsidP="00D52A42">
      <w:pPr>
        <w:widowControl w:val="0"/>
        <w:tabs>
          <w:tab w:val="right" w:pos="1008"/>
          <w:tab w:val="left" w:pos="1152"/>
          <w:tab w:val="left" w:pos="1872"/>
          <w:tab w:val="left" w:pos="9187"/>
        </w:tabs>
        <w:ind w:left="2088" w:hanging="2088"/>
      </w:pPr>
      <w:r>
        <w:tab/>
        <w:t>2/18/2021</w:t>
      </w:r>
      <w:r>
        <w:tab/>
        <w:t>House</w:t>
      </w:r>
      <w:r>
        <w:tab/>
        <w:t>Adopted, sent to Senate (</w:t>
      </w:r>
      <w:hyperlink r:id="rId10" w:history="1">
        <w:r w:rsidRPr="00E4769A">
          <w:rPr>
            <w:rStyle w:val="Hyperlink"/>
          </w:rPr>
          <w:t>House Journal</w:t>
        </w:r>
        <w:r w:rsidRPr="00E4769A">
          <w:rPr>
            <w:rStyle w:val="Hyperlink"/>
          </w:rPr>
          <w:noBreakHyphen/>
          <w:t>page 77</w:t>
        </w:r>
      </w:hyperlink>
      <w:r>
        <w:t>)</w:t>
      </w:r>
    </w:p>
    <w:p w:rsidR="00D52A42" w:rsidRDefault="00D52A42" w:rsidP="00D52A42">
      <w:pPr>
        <w:widowControl w:val="0"/>
        <w:tabs>
          <w:tab w:val="right" w:pos="1008"/>
          <w:tab w:val="left" w:pos="1152"/>
          <w:tab w:val="left" w:pos="1872"/>
          <w:tab w:val="left" w:pos="9187"/>
        </w:tabs>
        <w:ind w:left="2088" w:hanging="2088"/>
      </w:pPr>
      <w:r>
        <w:tab/>
        <w:t>2/18/2021</w:t>
      </w:r>
      <w:r>
        <w:tab/>
        <w:t>Senate</w:t>
      </w:r>
      <w:r>
        <w:tab/>
        <w:t>Introduced (</w:t>
      </w:r>
      <w:hyperlink r:id="rId11" w:history="1">
        <w:r w:rsidRPr="00E4769A">
          <w:rPr>
            <w:rStyle w:val="Hyperlink"/>
          </w:rPr>
          <w:t>Senate Journal</w:t>
        </w:r>
        <w:r w:rsidRPr="00E4769A">
          <w:rPr>
            <w:rStyle w:val="Hyperlink"/>
          </w:rPr>
          <w:noBreakHyphen/>
          <w:t>page 6</w:t>
        </w:r>
      </w:hyperlink>
      <w:r>
        <w:t>)</w:t>
      </w:r>
    </w:p>
    <w:p w:rsidR="00D52A42" w:rsidRDefault="00D52A42" w:rsidP="00D52A42">
      <w:pPr>
        <w:widowControl w:val="0"/>
        <w:tabs>
          <w:tab w:val="right" w:pos="1008"/>
          <w:tab w:val="left" w:pos="1152"/>
          <w:tab w:val="left" w:pos="1872"/>
          <w:tab w:val="left" w:pos="9187"/>
        </w:tabs>
        <w:ind w:left="2088" w:hanging="2088"/>
      </w:pPr>
      <w:r>
        <w:tab/>
        <w:t>2/18/2021</w:t>
      </w:r>
      <w:r>
        <w:tab/>
        <w:t>Senate</w:t>
      </w:r>
      <w:r>
        <w:tab/>
        <w:t xml:space="preserve">Referred to Committee on </w:t>
      </w:r>
      <w:r w:rsidRPr="00E4769A">
        <w:rPr>
          <w:b/>
        </w:rPr>
        <w:t>Transportation</w:t>
      </w:r>
      <w:r>
        <w:t xml:space="preserve"> (</w:t>
      </w:r>
      <w:hyperlink r:id="rId12" w:history="1">
        <w:r w:rsidRPr="00E4769A">
          <w:rPr>
            <w:rStyle w:val="Hyperlink"/>
          </w:rPr>
          <w:t>Senate Journal</w:t>
        </w:r>
        <w:r w:rsidRPr="00E4769A">
          <w:rPr>
            <w:rStyle w:val="Hyperlink"/>
          </w:rPr>
          <w:noBreakHyphen/>
          <w:t>page 6</w:t>
        </w:r>
      </w:hyperlink>
      <w:r>
        <w:t>)</w:t>
      </w:r>
    </w:p>
    <w:p w:rsidR="00D52A42" w:rsidRDefault="00D52A42" w:rsidP="00D52A42">
      <w:pPr>
        <w:widowControl w:val="0"/>
        <w:tabs>
          <w:tab w:val="right" w:pos="1008"/>
          <w:tab w:val="left" w:pos="1152"/>
          <w:tab w:val="left" w:pos="1872"/>
          <w:tab w:val="left" w:pos="9187"/>
        </w:tabs>
        <w:ind w:left="2088" w:hanging="2088"/>
      </w:pPr>
      <w:r>
        <w:tab/>
        <w:t>2/24/2021</w:t>
      </w:r>
      <w:r>
        <w:tab/>
        <w:t>Senate</w:t>
      </w:r>
      <w:r>
        <w:tab/>
        <w:t xml:space="preserve">Recalled from Committee on </w:t>
      </w:r>
      <w:r w:rsidRPr="00E4769A">
        <w:rPr>
          <w:b/>
        </w:rPr>
        <w:t>Transportation</w:t>
      </w:r>
      <w:r>
        <w:t xml:space="preserve"> (</w:t>
      </w:r>
      <w:hyperlink r:id="rId13" w:history="1">
        <w:r w:rsidRPr="00E4769A">
          <w:rPr>
            <w:rStyle w:val="Hyperlink"/>
          </w:rPr>
          <w:t>Senate Journal</w:t>
        </w:r>
        <w:r w:rsidRPr="00E4769A">
          <w:rPr>
            <w:rStyle w:val="Hyperlink"/>
          </w:rPr>
          <w:noBreakHyphen/>
          <w:t>page 3</w:t>
        </w:r>
      </w:hyperlink>
      <w:r>
        <w:t>)</w:t>
      </w:r>
    </w:p>
    <w:p w:rsidR="00D52A42" w:rsidRDefault="00D52A42" w:rsidP="00D52A42">
      <w:pPr>
        <w:widowControl w:val="0"/>
        <w:tabs>
          <w:tab w:val="right" w:pos="1008"/>
          <w:tab w:val="left" w:pos="1152"/>
          <w:tab w:val="left" w:pos="1872"/>
          <w:tab w:val="left" w:pos="9187"/>
        </w:tabs>
        <w:ind w:left="2088" w:hanging="2088"/>
      </w:pPr>
      <w:r>
        <w:tab/>
        <w:t>2/25/2021</w:t>
      </w:r>
      <w:r>
        <w:tab/>
        <w:t>Senate</w:t>
      </w:r>
      <w:r>
        <w:tab/>
        <w:t>Adopted, returned to House with concurrence (</w:t>
      </w:r>
      <w:hyperlink r:id="rId14" w:history="1">
        <w:r w:rsidRPr="00E4769A">
          <w:rPr>
            <w:rStyle w:val="Hyperlink"/>
          </w:rPr>
          <w:t>Senate Journal</w:t>
        </w:r>
        <w:r w:rsidRPr="00E4769A">
          <w:rPr>
            <w:rStyle w:val="Hyperlink"/>
          </w:rPr>
          <w:noBreakHyphen/>
          <w:t>page 23</w:t>
        </w:r>
      </w:hyperlink>
      <w:r>
        <w:t>)</w:t>
      </w:r>
    </w:p>
    <w:p w:rsidR="00D52A42" w:rsidRDefault="00D52A42" w:rsidP="00D52A42">
      <w:pPr>
        <w:widowControl w:val="0"/>
        <w:tabs>
          <w:tab w:val="right" w:pos="1008"/>
          <w:tab w:val="left" w:pos="1152"/>
          <w:tab w:val="left" w:pos="1872"/>
          <w:tab w:val="left" w:pos="9187"/>
        </w:tabs>
        <w:ind w:left="2088" w:hanging="2088"/>
      </w:pPr>
    </w:p>
    <w:p w:rsidR="00EF41A4" w:rsidRDefault="00EF41A4" w:rsidP="00EF41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EF41A4">
          <w:rPr>
            <w:rStyle w:val="Hyperlink"/>
          </w:rPr>
          <w:t>legislative information</w:t>
        </w:r>
      </w:hyperlink>
      <w:r>
        <w:t xml:space="preserve"> at the website</w:t>
      </w:r>
    </w:p>
    <w:p w:rsidR="00EF41A4" w:rsidRDefault="00EF41A4" w:rsidP="00EF41A4">
      <w:pPr>
        <w:widowControl w:val="0"/>
        <w:tabs>
          <w:tab w:val="right" w:pos="1008"/>
          <w:tab w:val="left" w:pos="1152"/>
          <w:tab w:val="left" w:pos="1872"/>
          <w:tab w:val="left" w:pos="9187"/>
        </w:tabs>
        <w:ind w:left="2088" w:hanging="2088"/>
        <w:jc w:val="left"/>
      </w:pPr>
    </w:p>
    <w:p w:rsidR="00EF41A4" w:rsidRPr="00EF41A4" w:rsidRDefault="00EF41A4" w:rsidP="00EF41A4">
      <w:pPr>
        <w:widowControl w:val="0"/>
        <w:tabs>
          <w:tab w:val="right" w:pos="1008"/>
          <w:tab w:val="left" w:pos="1152"/>
          <w:tab w:val="left" w:pos="1872"/>
          <w:tab w:val="left" w:pos="9187"/>
        </w:tabs>
        <w:ind w:left="2088" w:hanging="2088"/>
        <w:jc w:val="left"/>
      </w:pPr>
    </w:p>
    <w:p w:rsidR="00EF41A4" w:rsidRDefault="00EF41A4" w:rsidP="00EF41A4">
      <w:pPr>
        <w:widowControl w:val="0"/>
        <w:jc w:val="left"/>
      </w:pPr>
      <w:r w:rsidRPr="00EF41A4">
        <w:rPr>
          <w:b/>
        </w:rPr>
        <w:t>VERSIONS OF THIS BILL</w:t>
      </w:r>
    </w:p>
    <w:p w:rsidR="00EF41A4" w:rsidRDefault="00EF41A4" w:rsidP="00EF41A4">
      <w:pPr>
        <w:widowControl w:val="0"/>
        <w:jc w:val="left"/>
      </w:pPr>
    </w:p>
    <w:p w:rsidR="00EF41A4" w:rsidRDefault="00E74242" w:rsidP="00EF41A4">
      <w:pPr>
        <w:widowControl w:val="0"/>
        <w:jc w:val="left"/>
      </w:pPr>
      <w:hyperlink r:id="rId16" w:history="1">
        <w:r w:rsidR="00EF41A4">
          <w:rPr>
            <w:rStyle w:val="Hyperlink"/>
          </w:rPr>
          <w:t>2/3/2021</w:t>
        </w:r>
      </w:hyperlink>
    </w:p>
    <w:p w:rsidR="00EF41A4" w:rsidRDefault="00E74242" w:rsidP="00EF41A4">
      <w:hyperlink r:id="rId17" w:history="1">
        <w:r w:rsidR="00AA07C4" w:rsidRPr="00AA07C4">
          <w:rPr>
            <w:rStyle w:val="Hyperlink"/>
          </w:rPr>
          <w:t>2/17/2021</w:t>
        </w:r>
      </w:hyperlink>
    </w:p>
    <w:p w:rsidR="00AA07C4" w:rsidRDefault="00E74242" w:rsidP="00EF41A4">
      <w:hyperlink r:id="rId18" w:history="1">
        <w:r w:rsidR="00945C20" w:rsidRPr="00945C20">
          <w:rPr>
            <w:rStyle w:val="Hyperlink"/>
          </w:rPr>
          <w:t>2/24/2021</w:t>
        </w:r>
      </w:hyperlink>
    </w:p>
    <w:p w:rsidR="00945C20" w:rsidRDefault="00945C20" w:rsidP="00EF41A4"/>
    <w:p w:rsidR="00EF41A4" w:rsidRDefault="00EF41A4" w:rsidP="00EF41A4">
      <w:pPr>
        <w:sectPr w:rsidR="00EF41A4" w:rsidSect="00EF41A4">
          <w:pgSz w:w="12240" w:h="15840" w:code="1"/>
          <w:pgMar w:top="1080" w:right="1440" w:bottom="1080" w:left="1440" w:header="720" w:footer="720" w:gutter="0"/>
          <w:cols w:space="720"/>
          <w:noEndnote/>
          <w:docGrid w:linePitch="360"/>
        </w:sectPr>
      </w:pPr>
    </w:p>
    <w:p w:rsidR="00945C20" w:rsidRDefault="00945C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945C20" w:rsidRDefault="00945C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2021</w:t>
      </w:r>
    </w:p>
    <w:p w:rsidR="00945C20" w:rsidRDefault="00945C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C20" w:rsidRPr="00993F73" w:rsidRDefault="00945C20" w:rsidP="00993F73">
      <w:pPr>
        <w:tabs>
          <w:tab w:val="right" w:pos="5933"/>
        </w:tabs>
        <w:suppressAutoHyphens/>
      </w:pPr>
      <w:r>
        <w:tab/>
      </w:r>
      <w:r>
        <w:rPr>
          <w:b/>
          <w:sz w:val="36"/>
        </w:rPr>
        <w:t>H. 3808</w:t>
      </w:r>
    </w:p>
    <w:p w:rsidR="00945C20" w:rsidRDefault="00945C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C20" w:rsidRDefault="00945C20" w:rsidP="00993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118AE">
        <w:t>Rep. Alexander</w:t>
      </w:r>
    </w:p>
    <w:p w:rsidR="00945C20" w:rsidRDefault="00945C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C20" w:rsidRDefault="00945C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2/24/21--S.</w:t>
      </w:r>
    </w:p>
    <w:p w:rsidR="00945C20" w:rsidRDefault="00945C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18, 2021.</w:t>
      </w:r>
    </w:p>
    <w:p w:rsidR="00945C20" w:rsidRDefault="00945C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5C20" w:rsidSect="00993F73">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945C20" w:rsidRDefault="00945C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C20" w:rsidRDefault="00945C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C20" w:rsidRDefault="00945C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C20" w:rsidRDefault="00945C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C20" w:rsidRDefault="00945C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C20" w:rsidRDefault="00945C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C20" w:rsidRDefault="00945C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C20" w:rsidRDefault="00945C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C20" w:rsidRPr="00325348" w:rsidRDefault="00945C20" w:rsidP="00231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945C20" w:rsidRDefault="00945C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C20" w:rsidRDefault="00945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RAVENEL STREET IN THE CITY OF FLORENCE FROM ITS INTERSECTION WITH CHEVES STREET TO ITS INTERSECTION WITH PINE STREET “REVEREND DOCTOR NORMAN GAMBLE WAY” AND ERECT APPROPRIATE MARKERS OR SIGNS ALONG THIS PORTION OF HIGHWAY CONTAINING THESE WORDS.</w:t>
      </w:r>
    </w:p>
    <w:p w:rsidR="00945C20" w:rsidRDefault="00945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5C20" w:rsidRDefault="00945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Doctor Norman Gamble was born in Greelyville, South Carolina, a son of the late Sam and Hermenia Gamble. He attended the public schools of Williamsburg County, graduating from C.E. Murray High School and Williamsburg Technical College. He went on to earn a Bachelor of Arts degree from Benedict College in Columbia, and a Master of Divinity from Colgate Rochester Divinity School in New York. He also received an honorary doctorate from Morris College in Sumter, where he served as a board member; and</w:t>
      </w:r>
    </w:p>
    <w:p w:rsidR="00945C20" w:rsidRDefault="00945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C20" w:rsidRDefault="00945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past twenty</w:t>
      </w:r>
      <w:r>
        <w:noBreakHyphen/>
        <w:t>eight years Rev. Dr. Gamble has served as pastor of New Ebenezer Baptist Church in Florence, where his impeccable preaching and teaching skills have helped him shepherd his flock to greater heights; and</w:t>
      </w:r>
    </w:p>
    <w:p w:rsidR="00945C20" w:rsidRDefault="00945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C20" w:rsidRDefault="00945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his leadership, the church has purchased new audio</w:t>
      </w:r>
      <w:r>
        <w:noBreakHyphen/>
        <w:t>visual equipment, vans, a mini</w:t>
      </w:r>
      <w:r>
        <w:noBreakHyphen/>
        <w:t>bus, and a forty</w:t>
      </w:r>
      <w:r>
        <w:noBreakHyphen/>
        <w:t>five seat passenger bus, a baby grand piano, organ, parsonage, and rental properties; and</w:t>
      </w:r>
    </w:p>
    <w:p w:rsidR="00945C20" w:rsidRDefault="00945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C20" w:rsidRDefault="00945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New Ebenezer Baptist now enjoys two Sunday worship services, Bible Study has seen increased participation, and Rev. Dr. Gamble has established a scholarship fund which has given more than one hundred thousand dollars to qualified persons seeking a college education; and</w:t>
      </w:r>
    </w:p>
    <w:p w:rsidR="00945C20" w:rsidRDefault="00945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C20" w:rsidRDefault="00945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Pastor Gamble</w:t>
      </w:r>
      <w:r w:rsidRPr="007565A4">
        <w:t>’</w:t>
      </w:r>
      <w:r>
        <w:t>s vision and leadership for a multipurpose facility to serve the community was realized in 2014 with the Strive Hard Educational, Recreational, and Enrichment Center. At thirty</w:t>
      </w:r>
      <w:r>
        <w:noBreakHyphen/>
        <w:t>four thousand square feet, the center is used to serve meals for the homeless, as a polling site during elections, as a hurricane shelter and distribution site, and houses the School of Helps, offering a variety of self</w:t>
      </w:r>
      <w:r>
        <w:noBreakHyphen/>
        <w:t>help classes from sign language to computers; and</w:t>
      </w:r>
    </w:p>
    <w:p w:rsidR="00945C20" w:rsidRDefault="00945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C20" w:rsidRDefault="00945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 Dr. Gamble has served as a board member for Williamsburg County Schools for more than twenty years and received a number of awards for his many achievements; and </w:t>
      </w:r>
    </w:p>
    <w:p w:rsidR="00945C20" w:rsidRDefault="00945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C20" w:rsidRDefault="00945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Dr. La Dine⸍ Williams</w:t>
      </w:r>
      <w:r>
        <w:noBreakHyphen/>
        <w:t>Gamble and together they are the parents of four children, Ty</w:t>
      </w:r>
      <w:r>
        <w:noBreakHyphen/>
        <w:t>Esha, Cambridge, Na</w:t>
      </w:r>
      <w:r>
        <w:noBreakHyphen/>
        <w:t xml:space="preserve">Dya, and Malcolm, who have blessed them with grandsons Landon and Tihler; and </w:t>
      </w:r>
    </w:p>
    <w:p w:rsidR="00945C20" w:rsidRDefault="00945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C20" w:rsidRDefault="00945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pay tribute to the accomplishments of this son of South Carolina by naming a portion of highway in Florence County in his honor.  Now, therefore, </w:t>
      </w:r>
    </w:p>
    <w:p w:rsidR="00945C20" w:rsidRDefault="00945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C20" w:rsidRDefault="00945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45C20" w:rsidRDefault="00945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C20" w:rsidRDefault="00945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request that the Department of Transportation name the portion of Ravenel Street in the City of Florence from its intersection with Cheves Street to its intersection with Pine Street “Reverend Doctor Norman Gamble Way” and erect appropriate markers or signs along this portion of highway containing these words.</w:t>
      </w:r>
    </w:p>
    <w:p w:rsidR="00945C20" w:rsidRDefault="00945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C20" w:rsidRDefault="00945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945C20" w:rsidRDefault="00945C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41A4" w:rsidRDefault="00EF41A4" w:rsidP="00945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F41A4" w:rsidSect="00993F73">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57D9" w:rsidRDefault="007D57D9" w:rsidP="009F0C77">
      <w:r>
        <w:separator/>
      </w:r>
    </w:p>
  </w:endnote>
  <w:endnote w:type="continuationSeparator" w:id="0">
    <w:p w:rsidR="007D57D9" w:rsidRDefault="007D57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E99090-2597-45EE-8E21-CD3DBF1FA249}"/>
    <w:embedBold r:id="rId2" w:fontKey="{5CEB55B7-7A03-4C99-9A7A-17FD79674CAF}"/>
  </w:font>
  <w:font w:name="Calibri">
    <w:panose1 w:val="020F0502020204030204"/>
    <w:charset w:val="00"/>
    <w:family w:val="swiss"/>
    <w:pitch w:val="variable"/>
    <w:sig w:usb0="E0002EFF" w:usb1="C000247B" w:usb2="00000009" w:usb3="00000000" w:csb0="000001FF" w:csb1="00000000"/>
    <w:embedRegular r:id="rId3" w:fontKey="{7D881FA3-D78D-4DEA-AE56-6E4C3198AE93}"/>
  </w:font>
  <w:font w:name="Segoe UI">
    <w:panose1 w:val="020B0502040204020203"/>
    <w:charset w:val="00"/>
    <w:family w:val="swiss"/>
    <w:pitch w:val="variable"/>
    <w:sig w:usb0="E4002EFF" w:usb1="C000E47F" w:usb2="00000009" w:usb3="00000000" w:csb0="000001FF" w:csb1="00000000"/>
    <w:embedRegular r:id="rId4" w:fontKey="{50275290-9A95-495A-B7B6-35F5103A5156}"/>
  </w:font>
  <w:font w:name="Cambria">
    <w:panose1 w:val="02040503050406030204"/>
    <w:charset w:val="00"/>
    <w:family w:val="roman"/>
    <w:pitch w:val="variable"/>
    <w:sig w:usb0="E00006FF" w:usb1="420024FF" w:usb2="02000000" w:usb3="00000000" w:csb0="0000019F" w:csb1="00000000"/>
    <w:embedRegular r:id="rId5" w:fontKey="{82561B20-1D14-40D1-9D8E-9FC374242F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C20" w:rsidRPr="00231EE5" w:rsidRDefault="00945C20" w:rsidP="00231EE5">
    <w:pPr>
      <w:pStyle w:val="Footer"/>
      <w:tabs>
        <w:tab w:val="clear" w:pos="4680"/>
        <w:tab w:val="clear" w:pos="9360"/>
        <w:tab w:val="center" w:pos="2995"/>
      </w:tabs>
      <w:spacing w:before="120"/>
    </w:pPr>
    <w:r>
      <w:t>[3808-</w:t>
    </w:r>
    <w:r>
      <w:fldChar w:fldCharType="begin"/>
    </w:r>
    <w:r>
      <w:instrText xml:space="preserve"> PAGE  \* MERGEFORMAT </w:instrText>
    </w:r>
    <w:r>
      <w:fldChar w:fldCharType="separate"/>
    </w:r>
    <w:r w:rsidR="00D52A4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F73" w:rsidRPr="00231EE5" w:rsidRDefault="00945C20" w:rsidP="00231EE5">
    <w:pPr>
      <w:pStyle w:val="Footer"/>
      <w:tabs>
        <w:tab w:val="clear" w:pos="4680"/>
        <w:tab w:val="clear" w:pos="9360"/>
        <w:tab w:val="center" w:pos="2995"/>
      </w:tabs>
      <w:spacing w:before="120"/>
    </w:pPr>
    <w:r>
      <w:t>[3808]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57D9" w:rsidRDefault="007D57D9" w:rsidP="009F0C77">
      <w:r>
        <w:separator/>
      </w:r>
    </w:p>
  </w:footnote>
  <w:footnote w:type="continuationSeparator" w:id="0">
    <w:p w:rsidR="007D57D9" w:rsidRDefault="007D57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95CM21"/>
    <w:docVar w:name="CoverBillType" w:val="c"/>
    <w:docVar w:name="DocPath" w:val="L:\Council\bills\GT\5995CM21.DOCX"/>
    <w:docVar w:name="dvBillNumber" w:val="3808"/>
    <w:docVar w:name="dvBillNumberPrefix" w:val="H. "/>
    <w:docVar w:name="dvOriginalBody" w:val="House"/>
    <w:docVar w:name="dvSteno" w:val="GT"/>
    <w:docVar w:name="NameofBody" w:val="h"/>
    <w:docVar w:name="vGroup2" w:val="Council"/>
  </w:docVars>
  <w:rsids>
    <w:rsidRoot w:val="007D57D9"/>
    <w:rsid w:val="00011869"/>
    <w:rsid w:val="00015CD6"/>
    <w:rsid w:val="00032781"/>
    <w:rsid w:val="00042AE7"/>
    <w:rsid w:val="000B2744"/>
    <w:rsid w:val="000E0100"/>
    <w:rsid w:val="000E1785"/>
    <w:rsid w:val="000F40FA"/>
    <w:rsid w:val="001035F1"/>
    <w:rsid w:val="0010776B"/>
    <w:rsid w:val="00133E66"/>
    <w:rsid w:val="001435A3"/>
    <w:rsid w:val="00146ED3"/>
    <w:rsid w:val="00151044"/>
    <w:rsid w:val="001D08F2"/>
    <w:rsid w:val="001D3A58"/>
    <w:rsid w:val="001D525B"/>
    <w:rsid w:val="001D7F4F"/>
    <w:rsid w:val="001F1162"/>
    <w:rsid w:val="00205238"/>
    <w:rsid w:val="00231EE5"/>
    <w:rsid w:val="002321B6"/>
    <w:rsid w:val="00232912"/>
    <w:rsid w:val="00250967"/>
    <w:rsid w:val="002543C8"/>
    <w:rsid w:val="0025541D"/>
    <w:rsid w:val="00284AAE"/>
    <w:rsid w:val="002C659B"/>
    <w:rsid w:val="002C7867"/>
    <w:rsid w:val="002E182A"/>
    <w:rsid w:val="002E5912"/>
    <w:rsid w:val="00301B21"/>
    <w:rsid w:val="00325348"/>
    <w:rsid w:val="0032732C"/>
    <w:rsid w:val="00336AD0"/>
    <w:rsid w:val="0037079A"/>
    <w:rsid w:val="003C4DAB"/>
    <w:rsid w:val="003D01E8"/>
    <w:rsid w:val="003D3639"/>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1DA6"/>
    <w:rsid w:val="005C2FE2"/>
    <w:rsid w:val="005D7F61"/>
    <w:rsid w:val="005E2BC9"/>
    <w:rsid w:val="005E5E3D"/>
    <w:rsid w:val="00605102"/>
    <w:rsid w:val="006215AA"/>
    <w:rsid w:val="006404FA"/>
    <w:rsid w:val="006913C9"/>
    <w:rsid w:val="0069192F"/>
    <w:rsid w:val="0069470D"/>
    <w:rsid w:val="006A384D"/>
    <w:rsid w:val="006D58AA"/>
    <w:rsid w:val="00704385"/>
    <w:rsid w:val="00734F00"/>
    <w:rsid w:val="00736959"/>
    <w:rsid w:val="007565A4"/>
    <w:rsid w:val="0078709F"/>
    <w:rsid w:val="007A70AE"/>
    <w:rsid w:val="007D57D9"/>
    <w:rsid w:val="007E3595"/>
    <w:rsid w:val="008362E8"/>
    <w:rsid w:val="0085786E"/>
    <w:rsid w:val="008A1768"/>
    <w:rsid w:val="008A489F"/>
    <w:rsid w:val="008B5EC7"/>
    <w:rsid w:val="008F0372"/>
    <w:rsid w:val="008F0F33"/>
    <w:rsid w:val="008F4429"/>
    <w:rsid w:val="00907FF4"/>
    <w:rsid w:val="0094021A"/>
    <w:rsid w:val="00945C20"/>
    <w:rsid w:val="009933AE"/>
    <w:rsid w:val="009B44AF"/>
    <w:rsid w:val="009C6A0B"/>
    <w:rsid w:val="009E52B0"/>
    <w:rsid w:val="009F0C77"/>
    <w:rsid w:val="009F4DD1"/>
    <w:rsid w:val="00A02543"/>
    <w:rsid w:val="00A039C5"/>
    <w:rsid w:val="00A41684"/>
    <w:rsid w:val="00A56CAF"/>
    <w:rsid w:val="00A64E80"/>
    <w:rsid w:val="00A72BCD"/>
    <w:rsid w:val="00A741D9"/>
    <w:rsid w:val="00A833AB"/>
    <w:rsid w:val="00A9741D"/>
    <w:rsid w:val="00AA07C4"/>
    <w:rsid w:val="00AC34A2"/>
    <w:rsid w:val="00AD1C9A"/>
    <w:rsid w:val="00AD4B17"/>
    <w:rsid w:val="00B374D0"/>
    <w:rsid w:val="00B412D4"/>
    <w:rsid w:val="00B64FFF"/>
    <w:rsid w:val="00BE3C22"/>
    <w:rsid w:val="00C0345E"/>
    <w:rsid w:val="00C21ABE"/>
    <w:rsid w:val="00C31C95"/>
    <w:rsid w:val="00C3483A"/>
    <w:rsid w:val="00C74E9D"/>
    <w:rsid w:val="00C826DD"/>
    <w:rsid w:val="00C82FD3"/>
    <w:rsid w:val="00C92819"/>
    <w:rsid w:val="00CC6B7B"/>
    <w:rsid w:val="00CD2089"/>
    <w:rsid w:val="00D131E7"/>
    <w:rsid w:val="00D52A42"/>
    <w:rsid w:val="00D73A67"/>
    <w:rsid w:val="00D970A9"/>
    <w:rsid w:val="00DF3845"/>
    <w:rsid w:val="00E41911"/>
    <w:rsid w:val="00E44B57"/>
    <w:rsid w:val="00E52773"/>
    <w:rsid w:val="00E92EEF"/>
    <w:rsid w:val="00EF2368"/>
    <w:rsid w:val="00EF41A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EE0952-78D7-4D00-83D5-EEA4C7790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11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1162"/>
    <w:rPr>
      <w:rFonts w:ascii="Segoe UI" w:eastAsia="Times New Roman" w:hAnsi="Segoe UI" w:cs="Segoe UI"/>
      <w:sz w:val="18"/>
      <w:szCs w:val="18"/>
    </w:rPr>
  </w:style>
  <w:style w:type="character" w:styleId="Hyperlink">
    <w:name w:val="Hyperlink"/>
    <w:basedOn w:val="DefaultParagraphFont"/>
    <w:uiPriority w:val="99"/>
    <w:unhideWhenUsed/>
    <w:rsid w:val="00EF41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03.docx" TargetMode="External"/><Relationship Id="rId13" Type="http://schemas.openxmlformats.org/officeDocument/2006/relationships/hyperlink" Target="file:///h:\sj\20210224.docx" TargetMode="External"/><Relationship Id="rId18" Type="http://schemas.openxmlformats.org/officeDocument/2006/relationships/hyperlink" Target="file:///p:\pprever\2021-22\3808_20210224.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10203.docx" TargetMode="External"/><Relationship Id="rId12" Type="http://schemas.openxmlformats.org/officeDocument/2006/relationships/hyperlink" Target="file:///h:\sj\20210218.docx" TargetMode="External"/><Relationship Id="rId17" Type="http://schemas.openxmlformats.org/officeDocument/2006/relationships/hyperlink" Target="file:///p:\pprever\2021-22\3808_20210217.docx" TargetMode="External"/><Relationship Id="rId2" Type="http://schemas.openxmlformats.org/officeDocument/2006/relationships/styles" Target="styles.xml"/><Relationship Id="rId16" Type="http://schemas.openxmlformats.org/officeDocument/2006/relationships/hyperlink" Target="file:///p:\pprever\2021-22\3808_20210203.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218.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808&amp;session=124&amp;summary=B" TargetMode="External"/><Relationship Id="rId10" Type="http://schemas.openxmlformats.org/officeDocument/2006/relationships/hyperlink" Target="file:///h:\hj\20210218.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10217.docx" TargetMode="External"/><Relationship Id="rId14" Type="http://schemas.openxmlformats.org/officeDocument/2006/relationships/hyperlink" Target="file:///h:\sj\20210225.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F3208-8863-4146-A4DB-C4404609C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814</Words>
  <Characters>4336</Characters>
  <Application>Microsoft Office Word</Application>
  <DocSecurity>0</DocSecurity>
  <Lines>131</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3808: Subject not yet available - South Carolina Legislature Online</dc:title>
  <dc:creator>Gwen Thurmond</dc:creator>
  <cp:lastModifiedBy>S Wilson</cp:lastModifiedBy>
  <cp:revision>2</cp:revision>
  <cp:lastPrinted>2021-02-03T14:24:00Z</cp:lastPrinted>
  <dcterms:created xsi:type="dcterms:W3CDTF">2021-02-25T21:18:00Z</dcterms:created>
  <dcterms:modified xsi:type="dcterms:W3CDTF">2021-02-25T21:18:00Z</dcterms:modified>
</cp:coreProperties>
</file>