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914E1"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221A">
        <w:rPr>
          <w:rFonts w:eastAsia="Times New Roman" w:cs="Times New Roman"/>
          <w:b/>
          <w:szCs w:val="20"/>
        </w:rPr>
        <w:t>South Carolina General Assembly</w:t>
      </w:r>
    </w:p>
    <w:p w14:paraId="0AB2B536"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C221A">
        <w:rPr>
          <w:rFonts w:eastAsia="Times New Roman" w:cs="Times New Roman"/>
          <w:szCs w:val="20"/>
        </w:rPr>
        <w:t>124th Session, 2021-2022</w:t>
      </w:r>
    </w:p>
    <w:p w14:paraId="04DE984F"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A85D14F" w14:textId="0FEA5AE6" w:rsidR="007C221A" w:rsidRPr="007C221A" w:rsidRDefault="00D3287D"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A221, R249, H4075</w:t>
      </w:r>
    </w:p>
    <w:p w14:paraId="2ABBAFE6"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7D57C91E"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21A">
        <w:rPr>
          <w:rFonts w:eastAsia="Times New Roman" w:cs="Times New Roman"/>
          <w:b/>
          <w:szCs w:val="20"/>
        </w:rPr>
        <w:t>STATUS INFORMATION</w:t>
      </w:r>
    </w:p>
    <w:p w14:paraId="2BCB7770"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7B1E120"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21A">
        <w:rPr>
          <w:rFonts w:eastAsia="Times New Roman" w:cs="Times New Roman"/>
          <w:szCs w:val="20"/>
        </w:rPr>
        <w:t>General Bill</w:t>
      </w:r>
    </w:p>
    <w:p w14:paraId="3E164F82"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21A">
        <w:rPr>
          <w:rFonts w:eastAsia="Times New Roman" w:cs="Times New Roman"/>
          <w:szCs w:val="20"/>
        </w:rPr>
        <w:t>Sponsors: Reps. Wetmore, Stavrinakis and Weeks</w:t>
      </w:r>
    </w:p>
    <w:p w14:paraId="78F5019E"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21A">
        <w:rPr>
          <w:rFonts w:eastAsia="Times New Roman" w:cs="Times New Roman"/>
          <w:szCs w:val="20"/>
        </w:rPr>
        <w:t>Document Path: l:\council\bills\gt\6054cm21.docx</w:t>
      </w:r>
    </w:p>
    <w:p w14:paraId="6A4C10F8"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AB43033" w14:textId="77777777" w:rsidR="000E3FBA" w:rsidRDefault="000E3FB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11, 2021</w:t>
      </w:r>
    </w:p>
    <w:p w14:paraId="2EEA72B4" w14:textId="77777777" w:rsidR="000E3FBA" w:rsidRDefault="000E3FB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2021</w:t>
      </w:r>
    </w:p>
    <w:p w14:paraId="580C40EC" w14:textId="77777777" w:rsidR="000E3FBA" w:rsidRDefault="000E3FB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2022</w:t>
      </w:r>
    </w:p>
    <w:p w14:paraId="0FF71C5B" w14:textId="77777777" w:rsidR="000E3FBA" w:rsidRDefault="000E3FB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14:paraId="385E5C7F" w14:textId="77777777" w:rsidR="000E3FBA" w:rsidRDefault="000E3FB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23, 2022, Signed</w:t>
      </w:r>
    </w:p>
    <w:p w14:paraId="3E5AE215" w14:textId="77777777" w:rsidR="000E3FBA" w:rsidRDefault="000E3FB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C33FAD9" w14:textId="170F3B19"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21A">
        <w:rPr>
          <w:rFonts w:eastAsia="Times New Roman" w:cs="Times New Roman"/>
          <w:szCs w:val="20"/>
        </w:rPr>
        <w:t>Summary: SLED, conformity for registration requirements</w:t>
      </w:r>
    </w:p>
    <w:p w14:paraId="612B2AD3"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016D23E"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68C7C74" w14:textId="77777777" w:rsidR="007C221A" w:rsidRPr="007C221A" w:rsidRDefault="007C221A" w:rsidP="007C221A">
      <w:pPr>
        <w:widowControl w:val="0"/>
        <w:tabs>
          <w:tab w:val="center" w:pos="590"/>
          <w:tab w:val="center" w:pos="1440"/>
          <w:tab w:val="left" w:pos="1872"/>
          <w:tab w:val="left" w:pos="9187"/>
        </w:tabs>
        <w:rPr>
          <w:rFonts w:eastAsia="Times New Roman" w:cs="Times New Roman"/>
          <w:szCs w:val="20"/>
        </w:rPr>
      </w:pPr>
      <w:r w:rsidRPr="007C221A">
        <w:rPr>
          <w:rFonts w:eastAsia="Times New Roman" w:cs="Times New Roman"/>
          <w:b/>
          <w:szCs w:val="20"/>
        </w:rPr>
        <w:t>HISTORY OF LEGISLATIVE ACTIONS</w:t>
      </w:r>
    </w:p>
    <w:p w14:paraId="268F1F25" w14:textId="77777777" w:rsidR="007C221A" w:rsidRPr="007C221A" w:rsidRDefault="007C221A" w:rsidP="007C221A">
      <w:pPr>
        <w:widowControl w:val="0"/>
        <w:tabs>
          <w:tab w:val="center" w:pos="590"/>
          <w:tab w:val="center" w:pos="1440"/>
          <w:tab w:val="left" w:pos="1872"/>
          <w:tab w:val="left" w:pos="9187"/>
        </w:tabs>
        <w:rPr>
          <w:rFonts w:eastAsia="Times New Roman" w:cs="Times New Roman"/>
          <w:szCs w:val="20"/>
        </w:rPr>
      </w:pPr>
    </w:p>
    <w:p w14:paraId="5BAAA056" w14:textId="77777777" w:rsidR="007C221A" w:rsidRPr="007C221A" w:rsidRDefault="007C221A" w:rsidP="007C221A">
      <w:pPr>
        <w:widowControl w:val="0"/>
        <w:tabs>
          <w:tab w:val="center" w:pos="590"/>
          <w:tab w:val="center" w:pos="1440"/>
          <w:tab w:val="left" w:pos="1872"/>
          <w:tab w:val="left" w:pos="9187"/>
        </w:tabs>
        <w:rPr>
          <w:rFonts w:eastAsia="Times New Roman" w:cs="Times New Roman"/>
          <w:szCs w:val="20"/>
        </w:rPr>
      </w:pPr>
      <w:r w:rsidRPr="007C221A">
        <w:rPr>
          <w:rFonts w:eastAsia="Times New Roman" w:cs="Times New Roman"/>
          <w:szCs w:val="20"/>
          <w:u w:val="single"/>
        </w:rPr>
        <w:tab/>
        <w:t>Date</w:t>
      </w:r>
      <w:r w:rsidRPr="007C221A">
        <w:rPr>
          <w:rFonts w:eastAsia="Times New Roman" w:cs="Times New Roman"/>
          <w:szCs w:val="20"/>
          <w:u w:val="single"/>
        </w:rPr>
        <w:tab/>
        <w:t>Body</w:t>
      </w:r>
      <w:r w:rsidRPr="007C221A">
        <w:rPr>
          <w:rFonts w:eastAsia="Times New Roman" w:cs="Times New Roman"/>
          <w:szCs w:val="20"/>
          <w:u w:val="single"/>
        </w:rPr>
        <w:tab/>
        <w:t>Action Description with journal page number</w:t>
      </w:r>
      <w:r w:rsidRPr="007C221A">
        <w:rPr>
          <w:rFonts w:eastAsia="Times New Roman" w:cs="Times New Roman"/>
          <w:szCs w:val="20"/>
          <w:u w:val="single"/>
        </w:rPr>
        <w:tab/>
      </w:r>
    </w:p>
    <w:p w14:paraId="0D67C933"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Introduced and read first time (</w:t>
      </w:r>
      <w:hyperlink r:id="rId7" w:history="1">
        <w:r w:rsidRPr="00AD280D">
          <w:rPr>
            <w:rStyle w:val="Hyperlink"/>
            <w:rFonts w:cs="Times New Roman"/>
          </w:rPr>
          <w:t>House Journal</w:t>
        </w:r>
        <w:r w:rsidRPr="00AD280D">
          <w:rPr>
            <w:rStyle w:val="Hyperlink"/>
            <w:rFonts w:cs="Times New Roman"/>
          </w:rPr>
          <w:noBreakHyphen/>
          <w:t>page 45</w:t>
        </w:r>
      </w:hyperlink>
      <w:r>
        <w:rPr>
          <w:rFonts w:cs="Times New Roman"/>
        </w:rPr>
        <w:t>)</w:t>
      </w:r>
    </w:p>
    <w:p w14:paraId="619E63BF"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House</w:t>
      </w:r>
      <w:r>
        <w:rPr>
          <w:rFonts w:cs="Times New Roman"/>
        </w:rPr>
        <w:tab/>
        <w:t xml:space="preserve">Referred to Committee on </w:t>
      </w:r>
      <w:r w:rsidRPr="00AD280D">
        <w:rPr>
          <w:rFonts w:cs="Times New Roman"/>
          <w:b/>
        </w:rPr>
        <w:t>Judiciary</w:t>
      </w:r>
      <w:r>
        <w:rPr>
          <w:rFonts w:cs="Times New Roman"/>
        </w:rPr>
        <w:t xml:space="preserve"> (</w:t>
      </w:r>
      <w:hyperlink r:id="rId8" w:history="1">
        <w:r w:rsidRPr="00AD280D">
          <w:rPr>
            <w:rStyle w:val="Hyperlink"/>
            <w:rFonts w:cs="Times New Roman"/>
          </w:rPr>
          <w:t>House Journal</w:t>
        </w:r>
        <w:r w:rsidRPr="00AD280D">
          <w:rPr>
            <w:rStyle w:val="Hyperlink"/>
            <w:rFonts w:cs="Times New Roman"/>
          </w:rPr>
          <w:noBreakHyphen/>
          <w:t>page 45</w:t>
        </w:r>
      </w:hyperlink>
      <w:bookmarkStart w:id="0" w:name="_GoBack"/>
      <w:bookmarkEnd w:id="0"/>
      <w:r>
        <w:rPr>
          <w:rFonts w:cs="Times New Roman"/>
        </w:rPr>
        <w:t>)</w:t>
      </w:r>
    </w:p>
    <w:p w14:paraId="14657566"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 xml:space="preserve">Committee report: Favorable with amendment </w:t>
      </w:r>
      <w:r w:rsidRPr="00AD280D">
        <w:rPr>
          <w:rFonts w:cs="Times New Roman"/>
          <w:b/>
        </w:rPr>
        <w:t>Judiciary</w:t>
      </w:r>
      <w:r>
        <w:rPr>
          <w:rFonts w:cs="Times New Roman"/>
        </w:rPr>
        <w:t xml:space="preserve"> (</w:t>
      </w:r>
      <w:hyperlink r:id="rId9" w:history="1">
        <w:r w:rsidRPr="00AD280D">
          <w:rPr>
            <w:rStyle w:val="Hyperlink"/>
            <w:rFonts w:cs="Times New Roman"/>
          </w:rPr>
          <w:t>House Journal</w:t>
        </w:r>
        <w:r w:rsidRPr="00AD280D">
          <w:rPr>
            <w:rStyle w:val="Hyperlink"/>
            <w:rFonts w:cs="Times New Roman"/>
          </w:rPr>
          <w:noBreakHyphen/>
          <w:t>page 15</w:t>
        </w:r>
      </w:hyperlink>
      <w:r>
        <w:rPr>
          <w:rFonts w:cs="Times New Roman"/>
        </w:rPr>
        <w:t>)</w:t>
      </w:r>
    </w:p>
    <w:p w14:paraId="135589D2"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Member(s) request name added as sponsor: Weeks</w:t>
      </w:r>
    </w:p>
    <w:p w14:paraId="539506DE"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Amended (</w:t>
      </w:r>
      <w:hyperlink r:id="rId10" w:history="1">
        <w:r w:rsidRPr="00AD280D">
          <w:rPr>
            <w:rStyle w:val="Hyperlink"/>
            <w:rFonts w:cs="Times New Roman"/>
          </w:rPr>
          <w:t>House Journal</w:t>
        </w:r>
        <w:r w:rsidRPr="00AD280D">
          <w:rPr>
            <w:rStyle w:val="Hyperlink"/>
            <w:rFonts w:cs="Times New Roman"/>
          </w:rPr>
          <w:noBreakHyphen/>
          <w:t>page 93</w:t>
        </w:r>
      </w:hyperlink>
      <w:r>
        <w:rPr>
          <w:rFonts w:cs="Times New Roman"/>
        </w:rPr>
        <w:t>)</w:t>
      </w:r>
    </w:p>
    <w:p w14:paraId="17355ABA"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Read second time (</w:t>
      </w:r>
      <w:hyperlink r:id="rId11" w:history="1">
        <w:r w:rsidRPr="00AD280D">
          <w:rPr>
            <w:rStyle w:val="Hyperlink"/>
            <w:rFonts w:cs="Times New Roman"/>
          </w:rPr>
          <w:t>House Journal</w:t>
        </w:r>
        <w:r w:rsidRPr="00AD280D">
          <w:rPr>
            <w:rStyle w:val="Hyperlink"/>
            <w:rFonts w:cs="Times New Roman"/>
          </w:rPr>
          <w:noBreakHyphen/>
          <w:t>page 93</w:t>
        </w:r>
      </w:hyperlink>
      <w:r>
        <w:rPr>
          <w:rFonts w:cs="Times New Roman"/>
        </w:rPr>
        <w:t>)</w:t>
      </w:r>
    </w:p>
    <w:p w14:paraId="74E65082"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105  Nays</w:t>
      </w:r>
      <w:r>
        <w:rPr>
          <w:rFonts w:cs="Times New Roman"/>
        </w:rPr>
        <w:noBreakHyphen/>
        <w:t>0 (</w:t>
      </w:r>
      <w:hyperlink r:id="rId12" w:history="1">
        <w:r w:rsidRPr="00AD280D">
          <w:rPr>
            <w:rStyle w:val="Hyperlink"/>
            <w:rFonts w:cs="Times New Roman"/>
          </w:rPr>
          <w:t>House Journal</w:t>
        </w:r>
        <w:r w:rsidRPr="00AD280D">
          <w:rPr>
            <w:rStyle w:val="Hyperlink"/>
            <w:rFonts w:cs="Times New Roman"/>
          </w:rPr>
          <w:noBreakHyphen/>
          <w:t>page 93</w:t>
        </w:r>
      </w:hyperlink>
      <w:r>
        <w:rPr>
          <w:rFonts w:cs="Times New Roman"/>
        </w:rPr>
        <w:t>)</w:t>
      </w:r>
    </w:p>
    <w:p w14:paraId="42AB7B3F"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third time and sent to Senate (</w:t>
      </w:r>
      <w:hyperlink r:id="rId13" w:history="1">
        <w:r w:rsidRPr="00AD280D">
          <w:rPr>
            <w:rStyle w:val="Hyperlink"/>
            <w:rFonts w:cs="Times New Roman"/>
          </w:rPr>
          <w:t>House Journal</w:t>
        </w:r>
        <w:r w:rsidRPr="00AD280D">
          <w:rPr>
            <w:rStyle w:val="Hyperlink"/>
            <w:rFonts w:cs="Times New Roman"/>
          </w:rPr>
          <w:noBreakHyphen/>
          <w:t>page 7</w:t>
        </w:r>
      </w:hyperlink>
      <w:r>
        <w:rPr>
          <w:rFonts w:cs="Times New Roman"/>
        </w:rPr>
        <w:t>)</w:t>
      </w:r>
    </w:p>
    <w:p w14:paraId="47A3E8A4"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Senate</w:t>
      </w:r>
      <w:r>
        <w:rPr>
          <w:rFonts w:cs="Times New Roman"/>
        </w:rPr>
        <w:tab/>
        <w:t>Introduced and read first time (</w:t>
      </w:r>
      <w:hyperlink r:id="rId14" w:history="1">
        <w:r w:rsidRPr="00AD280D">
          <w:rPr>
            <w:rStyle w:val="Hyperlink"/>
            <w:rFonts w:cs="Times New Roman"/>
          </w:rPr>
          <w:t>Senate Journal</w:t>
        </w:r>
        <w:r w:rsidRPr="00AD280D">
          <w:rPr>
            <w:rStyle w:val="Hyperlink"/>
            <w:rFonts w:cs="Times New Roman"/>
          </w:rPr>
          <w:noBreakHyphen/>
          <w:t>page 6</w:t>
        </w:r>
      </w:hyperlink>
      <w:r>
        <w:rPr>
          <w:rFonts w:cs="Times New Roman"/>
        </w:rPr>
        <w:t>)</w:t>
      </w:r>
    </w:p>
    <w:p w14:paraId="7620C3BA"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Senate</w:t>
      </w:r>
      <w:r>
        <w:rPr>
          <w:rFonts w:cs="Times New Roman"/>
        </w:rPr>
        <w:tab/>
        <w:t xml:space="preserve">Referred to Committee on </w:t>
      </w:r>
      <w:r w:rsidRPr="00AD280D">
        <w:rPr>
          <w:rFonts w:cs="Times New Roman"/>
          <w:b/>
        </w:rPr>
        <w:t>Judiciary</w:t>
      </w:r>
      <w:r>
        <w:rPr>
          <w:rFonts w:cs="Times New Roman"/>
        </w:rPr>
        <w:t xml:space="preserve"> (</w:t>
      </w:r>
      <w:hyperlink r:id="rId15" w:history="1">
        <w:r w:rsidRPr="00AD280D">
          <w:rPr>
            <w:rStyle w:val="Hyperlink"/>
            <w:rFonts w:cs="Times New Roman"/>
          </w:rPr>
          <w:t>Senate Journal</w:t>
        </w:r>
        <w:r w:rsidRPr="00AD280D">
          <w:rPr>
            <w:rStyle w:val="Hyperlink"/>
            <w:rFonts w:cs="Times New Roman"/>
          </w:rPr>
          <w:noBreakHyphen/>
          <w:t>page 6</w:t>
        </w:r>
      </w:hyperlink>
      <w:r>
        <w:rPr>
          <w:rFonts w:cs="Times New Roman"/>
        </w:rPr>
        <w:t>)</w:t>
      </w:r>
    </w:p>
    <w:p w14:paraId="6201A2D7"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3/2/2022</w:t>
      </w:r>
      <w:r>
        <w:rPr>
          <w:rFonts w:cs="Times New Roman"/>
        </w:rPr>
        <w:tab/>
        <w:t>Senate</w:t>
      </w:r>
      <w:r>
        <w:rPr>
          <w:rFonts w:cs="Times New Roman"/>
        </w:rPr>
        <w:tab/>
        <w:t>Referred to Subcommittee:  Hutto (ch), Climer, McLeod, Adams, Garrett</w:t>
      </w:r>
    </w:p>
    <w:p w14:paraId="73D0FE13"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Senate</w:t>
      </w:r>
      <w:r>
        <w:rPr>
          <w:rFonts w:cs="Times New Roman"/>
        </w:rPr>
        <w:tab/>
        <w:t xml:space="preserve">Committee report: Favorable </w:t>
      </w:r>
      <w:r w:rsidRPr="00AD280D">
        <w:rPr>
          <w:rFonts w:cs="Times New Roman"/>
          <w:b/>
        </w:rPr>
        <w:t>Judiciary</w:t>
      </w:r>
      <w:r>
        <w:rPr>
          <w:rFonts w:cs="Times New Roman"/>
        </w:rPr>
        <w:t xml:space="preserve"> (</w:t>
      </w:r>
      <w:hyperlink r:id="rId16" w:history="1">
        <w:r w:rsidRPr="00AD280D">
          <w:rPr>
            <w:rStyle w:val="Hyperlink"/>
            <w:rFonts w:cs="Times New Roman"/>
          </w:rPr>
          <w:t>Senate Journal</w:t>
        </w:r>
        <w:r w:rsidRPr="00AD280D">
          <w:rPr>
            <w:rStyle w:val="Hyperlink"/>
            <w:rFonts w:cs="Times New Roman"/>
          </w:rPr>
          <w:noBreakHyphen/>
          <w:t>page 15</w:t>
        </w:r>
      </w:hyperlink>
      <w:r>
        <w:rPr>
          <w:rFonts w:cs="Times New Roman"/>
        </w:rPr>
        <w:t>)</w:t>
      </w:r>
    </w:p>
    <w:p w14:paraId="33B0154A"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Scrivener's error corrected</w:t>
      </w:r>
    </w:p>
    <w:p w14:paraId="052D916D"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second time (</w:t>
      </w:r>
      <w:hyperlink r:id="rId17" w:history="1">
        <w:r w:rsidRPr="00AD280D">
          <w:rPr>
            <w:rStyle w:val="Hyperlink"/>
            <w:rFonts w:cs="Times New Roman"/>
          </w:rPr>
          <w:t>Senate Journal</w:t>
        </w:r>
        <w:r w:rsidRPr="00AD280D">
          <w:rPr>
            <w:rStyle w:val="Hyperlink"/>
            <w:rFonts w:cs="Times New Roman"/>
          </w:rPr>
          <w:noBreakHyphen/>
          <w:t>page 41</w:t>
        </w:r>
      </w:hyperlink>
      <w:r>
        <w:rPr>
          <w:rFonts w:cs="Times New Roman"/>
        </w:rPr>
        <w:t>)</w:t>
      </w:r>
    </w:p>
    <w:p w14:paraId="4030B866"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Amended (</w:t>
      </w:r>
      <w:hyperlink r:id="rId18" w:history="1">
        <w:r w:rsidRPr="00AD280D">
          <w:rPr>
            <w:rStyle w:val="Hyperlink"/>
            <w:rFonts w:cs="Times New Roman"/>
          </w:rPr>
          <w:t>Senate Journal</w:t>
        </w:r>
        <w:r w:rsidRPr="00AD280D">
          <w:rPr>
            <w:rStyle w:val="Hyperlink"/>
            <w:rFonts w:cs="Times New Roman"/>
          </w:rPr>
          <w:noBreakHyphen/>
          <w:t>page 67</w:t>
        </w:r>
      </w:hyperlink>
      <w:r>
        <w:rPr>
          <w:rFonts w:cs="Times New Roman"/>
        </w:rPr>
        <w:t>)</w:t>
      </w:r>
    </w:p>
    <w:p w14:paraId="281EE491"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Read third time and returned to House with amendments (</w:t>
      </w:r>
      <w:hyperlink r:id="rId19" w:history="1">
        <w:r w:rsidRPr="00AD280D">
          <w:rPr>
            <w:rStyle w:val="Hyperlink"/>
            <w:rFonts w:cs="Times New Roman"/>
          </w:rPr>
          <w:t>Senate Journal</w:t>
        </w:r>
        <w:r w:rsidRPr="00AD280D">
          <w:rPr>
            <w:rStyle w:val="Hyperlink"/>
            <w:rFonts w:cs="Times New Roman"/>
          </w:rPr>
          <w:noBreakHyphen/>
          <w:t>page 67</w:t>
        </w:r>
      </w:hyperlink>
      <w:r>
        <w:rPr>
          <w:rFonts w:cs="Times New Roman"/>
        </w:rPr>
        <w:t>)</w:t>
      </w:r>
    </w:p>
    <w:p w14:paraId="44335B67"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0" w:history="1">
        <w:r w:rsidRPr="00AD280D">
          <w:rPr>
            <w:rStyle w:val="Hyperlink"/>
            <w:rFonts w:cs="Times New Roman"/>
          </w:rPr>
          <w:t>Senate Journal</w:t>
        </w:r>
        <w:r w:rsidRPr="00AD280D">
          <w:rPr>
            <w:rStyle w:val="Hyperlink"/>
            <w:rFonts w:cs="Times New Roman"/>
          </w:rPr>
          <w:noBreakHyphen/>
          <w:t>page 68</w:t>
        </w:r>
      </w:hyperlink>
      <w:r>
        <w:rPr>
          <w:rFonts w:cs="Times New Roman"/>
        </w:rPr>
        <w:t>)</w:t>
      </w:r>
    </w:p>
    <w:p w14:paraId="01465843"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14:paraId="02B4ADA7"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Debate adjourned (</w:t>
      </w:r>
      <w:hyperlink r:id="rId21" w:history="1">
        <w:r w:rsidRPr="00AD280D">
          <w:rPr>
            <w:rStyle w:val="Hyperlink"/>
            <w:rFonts w:cs="Times New Roman"/>
          </w:rPr>
          <w:t>House Journal</w:t>
        </w:r>
        <w:r w:rsidRPr="00AD280D">
          <w:rPr>
            <w:rStyle w:val="Hyperlink"/>
            <w:rFonts w:cs="Times New Roman"/>
          </w:rPr>
          <w:noBreakHyphen/>
          <w:t>page 61</w:t>
        </w:r>
      </w:hyperlink>
      <w:r>
        <w:rPr>
          <w:rFonts w:cs="Times New Roman"/>
        </w:rPr>
        <w:t>)</w:t>
      </w:r>
    </w:p>
    <w:p w14:paraId="687692B1"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Senate amendment amended (</w:t>
      </w:r>
      <w:hyperlink r:id="rId22" w:history="1">
        <w:r w:rsidRPr="00AD280D">
          <w:rPr>
            <w:rStyle w:val="Hyperlink"/>
            <w:rFonts w:cs="Times New Roman"/>
          </w:rPr>
          <w:t>House Journal</w:t>
        </w:r>
        <w:r w:rsidRPr="00AD280D">
          <w:rPr>
            <w:rStyle w:val="Hyperlink"/>
            <w:rFonts w:cs="Times New Roman"/>
          </w:rPr>
          <w:noBreakHyphen/>
          <w:t>page 9</w:t>
        </w:r>
      </w:hyperlink>
      <w:r>
        <w:rPr>
          <w:rFonts w:cs="Times New Roman"/>
        </w:rPr>
        <w:t>)</w:t>
      </w:r>
    </w:p>
    <w:p w14:paraId="27E69064"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80  Nays</w:t>
      </w:r>
      <w:r>
        <w:rPr>
          <w:rFonts w:cs="Times New Roman"/>
        </w:rPr>
        <w:noBreakHyphen/>
        <w:t>0 (</w:t>
      </w:r>
      <w:hyperlink r:id="rId23" w:history="1">
        <w:r w:rsidRPr="00AD280D">
          <w:rPr>
            <w:rStyle w:val="Hyperlink"/>
            <w:rFonts w:cs="Times New Roman"/>
          </w:rPr>
          <w:t>House Journal</w:t>
        </w:r>
        <w:r w:rsidRPr="00AD280D">
          <w:rPr>
            <w:rStyle w:val="Hyperlink"/>
            <w:rFonts w:cs="Times New Roman"/>
          </w:rPr>
          <w:noBreakHyphen/>
          <w:t>page 12</w:t>
        </w:r>
      </w:hyperlink>
      <w:r>
        <w:rPr>
          <w:rFonts w:cs="Times New Roman"/>
        </w:rPr>
        <w:t>)</w:t>
      </w:r>
    </w:p>
    <w:p w14:paraId="533E0FC3"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Returned to Senate with amendments (</w:t>
      </w:r>
      <w:hyperlink r:id="rId24" w:history="1">
        <w:r w:rsidRPr="00AD280D">
          <w:rPr>
            <w:rStyle w:val="Hyperlink"/>
            <w:rFonts w:cs="Times New Roman"/>
          </w:rPr>
          <w:t>House Journal</w:t>
        </w:r>
        <w:r w:rsidRPr="00AD280D">
          <w:rPr>
            <w:rStyle w:val="Hyperlink"/>
            <w:rFonts w:cs="Times New Roman"/>
          </w:rPr>
          <w:noBreakHyphen/>
          <w:t>page 13</w:t>
        </w:r>
      </w:hyperlink>
      <w:r>
        <w:rPr>
          <w:rFonts w:cs="Times New Roman"/>
        </w:rPr>
        <w:t>)</w:t>
      </w:r>
    </w:p>
    <w:p w14:paraId="0EEF97F7"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Concurred in House amendment and enrolled (</w:t>
      </w:r>
      <w:hyperlink r:id="rId25" w:history="1">
        <w:r w:rsidRPr="00AD280D">
          <w:rPr>
            <w:rStyle w:val="Hyperlink"/>
            <w:rFonts w:cs="Times New Roman"/>
          </w:rPr>
          <w:t>Senate Journal</w:t>
        </w:r>
        <w:r w:rsidRPr="00AD280D">
          <w:rPr>
            <w:rStyle w:val="Hyperlink"/>
            <w:rFonts w:cs="Times New Roman"/>
          </w:rPr>
          <w:noBreakHyphen/>
          <w:t>page 56</w:t>
        </w:r>
      </w:hyperlink>
      <w:r>
        <w:rPr>
          <w:rFonts w:cs="Times New Roman"/>
        </w:rPr>
        <w:t>)</w:t>
      </w:r>
    </w:p>
    <w:p w14:paraId="18A59654"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249</w:t>
      </w:r>
    </w:p>
    <w:p w14:paraId="2384E5D1"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14:paraId="3C713979"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14:paraId="5EB6B9C9" w14:textId="77777777" w:rsidR="00D3287D" w:rsidRDefault="00D3287D" w:rsidP="00D3287D">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221</w:t>
      </w:r>
    </w:p>
    <w:p w14:paraId="23024444" w14:textId="77777777" w:rsidR="00D3287D" w:rsidRDefault="00D3287D" w:rsidP="00D3287D">
      <w:pPr>
        <w:widowControl w:val="0"/>
        <w:tabs>
          <w:tab w:val="right" w:pos="1008"/>
          <w:tab w:val="left" w:pos="1152"/>
          <w:tab w:val="left" w:pos="1872"/>
          <w:tab w:val="left" w:pos="9187"/>
        </w:tabs>
        <w:ind w:left="2088" w:hanging="2088"/>
        <w:rPr>
          <w:rFonts w:cs="Times New Roman"/>
        </w:rPr>
      </w:pPr>
    </w:p>
    <w:p w14:paraId="22A3ED3F" w14:textId="77777777" w:rsidR="007C221A" w:rsidRPr="007C221A" w:rsidRDefault="007C221A" w:rsidP="007C221A">
      <w:pPr>
        <w:widowControl w:val="0"/>
        <w:tabs>
          <w:tab w:val="right" w:pos="1008"/>
          <w:tab w:val="left" w:pos="1152"/>
          <w:tab w:val="left" w:pos="1872"/>
          <w:tab w:val="left" w:pos="9187"/>
        </w:tabs>
        <w:ind w:left="2088" w:hanging="2088"/>
        <w:rPr>
          <w:rFonts w:eastAsia="Times New Roman" w:cs="Times New Roman"/>
          <w:szCs w:val="20"/>
        </w:rPr>
      </w:pPr>
      <w:r w:rsidRPr="007C221A">
        <w:rPr>
          <w:rFonts w:eastAsia="Times New Roman" w:cs="Times New Roman"/>
          <w:szCs w:val="20"/>
        </w:rPr>
        <w:t xml:space="preserve">View the latest </w:t>
      </w:r>
      <w:hyperlink r:id="rId26" w:history="1">
        <w:r w:rsidRPr="007C221A">
          <w:rPr>
            <w:rFonts w:eastAsia="Times New Roman" w:cs="Times New Roman"/>
            <w:color w:val="0000FF" w:themeColor="hyperlink"/>
            <w:szCs w:val="20"/>
            <w:u w:val="single"/>
          </w:rPr>
          <w:t>legislative information</w:t>
        </w:r>
      </w:hyperlink>
      <w:r w:rsidRPr="007C221A">
        <w:rPr>
          <w:rFonts w:eastAsia="Times New Roman" w:cs="Times New Roman"/>
          <w:szCs w:val="20"/>
        </w:rPr>
        <w:t xml:space="preserve"> at the website</w:t>
      </w:r>
    </w:p>
    <w:p w14:paraId="05D14024" w14:textId="77777777" w:rsidR="007C221A" w:rsidRPr="007C221A" w:rsidRDefault="007C221A" w:rsidP="007C221A">
      <w:pPr>
        <w:widowControl w:val="0"/>
        <w:tabs>
          <w:tab w:val="right" w:pos="1008"/>
          <w:tab w:val="left" w:pos="1152"/>
          <w:tab w:val="left" w:pos="1872"/>
          <w:tab w:val="left" w:pos="9187"/>
        </w:tabs>
        <w:ind w:left="2088" w:hanging="2088"/>
        <w:rPr>
          <w:rFonts w:eastAsia="Times New Roman" w:cs="Times New Roman"/>
          <w:szCs w:val="20"/>
        </w:rPr>
      </w:pPr>
    </w:p>
    <w:p w14:paraId="479645AC" w14:textId="77777777" w:rsidR="007C221A" w:rsidRPr="007C221A" w:rsidRDefault="007C221A" w:rsidP="007C221A">
      <w:pPr>
        <w:widowControl w:val="0"/>
        <w:tabs>
          <w:tab w:val="right" w:pos="1008"/>
          <w:tab w:val="left" w:pos="1152"/>
          <w:tab w:val="left" w:pos="1872"/>
          <w:tab w:val="left" w:pos="9187"/>
        </w:tabs>
        <w:ind w:left="2088" w:hanging="2088"/>
        <w:rPr>
          <w:rFonts w:eastAsia="Times New Roman" w:cs="Times New Roman"/>
          <w:szCs w:val="20"/>
        </w:rPr>
      </w:pPr>
    </w:p>
    <w:p w14:paraId="6AFBB1D8"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C221A">
        <w:rPr>
          <w:rFonts w:eastAsia="Times New Roman" w:cs="Times New Roman"/>
          <w:b/>
          <w:szCs w:val="20"/>
        </w:rPr>
        <w:lastRenderedPageBreak/>
        <w:t>VERSIONS OF THIS BILL</w:t>
      </w:r>
    </w:p>
    <w:p w14:paraId="54E2ADEB" w14:textId="77777777" w:rsidR="007C221A" w:rsidRPr="007C221A" w:rsidRDefault="007C221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736F35B" w14:textId="11273B3E" w:rsidR="007C221A" w:rsidRPr="007C221A" w:rsidRDefault="00FC2BAA" w:rsidP="007C22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7C221A" w:rsidRPr="007C221A">
          <w:rPr>
            <w:rFonts w:eastAsia="Times New Roman" w:cs="Times New Roman"/>
            <w:color w:val="0000FF" w:themeColor="hyperlink"/>
            <w:szCs w:val="20"/>
            <w:u w:val="single"/>
          </w:rPr>
          <w:t>3/11/2021</w:t>
        </w:r>
      </w:hyperlink>
    </w:p>
    <w:p w14:paraId="32229B83" w14:textId="2918753E" w:rsidR="007C221A" w:rsidRPr="007C221A" w:rsidRDefault="00FC2BA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C221A" w:rsidRPr="007C221A">
          <w:rPr>
            <w:rFonts w:eastAsia="Times New Roman" w:cs="Times New Roman"/>
            <w:color w:val="0000FF" w:themeColor="hyperlink"/>
            <w:szCs w:val="20"/>
            <w:u w:val="single"/>
          </w:rPr>
          <w:t>4/21/2021</w:t>
        </w:r>
      </w:hyperlink>
    </w:p>
    <w:p w14:paraId="74B4C5EE" w14:textId="2A569C73" w:rsidR="007C221A" w:rsidRPr="007C221A" w:rsidRDefault="00FC2BA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C221A" w:rsidRPr="007C221A">
          <w:rPr>
            <w:rFonts w:eastAsia="Times New Roman" w:cs="Times New Roman"/>
            <w:color w:val="0000FF" w:themeColor="hyperlink"/>
            <w:szCs w:val="20"/>
            <w:u w:val="single"/>
          </w:rPr>
          <w:t>4/27/2021</w:t>
        </w:r>
      </w:hyperlink>
    </w:p>
    <w:p w14:paraId="561A3764" w14:textId="57BCA1D8" w:rsidR="007C221A" w:rsidRPr="007C221A" w:rsidRDefault="00FC2BA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C221A" w:rsidRPr="007C221A">
          <w:rPr>
            <w:rFonts w:eastAsia="Times New Roman" w:cs="Times New Roman"/>
            <w:color w:val="0000FF" w:themeColor="hyperlink"/>
            <w:szCs w:val="20"/>
            <w:u w:val="single"/>
          </w:rPr>
          <w:t>4/20/2022</w:t>
        </w:r>
      </w:hyperlink>
    </w:p>
    <w:p w14:paraId="46CBE1F3" w14:textId="7A99D2E7" w:rsidR="007C221A" w:rsidRPr="007C221A" w:rsidRDefault="00FC2BA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7C221A" w:rsidRPr="007C221A">
          <w:rPr>
            <w:rFonts w:eastAsia="Times New Roman" w:cs="Times New Roman"/>
            <w:color w:val="0000FF" w:themeColor="hyperlink"/>
            <w:szCs w:val="20"/>
            <w:u w:val="single"/>
          </w:rPr>
          <w:t>4/21/2022</w:t>
        </w:r>
      </w:hyperlink>
    </w:p>
    <w:p w14:paraId="16A81354" w14:textId="7A3CD649" w:rsidR="007C221A" w:rsidRPr="007C221A" w:rsidRDefault="00FC2BA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7C221A" w:rsidRPr="007C221A">
          <w:rPr>
            <w:rFonts w:eastAsia="Times New Roman" w:cs="Times New Roman"/>
            <w:color w:val="0000FF" w:themeColor="hyperlink"/>
            <w:szCs w:val="20"/>
            <w:u w:val="single"/>
          </w:rPr>
          <w:t>5/4/2022</w:t>
        </w:r>
      </w:hyperlink>
    </w:p>
    <w:p w14:paraId="48FA2E25" w14:textId="0AF59DCB" w:rsidR="007C221A" w:rsidRPr="007C221A" w:rsidRDefault="00FC2BA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7C221A" w:rsidRPr="007C221A">
          <w:rPr>
            <w:rFonts w:eastAsia="Times New Roman" w:cs="Times New Roman"/>
            <w:color w:val="0000FF" w:themeColor="hyperlink"/>
            <w:szCs w:val="20"/>
            <w:u w:val="single"/>
          </w:rPr>
          <w:t>5/5/2022</w:t>
        </w:r>
      </w:hyperlink>
    </w:p>
    <w:p w14:paraId="40C916DC" w14:textId="0BB31E2F" w:rsidR="007C221A" w:rsidRPr="007C221A" w:rsidRDefault="00FC2BA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7C221A" w:rsidRPr="007C221A">
          <w:rPr>
            <w:rFonts w:eastAsia="Times New Roman" w:cs="Times New Roman"/>
            <w:color w:val="0000FF" w:themeColor="hyperlink"/>
            <w:szCs w:val="20"/>
            <w:u w:val="single"/>
          </w:rPr>
          <w:t>5/12/2022</w:t>
        </w:r>
      </w:hyperlink>
    </w:p>
    <w:p w14:paraId="7D7ED274" w14:textId="77777777" w:rsidR="007C221A" w:rsidRPr="007C221A" w:rsidRDefault="007C221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088E7ACA" w14:textId="77777777" w:rsidR="007C221A" w:rsidRDefault="007C221A" w:rsidP="007C2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C221A" w:rsidSect="007C221A">
          <w:pgSz w:w="12240" w:h="15840" w:code="1"/>
          <w:pgMar w:top="1080" w:right="1440" w:bottom="1080" w:left="1440" w:header="720" w:footer="720" w:gutter="0"/>
          <w:pgNumType w:start="1"/>
          <w:cols w:space="720"/>
          <w:noEndnote/>
          <w:docGrid w:linePitch="360"/>
        </w:sectPr>
      </w:pPr>
    </w:p>
    <w:p w14:paraId="51FCA989"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(A221, R249, H4075)</w:t>
      </w:r>
    </w:p>
    <w:p w14:paraId="6500D7FD" w14:textId="77777777" w:rsidR="00182263" w:rsidRPr="008836A5"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6C6B0256" w14:textId="77777777" w:rsidR="00182263" w:rsidRPr="007C221A"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C221A">
        <w:rPr>
          <w:rFonts w:cs="Times New Roman"/>
          <w:b/>
          <w:color w:val="000000" w:themeColor="text1"/>
          <w:szCs w:val="36"/>
        </w:rPr>
        <w:t xml:space="preserve">AN ACT </w:t>
      </w:r>
      <w:r w:rsidRPr="007C221A">
        <w:rPr>
          <w:rFonts w:cs="Times New Roman"/>
          <w:b/>
        </w:rPr>
        <w:t xml:space="preserve">TO </w:t>
      </w:r>
      <w:r w:rsidRPr="007C221A">
        <w:rPr>
          <w:rFonts w:cs="Times New Roman"/>
          <w:b/>
          <w:color w:val="000000" w:themeColor="text1"/>
          <w:u w:color="000000" w:themeColor="text1"/>
        </w:rPr>
        <w:t>AMEND SECTION 23</w:t>
      </w:r>
      <w:r w:rsidRPr="007C221A">
        <w:rPr>
          <w:rFonts w:cs="Times New Roman"/>
          <w:b/>
          <w:color w:val="000000" w:themeColor="text1"/>
          <w:u w:color="000000" w:themeColor="text1"/>
        </w:rPr>
        <w:noBreakHyphen/>
        <w:t>3</w:t>
      </w:r>
      <w:r w:rsidRPr="007C221A">
        <w:rPr>
          <w:rFonts w:cs="Times New Roman"/>
          <w:b/>
          <w:color w:val="000000" w:themeColor="text1"/>
          <w:u w:color="000000" w:themeColor="text1"/>
        </w:rPr>
        <w:noBreakHyphen/>
        <w:t xml:space="preserve">430, CODE OF LAWS OF SOUTH CAROLINA, 1976, RELATING TO THE SEX OFFENDER REGISTRY, SO AS TO DELETE THE TERM “ADJUDICATED DELINQUENT”, </w:t>
      </w:r>
      <w:r>
        <w:rPr>
          <w:rFonts w:cs="Times New Roman"/>
          <w:b/>
          <w:color w:val="000000" w:themeColor="text1"/>
          <w:u w:color="000000" w:themeColor="text1"/>
        </w:rPr>
        <w:t xml:space="preserve">TO </w:t>
      </w:r>
      <w:r w:rsidRPr="007C221A">
        <w:rPr>
          <w:rFonts w:cs="Times New Roman"/>
          <w:b/>
          <w:color w:val="000000" w:themeColor="text1"/>
          <w:u w:color="000000" w:themeColor="text1"/>
        </w:rPr>
        <w:t>MAKE TECHNICAL CHANGES, TO PROVIDE PERSONS CONVICTED OF CERTAIN OFFENSES WOULD BE REFERRED TO AS EITHER TIER I, TIER II, OR TIER III OFFENDERS; BY ADDING SECTION 23</w:t>
      </w:r>
      <w:r w:rsidRPr="007C221A">
        <w:rPr>
          <w:rFonts w:cs="Times New Roman"/>
          <w:b/>
          <w:color w:val="000000" w:themeColor="text1"/>
          <w:u w:color="000000" w:themeColor="text1"/>
        </w:rPr>
        <w:noBreakHyphen/>
        <w:t>23</w:t>
      </w:r>
      <w:r w:rsidRPr="007C221A">
        <w:rPr>
          <w:rFonts w:cs="Times New Roman"/>
          <w:b/>
          <w:color w:val="000000" w:themeColor="text1"/>
          <w:u w:color="000000" w:themeColor="text1"/>
        </w:rPr>
        <w:noBreakHyphen/>
        <w:t>436 SO AS TO REQUIRE CERTAIN PERSONS ADJUDICATED DELINQUENT FOR A TIER III OFFENSE TO REGISTER AS SEX OFFENDERS; TO AMEND SECTION 23</w:t>
      </w:r>
      <w:r w:rsidRPr="007C221A">
        <w:rPr>
          <w:rFonts w:cs="Times New Roman"/>
          <w:b/>
          <w:color w:val="000000" w:themeColor="text1"/>
          <w:u w:color="000000" w:themeColor="text1"/>
        </w:rPr>
        <w:noBreakHyphen/>
        <w:t>3</w:t>
      </w:r>
      <w:r w:rsidRPr="007C221A">
        <w:rPr>
          <w:rFonts w:cs="Times New Roman"/>
          <w:b/>
          <w:color w:val="000000" w:themeColor="text1"/>
          <w:u w:color="000000" w:themeColor="text1"/>
        </w:rPr>
        <w:noBreakHyphen/>
        <w:t>460, RELATING TO BIANNUAL LIFETIME REGISTRATION FOR SEX OFFENDERS, SO AS TO PROVIDE OFFENDERS CAN BE REMOVED FROM THE SEX OFFENDER REGISTRY UNDER CERTAIN CIRCUMSTANCES, AND TO REQUIRE SEX OFFENDERS REGISTER WITHIN THREE DAYS OF BEGINNING EMPLOYMENT AT A SCHOOL; BY ADDING SECTIONS 23</w:t>
      </w:r>
      <w:r w:rsidRPr="007C221A">
        <w:rPr>
          <w:rFonts w:cs="Times New Roman"/>
          <w:b/>
          <w:color w:val="000000" w:themeColor="text1"/>
          <w:u w:color="000000" w:themeColor="text1"/>
        </w:rPr>
        <w:noBreakHyphen/>
        <w:t>3</w:t>
      </w:r>
      <w:r w:rsidRPr="007C221A">
        <w:rPr>
          <w:rFonts w:cs="Times New Roman"/>
          <w:b/>
          <w:color w:val="000000" w:themeColor="text1"/>
          <w:u w:color="000000" w:themeColor="text1"/>
        </w:rPr>
        <w:noBreakHyphen/>
        <w:t>462 AND 23</w:t>
      </w:r>
      <w:r w:rsidRPr="007C221A">
        <w:rPr>
          <w:rFonts w:cs="Times New Roman"/>
          <w:b/>
          <w:color w:val="000000" w:themeColor="text1"/>
          <w:u w:color="000000" w:themeColor="text1"/>
        </w:rPr>
        <w:noBreakHyphen/>
        <w:t>3</w:t>
      </w:r>
      <w:r w:rsidRPr="007C221A">
        <w:rPr>
          <w:rFonts w:cs="Times New Roman"/>
          <w:b/>
          <w:color w:val="000000" w:themeColor="text1"/>
          <w:u w:color="000000" w:themeColor="text1"/>
        </w:rPr>
        <w:noBreakHyphen/>
        <w:t>463 SO AS TO PROVIDE FOR THE TERMINATION OF THE REGISTRATION REQUIREMENTS FOR SEX OFFENDERS WHO HAVE SUCCESSFULLY COMPLETED CERTAIN REQUIREMENTS OR UPON COURT ORDER; TO AMEND SECTION 23</w:t>
      </w:r>
      <w:r w:rsidRPr="007C221A">
        <w:rPr>
          <w:rFonts w:cs="Times New Roman"/>
          <w:b/>
          <w:color w:val="000000" w:themeColor="text1"/>
          <w:u w:color="000000" w:themeColor="text1"/>
        </w:rPr>
        <w:noBreakHyphen/>
        <w:t>3</w:t>
      </w:r>
      <w:r w:rsidRPr="007C221A">
        <w:rPr>
          <w:rFonts w:cs="Times New Roman"/>
          <w:b/>
          <w:color w:val="000000" w:themeColor="text1"/>
          <w:u w:color="000000" w:themeColor="text1"/>
        </w:rPr>
        <w:noBreakHyphen/>
        <w:t>490, RELATING TO PUBLIC INSPECTION OF THE SEX OFFENDER REGISTRY, SO AS TO PROVIDE INFORMATION CONTAINED IN THE REGISTRY MAY BE MADE AVAILABLE BY ELECTRONIC MEANS AND TO ELIMINATE CERTAIN RESTRICTIONS PLACED ON THE RELEASE OF THIS INFORMATION, AND TO PROVIDE FOR THE RELEASE OF INFORMATION FOR PERSONS ADJUDICATED DELINQUENT FOR COMMITTING TIER III OFFENSES; BY ADDING SECTION 23</w:t>
      </w:r>
      <w:r w:rsidRPr="007C221A">
        <w:rPr>
          <w:rFonts w:cs="Times New Roman"/>
          <w:b/>
          <w:color w:val="000000" w:themeColor="text1"/>
          <w:u w:color="000000" w:themeColor="text1"/>
        </w:rPr>
        <w:noBreakHyphen/>
        <w:t>3</w:t>
      </w:r>
      <w:r w:rsidRPr="007C221A">
        <w:rPr>
          <w:rFonts w:cs="Times New Roman"/>
          <w:b/>
          <w:color w:val="000000" w:themeColor="text1"/>
          <w:u w:color="000000" w:themeColor="text1"/>
        </w:rPr>
        <w:noBreakHyphen/>
        <w:t>538 SO AS TO PROVIDE CERTAIN TERMS AND THEIR DEFINITIONS, TO PROVIDE LAW ENFORCEMENT AGENCIES THAT DETERMINE SEX OFFENDERS ARE IN VIOLATION OF THIS SECTION MUST NOTIFY THE SEX OFFENDERS OF THE VIOLATION, AND TO PROVIDE PENALTIES FOR CERTAIN SEX OFFENDERS WHO CONTINUE TO ENGAGE IN CERTAIN ACTIVITIES AFTER RECEIVING NOTICE; TO PROVIDE THAT THIS ACT IS RETROACTIVE AND APPLIES TO CERTAIN RESIDENTS WHO CURRENTLY ARE REQUIRED TO REGISTER AS SEX OFFENDERS; AND BY ADDING SECTION 23</w:t>
      </w:r>
      <w:r w:rsidRPr="007C221A">
        <w:rPr>
          <w:rFonts w:cs="Times New Roman"/>
          <w:b/>
          <w:color w:val="000000" w:themeColor="text1"/>
          <w:u w:color="000000" w:themeColor="text1"/>
        </w:rPr>
        <w:noBreakHyphen/>
        <w:t>3</w:t>
      </w:r>
      <w:r w:rsidRPr="007C221A">
        <w:rPr>
          <w:rFonts w:cs="Times New Roman"/>
          <w:b/>
          <w:color w:val="000000" w:themeColor="text1"/>
          <w:u w:color="000000" w:themeColor="text1"/>
        </w:rPr>
        <w:noBreakHyphen/>
        <w:t xml:space="preserve">437 SO AS TO PROVIDE FOR REMOVAL FROM THE SEX OFFENDER </w:t>
      </w:r>
      <w:r w:rsidRPr="007C221A">
        <w:rPr>
          <w:rFonts w:cs="Times New Roman"/>
          <w:b/>
          <w:color w:val="000000" w:themeColor="text1"/>
          <w:u w:color="000000" w:themeColor="text1"/>
        </w:rPr>
        <w:lastRenderedPageBreak/>
        <w:t>REGISTRY FOR CERTAIN JUVENILES UNDER CERTAIN CIRCUMSTANCES.</w:t>
      </w:r>
      <w:bookmarkStart w:id="1" w:name="titleend"/>
      <w:bookmarkEnd w:id="1"/>
    </w:p>
    <w:p w14:paraId="60459FFE"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A17ABC3"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Be it enacted by the General Assembly of the State of South Carolina:</w:t>
      </w:r>
    </w:p>
    <w:p w14:paraId="29254589"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E96F9D"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Sex offender registry</w:t>
      </w:r>
    </w:p>
    <w:p w14:paraId="376BA18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72029B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SECTION</w:t>
      </w:r>
      <w:r w:rsidRPr="00E41A4D">
        <w:rPr>
          <w:rFonts w:cs="Times New Roman"/>
        </w:rPr>
        <w:tab/>
        <w:t>1.</w:t>
      </w:r>
      <w:r w:rsidRPr="00E41A4D">
        <w:rPr>
          <w:rFonts w:cs="Times New Roman"/>
        </w:rPr>
        <w:tab/>
        <w:t>Section 23</w:t>
      </w:r>
      <w:r>
        <w:rPr>
          <w:rFonts w:cs="Times New Roman"/>
        </w:rPr>
        <w:noBreakHyphen/>
      </w:r>
      <w:r w:rsidRPr="00E41A4D">
        <w:rPr>
          <w:rFonts w:cs="Times New Roman"/>
        </w:rPr>
        <w:t>3</w:t>
      </w:r>
      <w:r>
        <w:rPr>
          <w:rFonts w:cs="Times New Roman"/>
        </w:rPr>
        <w:noBreakHyphen/>
      </w:r>
      <w:r w:rsidRPr="00E41A4D">
        <w:rPr>
          <w:rFonts w:cs="Times New Roman"/>
        </w:rPr>
        <w:t>430 of the 1976 Code is amended to read:</w:t>
      </w:r>
    </w:p>
    <w:p w14:paraId="67EDD08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965FD4D"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“Section 23</w:t>
      </w:r>
      <w:r>
        <w:rPr>
          <w:rFonts w:cs="Times New Roman"/>
        </w:rPr>
        <w:noBreakHyphen/>
      </w:r>
      <w:r w:rsidRPr="00E41A4D">
        <w:rPr>
          <w:rFonts w:cs="Times New Roman"/>
        </w:rPr>
        <w:t>3</w:t>
      </w:r>
      <w:r>
        <w:rPr>
          <w:rFonts w:cs="Times New Roman"/>
        </w:rPr>
        <w:noBreakHyphen/>
      </w:r>
      <w:r w:rsidRPr="00E41A4D">
        <w:rPr>
          <w:rFonts w:cs="Times New Roman"/>
        </w:rPr>
        <w:t>430.</w:t>
      </w:r>
      <w:r w:rsidRPr="00E41A4D">
        <w:rPr>
          <w:rFonts w:cs="Times New Roman"/>
        </w:rPr>
        <w:tab/>
        <w:t>(A)</w:t>
      </w:r>
      <w:r w:rsidRPr="00E41A4D">
        <w:rPr>
          <w:rFonts w:cs="Times New Roman"/>
        </w:rPr>
        <w:tab/>
        <w:t>Any person, regardless of age, residing in the State of South Carolina who in this State has been convicted of, pled guilty or nolo contendere to an offense described below, or who has been convicted, pled guilty or nolo contendere, or found not guilty by reason of insanity in any comparable court in the United States, or a foreign country, or who has been convicted, pled guilty or nolo contendere, or found not guilty by reason of insanity in the United States federal courts of a similar offense, or who has been convicted of, pled guilty or nolo contendere, or found not guilty by reason of insanity to an offense for which the person was required to register in the state where the conviction or plea occurred, shall be required to register pursuant to the provisions of this article. A person who has been found not guilty by reason of insanity shall not be required to register pursuant to the provisions of this article unless and until the person is declared to no longer be insane or is ordered to register by the trial judge. A person who has been convicted, pled guilty or nolo contendere, or found not guilty by reason of insanity in any court in a foreign country may raise as a defense to a prosecution for failure to register that the offense in the foreign country was not equivalent to any offense in this State for which he would be required to register and may raise as a defense that the conviction, plea, or finding in the foreign country was based on a proceeding or trial in which the person was not afforded the due process of law as guaranteed by the Constitution of the United States and this State.</w:t>
      </w:r>
    </w:p>
    <w:p w14:paraId="48B32B2B"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(B)</w:t>
      </w:r>
      <w:r w:rsidRPr="00E41A4D">
        <w:rPr>
          <w:rFonts w:cs="Times New Roman"/>
        </w:rPr>
        <w:tab/>
        <w:t>For purposes of this article, a person who remains in this State for a total of thirty days during a twelve</w:t>
      </w:r>
      <w:r>
        <w:rPr>
          <w:rFonts w:cs="Times New Roman"/>
        </w:rPr>
        <w:noBreakHyphen/>
      </w:r>
      <w:r w:rsidRPr="00E41A4D">
        <w:rPr>
          <w:rFonts w:cs="Times New Roman"/>
        </w:rPr>
        <w:t>month period is a resident of this State.</w:t>
      </w:r>
    </w:p>
    <w:p w14:paraId="1C8BF34E"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(C)(1)</w:t>
      </w:r>
      <w:r w:rsidRPr="00E41A4D">
        <w:rPr>
          <w:rFonts w:cs="Times New Roman"/>
        </w:rPr>
        <w:tab/>
        <w:t>For purposes of this article, a person who has been convicted of, or pled guilty or nolo contendere to any of the following offenses shall be referred to as a Tier I offender:</w:t>
      </w:r>
    </w:p>
    <w:p w14:paraId="4001B347"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(a)</w:t>
      </w:r>
      <w:r w:rsidRPr="00E41A4D">
        <w:rPr>
          <w:rFonts w:cs="Times New Roman"/>
        </w:rPr>
        <w:tab/>
        <w:t>criminal sexual conduct in the third degree (Section 16</w:t>
      </w:r>
      <w:r>
        <w:rPr>
          <w:rFonts w:cs="Times New Roman"/>
        </w:rPr>
        <w:noBreakHyphen/>
      </w:r>
      <w:r w:rsidRPr="00E41A4D">
        <w:rPr>
          <w:rFonts w:cs="Times New Roman"/>
        </w:rPr>
        <w:t>3</w:t>
      </w:r>
      <w:r>
        <w:rPr>
          <w:rFonts w:cs="Times New Roman"/>
        </w:rPr>
        <w:noBreakHyphen/>
      </w:r>
      <w:r w:rsidRPr="00E41A4D">
        <w:rPr>
          <w:rFonts w:cs="Times New Roman"/>
        </w:rPr>
        <w:t>654);</w:t>
      </w:r>
    </w:p>
    <w:p w14:paraId="1C47909F"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(b)</w:t>
      </w:r>
      <w:r w:rsidRPr="00E41A4D">
        <w:rPr>
          <w:rFonts w:cs="Times New Roman"/>
        </w:rPr>
        <w:tab/>
        <w:t>kidnapping (Section 16</w:t>
      </w:r>
      <w:r>
        <w:rPr>
          <w:rFonts w:cs="Times New Roman"/>
        </w:rPr>
        <w:noBreakHyphen/>
      </w:r>
      <w:r w:rsidRPr="00E41A4D">
        <w:rPr>
          <w:rFonts w:cs="Times New Roman"/>
        </w:rPr>
        <w:t>3</w:t>
      </w:r>
      <w:r>
        <w:rPr>
          <w:rFonts w:cs="Times New Roman"/>
        </w:rPr>
        <w:noBreakHyphen/>
      </w:r>
      <w:r w:rsidRPr="00E41A4D">
        <w:rPr>
          <w:rFonts w:cs="Times New Roman"/>
        </w:rPr>
        <w:t xml:space="preserve">910) of a person eighteen years of age or older except when the court makes a finding on the record that the </w:t>
      </w:r>
      <w:r w:rsidRPr="00E41A4D">
        <w:rPr>
          <w:rFonts w:cs="Times New Roman"/>
        </w:rPr>
        <w:lastRenderedPageBreak/>
        <w:t>offense did not include a criminal sexual offense or an attempted criminal sexual offense;</w:t>
      </w:r>
    </w:p>
    <w:p w14:paraId="0083F7D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(c)</w:t>
      </w:r>
      <w:r w:rsidRPr="00E41A4D">
        <w:rPr>
          <w:rFonts w:cs="Times New Roman"/>
        </w:rPr>
        <w:tab/>
        <w:t>incest (Section 16</w:t>
      </w:r>
      <w:r>
        <w:rPr>
          <w:rFonts w:cs="Times New Roman"/>
        </w:rPr>
        <w:noBreakHyphen/>
      </w:r>
      <w:r w:rsidRPr="00E41A4D">
        <w:rPr>
          <w:rFonts w:cs="Times New Roman"/>
        </w:rPr>
        <w:t>15</w:t>
      </w:r>
      <w:r>
        <w:rPr>
          <w:rFonts w:cs="Times New Roman"/>
        </w:rPr>
        <w:noBreakHyphen/>
      </w:r>
      <w:r w:rsidRPr="00E41A4D">
        <w:rPr>
          <w:rFonts w:cs="Times New Roman"/>
        </w:rPr>
        <w:t>20);</w:t>
      </w:r>
    </w:p>
    <w:p w14:paraId="61C7789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(d)</w:t>
      </w:r>
      <w:r w:rsidRPr="00E41A4D">
        <w:rPr>
          <w:rFonts w:cs="Times New Roman"/>
        </w:rPr>
        <w:tab/>
        <w:t>buggery (Section 16</w:t>
      </w:r>
      <w:r>
        <w:rPr>
          <w:rFonts w:cs="Times New Roman"/>
        </w:rPr>
        <w:noBreakHyphen/>
      </w:r>
      <w:r w:rsidRPr="00E41A4D">
        <w:rPr>
          <w:rFonts w:cs="Times New Roman"/>
        </w:rPr>
        <w:t>15</w:t>
      </w:r>
      <w:r>
        <w:rPr>
          <w:rFonts w:cs="Times New Roman"/>
        </w:rPr>
        <w:noBreakHyphen/>
      </w:r>
      <w:r w:rsidRPr="00E41A4D">
        <w:rPr>
          <w:rFonts w:cs="Times New Roman"/>
        </w:rPr>
        <w:t>120);</w:t>
      </w:r>
    </w:p>
    <w:p w14:paraId="3C69833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(e)</w:t>
      </w:r>
      <w:r w:rsidRPr="00E41A4D">
        <w:rPr>
          <w:rFonts w:cs="Times New Roman"/>
        </w:rPr>
        <w:tab/>
        <w:t>peeping, voyeurism, or aggravated voyeurism (Section 16</w:t>
      </w:r>
      <w:r>
        <w:rPr>
          <w:rFonts w:cs="Times New Roman"/>
        </w:rPr>
        <w:noBreakHyphen/>
      </w:r>
      <w:r w:rsidRPr="00E41A4D">
        <w:rPr>
          <w:rFonts w:cs="Times New Roman"/>
        </w:rPr>
        <w:t>17</w:t>
      </w:r>
      <w:r>
        <w:rPr>
          <w:rFonts w:cs="Times New Roman"/>
        </w:rPr>
        <w:noBreakHyphen/>
      </w:r>
      <w:r w:rsidRPr="00E41A4D">
        <w:rPr>
          <w:rFonts w:cs="Times New Roman"/>
        </w:rPr>
        <w:t>470);</w:t>
      </w:r>
    </w:p>
    <w:p w14:paraId="36DB6B7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(f)</w:t>
      </w:r>
      <w:r w:rsidRPr="00E41A4D">
        <w:rPr>
          <w:rFonts w:cs="Times New Roman"/>
        </w:rPr>
        <w:tab/>
        <w:t>a person, regardless of age, who has been convicted or pled guilty or nolo contendere in this State, or who has been convicted or pled guilty or nolo contendere in a comparable court in the United States, or 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1AB6543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(g)</w:t>
      </w:r>
      <w:r w:rsidRPr="00E41A4D">
        <w:rPr>
          <w:rFonts w:cs="Times New Roman"/>
        </w:rPr>
        <w:tab/>
        <w:t>sexual intercourse with a patient or trainee (Section 44</w:t>
      </w:r>
      <w:r>
        <w:rPr>
          <w:rFonts w:cs="Times New Roman"/>
        </w:rPr>
        <w:noBreakHyphen/>
      </w:r>
      <w:r w:rsidRPr="00E41A4D">
        <w:rPr>
          <w:rFonts w:cs="Times New Roman"/>
        </w:rPr>
        <w:t>23</w:t>
      </w:r>
      <w:r>
        <w:rPr>
          <w:rFonts w:cs="Times New Roman"/>
        </w:rPr>
        <w:noBreakHyphen/>
      </w:r>
      <w:r w:rsidRPr="00E41A4D">
        <w:rPr>
          <w:rFonts w:cs="Times New Roman"/>
        </w:rPr>
        <w:t>1150);</w:t>
      </w:r>
    </w:p>
    <w:p w14:paraId="5FC9FE0D"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(h)</w:t>
      </w:r>
      <w:r w:rsidRPr="00E41A4D">
        <w:rPr>
          <w:rFonts w:cs="Times New Roman"/>
        </w:rPr>
        <w:tab/>
        <w:t>administering, distributing, dispensing, delivering, or aiding, abetting, attempting, or conspiring to administer, distribute, dispense, or deliver a controlled substance or gamma hydroxy butyrate to an individual with the intent to commit a crime listed in Section 44</w:t>
      </w:r>
      <w:r>
        <w:rPr>
          <w:rFonts w:cs="Times New Roman"/>
        </w:rPr>
        <w:noBreakHyphen/>
      </w:r>
      <w:r w:rsidRPr="00E41A4D">
        <w:rPr>
          <w:rFonts w:cs="Times New Roman"/>
        </w:rPr>
        <w:t>53</w:t>
      </w:r>
      <w:r>
        <w:rPr>
          <w:rFonts w:cs="Times New Roman"/>
        </w:rPr>
        <w:noBreakHyphen/>
      </w:r>
      <w:r w:rsidRPr="00E41A4D">
        <w:rPr>
          <w:rFonts w:cs="Times New Roman"/>
        </w:rPr>
        <w:t xml:space="preserve">370(f), except petit larceny or grand larceny; </w:t>
      </w:r>
    </w:p>
    <w:p w14:paraId="63240F6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(i)</w:t>
      </w:r>
      <w:r w:rsidRPr="00E41A4D">
        <w:rPr>
          <w:rFonts w:cs="Times New Roman"/>
        </w:rPr>
        <w:tab/>
      </w:r>
      <w:r w:rsidRPr="00E41A4D">
        <w:rPr>
          <w:rFonts w:cs="Times New Roman"/>
        </w:rPr>
        <w:tab/>
        <w:t>any other offense as described in Section 23</w:t>
      </w:r>
      <w:r>
        <w:rPr>
          <w:rFonts w:cs="Times New Roman"/>
        </w:rPr>
        <w:noBreakHyphen/>
      </w:r>
      <w:r w:rsidRPr="00E41A4D">
        <w:rPr>
          <w:rFonts w:cs="Times New Roman"/>
        </w:rPr>
        <w:t>3</w:t>
      </w:r>
      <w:r>
        <w:rPr>
          <w:rFonts w:cs="Times New Roman"/>
        </w:rPr>
        <w:noBreakHyphen/>
      </w:r>
      <w:r w:rsidRPr="00E41A4D">
        <w:rPr>
          <w:rFonts w:cs="Times New Roman"/>
        </w:rPr>
        <w:t>430(D)</w:t>
      </w:r>
      <w:r>
        <w:rPr>
          <w:rFonts w:cs="Times New Roman"/>
        </w:rPr>
        <w:t>;</w:t>
      </w:r>
      <w:r w:rsidRPr="00E41A4D">
        <w:rPr>
          <w:rFonts w:cs="Times New Roman"/>
        </w:rPr>
        <w:t xml:space="preserve"> or</w:t>
      </w:r>
    </w:p>
    <w:p w14:paraId="7970356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(j)</w:t>
      </w:r>
      <w:r w:rsidRPr="00E41A4D">
        <w:rPr>
          <w:rFonts w:cs="Times New Roman"/>
        </w:rPr>
        <w:tab/>
      </w:r>
      <w:r w:rsidRPr="00E41A4D">
        <w:rPr>
          <w:rFonts w:cs="Times New Roman"/>
        </w:rPr>
        <w:tab/>
        <w:t>any other offense required by Title I of the federal Adam Walsh Child Protection and Safety Act of 2006 (Pub. L. 109</w:t>
      </w:r>
      <w:r>
        <w:rPr>
          <w:rFonts w:cs="Times New Roman"/>
        </w:rPr>
        <w:noBreakHyphen/>
      </w:r>
      <w:r w:rsidRPr="00E41A4D">
        <w:rPr>
          <w:rFonts w:cs="Times New Roman"/>
        </w:rPr>
        <w:t>248), the Sex Offender Registration and Notification Act (SORNA).</w:t>
      </w:r>
    </w:p>
    <w:p w14:paraId="60BE1087"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(2)</w:t>
      </w:r>
      <w:r w:rsidRPr="00E41A4D">
        <w:rPr>
          <w:rFonts w:cs="Times New Roman"/>
        </w:rPr>
        <w:tab/>
        <w:t>For purposes of this article, a person who has been convicted of, or pled guilty or nolo contendere to any of the following offenses shall be referred to as a Tier II offender:</w:t>
      </w:r>
    </w:p>
    <w:p w14:paraId="768CEFF8"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(a)</w:t>
      </w:r>
      <w:r w:rsidRPr="00E41A4D">
        <w:rPr>
          <w:rFonts w:cs="Times New Roman"/>
        </w:rPr>
        <w:tab/>
        <w:t>criminal sexual conduct in the second degree (Section 16</w:t>
      </w:r>
      <w:r>
        <w:rPr>
          <w:rFonts w:cs="Times New Roman"/>
        </w:rPr>
        <w:noBreakHyphen/>
      </w:r>
      <w:r w:rsidRPr="00E41A4D">
        <w:rPr>
          <w:rFonts w:cs="Times New Roman"/>
        </w:rPr>
        <w:t>3</w:t>
      </w:r>
      <w:r>
        <w:rPr>
          <w:rFonts w:cs="Times New Roman"/>
        </w:rPr>
        <w:noBreakHyphen/>
      </w:r>
      <w:r w:rsidRPr="00E41A4D">
        <w:rPr>
          <w:rFonts w:cs="Times New Roman"/>
        </w:rPr>
        <w:t>653);</w:t>
      </w:r>
    </w:p>
    <w:p w14:paraId="17DEF0A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(b)</w:t>
      </w:r>
      <w:r w:rsidRPr="00E41A4D">
        <w:rPr>
          <w:rFonts w:cs="Times New Roman"/>
        </w:rPr>
        <w:tab/>
        <w:t>engaging a child for sexual performance (Section 16</w:t>
      </w:r>
      <w:r>
        <w:rPr>
          <w:rFonts w:cs="Times New Roman"/>
        </w:rPr>
        <w:noBreakHyphen/>
      </w:r>
      <w:r w:rsidRPr="00E41A4D">
        <w:rPr>
          <w:rFonts w:cs="Times New Roman"/>
        </w:rPr>
        <w:t>3</w:t>
      </w:r>
      <w:r>
        <w:rPr>
          <w:rFonts w:cs="Times New Roman"/>
        </w:rPr>
        <w:noBreakHyphen/>
      </w:r>
      <w:r w:rsidRPr="00E41A4D">
        <w:rPr>
          <w:rFonts w:cs="Times New Roman"/>
        </w:rPr>
        <w:t>810);</w:t>
      </w:r>
    </w:p>
    <w:p w14:paraId="5EC2544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(c)</w:t>
      </w:r>
      <w:r w:rsidRPr="00E41A4D">
        <w:rPr>
          <w:rFonts w:cs="Times New Roman"/>
        </w:rPr>
        <w:tab/>
        <w:t>producing, directing, or promoting sexual performance by a child (Section 16</w:t>
      </w:r>
      <w:r>
        <w:rPr>
          <w:rFonts w:cs="Times New Roman"/>
        </w:rPr>
        <w:noBreakHyphen/>
      </w:r>
      <w:r w:rsidRPr="00E41A4D">
        <w:rPr>
          <w:rFonts w:cs="Times New Roman"/>
        </w:rPr>
        <w:t>3</w:t>
      </w:r>
      <w:r>
        <w:rPr>
          <w:rFonts w:cs="Times New Roman"/>
        </w:rPr>
        <w:noBreakHyphen/>
      </w:r>
      <w:r w:rsidRPr="00E41A4D">
        <w:rPr>
          <w:rFonts w:cs="Times New Roman"/>
        </w:rPr>
        <w:t>820);</w:t>
      </w:r>
    </w:p>
    <w:p w14:paraId="602861C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(d)</w:t>
      </w:r>
      <w:r w:rsidRPr="00E41A4D">
        <w:rPr>
          <w:rFonts w:cs="Times New Roman"/>
        </w:rPr>
        <w:tab/>
        <w:t>trafficking in persons (Section 16</w:t>
      </w:r>
      <w:r>
        <w:rPr>
          <w:rFonts w:cs="Times New Roman"/>
        </w:rPr>
        <w:noBreakHyphen/>
      </w:r>
      <w:r w:rsidRPr="00E41A4D">
        <w:rPr>
          <w:rFonts w:cs="Times New Roman"/>
        </w:rPr>
        <w:t>3</w:t>
      </w:r>
      <w:r>
        <w:rPr>
          <w:rFonts w:cs="Times New Roman"/>
        </w:rPr>
        <w:noBreakHyphen/>
      </w:r>
      <w:r w:rsidRPr="00E41A4D">
        <w:rPr>
          <w:rFonts w:cs="Times New Roman"/>
        </w:rPr>
        <w:t>2020) except when the court makes a finding on the record that the offense did not include a criminal sexual offense or an attempted criminal sexual offense;</w:t>
      </w:r>
    </w:p>
    <w:p w14:paraId="083B6F9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(e)</w:t>
      </w:r>
      <w:r w:rsidRPr="00E41A4D">
        <w:rPr>
          <w:rFonts w:cs="Times New Roman"/>
        </w:rPr>
        <w:tab/>
        <w:t>criminal sexual conduct with minors, second degree (Section 16</w:t>
      </w:r>
      <w:r>
        <w:rPr>
          <w:rFonts w:cs="Times New Roman"/>
        </w:rPr>
        <w:noBreakHyphen/>
      </w:r>
      <w:r w:rsidRPr="00E41A4D">
        <w:rPr>
          <w:rFonts w:cs="Times New Roman"/>
        </w:rPr>
        <w:t>3</w:t>
      </w:r>
      <w:r>
        <w:rPr>
          <w:rFonts w:cs="Times New Roman"/>
        </w:rPr>
        <w:noBreakHyphen/>
      </w:r>
      <w:r w:rsidRPr="00E41A4D">
        <w:rPr>
          <w:rFonts w:cs="Times New Roman"/>
        </w:rPr>
        <w:t>655(B)). If evidence is presented at the criminal proceeding, or in any court of competent jurisdiction, and the court makes a specific finding on the record that the conviction obtained for this offense resulted from consensual sexual conduct, as contained in Section 16</w:t>
      </w:r>
      <w:r>
        <w:rPr>
          <w:rFonts w:cs="Times New Roman"/>
        </w:rPr>
        <w:noBreakHyphen/>
      </w:r>
      <w:r w:rsidRPr="00E41A4D">
        <w:rPr>
          <w:rFonts w:cs="Times New Roman"/>
        </w:rPr>
        <w:t>3</w:t>
      </w:r>
      <w:r>
        <w:rPr>
          <w:rFonts w:cs="Times New Roman"/>
        </w:rPr>
        <w:noBreakHyphen/>
      </w:r>
      <w:r w:rsidRPr="00E41A4D">
        <w:rPr>
          <w:rFonts w:cs="Times New Roman"/>
        </w:rPr>
        <w:t xml:space="preserve">655(B)(2), provided the offender is eighteen years of age </w:t>
      </w:r>
      <w:r w:rsidRPr="00E41A4D">
        <w:rPr>
          <w:rFonts w:cs="Times New Roman"/>
        </w:rPr>
        <w:lastRenderedPageBreak/>
        <w:t>or less, or consensual sexual conduct between persons under sixteen years of age, the convicted person is not an offender and is not required to register pursuant to the provisions of this article;</w:t>
      </w:r>
    </w:p>
    <w:p w14:paraId="6B3520C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(f)</w:t>
      </w:r>
      <w:r w:rsidRPr="00E41A4D">
        <w:rPr>
          <w:rFonts w:cs="Times New Roman"/>
        </w:rPr>
        <w:tab/>
        <w:t>criminal sexual conduct with minors, third degree (Section 16</w:t>
      </w:r>
      <w:r>
        <w:rPr>
          <w:rFonts w:cs="Times New Roman"/>
        </w:rPr>
        <w:noBreakHyphen/>
      </w:r>
      <w:r w:rsidRPr="00E41A4D">
        <w:rPr>
          <w:rFonts w:cs="Times New Roman"/>
        </w:rPr>
        <w:t>3</w:t>
      </w:r>
      <w:r>
        <w:rPr>
          <w:rFonts w:cs="Times New Roman"/>
        </w:rPr>
        <w:noBreakHyphen/>
      </w:r>
      <w:r w:rsidRPr="00E41A4D">
        <w:rPr>
          <w:rFonts w:cs="Times New Roman"/>
        </w:rPr>
        <w:t>655(C)). If evidence is presented at the criminal proceeding, or in any court of competent jurisdiction, and the court makes a specific finding on the record that the conviction obtained for this offense resulted from consensual sexual conduct, as contained in Section 16</w:t>
      </w:r>
      <w:r>
        <w:rPr>
          <w:rFonts w:cs="Times New Roman"/>
        </w:rPr>
        <w:noBreakHyphen/>
      </w:r>
      <w:r w:rsidRPr="00E41A4D">
        <w:rPr>
          <w:rFonts w:cs="Times New Roman"/>
        </w:rPr>
        <w:t>3</w:t>
      </w:r>
      <w:r>
        <w:rPr>
          <w:rFonts w:cs="Times New Roman"/>
        </w:rPr>
        <w:noBreakHyphen/>
      </w:r>
      <w:r w:rsidRPr="00E41A4D">
        <w:rPr>
          <w:rFonts w:cs="Times New Roman"/>
        </w:rPr>
        <w:t>655(B)(2), provided the offender is eighteen years of age or less, or consensual sexual conduct between persons under sixteen years of age, the convicted person is not an offender and is not required to register pursuant to the provisions of this article;</w:t>
      </w:r>
    </w:p>
    <w:p w14:paraId="7037C7E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(g)</w:t>
      </w:r>
      <w:r w:rsidRPr="00E41A4D">
        <w:rPr>
          <w:rFonts w:cs="Times New Roman"/>
        </w:rPr>
        <w:tab/>
        <w:t>criminal solicitation of a minor if the purpose or intent of the solicitation or attempted solicitation was to:</w:t>
      </w:r>
    </w:p>
    <w:p w14:paraId="26FD307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r>
      <w:r w:rsidRPr="00E41A4D">
        <w:rPr>
          <w:rFonts w:cs="Times New Roman"/>
        </w:rPr>
        <w:tab/>
        <w:t>(i)</w:t>
      </w:r>
      <w:r w:rsidRPr="00E41A4D">
        <w:rPr>
          <w:rFonts w:cs="Times New Roman"/>
        </w:rPr>
        <w:tab/>
      </w:r>
      <w:r w:rsidRPr="00E41A4D">
        <w:rPr>
          <w:rFonts w:cs="Times New Roman"/>
        </w:rPr>
        <w:tab/>
        <w:t>persuade, induce, entice, or coerce the person solicited to engage or participate in sexual activity as defined in Section 16</w:t>
      </w:r>
      <w:r>
        <w:rPr>
          <w:rFonts w:cs="Times New Roman"/>
        </w:rPr>
        <w:noBreakHyphen/>
      </w:r>
      <w:r w:rsidRPr="00E41A4D">
        <w:rPr>
          <w:rFonts w:cs="Times New Roman"/>
        </w:rPr>
        <w:t>15</w:t>
      </w:r>
      <w:r>
        <w:rPr>
          <w:rFonts w:cs="Times New Roman"/>
        </w:rPr>
        <w:noBreakHyphen/>
      </w:r>
      <w:r w:rsidRPr="00E41A4D">
        <w:rPr>
          <w:rFonts w:cs="Times New Roman"/>
        </w:rPr>
        <w:t>375(5);</w:t>
      </w:r>
    </w:p>
    <w:p w14:paraId="5A38A0E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r>
      <w:r w:rsidRPr="00E41A4D">
        <w:rPr>
          <w:rFonts w:cs="Times New Roman"/>
        </w:rPr>
        <w:tab/>
        <w:t>(ii)</w:t>
      </w:r>
      <w:r w:rsidRPr="00E41A4D">
        <w:rPr>
          <w:rFonts w:cs="Times New Roman"/>
        </w:rPr>
        <w:tab/>
        <w:t>perform a sexual activity in the presence of the person solicited (Section 16</w:t>
      </w:r>
      <w:r>
        <w:rPr>
          <w:rFonts w:cs="Times New Roman"/>
        </w:rPr>
        <w:noBreakHyphen/>
      </w:r>
      <w:r w:rsidRPr="00E41A4D">
        <w:rPr>
          <w:rFonts w:cs="Times New Roman"/>
        </w:rPr>
        <w:t>15</w:t>
      </w:r>
      <w:r>
        <w:rPr>
          <w:rFonts w:cs="Times New Roman"/>
        </w:rPr>
        <w:noBreakHyphen/>
      </w:r>
      <w:r w:rsidRPr="00E41A4D">
        <w:rPr>
          <w:rFonts w:cs="Times New Roman"/>
        </w:rPr>
        <w:t>342); or</w:t>
      </w:r>
    </w:p>
    <w:p w14:paraId="498120FF"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(h)</w:t>
      </w:r>
      <w:r w:rsidRPr="00E41A4D">
        <w:rPr>
          <w:rFonts w:cs="Times New Roman"/>
        </w:rPr>
        <w:tab/>
        <w:t>violations of Article 3, Chapter 15, Title 16 involving a minor.</w:t>
      </w:r>
    </w:p>
    <w:p w14:paraId="79DBAC20"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(3)</w:t>
      </w:r>
      <w:r w:rsidRPr="00E41A4D">
        <w:rPr>
          <w:rFonts w:cs="Times New Roman"/>
        </w:rPr>
        <w:tab/>
        <w:t>For purposes of this article, a person who has been convicted of, or pled guilty or nolo contendere to any of the following offenses shall be referred to as a Tier III offender:</w:t>
      </w:r>
    </w:p>
    <w:p w14:paraId="7B67517D"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(a)</w:t>
      </w:r>
      <w:r w:rsidRPr="00E41A4D">
        <w:rPr>
          <w:rFonts w:cs="Times New Roman"/>
        </w:rPr>
        <w:tab/>
        <w:t>criminal sexual conduct in the first degree (Section 16</w:t>
      </w:r>
      <w:r>
        <w:rPr>
          <w:rFonts w:cs="Times New Roman"/>
        </w:rPr>
        <w:noBreakHyphen/>
      </w:r>
      <w:r w:rsidRPr="00E41A4D">
        <w:rPr>
          <w:rFonts w:cs="Times New Roman"/>
        </w:rPr>
        <w:t>3</w:t>
      </w:r>
      <w:r>
        <w:rPr>
          <w:rFonts w:cs="Times New Roman"/>
        </w:rPr>
        <w:noBreakHyphen/>
      </w:r>
      <w:r w:rsidRPr="00E41A4D">
        <w:rPr>
          <w:rFonts w:cs="Times New Roman"/>
        </w:rPr>
        <w:t>652);</w:t>
      </w:r>
    </w:p>
    <w:p w14:paraId="45AE310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(b)</w:t>
      </w:r>
      <w:r w:rsidRPr="00E41A4D">
        <w:rPr>
          <w:rFonts w:cs="Times New Roman"/>
        </w:rPr>
        <w:tab/>
        <w:t>criminal sexual conduct with minors, first degree (Section 16</w:t>
      </w:r>
      <w:r>
        <w:rPr>
          <w:rFonts w:cs="Times New Roman"/>
        </w:rPr>
        <w:noBreakHyphen/>
      </w:r>
      <w:r w:rsidRPr="00E41A4D">
        <w:rPr>
          <w:rFonts w:cs="Times New Roman"/>
        </w:rPr>
        <w:t>3</w:t>
      </w:r>
      <w:r>
        <w:rPr>
          <w:rFonts w:cs="Times New Roman"/>
        </w:rPr>
        <w:noBreakHyphen/>
      </w:r>
      <w:r w:rsidRPr="00E41A4D">
        <w:rPr>
          <w:rFonts w:cs="Times New Roman"/>
        </w:rPr>
        <w:t>655(A));</w:t>
      </w:r>
    </w:p>
    <w:p w14:paraId="469AD24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(c)</w:t>
      </w:r>
      <w:r w:rsidRPr="00E41A4D">
        <w:rPr>
          <w:rFonts w:cs="Times New Roman"/>
        </w:rPr>
        <w:tab/>
        <w:t>criminal sexual conduct: assaults with intent to commit (Section 16</w:t>
      </w:r>
      <w:r>
        <w:rPr>
          <w:rFonts w:cs="Times New Roman"/>
        </w:rPr>
        <w:noBreakHyphen/>
      </w:r>
      <w:r w:rsidRPr="00E41A4D">
        <w:rPr>
          <w:rFonts w:cs="Times New Roman"/>
        </w:rPr>
        <w:t>3</w:t>
      </w:r>
      <w:r>
        <w:rPr>
          <w:rFonts w:cs="Times New Roman"/>
        </w:rPr>
        <w:noBreakHyphen/>
      </w:r>
      <w:r w:rsidRPr="00E41A4D">
        <w:rPr>
          <w:rFonts w:cs="Times New Roman"/>
        </w:rPr>
        <w:t xml:space="preserve">656); </w:t>
      </w:r>
    </w:p>
    <w:p w14:paraId="3C828CC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(d)</w:t>
      </w:r>
      <w:r w:rsidRPr="00E41A4D">
        <w:rPr>
          <w:rFonts w:cs="Times New Roman"/>
        </w:rPr>
        <w:tab/>
        <w:t>kidnapping (Section 16</w:t>
      </w:r>
      <w:r>
        <w:rPr>
          <w:rFonts w:cs="Times New Roman"/>
        </w:rPr>
        <w:noBreakHyphen/>
      </w:r>
      <w:r w:rsidRPr="00E41A4D">
        <w:rPr>
          <w:rFonts w:cs="Times New Roman"/>
        </w:rPr>
        <w:t>3</w:t>
      </w:r>
      <w:r>
        <w:rPr>
          <w:rFonts w:cs="Times New Roman"/>
        </w:rPr>
        <w:noBreakHyphen/>
      </w:r>
      <w:r w:rsidRPr="00E41A4D">
        <w:rPr>
          <w:rFonts w:cs="Times New Roman"/>
        </w:rPr>
        <w:t>910) of a person under eighteen years of age except when the offense is committed by a parent;</w:t>
      </w:r>
    </w:p>
    <w:p w14:paraId="775F2F4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(e)</w:t>
      </w:r>
      <w:r w:rsidRPr="00E41A4D">
        <w:rPr>
          <w:rFonts w:cs="Times New Roman"/>
        </w:rPr>
        <w:tab/>
        <w:t>criminal sexual conduct when the victim is a spouse (Section 16</w:t>
      </w:r>
      <w:r>
        <w:rPr>
          <w:rFonts w:cs="Times New Roman"/>
        </w:rPr>
        <w:noBreakHyphen/>
      </w:r>
      <w:r w:rsidRPr="00E41A4D">
        <w:rPr>
          <w:rFonts w:cs="Times New Roman"/>
        </w:rPr>
        <w:t>3</w:t>
      </w:r>
      <w:r>
        <w:rPr>
          <w:rFonts w:cs="Times New Roman"/>
        </w:rPr>
        <w:noBreakHyphen/>
      </w:r>
      <w:r w:rsidRPr="00E41A4D">
        <w:rPr>
          <w:rFonts w:cs="Times New Roman"/>
        </w:rPr>
        <w:t>658);</w:t>
      </w:r>
    </w:p>
    <w:p w14:paraId="19A52B68"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(f)</w:t>
      </w:r>
      <w:r w:rsidRPr="00E41A4D">
        <w:rPr>
          <w:rFonts w:cs="Times New Roman"/>
        </w:rPr>
        <w:tab/>
        <w:t>sexual battery of a spouse (Section 16</w:t>
      </w:r>
      <w:r>
        <w:rPr>
          <w:rFonts w:cs="Times New Roman"/>
        </w:rPr>
        <w:noBreakHyphen/>
      </w:r>
      <w:r w:rsidRPr="00E41A4D">
        <w:rPr>
          <w:rFonts w:cs="Times New Roman"/>
        </w:rPr>
        <w:t>3</w:t>
      </w:r>
      <w:r>
        <w:rPr>
          <w:rFonts w:cs="Times New Roman"/>
        </w:rPr>
        <w:noBreakHyphen/>
      </w:r>
      <w:r w:rsidRPr="00E41A4D">
        <w:rPr>
          <w:rFonts w:cs="Times New Roman"/>
        </w:rPr>
        <w:t>615); or</w:t>
      </w:r>
    </w:p>
    <w:p w14:paraId="707EF73D"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(g)</w:t>
      </w:r>
      <w:r w:rsidRPr="00E41A4D">
        <w:rPr>
          <w:rFonts w:cs="Times New Roman"/>
        </w:rPr>
        <w:tab/>
        <w:t>any offense listed or described in this section committed after the offender becomes a Tier I or Tier II offender.</w:t>
      </w:r>
    </w:p>
    <w:p w14:paraId="51DFE3C8"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(D)</w:t>
      </w:r>
      <w:r w:rsidRPr="00E41A4D">
        <w:rPr>
          <w:rFonts w:cs="Times New Roman"/>
        </w:rPr>
        <w:tab/>
        <w:t>Upon conviction, guilty plea, or plea of nolo contendere of a person of an offense not listed in this article, the presiding judge may order as a condition of sentencing that the person be included in the sex offender registry if good cause is shown by the prosecution.</w:t>
      </w:r>
    </w:p>
    <w:p w14:paraId="15325CFB"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(E)</w:t>
      </w:r>
      <w:r w:rsidRPr="00E41A4D">
        <w:rPr>
          <w:rFonts w:cs="Times New Roman"/>
        </w:rPr>
        <w:tab/>
        <w:t>SLED shall remove a person</w:t>
      </w:r>
      <w:r>
        <w:rPr>
          <w:rFonts w:cs="Times New Roman"/>
        </w:rPr>
        <w:t>’</w:t>
      </w:r>
      <w:r w:rsidRPr="00E41A4D">
        <w:rPr>
          <w:rFonts w:cs="Times New Roman"/>
        </w:rPr>
        <w:t xml:space="preserve">s name and any other information concerning that person from the sex offender registry immediately upon </w:t>
      </w:r>
      <w:r w:rsidRPr="00E41A4D">
        <w:rPr>
          <w:rFonts w:cs="Times New Roman"/>
        </w:rPr>
        <w:lastRenderedPageBreak/>
        <w:t>notification by the Attorney General that the person</w:t>
      </w:r>
      <w:r>
        <w:rPr>
          <w:rFonts w:cs="Times New Roman"/>
        </w:rPr>
        <w:t>’</w:t>
      </w:r>
      <w:r w:rsidRPr="00E41A4D">
        <w:rPr>
          <w:rFonts w:cs="Times New Roman"/>
        </w:rPr>
        <w:t>s adjudication, conviction, guilty plea, or plea of nolo contendere for an offense listed in subsection (C) was reversed, overturned, or vacated on appeal and a final judgment has been rendered.</w:t>
      </w:r>
    </w:p>
    <w:p w14:paraId="4825BD2F"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(F)</w:t>
      </w:r>
      <w:r w:rsidRPr="00E41A4D">
        <w:rPr>
          <w:rFonts w:cs="Times New Roman"/>
        </w:rPr>
        <w:tab/>
        <w:t>If an offender receives a pardon for the offense for which he was required to register, the offender must reregister as provided by Section 23</w:t>
      </w:r>
      <w:r>
        <w:rPr>
          <w:rFonts w:cs="Times New Roman"/>
        </w:rPr>
        <w:noBreakHyphen/>
      </w:r>
      <w:r w:rsidRPr="00E41A4D">
        <w:rPr>
          <w:rFonts w:cs="Times New Roman"/>
        </w:rPr>
        <w:t>3</w:t>
      </w:r>
      <w:r>
        <w:rPr>
          <w:rFonts w:cs="Times New Roman"/>
        </w:rPr>
        <w:noBreakHyphen/>
      </w:r>
      <w:r w:rsidRPr="00E41A4D">
        <w:rPr>
          <w:rFonts w:cs="Times New Roman"/>
        </w:rPr>
        <w:t>460 and may not be removed from the registry except:</w:t>
      </w:r>
    </w:p>
    <w:p w14:paraId="6AD7902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(1)</w:t>
      </w:r>
      <w:r w:rsidRPr="00E41A4D">
        <w:rPr>
          <w:rFonts w:cs="Times New Roman"/>
        </w:rPr>
        <w:tab/>
        <w:t>as provided by the provisions of subsection (E); or</w:t>
      </w:r>
    </w:p>
    <w:p w14:paraId="6AC257C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(2)</w:t>
      </w:r>
      <w:r w:rsidRPr="00E41A4D">
        <w:rPr>
          <w:rFonts w:cs="Times New Roman"/>
        </w:rPr>
        <w:tab/>
        <w:t>if the pardon is based on a finding of not guilty specifically stated in the pardon.</w:t>
      </w:r>
    </w:p>
    <w:p w14:paraId="3CAF2452"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(G)</w:t>
      </w:r>
      <w:r w:rsidRPr="00E41A4D">
        <w:rPr>
          <w:rFonts w:cs="Times New Roman"/>
        </w:rPr>
        <w:tab/>
        <w:t>If an offender files a petition for a writ of habeas corpus or a motion for a new trial pursuant to Rule 29(b), South Carolina Rules of Criminal Procedure, based on newly discovered evidence, the offender must reregister as provided by Section 23</w:t>
      </w:r>
      <w:r>
        <w:rPr>
          <w:rFonts w:cs="Times New Roman"/>
        </w:rPr>
        <w:noBreakHyphen/>
      </w:r>
      <w:r w:rsidRPr="00E41A4D">
        <w:rPr>
          <w:rFonts w:cs="Times New Roman"/>
        </w:rPr>
        <w:t>3</w:t>
      </w:r>
      <w:r>
        <w:rPr>
          <w:rFonts w:cs="Times New Roman"/>
        </w:rPr>
        <w:noBreakHyphen/>
      </w:r>
      <w:r w:rsidRPr="00E41A4D">
        <w:rPr>
          <w:rFonts w:cs="Times New Roman"/>
        </w:rPr>
        <w:t>460 and may not be removed from the registry except:</w:t>
      </w:r>
    </w:p>
    <w:p w14:paraId="2611374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(1)</w:t>
      </w:r>
      <w:r w:rsidRPr="00E41A4D">
        <w:rPr>
          <w:rFonts w:cs="Times New Roman"/>
        </w:rPr>
        <w:tab/>
        <w:t>as provided by the provisions of subsection (E); or</w:t>
      </w:r>
    </w:p>
    <w:p w14:paraId="7D818DCE"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(2)(a)</w:t>
      </w:r>
      <w:r w:rsidRPr="00E41A4D">
        <w:rPr>
          <w:rFonts w:cs="Times New Roman"/>
        </w:rPr>
        <w:tab/>
        <w:t>if the circuit court grants the offender</w:t>
      </w:r>
      <w:r>
        <w:rPr>
          <w:rFonts w:cs="Times New Roman"/>
        </w:rPr>
        <w:t>’</w:t>
      </w:r>
      <w:r w:rsidRPr="00E41A4D">
        <w:rPr>
          <w:rFonts w:cs="Times New Roman"/>
        </w:rPr>
        <w:t>s petition or motion and orders a new trial; and</w:t>
      </w:r>
    </w:p>
    <w:p w14:paraId="6E2A05D4"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(b)</w:t>
      </w:r>
      <w:r w:rsidRPr="00E41A4D">
        <w:rPr>
          <w:rFonts w:cs="Times New Roman"/>
        </w:rPr>
        <w:tab/>
        <w:t>a verdict of acquittal is returned at the new trial or entered with the state</w:t>
      </w:r>
      <w:r>
        <w:rPr>
          <w:rFonts w:cs="Times New Roman"/>
        </w:rPr>
        <w:t>’</w:t>
      </w:r>
      <w:r w:rsidRPr="00E41A4D">
        <w:rPr>
          <w:rFonts w:cs="Times New Roman"/>
        </w:rPr>
        <w:t>s consent.”</w:t>
      </w:r>
    </w:p>
    <w:p w14:paraId="5D2E88BB"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D404B5E"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Registration</w:t>
      </w:r>
    </w:p>
    <w:p w14:paraId="0698426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A37F017"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SECTION</w:t>
      </w:r>
      <w:r w:rsidRPr="00E41A4D">
        <w:rPr>
          <w:rFonts w:cs="Times New Roman"/>
        </w:rPr>
        <w:tab/>
        <w:t>2.</w:t>
      </w:r>
      <w:r w:rsidRPr="00E41A4D">
        <w:rPr>
          <w:rFonts w:cs="Times New Roman"/>
        </w:rPr>
        <w:tab/>
        <w:t>Article 7, Chapter 3, Title 23 of the 1976 Code is amended by adding:</w:t>
      </w:r>
    </w:p>
    <w:p w14:paraId="6F025C3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897F30F"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“Section 23</w:t>
      </w:r>
      <w:r>
        <w:rPr>
          <w:rFonts w:cs="Times New Roman"/>
        </w:rPr>
        <w:noBreakHyphen/>
      </w:r>
      <w:r w:rsidRPr="00E41A4D">
        <w:rPr>
          <w:rFonts w:cs="Times New Roman"/>
        </w:rPr>
        <w:t>3</w:t>
      </w:r>
      <w:r>
        <w:rPr>
          <w:rFonts w:cs="Times New Roman"/>
        </w:rPr>
        <w:noBreakHyphen/>
      </w:r>
      <w:r w:rsidRPr="00E41A4D">
        <w:rPr>
          <w:rFonts w:cs="Times New Roman"/>
        </w:rPr>
        <w:t>436.</w:t>
      </w:r>
      <w:r w:rsidRPr="00E41A4D">
        <w:rPr>
          <w:rFonts w:cs="Times New Roman"/>
        </w:rPr>
        <w:tab/>
        <w:t>(A)</w:t>
      </w:r>
      <w:r w:rsidRPr="00E41A4D">
        <w:rPr>
          <w:rFonts w:cs="Times New Roman"/>
        </w:rPr>
        <w:tab/>
        <w:t>A child who is fourteen years of age or older and who has been adjudicated delinquent by a family court in this State for any Tier III offense is required to register in accordance with this article.</w:t>
      </w:r>
    </w:p>
    <w:p w14:paraId="08545AE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(B)</w:t>
      </w:r>
      <w:r w:rsidRPr="00E41A4D">
        <w:rPr>
          <w:rFonts w:cs="Times New Roman"/>
        </w:rPr>
        <w:tab/>
        <w:t>A child who is fourteen years of age or older and has been adjudicated delinquent of any other offense listed in Section 23</w:t>
      </w:r>
      <w:r>
        <w:rPr>
          <w:rFonts w:cs="Times New Roman"/>
        </w:rPr>
        <w:noBreakHyphen/>
      </w:r>
      <w:r w:rsidRPr="00E41A4D">
        <w:rPr>
          <w:rFonts w:cs="Times New Roman"/>
        </w:rPr>
        <w:t>3</w:t>
      </w:r>
      <w:r>
        <w:rPr>
          <w:rFonts w:cs="Times New Roman"/>
        </w:rPr>
        <w:noBreakHyphen/>
      </w:r>
      <w:r w:rsidRPr="00E41A4D">
        <w:rPr>
          <w:rFonts w:cs="Times New Roman"/>
        </w:rPr>
        <w:t>430(C) may be required, in the discretion of the family court, to register in accordance with this article. In making this determination, the court shall consider:</w:t>
      </w:r>
    </w:p>
    <w:p w14:paraId="272FD1DE"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(1)</w:t>
      </w:r>
      <w:r w:rsidRPr="00E41A4D">
        <w:rPr>
          <w:rFonts w:cs="Times New Roman"/>
        </w:rPr>
        <w:tab/>
        <w:t>the likelihood the juvenile will reoffend, based on a psychosexual risk assessment and evaluation by a licensed clinical psychologist or licensed psychiatrist employed by the Department of Juvenile Justice. The Circuit Solicitor</w:t>
      </w:r>
      <w:r>
        <w:rPr>
          <w:rFonts w:cs="Times New Roman"/>
        </w:rPr>
        <w:t>’</w:t>
      </w:r>
      <w:r w:rsidRPr="00E41A4D">
        <w:rPr>
          <w:rFonts w:cs="Times New Roman"/>
        </w:rPr>
        <w:t>s Office, Attorney General</w:t>
      </w:r>
      <w:r>
        <w:rPr>
          <w:rFonts w:cs="Times New Roman"/>
        </w:rPr>
        <w:t>’</w:t>
      </w:r>
      <w:r w:rsidRPr="00E41A4D">
        <w:rPr>
          <w:rFonts w:cs="Times New Roman"/>
        </w:rPr>
        <w:t>s Office, or the juvenile also may have an independent psychosexual risk assessment evaluation by a licensed psychologist or psychiatrist;</w:t>
      </w:r>
    </w:p>
    <w:p w14:paraId="709300D8"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(2)</w:t>
      </w:r>
      <w:r w:rsidRPr="00E41A4D">
        <w:rPr>
          <w:rFonts w:cs="Times New Roman"/>
        </w:rPr>
        <w:tab/>
        <w:t>the age of the juvenile at the time of the offense and adjudication;</w:t>
      </w:r>
    </w:p>
    <w:p w14:paraId="52945E72"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lastRenderedPageBreak/>
        <w:tab/>
      </w:r>
      <w:r w:rsidRPr="00E41A4D">
        <w:rPr>
          <w:rFonts w:cs="Times New Roman"/>
        </w:rPr>
        <w:tab/>
        <w:t>(3)</w:t>
      </w:r>
      <w:r w:rsidRPr="00E41A4D">
        <w:rPr>
          <w:rFonts w:cs="Times New Roman"/>
        </w:rPr>
        <w:tab/>
        <w:t>mitigating factors;</w:t>
      </w:r>
    </w:p>
    <w:p w14:paraId="20F81E8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(4)</w:t>
      </w:r>
      <w:r w:rsidRPr="00E41A4D">
        <w:rPr>
          <w:rFonts w:cs="Times New Roman"/>
        </w:rPr>
        <w:tab/>
        <w:t>aggravating factors including, but not limited to, age of victim, use of force, or use of weapons;</w:t>
      </w:r>
    </w:p>
    <w:p w14:paraId="69B8A03F"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(5)</w:t>
      </w:r>
      <w:r w:rsidRPr="00E41A4D">
        <w:rPr>
          <w:rFonts w:cs="Times New Roman"/>
        </w:rPr>
        <w:tab/>
        <w:t>prior adjudications; and</w:t>
      </w:r>
    </w:p>
    <w:p w14:paraId="6AE8845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(6)</w:t>
      </w:r>
      <w:r w:rsidRPr="00E41A4D">
        <w:rPr>
          <w:rFonts w:cs="Times New Roman"/>
        </w:rPr>
        <w:tab/>
        <w:t>other factors the court considers relevant.</w:t>
      </w:r>
    </w:p>
    <w:p w14:paraId="752A470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(C)</w:t>
      </w:r>
      <w:r w:rsidRPr="00E41A4D">
        <w:rPr>
          <w:rFonts w:cs="Times New Roman"/>
        </w:rPr>
        <w:tab/>
        <w:t>A child twelve years of age but less than fourteen years of age who has been adjudicated delinquent by a family court in this State for any Tier III offense may be required to register in the discretion of the Family Court.</w:t>
      </w:r>
    </w:p>
    <w:p w14:paraId="71F3218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(1)</w:t>
      </w:r>
      <w:r w:rsidRPr="00E41A4D">
        <w:rPr>
          <w:rFonts w:cs="Times New Roman"/>
        </w:rPr>
        <w:tab/>
        <w:t xml:space="preserve">In making the determination, the court must consider: </w:t>
      </w:r>
    </w:p>
    <w:p w14:paraId="1759C6A8"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(a)</w:t>
      </w:r>
      <w:r w:rsidRPr="00E41A4D">
        <w:rPr>
          <w:rFonts w:cs="Times New Roman"/>
        </w:rPr>
        <w:tab/>
        <w:t>the likelihood the person will reoffend, based on a psychosexual risk assessment and evaluation by a licensed clinical psychologist or licensed psychiatrist as ordered by the court. The Circuit Solicitor</w:t>
      </w:r>
      <w:r>
        <w:rPr>
          <w:rFonts w:cs="Times New Roman"/>
        </w:rPr>
        <w:t>’</w:t>
      </w:r>
      <w:r w:rsidRPr="00E41A4D">
        <w:rPr>
          <w:rFonts w:cs="Times New Roman"/>
        </w:rPr>
        <w:t>s Office, Attorney General</w:t>
      </w:r>
      <w:r>
        <w:rPr>
          <w:rFonts w:cs="Times New Roman"/>
        </w:rPr>
        <w:t>’</w:t>
      </w:r>
      <w:r w:rsidRPr="00E41A4D">
        <w:rPr>
          <w:rFonts w:cs="Times New Roman"/>
        </w:rPr>
        <w:t>s Office, or the juvenile also may have an independent psychosexual risk assessment evaluation by a licensed psychologist or psychiatrist;</w:t>
      </w:r>
    </w:p>
    <w:p w14:paraId="6A26DEB0"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(b)</w:t>
      </w:r>
      <w:r w:rsidRPr="00E41A4D">
        <w:rPr>
          <w:rFonts w:cs="Times New Roman"/>
        </w:rPr>
        <w:tab/>
        <w:t>the age of the juvenile at the time of the offense and adjudication;</w:t>
      </w:r>
    </w:p>
    <w:p w14:paraId="703A06F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(c)</w:t>
      </w:r>
      <w:r w:rsidRPr="00E41A4D">
        <w:rPr>
          <w:rFonts w:cs="Times New Roman"/>
        </w:rPr>
        <w:tab/>
        <w:t>mitigating factors;</w:t>
      </w:r>
    </w:p>
    <w:p w14:paraId="7D2A035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(d)</w:t>
      </w:r>
      <w:r w:rsidRPr="00E41A4D">
        <w:rPr>
          <w:rFonts w:cs="Times New Roman"/>
        </w:rPr>
        <w:tab/>
        <w:t>aggravating factors including, but not limited to, age of victim, use of force, or use of weapons;</w:t>
      </w:r>
    </w:p>
    <w:p w14:paraId="4FCE800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(e)</w:t>
      </w:r>
      <w:r w:rsidRPr="00E41A4D">
        <w:rPr>
          <w:rFonts w:cs="Times New Roman"/>
        </w:rPr>
        <w:tab/>
        <w:t>prior adjudications; and</w:t>
      </w:r>
    </w:p>
    <w:p w14:paraId="4011CC7B"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r>
      <w:r w:rsidRPr="00E41A4D">
        <w:rPr>
          <w:rFonts w:cs="Times New Roman"/>
        </w:rPr>
        <w:tab/>
        <w:t>(f)</w:t>
      </w:r>
      <w:r w:rsidRPr="00E41A4D">
        <w:rPr>
          <w:rFonts w:cs="Times New Roman"/>
        </w:rPr>
        <w:tab/>
        <w:t>other factors the court considers relevant.</w:t>
      </w:r>
    </w:p>
    <w:p w14:paraId="05DE58EA"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(D)</w:t>
      </w:r>
      <w:r w:rsidRPr="00E41A4D">
        <w:rPr>
          <w:rFonts w:cs="Times New Roman"/>
        </w:rPr>
        <w:tab/>
        <w:t>A resident child who is adjudicated delinquent in any other state is required to register in this State subject to the requirements of the sentencing jurisdiction including duration of registration.”</w:t>
      </w:r>
    </w:p>
    <w:p w14:paraId="3E05AE66"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B004B07"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Biannual registration</w:t>
      </w:r>
    </w:p>
    <w:p w14:paraId="554B52C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5B3E3F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Section</w:t>
      </w:r>
      <w:r w:rsidRPr="00E41A4D">
        <w:rPr>
          <w:rFonts w:cs="Times New Roman"/>
        </w:rPr>
        <w:t xml:space="preserve"> 23</w:t>
      </w:r>
      <w:r>
        <w:rPr>
          <w:rFonts w:cs="Times New Roman"/>
        </w:rPr>
        <w:noBreakHyphen/>
      </w:r>
      <w:r w:rsidRPr="00E41A4D">
        <w:rPr>
          <w:rFonts w:cs="Times New Roman"/>
        </w:rPr>
        <w:t>3</w:t>
      </w:r>
      <w:r>
        <w:rPr>
          <w:rFonts w:cs="Times New Roman"/>
        </w:rPr>
        <w:noBreakHyphen/>
      </w:r>
      <w:r w:rsidRPr="00E41A4D">
        <w:rPr>
          <w:rFonts w:cs="Times New Roman"/>
        </w:rPr>
        <w:t>460(A) and (C) of the 1976 Code are amended to read:</w:t>
      </w:r>
    </w:p>
    <w:p w14:paraId="213DCA6F"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A8BCB48"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“(A)</w:t>
      </w:r>
      <w:r w:rsidRPr="00E41A4D">
        <w:rPr>
          <w:rFonts w:cs="Times New Roman"/>
        </w:rPr>
        <w:tab/>
        <w:t>A person required to register pursuant to this article is required to register biannually for life subject to the provisions of Section 23</w:t>
      </w:r>
      <w:r>
        <w:rPr>
          <w:rFonts w:cs="Times New Roman"/>
        </w:rPr>
        <w:noBreakHyphen/>
      </w:r>
      <w:r w:rsidRPr="00E41A4D">
        <w:rPr>
          <w:rFonts w:cs="Times New Roman"/>
        </w:rPr>
        <w:t>3</w:t>
      </w:r>
      <w:r>
        <w:rPr>
          <w:rFonts w:cs="Times New Roman"/>
        </w:rPr>
        <w:noBreakHyphen/>
      </w:r>
      <w:r w:rsidRPr="00E41A4D">
        <w:rPr>
          <w:rFonts w:cs="Times New Roman"/>
        </w:rPr>
        <w:t>462 and Section 23</w:t>
      </w:r>
      <w:r>
        <w:rPr>
          <w:rFonts w:cs="Times New Roman"/>
        </w:rPr>
        <w:noBreakHyphen/>
      </w:r>
      <w:r w:rsidRPr="00E41A4D">
        <w:rPr>
          <w:rFonts w:cs="Times New Roman"/>
        </w:rPr>
        <w:t>3</w:t>
      </w:r>
      <w:r>
        <w:rPr>
          <w:rFonts w:cs="Times New Roman"/>
        </w:rPr>
        <w:noBreakHyphen/>
      </w:r>
      <w:r w:rsidRPr="00E41A4D">
        <w:rPr>
          <w:rFonts w:cs="Times New Roman"/>
        </w:rPr>
        <w:t xml:space="preserve">463. For purposes of this article, </w:t>
      </w:r>
      <w:r>
        <w:rPr>
          <w:rFonts w:cs="Times New Roman"/>
        </w:rPr>
        <w:t>‘</w:t>
      </w:r>
      <w:r w:rsidRPr="00E41A4D">
        <w:rPr>
          <w:rFonts w:cs="Times New Roman"/>
        </w:rPr>
        <w:t>biannually</w:t>
      </w:r>
      <w:r>
        <w:rPr>
          <w:rFonts w:cs="Times New Roman"/>
        </w:rPr>
        <w:t>’</w:t>
      </w:r>
      <w:r w:rsidRPr="00E41A4D">
        <w:rPr>
          <w:rFonts w:cs="Times New Roman"/>
        </w:rPr>
        <w:t xml:space="preserve"> means each year during the month of his birthday and again during the sixth month following his birth month. The person required to register shall register and must reregister at the sheriff</w:t>
      </w:r>
      <w:r>
        <w:rPr>
          <w:rFonts w:cs="Times New Roman"/>
        </w:rPr>
        <w:t>’</w:t>
      </w:r>
      <w:r w:rsidRPr="00E41A4D">
        <w:rPr>
          <w:rFonts w:cs="Times New Roman"/>
        </w:rPr>
        <w:t xml:space="preserve">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w:t>
      </w:r>
      <w:r w:rsidRPr="00E41A4D">
        <w:rPr>
          <w:rFonts w:cs="Times New Roman"/>
        </w:rPr>
        <w:lastRenderedPageBreak/>
        <w:t>and be photographed every ninety days by the sheriff</w:t>
      </w:r>
      <w:r>
        <w:rPr>
          <w:rFonts w:cs="Times New Roman"/>
        </w:rPr>
        <w:t>’</w:t>
      </w:r>
      <w:r w:rsidRPr="00E41A4D">
        <w:rPr>
          <w:rFonts w:cs="Times New Roman"/>
        </w:rPr>
        <w:t>s department in the county in which he resides unless the person is committed to the custody of the State, and verification will be held in abeyance until his release.</w:t>
      </w:r>
    </w:p>
    <w:p w14:paraId="40026385"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6B0C167"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E41A4D">
        <w:rPr>
          <w:rFonts w:cs="Times New Roman"/>
        </w:rPr>
        <w:t>(C)</w:t>
      </w:r>
      <w:r w:rsidRPr="00E41A4D">
        <w:rPr>
          <w:rFonts w:cs="Times New Roman"/>
        </w:rPr>
        <w:tab/>
        <w:t>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beginning employment at any school, or attending the public or private school.”</w:t>
      </w:r>
    </w:p>
    <w:p w14:paraId="35F86F53"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6D39401"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Termination of registration requirements</w:t>
      </w:r>
    </w:p>
    <w:p w14:paraId="4DE19D77"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362B36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SECTION</w:t>
      </w:r>
      <w:r w:rsidRPr="00E41A4D">
        <w:rPr>
          <w:rFonts w:cs="Times New Roman"/>
          <w:u w:color="000000" w:themeColor="text1"/>
        </w:rPr>
        <w:tab/>
        <w:t>4.</w:t>
      </w:r>
      <w:r w:rsidRPr="00E41A4D">
        <w:rPr>
          <w:rFonts w:cs="Times New Roman"/>
          <w:u w:color="000000" w:themeColor="text1"/>
        </w:rPr>
        <w:tab/>
        <w:t>Article 7, Chapter 3, Title 23 of the 1976 Code is amended by adding:</w:t>
      </w:r>
    </w:p>
    <w:p w14:paraId="5C8A243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3A9CB7C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t xml:space="preserve">“Section </w:t>
      </w:r>
      <w:r>
        <w:rPr>
          <w:rFonts w:cs="Times New Roman"/>
          <w:u w:color="000000" w:themeColor="text1"/>
        </w:rPr>
        <w:t>23</w:t>
      </w:r>
      <w:r>
        <w:rPr>
          <w:rFonts w:cs="Times New Roman"/>
          <w:u w:color="000000" w:themeColor="text1"/>
        </w:rPr>
        <w:noBreakHyphen/>
        <w:t>3</w:t>
      </w:r>
      <w:r>
        <w:rPr>
          <w:rFonts w:cs="Times New Roman"/>
          <w:u w:color="000000" w:themeColor="text1"/>
        </w:rPr>
        <w:noBreakHyphen/>
        <w:t>462.</w:t>
      </w:r>
      <w:r>
        <w:rPr>
          <w:rFonts w:cs="Times New Roman"/>
          <w:u w:color="000000" w:themeColor="text1"/>
        </w:rPr>
        <w:tab/>
        <w:t>(A)</w:t>
      </w:r>
      <w:r>
        <w:rPr>
          <w:rFonts w:cs="Times New Roman"/>
          <w:u w:color="000000" w:themeColor="text1"/>
        </w:rPr>
        <w:tab/>
      </w:r>
      <w:r w:rsidRPr="00E41A4D">
        <w:rPr>
          <w:rFonts w:cs="Times New Roman"/>
          <w:u w:color="000000" w:themeColor="text1"/>
        </w:rPr>
        <w:t>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w:t>
      </w:r>
      <w:r>
        <w:rPr>
          <w:rFonts w:cs="Times New Roman"/>
          <w:u w:color="000000" w:themeColor="text1"/>
        </w:rPr>
        <w:t>’</w:t>
      </w:r>
      <w:r w:rsidRPr="00E41A4D">
        <w:rPr>
          <w:rFonts w:cs="Times New Roman"/>
          <w:u w:color="000000" w:themeColor="text1"/>
        </w:rPr>
        <w:t>s name and identifying information from the sex offender registry and shall notify the offender within one hundred twenty days that the offender has been relieved of the registration requirements of this article.</w:t>
      </w:r>
    </w:p>
    <w:p w14:paraId="29437762"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t>(1)</w:t>
      </w:r>
      <w:r w:rsidRPr="00E41A4D">
        <w:rPr>
          <w:rFonts w:cs="Times New Roman"/>
          <w:u w:color="000000" w:themeColor="text1"/>
        </w:rPr>
        <w:tab/>
        <w:t>An offender may file a request for termination of the requirement of registration with SLED, in a form and process established by the agency:</w:t>
      </w:r>
    </w:p>
    <w:p w14:paraId="1C47AA8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r>
      <w:r w:rsidRPr="00E41A4D">
        <w:rPr>
          <w:rFonts w:cs="Times New Roman"/>
          <w:u w:color="000000" w:themeColor="text1"/>
        </w:rPr>
        <w:tab/>
        <w:t>(a)</w:t>
      </w:r>
      <w:r w:rsidRPr="00E41A4D">
        <w:rPr>
          <w:rFonts w:cs="Times New Roman"/>
          <w:u w:color="000000" w:themeColor="text1"/>
        </w:rPr>
        <w:tab/>
        <w:t>after having been registered for at least fifteen years if the offender was required to register based on an adjudication of delinquency or the offender was required to register as a Tier I offender;</w:t>
      </w:r>
    </w:p>
    <w:p w14:paraId="0465617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r>
      <w:r w:rsidRPr="00E41A4D">
        <w:rPr>
          <w:rFonts w:cs="Times New Roman"/>
          <w:u w:color="000000" w:themeColor="text1"/>
        </w:rPr>
        <w:tab/>
        <w:t>(b)</w:t>
      </w:r>
      <w:r w:rsidRPr="00E41A4D">
        <w:rPr>
          <w:rFonts w:cs="Times New Roman"/>
          <w:u w:color="000000" w:themeColor="text1"/>
        </w:rPr>
        <w:tab/>
        <w:t>after having been registered for at least twenty</w:t>
      </w:r>
      <w:r>
        <w:rPr>
          <w:rFonts w:cs="Times New Roman"/>
          <w:u w:color="000000" w:themeColor="text1"/>
        </w:rPr>
        <w:noBreakHyphen/>
      </w:r>
      <w:r w:rsidRPr="00E41A4D">
        <w:rPr>
          <w:rFonts w:cs="Times New Roman"/>
          <w:u w:color="000000" w:themeColor="text1"/>
        </w:rPr>
        <w:t>five years, if the offender was convicted as an adult, and was required to register as a Tier II offender;</w:t>
      </w:r>
    </w:p>
    <w:p w14:paraId="4059186D"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r>
      <w:r w:rsidRPr="00E41A4D">
        <w:rPr>
          <w:rFonts w:cs="Times New Roman"/>
          <w:u w:color="000000" w:themeColor="text1"/>
        </w:rPr>
        <w:tab/>
        <w:t>(c)</w:t>
      </w:r>
      <w:r w:rsidRPr="00E41A4D">
        <w:rPr>
          <w:rFonts w:cs="Times New Roman"/>
          <w:u w:color="000000" w:themeColor="text1"/>
        </w:rPr>
        <w:tab/>
        <w:t xml:space="preserve">an offender who was required to register as an offender because of a conviction in another state or because of a federal conviction </w:t>
      </w:r>
      <w:r w:rsidRPr="00E41A4D">
        <w:rPr>
          <w:rFonts w:cs="Times New Roman"/>
          <w:u w:color="000000" w:themeColor="text1"/>
        </w:rPr>
        <w:lastRenderedPageBreak/>
        <w:t>may apply to be removed from the requirements of the registry if he is eligible to be removed under the laws of the jurisdiction where the conviction occurred.</w:t>
      </w:r>
    </w:p>
    <w:p w14:paraId="350AF3A7"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t>(2)</w:t>
      </w:r>
      <w:r w:rsidRPr="00E41A4D">
        <w:rPr>
          <w:rFonts w:cs="Times New Roman"/>
          <w:u w:color="000000" w:themeColor="text1"/>
        </w:rPr>
        <w:tab/>
        <w:t>An offender who was convicted as an adult, and who is required to register as a Tier III offender may not file a request for termination of registration with SLED nor shall any such request be granted pursuant to this subsection.</w:t>
      </w:r>
    </w:p>
    <w:p w14:paraId="0032104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t>(3)</w:t>
      </w:r>
      <w:r w:rsidRPr="00E41A4D">
        <w:rPr>
          <w:rFonts w:cs="Times New Roman"/>
          <w:u w:color="000000" w:themeColor="text1"/>
        </w:rPr>
        <w:tab/>
        <w:t>The requesting offender must have successfully completed all sex offender treatment programs that have been required.</w:t>
      </w:r>
    </w:p>
    <w:p w14:paraId="1BA75FFE"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t>(4)</w:t>
      </w:r>
      <w:r w:rsidRPr="00E41A4D">
        <w:rPr>
          <w:rFonts w:cs="Times New Roman"/>
          <w:u w:color="000000" w:themeColor="text1"/>
        </w:rPr>
        <w:tab/>
        <w:t>The requesting offender must not have been convicted of failure to register within the previous ten years.</w:t>
      </w:r>
    </w:p>
    <w:p w14:paraId="7F1A51D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t>(5)</w:t>
      </w:r>
      <w:r w:rsidRPr="00E41A4D">
        <w:rPr>
          <w:rFonts w:cs="Times New Roman"/>
          <w:u w:color="000000" w:themeColor="text1"/>
        </w:rPr>
        <w:tab/>
        <w:t>The offender must not have been convicted of any additional sexual offense or violent sexual offense after being placed on the registry.</w:t>
      </w:r>
    </w:p>
    <w:p w14:paraId="2FC280AB"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t>(6)</w:t>
      </w:r>
      <w:r w:rsidRPr="00E41A4D">
        <w:rPr>
          <w:rFonts w:cs="Times New Roman"/>
          <w:u w:color="000000" w:themeColor="text1"/>
        </w:rPr>
        <w:tab/>
        <w:t>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53CEF8C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t>(B)</w:t>
      </w:r>
      <w:r w:rsidRPr="00E41A4D">
        <w:rPr>
          <w:rFonts w:cs="Times New Roman"/>
          <w:u w:color="000000" w:themeColor="text1"/>
        </w:rPr>
        <w:tab/>
        <w:t>Upon receipt of the request for termination, SLED shall review documentation provided by the offender and contained in the offender</w:t>
      </w:r>
      <w:r>
        <w:rPr>
          <w:rFonts w:cs="Times New Roman"/>
          <w:u w:color="000000" w:themeColor="text1"/>
        </w:rPr>
        <w:t>’</w:t>
      </w:r>
      <w:r w:rsidRPr="00E41A4D">
        <w:rPr>
          <w:rFonts w:cs="Times New Roman"/>
          <w:u w:color="000000" w:themeColor="text1"/>
        </w:rPr>
        <w:t>s file and the sex offender registry to determine whether the offender has complied with the requirements of this section. In addition, SLED shall conduct fingerprint</w:t>
      </w:r>
      <w:r>
        <w:rPr>
          <w:rFonts w:cs="Times New Roman"/>
          <w:u w:color="000000" w:themeColor="text1"/>
        </w:rPr>
        <w:noBreakHyphen/>
      </w:r>
      <w:r w:rsidRPr="00E41A4D">
        <w:rPr>
          <w:rFonts w:cs="Times New Roman"/>
          <w:u w:color="000000" w:themeColor="text1"/>
        </w:rPr>
        <w:t>based state and federal criminal history checks to determine whether the offender has been convicted of any additional sexual offenses, as defined in Section 23</w:t>
      </w:r>
      <w:r>
        <w:rPr>
          <w:rFonts w:cs="Times New Roman"/>
          <w:u w:color="000000" w:themeColor="text1"/>
        </w:rPr>
        <w:noBreakHyphen/>
      </w:r>
      <w:r w:rsidRPr="00E41A4D">
        <w:rPr>
          <w:rFonts w:cs="Times New Roman"/>
          <w:u w:color="000000" w:themeColor="text1"/>
        </w:rPr>
        <w:t>3</w:t>
      </w:r>
      <w:r>
        <w:rPr>
          <w:rFonts w:cs="Times New Roman"/>
          <w:u w:color="000000" w:themeColor="text1"/>
        </w:rPr>
        <w:noBreakHyphen/>
      </w:r>
      <w:r w:rsidRPr="00E41A4D">
        <w:rPr>
          <w:rFonts w:cs="Times New Roman"/>
          <w:u w:color="000000" w:themeColor="text1"/>
        </w:rPr>
        <w:t>430.</w:t>
      </w:r>
    </w:p>
    <w:p w14:paraId="462A261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t>(C)</w:t>
      </w:r>
      <w:r w:rsidRPr="00E41A4D">
        <w:rPr>
          <w:rFonts w:cs="Times New Roman"/>
          <w:u w:color="000000" w:themeColor="text1"/>
        </w:rPr>
        <w:tab/>
        <w:t>If all the requirements of this section are verified, SLED shall, within one hundred twenty days of receipt of the request for termination, remove an offender</w:t>
      </w:r>
      <w:r>
        <w:rPr>
          <w:rFonts w:cs="Times New Roman"/>
          <w:u w:color="000000" w:themeColor="text1"/>
        </w:rPr>
        <w:t>’</w:t>
      </w:r>
      <w:r w:rsidRPr="00E41A4D">
        <w:rPr>
          <w:rFonts w:cs="Times New Roman"/>
          <w:u w:color="000000" w:themeColor="text1"/>
        </w:rPr>
        <w:t>s name from the registry and notify the offender that the offender is no longer required to comply with the registry requirements of this article.</w:t>
      </w:r>
    </w:p>
    <w:p w14:paraId="5A04CEC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t>(D)</w:t>
      </w:r>
      <w:r w:rsidRPr="00E41A4D">
        <w:rPr>
          <w:rFonts w:cs="Times New Roman"/>
          <w:u w:color="000000" w:themeColor="text1"/>
        </w:rPr>
        <w:tab/>
        <w:t>If it is determined that the offender has been convicted of any additional sexual offenses or violent sexual offenses during the applicable period, has not substantially complied with this section, or an objection has been filed by the original prosecuting agency, SLED shall not remove the offender</w:t>
      </w:r>
      <w:r>
        <w:rPr>
          <w:rFonts w:cs="Times New Roman"/>
          <w:u w:color="000000" w:themeColor="text1"/>
        </w:rPr>
        <w:t>’</w:t>
      </w:r>
      <w:r w:rsidRPr="00E41A4D">
        <w:rPr>
          <w:rFonts w:cs="Times New Roman"/>
          <w:u w:color="000000" w:themeColor="text1"/>
        </w:rPr>
        <w:t>s name from the sex offender registry and shall notify the offender that the offender has not been relieved of the provisions in this article.</w:t>
      </w:r>
    </w:p>
    <w:p w14:paraId="057D4A2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r>
      <w:r w:rsidRPr="00E41A4D">
        <w:rPr>
          <w:rFonts w:cs="Times New Roman"/>
          <w:u w:color="000000" w:themeColor="text1"/>
        </w:rPr>
        <w:tab/>
        <w:t>(1)</w:t>
      </w:r>
      <w:r w:rsidRPr="00E41A4D">
        <w:rPr>
          <w:rFonts w:cs="Times New Roman"/>
          <w:u w:color="000000" w:themeColor="text1"/>
        </w:rPr>
        <w:tab/>
        <w:t>If an offender is denied a termination request, the offender may petition again for termination with SLED no sooner than five years after the previous denial.</w:t>
      </w:r>
    </w:p>
    <w:p w14:paraId="3292E4A2"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lastRenderedPageBreak/>
        <w:tab/>
      </w:r>
      <w:r w:rsidRPr="00E41A4D">
        <w:rPr>
          <w:rFonts w:cs="Times New Roman"/>
          <w:u w:color="000000" w:themeColor="text1"/>
        </w:rPr>
        <w:tab/>
        <w:t>(2)</w:t>
      </w:r>
      <w:r w:rsidRPr="00E41A4D">
        <w:rPr>
          <w:rFonts w:cs="Times New Roman"/>
          <w:u w:color="000000" w:themeColor="text1"/>
        </w:rPr>
        <w:tab/>
        <w:t>If an offender is denied a termination request based on conviction of any additional sexual offenses or violent sexual offenses, the offender may not submit a petition to SLED for termination unless the subsequent conviction is overturned or pardon granted.</w:t>
      </w:r>
    </w:p>
    <w:p w14:paraId="4859D73E"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t>(E)</w:t>
      </w:r>
      <w:r w:rsidRPr="00E41A4D">
        <w:rPr>
          <w:rFonts w:cs="Times New Roman"/>
          <w:u w:color="000000" w:themeColor="text1"/>
        </w:rPr>
        <w:tab/>
        <w:t>An offender whose request for termination of registration requirements is denied by SLED is entitled to appeal the denial to the general sessions court pursuant to the requirements of Section 23</w:t>
      </w:r>
      <w:r>
        <w:rPr>
          <w:rFonts w:cs="Times New Roman"/>
          <w:u w:color="000000" w:themeColor="text1"/>
        </w:rPr>
        <w:noBreakHyphen/>
      </w:r>
      <w:r w:rsidRPr="00E41A4D">
        <w:rPr>
          <w:rFonts w:cs="Times New Roman"/>
          <w:u w:color="000000" w:themeColor="text1"/>
        </w:rPr>
        <w:t>3</w:t>
      </w:r>
      <w:r>
        <w:rPr>
          <w:rFonts w:cs="Times New Roman"/>
          <w:u w:color="000000" w:themeColor="text1"/>
        </w:rPr>
        <w:noBreakHyphen/>
      </w:r>
      <w:r w:rsidRPr="00E41A4D">
        <w:rPr>
          <w:rFonts w:cs="Times New Roman"/>
          <w:u w:color="000000" w:themeColor="text1"/>
        </w:rPr>
        <w:t>463 for the county in which the conviction occurred if the conviction occurred within the State, or if not, the county in which the offender resides. Individuals placed on the registry as a juvenile should petition the family court that adjudicated them delinquent. The SLED official who denied the request for termination of registration requirements may submit an affidavit to the court detailing the reasons the request was denied.</w:t>
      </w:r>
    </w:p>
    <w:p w14:paraId="39A34EC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u w:color="000000" w:themeColor="text1"/>
        </w:rPr>
        <w:tab/>
        <w:t>(F)</w:t>
      </w:r>
      <w:r w:rsidRPr="00E41A4D">
        <w:rPr>
          <w:rFonts w:cs="Times New Roman"/>
          <w:u w:color="000000" w:themeColor="text1"/>
        </w:rPr>
        <w:tab/>
        <w:t>If a person is convicted of multiple offenses requiring registration, and the offenses fall within different tiers, the person only may petition for removal of the registration requirement once the required time passes for the highest tier offense they have been convicted of that requires registration. If a petition based upon this section is denied, the person may not petition again until five years after the date of the final order.”</w:t>
      </w:r>
    </w:p>
    <w:p w14:paraId="4912C9D1"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70D52B5E"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rPr>
      </w:pPr>
      <w:r>
        <w:rPr>
          <w:rFonts w:eastAsia="Calibri" w:cs="Times New Roman"/>
          <w:b/>
          <w:bCs/>
        </w:rPr>
        <w:t>Termination of registration requirements</w:t>
      </w:r>
    </w:p>
    <w:p w14:paraId="3CEDAA30"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04A6C2C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SECTION</w:t>
      </w:r>
      <w:r w:rsidRPr="00E41A4D">
        <w:rPr>
          <w:rFonts w:cs="Times New Roman"/>
        </w:rPr>
        <w:tab/>
        <w:t>5.</w:t>
      </w:r>
      <w:r w:rsidRPr="00E41A4D">
        <w:rPr>
          <w:rFonts w:cs="Times New Roman"/>
        </w:rPr>
        <w:tab/>
        <w:t>Article 7, Chapter 3, Title 23 of the 1976 Code is amended by adding:</w:t>
      </w:r>
    </w:p>
    <w:p w14:paraId="0C8B809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5ED03BED"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“Section 23</w:t>
      </w:r>
      <w:r>
        <w:rPr>
          <w:rFonts w:eastAsia="Calibri" w:cs="Times New Roman"/>
        </w:rPr>
        <w:noBreakHyphen/>
      </w:r>
      <w:r w:rsidRPr="00E41A4D">
        <w:rPr>
          <w:rFonts w:eastAsia="Calibri" w:cs="Times New Roman"/>
        </w:rPr>
        <w:t>3</w:t>
      </w:r>
      <w:r>
        <w:rPr>
          <w:rFonts w:eastAsia="Calibri" w:cs="Times New Roman"/>
        </w:rPr>
        <w:noBreakHyphen/>
      </w:r>
      <w:r w:rsidRPr="00E41A4D">
        <w:rPr>
          <w:rFonts w:eastAsia="Calibri" w:cs="Times New Roman"/>
        </w:rPr>
        <w:t>463.</w:t>
      </w:r>
      <w:r w:rsidRPr="00E41A4D">
        <w:rPr>
          <w:rFonts w:eastAsia="Calibri" w:cs="Times New Roman"/>
        </w:rPr>
        <w:tab/>
        <w:t>(A)</w:t>
      </w:r>
      <w:r w:rsidRPr="00E41A4D">
        <w:rPr>
          <w:rFonts w:eastAsia="Calibri" w:cs="Times New Roman"/>
        </w:rPr>
        <w:tab/>
        <w:t>An offender may file a motion with the general sessions court to request an order to be removed from the requirements of the sex offender registry act if:</w:t>
      </w:r>
    </w:p>
    <w:p w14:paraId="7597D99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r>
      <w:r w:rsidRPr="00E41A4D">
        <w:rPr>
          <w:rFonts w:eastAsia="Calibri" w:cs="Times New Roman"/>
        </w:rPr>
        <w:tab/>
        <w:t>(1)</w:t>
      </w:r>
      <w:r w:rsidRPr="00E41A4D">
        <w:rPr>
          <w:rFonts w:eastAsia="Calibri" w:cs="Times New Roman"/>
        </w:rPr>
        <w:tab/>
        <w:t>He is a Tier I or Tier II offender or if the offender was required to register based on an adjudication of delinquency whose application for removal under Section 23</w:t>
      </w:r>
      <w:r>
        <w:rPr>
          <w:rFonts w:eastAsia="Calibri" w:cs="Times New Roman"/>
        </w:rPr>
        <w:noBreakHyphen/>
      </w:r>
      <w:r w:rsidRPr="00E41A4D">
        <w:rPr>
          <w:rFonts w:eastAsia="Calibri" w:cs="Times New Roman"/>
        </w:rPr>
        <w:t>3</w:t>
      </w:r>
      <w:r>
        <w:rPr>
          <w:rFonts w:eastAsia="Calibri" w:cs="Times New Roman"/>
        </w:rPr>
        <w:noBreakHyphen/>
      </w:r>
      <w:r w:rsidRPr="00E41A4D">
        <w:rPr>
          <w:rFonts w:eastAsia="Calibri" w:cs="Times New Roman"/>
        </w:rPr>
        <w:t>462 has been denied by SLED.</w:t>
      </w:r>
    </w:p>
    <w:p w14:paraId="5D83AF00"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r>
      <w:r w:rsidRPr="00E41A4D">
        <w:rPr>
          <w:rFonts w:eastAsia="Calibri" w:cs="Times New Roman"/>
        </w:rPr>
        <w:tab/>
        <w:t>(2)</w:t>
      </w:r>
      <w:r w:rsidRPr="00E41A4D">
        <w:rPr>
          <w:rFonts w:eastAsia="Calibri" w:cs="Times New Roman"/>
        </w:rPr>
        <w:tab/>
        <w:t>He is a Tier III offender after thirty years from the date of discharge from incarceration without supervision, or the termination of active supervision of probation, parole, or any other active alternative to incarceration.</w:t>
      </w:r>
    </w:p>
    <w:p w14:paraId="1FDD8CE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r>
      <w:r w:rsidRPr="00E41A4D">
        <w:rPr>
          <w:rFonts w:eastAsia="Calibri" w:cs="Times New Roman"/>
        </w:rPr>
        <w:tab/>
        <w:t>(3)</w:t>
      </w:r>
      <w:r w:rsidRPr="00E41A4D">
        <w:rPr>
          <w:rFonts w:eastAsia="Calibri" w:cs="Times New Roman"/>
        </w:rPr>
        <w:tab/>
        <w:t>If the offender is required to register due to an out</w:t>
      </w:r>
      <w:r>
        <w:rPr>
          <w:rFonts w:eastAsia="Calibri" w:cs="Times New Roman"/>
        </w:rPr>
        <w:noBreakHyphen/>
      </w:r>
      <w:r w:rsidRPr="00E41A4D">
        <w:rPr>
          <w:rFonts w:eastAsia="Calibri" w:cs="Times New Roman"/>
        </w:rPr>
        <w:t>of</w:t>
      </w:r>
      <w:r>
        <w:rPr>
          <w:rFonts w:eastAsia="Calibri" w:cs="Times New Roman"/>
        </w:rPr>
        <w:noBreakHyphen/>
      </w:r>
      <w:r w:rsidRPr="00E41A4D">
        <w:rPr>
          <w:rFonts w:eastAsia="Calibri" w:cs="Times New Roman"/>
        </w:rPr>
        <w:t>state or federal conviction, the equivalent tier under the federal Adam Walsh Child Protection and Safety Act of 2006 (Pub. L. 109</w:t>
      </w:r>
      <w:r>
        <w:rPr>
          <w:rFonts w:eastAsia="Calibri" w:cs="Times New Roman"/>
        </w:rPr>
        <w:noBreakHyphen/>
      </w:r>
      <w:r w:rsidRPr="00E41A4D">
        <w:rPr>
          <w:rFonts w:eastAsia="Calibri" w:cs="Times New Roman"/>
        </w:rPr>
        <w:t xml:space="preserve">248), the Sex Offender Registration and Notification Act (SORNA) shall apply. </w:t>
      </w:r>
    </w:p>
    <w:p w14:paraId="11738E6E"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(B)</w:t>
      </w:r>
      <w:r w:rsidRPr="00E41A4D">
        <w:rPr>
          <w:rFonts w:eastAsia="Calibri" w:cs="Times New Roman"/>
        </w:rPr>
        <w:tab/>
        <w:t xml:space="preserve">All motions pursuant to this section must be made no earlier than the appropriate timeframes related to the underlying offense as specified </w:t>
      </w:r>
      <w:r w:rsidRPr="00E41A4D">
        <w:rPr>
          <w:rFonts w:eastAsia="Calibri" w:cs="Times New Roman"/>
        </w:rPr>
        <w:lastRenderedPageBreak/>
        <w:t>in Section 23</w:t>
      </w:r>
      <w:r>
        <w:rPr>
          <w:rFonts w:eastAsia="Calibri" w:cs="Times New Roman"/>
        </w:rPr>
        <w:noBreakHyphen/>
      </w:r>
      <w:r w:rsidRPr="00E41A4D">
        <w:rPr>
          <w:rFonts w:eastAsia="Calibri" w:cs="Times New Roman"/>
        </w:rPr>
        <w:t>3</w:t>
      </w:r>
      <w:r>
        <w:rPr>
          <w:rFonts w:eastAsia="Calibri" w:cs="Times New Roman"/>
        </w:rPr>
        <w:noBreakHyphen/>
      </w:r>
      <w:r w:rsidRPr="00E41A4D">
        <w:rPr>
          <w:rFonts w:eastAsia="Calibri" w:cs="Times New Roman"/>
        </w:rPr>
        <w:t xml:space="preserve">462(A)(1) or </w:t>
      </w:r>
      <w:r>
        <w:rPr>
          <w:rFonts w:eastAsia="Calibri" w:cs="Times New Roman"/>
        </w:rPr>
        <w:t xml:space="preserve">subsection </w:t>
      </w:r>
      <w:r w:rsidRPr="00E41A4D">
        <w:rPr>
          <w:rFonts w:eastAsia="Calibri" w:cs="Times New Roman"/>
        </w:rPr>
        <w:t>(A)(2). An offender is not eligible for a hearing pursuant to this section if he submitted an application prior to the timeframe specified in Section 23</w:t>
      </w:r>
      <w:r>
        <w:rPr>
          <w:rFonts w:eastAsia="Calibri" w:cs="Times New Roman"/>
        </w:rPr>
        <w:noBreakHyphen/>
      </w:r>
      <w:r w:rsidRPr="00E41A4D">
        <w:rPr>
          <w:rFonts w:eastAsia="Calibri" w:cs="Times New Roman"/>
        </w:rPr>
        <w:t>3</w:t>
      </w:r>
      <w:r>
        <w:rPr>
          <w:rFonts w:eastAsia="Calibri" w:cs="Times New Roman"/>
        </w:rPr>
        <w:noBreakHyphen/>
      </w:r>
      <w:r w:rsidRPr="00E41A4D">
        <w:rPr>
          <w:rFonts w:eastAsia="Calibri" w:cs="Times New Roman"/>
        </w:rPr>
        <w:t>462(A)(1) that was either not accepted or erroneously accepted by SLED.</w:t>
      </w:r>
    </w:p>
    <w:p w14:paraId="192BC5E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(C)</w:t>
      </w:r>
      <w:r w:rsidRPr="00E41A4D">
        <w:rPr>
          <w:rFonts w:eastAsia="Calibri" w:cs="Times New Roman"/>
        </w:rPr>
        <w:tab/>
        <w:t xml:space="preserve">The motion must be filed in the county in which the underlying conviction occurred if the conviction occurred within the State, or if the conviction occurred outside of the State, the county in which the offender resides. </w:t>
      </w:r>
    </w:p>
    <w:p w14:paraId="3F536A9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(D)</w:t>
      </w:r>
      <w:r w:rsidRPr="00E41A4D">
        <w:rPr>
          <w:rFonts w:eastAsia="Calibri" w:cs="Times New Roman"/>
        </w:rPr>
        <w:tab/>
        <w:t xml:space="preserve">A person requesting a hearing under this section is entitled to the assistance of counsel, and if the person is indigent, the court must appoint counsel to assist the person. </w:t>
      </w:r>
    </w:p>
    <w:p w14:paraId="7E2CBD27"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(E)</w:t>
      </w:r>
      <w:r w:rsidRPr="00E41A4D">
        <w:rPr>
          <w:rFonts w:eastAsia="Calibri" w:cs="Times New Roman"/>
        </w:rPr>
        <w:tab/>
      </w:r>
      <w:r w:rsidRPr="00E41A4D">
        <w:rPr>
          <w:rFonts w:cs="Times New Roman"/>
        </w:rPr>
        <w:t xml:space="preserve">The court may direct that a qualified evaluator designated by the South Carolina Department of Mental Health conduct an evaluation whether the offender poses </w:t>
      </w:r>
      <w:r w:rsidRPr="00E41A4D">
        <w:rPr>
          <w:rFonts w:eastAsia="Calibri" w:cs="Times New Roman"/>
        </w:rPr>
        <w:t>a foreseeable risk to reoffend. For any such evaluation, the court</w:t>
      </w:r>
      <w:r w:rsidRPr="00E41A4D">
        <w:rPr>
          <w:rFonts w:cs="Times New Roman"/>
        </w:rPr>
        <w:t xml:space="preserve"> must order the offender to comply with all testing and assessments deemed necessary by the evaluator. </w:t>
      </w:r>
      <w:r w:rsidRPr="00E41A4D">
        <w:rPr>
          <w:rFonts w:cs="Times New Roman"/>
          <w:szCs w:val="28"/>
        </w:rPr>
        <w:t>After the evaluation by the qualified evaluator designated by the department, if the offender or the prosecutor seeks an independent evaluation by an independent qualified evaluator, then that evaluation must be completed within ninety days after receipt of the request by the department evaluator. The court may grant an extension upon the request of the independent qualified evaluator and a showing of extraordinary circumstances. Any qualified evaluator who will be submitted as an expert at a hearing on the motion must submit a written report available to both parties.</w:t>
      </w:r>
    </w:p>
    <w:p w14:paraId="15617802"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(F)</w:t>
      </w:r>
      <w:r w:rsidRPr="00E41A4D">
        <w:rPr>
          <w:rFonts w:eastAsia="Calibri" w:cs="Times New Roman"/>
        </w:rPr>
        <w:tab/>
        <w:t xml:space="preserve">The court must make a determination upon a finding by clear and convincing evidence that the offender is no longer a foreseeable risk to reoffend and that it is in the best interest of justice to grant the motion for removal from the requirement of registration.  </w:t>
      </w:r>
    </w:p>
    <w:p w14:paraId="57459B80"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(G)</w:t>
      </w:r>
      <w:r w:rsidRPr="00E41A4D">
        <w:rPr>
          <w:rFonts w:eastAsia="Calibri" w:cs="Times New Roman"/>
        </w:rPr>
        <w:tab/>
      </w:r>
      <w:r w:rsidRPr="00E41A4D">
        <w:rPr>
          <w:rFonts w:cs="Times New Roman"/>
          <w:lang w:val="en-PH"/>
        </w:rPr>
        <w:t xml:space="preserve">The State of South Carolina must be named as the respondent to the action and shall be represented by the prosecution office that obtained the underlying conviction for which the offender is required to register, </w:t>
      </w:r>
      <w:r w:rsidRPr="00E41A4D">
        <w:rPr>
          <w:rFonts w:eastAsia="Calibri" w:cs="Times New Roman"/>
        </w:rPr>
        <w:t xml:space="preserve">or, if the conviction occurred outside of the State, </w:t>
      </w:r>
      <w:r w:rsidRPr="00E41A4D">
        <w:rPr>
          <w:rFonts w:cs="Times New Roman"/>
          <w:lang w:val="en-PH"/>
        </w:rPr>
        <w:t>the Attorney General</w:t>
      </w:r>
      <w:r w:rsidRPr="00E41A4D">
        <w:rPr>
          <w:rFonts w:eastAsia="Calibri" w:cs="Times New Roman"/>
        </w:rPr>
        <w:t>.</w:t>
      </w:r>
      <w:r w:rsidRPr="00E41A4D">
        <w:rPr>
          <w:rFonts w:cs="Times New Roman"/>
          <w:lang w:val="en-PH"/>
        </w:rPr>
        <w:t xml:space="preserve"> All requirements of the </w:t>
      </w:r>
      <w:r w:rsidRPr="00E41A4D">
        <w:rPr>
          <w:rFonts w:eastAsia="Calibri" w:cs="Times New Roman"/>
        </w:rPr>
        <w:t>Victim</w:t>
      </w:r>
      <w:r>
        <w:rPr>
          <w:rFonts w:eastAsia="Calibri" w:cs="Times New Roman"/>
        </w:rPr>
        <w:t>’</w:t>
      </w:r>
      <w:r w:rsidRPr="00E41A4D">
        <w:rPr>
          <w:rFonts w:eastAsia="Calibri" w:cs="Times New Roman"/>
        </w:rPr>
        <w:t>s Rights Act, including reasonable notice, must be observed. The following agencies have standing to request to be made a party to the motion:</w:t>
      </w:r>
    </w:p>
    <w:p w14:paraId="246B4EE0"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r>
      <w:r w:rsidRPr="00E41A4D">
        <w:rPr>
          <w:rFonts w:eastAsia="Calibri" w:cs="Times New Roman"/>
        </w:rPr>
        <w:tab/>
        <w:t>(1)</w:t>
      </w:r>
      <w:r w:rsidRPr="00E41A4D">
        <w:rPr>
          <w:rFonts w:eastAsia="Calibri" w:cs="Times New Roman"/>
        </w:rPr>
        <w:tab/>
        <w:t>any original prosecuting solicitor</w:t>
      </w:r>
      <w:r>
        <w:rPr>
          <w:rFonts w:eastAsia="Calibri" w:cs="Times New Roman"/>
        </w:rPr>
        <w:t>’</w:t>
      </w:r>
      <w:r w:rsidRPr="00E41A4D">
        <w:rPr>
          <w:rFonts w:eastAsia="Calibri" w:cs="Times New Roman"/>
        </w:rPr>
        <w:t>s office for an underlying qualifying conviction if not already representing the State;</w:t>
      </w:r>
    </w:p>
    <w:p w14:paraId="43BDA4E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r>
      <w:r w:rsidRPr="00E41A4D">
        <w:rPr>
          <w:rFonts w:eastAsia="Calibri" w:cs="Times New Roman"/>
        </w:rPr>
        <w:tab/>
        <w:t>(2)</w:t>
      </w:r>
      <w:r w:rsidRPr="00E41A4D">
        <w:rPr>
          <w:rFonts w:eastAsia="Calibri" w:cs="Times New Roman"/>
        </w:rPr>
        <w:tab/>
        <w:t>the local solicitor</w:t>
      </w:r>
      <w:r>
        <w:rPr>
          <w:rFonts w:eastAsia="Calibri" w:cs="Times New Roman"/>
        </w:rPr>
        <w:t>’</w:t>
      </w:r>
      <w:r w:rsidRPr="00E41A4D">
        <w:rPr>
          <w:rFonts w:eastAsia="Calibri" w:cs="Times New Roman"/>
        </w:rPr>
        <w:t>s office where the offender resides at the time of the hearing if not already representing the State; or</w:t>
      </w:r>
    </w:p>
    <w:p w14:paraId="5D6B9D8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r>
      <w:r w:rsidRPr="00E41A4D">
        <w:rPr>
          <w:rFonts w:eastAsia="Calibri" w:cs="Times New Roman"/>
        </w:rPr>
        <w:tab/>
        <w:t>(3)</w:t>
      </w:r>
      <w:r w:rsidRPr="00E41A4D">
        <w:rPr>
          <w:rFonts w:eastAsia="Calibri" w:cs="Times New Roman"/>
        </w:rPr>
        <w:tab/>
        <w:t>the Attorney General</w:t>
      </w:r>
      <w:r>
        <w:rPr>
          <w:rFonts w:eastAsia="Calibri" w:cs="Times New Roman"/>
        </w:rPr>
        <w:t>’</w:t>
      </w:r>
      <w:r w:rsidRPr="00E41A4D">
        <w:rPr>
          <w:rFonts w:eastAsia="Calibri" w:cs="Times New Roman"/>
        </w:rPr>
        <w:t>s Office if not already representing the State.</w:t>
      </w:r>
    </w:p>
    <w:p w14:paraId="0487816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(H)</w:t>
      </w:r>
      <w:r w:rsidRPr="00E41A4D">
        <w:rPr>
          <w:rFonts w:eastAsia="Calibri" w:cs="Times New Roman"/>
        </w:rPr>
        <w:tab/>
        <w:t xml:space="preserve">If a person is convicted of multiple offenses requiring registration, and the offenses fall within different tiers, the person only </w:t>
      </w:r>
      <w:r w:rsidRPr="00E41A4D">
        <w:rPr>
          <w:rFonts w:eastAsia="Calibri" w:cs="Times New Roman"/>
        </w:rPr>
        <w:lastRenderedPageBreak/>
        <w:t>may petition for removal of the registration requirement once the required time passes for the highest tier offense they have been convicted of that requires registration.</w:t>
      </w:r>
    </w:p>
    <w:p w14:paraId="5D7B8D07"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ab/>
        <w:t>(I)</w:t>
      </w:r>
      <w:r w:rsidRPr="00E41A4D">
        <w:rPr>
          <w:rFonts w:eastAsia="Calibri" w:cs="Times New Roman"/>
        </w:rPr>
        <w:tab/>
      </w:r>
      <w:r w:rsidRPr="00E41A4D">
        <w:rPr>
          <w:rFonts w:cs="Times New Roman"/>
          <w:lang w:val="en-PH"/>
        </w:rPr>
        <w:t>If the motion is denied, the person may not file for removal from the registry pursuant to this section again until five years after the date of the final order.</w:t>
      </w:r>
      <w:r w:rsidRPr="00E41A4D">
        <w:rPr>
          <w:rFonts w:eastAsia="Calibri" w:cs="Times New Roman"/>
        </w:rPr>
        <w:t>”</w:t>
      </w:r>
    </w:p>
    <w:p w14:paraId="67DE2C1E"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514F6E4A"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bCs/>
        </w:rPr>
      </w:pPr>
      <w:r>
        <w:rPr>
          <w:rFonts w:eastAsia="Calibri" w:cs="Times New Roman"/>
          <w:b/>
          <w:bCs/>
        </w:rPr>
        <w:t>Release of information</w:t>
      </w:r>
    </w:p>
    <w:p w14:paraId="6F46DC3B"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0C7BAAFD"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E41A4D">
        <w:rPr>
          <w:rFonts w:eastAsia="Calibri" w:cs="Times New Roman"/>
        </w:rPr>
        <w:t>SECTION</w:t>
      </w:r>
      <w:r w:rsidRPr="00E41A4D">
        <w:rPr>
          <w:rFonts w:eastAsia="Calibri" w:cs="Times New Roman"/>
        </w:rPr>
        <w:tab/>
        <w:t>6.</w:t>
      </w:r>
      <w:r w:rsidRPr="00E41A4D">
        <w:rPr>
          <w:rFonts w:eastAsia="Calibri" w:cs="Times New Roman"/>
        </w:rPr>
        <w:tab/>
        <w:t>Section 23</w:t>
      </w:r>
      <w:r>
        <w:rPr>
          <w:rFonts w:eastAsia="Calibri" w:cs="Times New Roman"/>
        </w:rPr>
        <w:noBreakHyphen/>
      </w:r>
      <w:r w:rsidRPr="00E41A4D">
        <w:rPr>
          <w:rFonts w:eastAsia="Calibri" w:cs="Times New Roman"/>
        </w:rPr>
        <w:t>3</w:t>
      </w:r>
      <w:r>
        <w:rPr>
          <w:rFonts w:eastAsia="Calibri" w:cs="Times New Roman"/>
        </w:rPr>
        <w:noBreakHyphen/>
      </w:r>
      <w:r w:rsidRPr="00E41A4D">
        <w:rPr>
          <w:rFonts w:eastAsia="Calibri" w:cs="Times New Roman"/>
        </w:rPr>
        <w:t xml:space="preserve">490 of the 1976 Code is amended to read: </w:t>
      </w:r>
    </w:p>
    <w:p w14:paraId="7F5B609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14:paraId="6F95289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eastAsia="Calibri" w:cs="Times New Roman"/>
        </w:rPr>
        <w:tab/>
        <w:t>“Section 23</w:t>
      </w:r>
      <w:r>
        <w:rPr>
          <w:rFonts w:eastAsia="Calibri" w:cs="Times New Roman"/>
        </w:rPr>
        <w:noBreakHyphen/>
      </w:r>
      <w:r w:rsidRPr="00E41A4D">
        <w:rPr>
          <w:rFonts w:eastAsia="Calibri" w:cs="Times New Roman"/>
        </w:rPr>
        <w:t>3</w:t>
      </w:r>
      <w:r>
        <w:rPr>
          <w:rFonts w:eastAsia="Calibri" w:cs="Times New Roman"/>
        </w:rPr>
        <w:noBreakHyphen/>
      </w:r>
      <w:r w:rsidRPr="00E41A4D">
        <w:rPr>
          <w:rFonts w:eastAsia="Calibri" w:cs="Times New Roman"/>
        </w:rPr>
        <w:t>490.</w:t>
      </w:r>
      <w:r w:rsidRPr="00E41A4D">
        <w:rPr>
          <w:rFonts w:eastAsia="Calibri" w:cs="Times New Roman"/>
        </w:rPr>
        <w:tab/>
        <w:t>(A)</w:t>
      </w:r>
      <w:r w:rsidRPr="00E41A4D">
        <w:rPr>
          <w:rFonts w:eastAsia="Calibri" w:cs="Times New Roman"/>
        </w:rPr>
        <w:tab/>
        <w:t>I</w:t>
      </w:r>
      <w:r w:rsidRPr="00E41A4D">
        <w:rPr>
          <w:rFonts w:cs="Times New Roman"/>
        </w:rPr>
        <w:t xml:space="preserve">nformation collected for the offender registry is open to public inspection, and must be made available on the Internet or by other electronic means. </w:t>
      </w:r>
    </w:p>
    <w:p w14:paraId="4842270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(B)</w:t>
      </w:r>
      <w:r w:rsidRPr="00E41A4D">
        <w:rPr>
          <w:rFonts w:cs="Times New Roman"/>
        </w:rPr>
        <w:tab/>
        <w:t>A sheriff or SLED must release information regarding persons required to register under this article to a member of the public if the request is made in writing, or via electronic means on a form prescribed or utilized by SLED. The sheriff must provide the person making the request with the full names of the registered sex offenders, any aliases, any other identifying physical characteristics, each offender</w:t>
      </w:r>
      <w:r>
        <w:rPr>
          <w:rFonts w:cs="Times New Roman"/>
        </w:rPr>
        <w:t>’</w:t>
      </w:r>
      <w:r w:rsidRPr="00E41A4D">
        <w:rPr>
          <w:rFonts w:cs="Times New Roman"/>
        </w:rPr>
        <w:t>s date of birth, the home address on file, the offense for which the offender was required to register pursuant to Section 23</w:t>
      </w:r>
      <w:r>
        <w:rPr>
          <w:rFonts w:cs="Times New Roman"/>
        </w:rPr>
        <w:noBreakHyphen/>
      </w:r>
      <w:r w:rsidRPr="00E41A4D">
        <w:rPr>
          <w:rFonts w:cs="Times New Roman"/>
        </w:rPr>
        <w:t>3</w:t>
      </w:r>
      <w:r>
        <w:rPr>
          <w:rFonts w:cs="Times New Roman"/>
        </w:rPr>
        <w:noBreakHyphen/>
      </w:r>
      <w:r w:rsidRPr="00E41A4D">
        <w:rPr>
          <w:rFonts w:cs="Times New Roman"/>
        </w:rPr>
        <w:t>430, and the date, city, and state of conviction. A photocopy of a current photograph must also be provided. The sheriff may provide to a newspaper with general circulation within the county a listing of the registry for publication.</w:t>
      </w:r>
    </w:p>
    <w:p w14:paraId="2CDF339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A sheriff or SLED who provides the offender registry for publication or a newspaper which publishes the registry, or any portion of it, is not liable and must not be named as a party in an action to recover damages or seek relief for errors or omissions in the publication of the offender registry; however, if the error or omission was done intentionally, with malice, or in bad faith the sheriff or newspaper is not immune from liability.</w:t>
      </w:r>
    </w:p>
    <w:p w14:paraId="09CB2D1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(C)</w:t>
      </w:r>
      <w:r w:rsidRPr="00E41A4D">
        <w:rPr>
          <w:rFonts w:cs="Times New Roman"/>
        </w:rPr>
        <w:tab/>
        <w:t>A person may request on a form prescribed by SLED a list of registered sex offenders residing in a city, county, or zip code zone or a list of all registered sex offenders within the State from SLED. A person may request information regarding a specific person who is required to register under this article from SLED. SLED shall provide the person making the request with the full names of the requested registered sex offenders, any aliases, any other identifying physical characteristics, each offender</w:t>
      </w:r>
      <w:r>
        <w:rPr>
          <w:rFonts w:cs="Times New Roman"/>
        </w:rPr>
        <w:t>’</w:t>
      </w:r>
      <w:r w:rsidRPr="00E41A4D">
        <w:rPr>
          <w:rFonts w:cs="Times New Roman"/>
        </w:rPr>
        <w:t>s date of birth, the home address on file, the offense for which the offender was required to register pursuant to Section 23</w:t>
      </w:r>
      <w:r>
        <w:rPr>
          <w:rFonts w:cs="Times New Roman"/>
        </w:rPr>
        <w:noBreakHyphen/>
      </w:r>
      <w:r w:rsidRPr="00E41A4D">
        <w:rPr>
          <w:rFonts w:cs="Times New Roman"/>
        </w:rPr>
        <w:t>3</w:t>
      </w:r>
      <w:r>
        <w:rPr>
          <w:rFonts w:cs="Times New Roman"/>
        </w:rPr>
        <w:noBreakHyphen/>
      </w:r>
      <w:r w:rsidRPr="00E41A4D">
        <w:rPr>
          <w:rFonts w:cs="Times New Roman"/>
        </w:rPr>
        <w:t xml:space="preserve">430, and the date, city, and state of conviction. The State Law Enforcement Division may charge a reasonable fee to cover the cost of copying and </w:t>
      </w:r>
      <w:r w:rsidRPr="00E41A4D">
        <w:rPr>
          <w:rFonts w:cs="Times New Roman"/>
        </w:rPr>
        <w:lastRenderedPageBreak/>
        <w:t>distributing sex offender registry lists as provided for in this section. These funds must be used for the sole purpose of offsetting the cost of providing sex offender registry lists.</w:t>
      </w:r>
    </w:p>
    <w:p w14:paraId="528D307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(D)</w:t>
      </w:r>
      <w:r w:rsidRPr="00E41A4D">
        <w:rPr>
          <w:rFonts w:cs="Times New Roman"/>
        </w:rPr>
        <w:tab/>
        <w:t>Nothing in subsection (A) prohibits a sheriff from disseminating information contained in subsection (A) regarding persons who are required to register under this article if the sheriff or another law enforcement officer has reason to believe the release of this information will deter criminal activity or enhance public safety. The sheriff shall notify the principals of public and private schools, and the administrator of child day care centers and family day care centers of any offender whose address is within one</w:t>
      </w:r>
      <w:r>
        <w:rPr>
          <w:rFonts w:cs="Times New Roman"/>
        </w:rPr>
        <w:noBreakHyphen/>
      </w:r>
      <w:r w:rsidRPr="00E41A4D">
        <w:rPr>
          <w:rFonts w:cs="Times New Roman"/>
        </w:rPr>
        <w:t>half mile of the school or business.</w:t>
      </w:r>
    </w:p>
    <w:p w14:paraId="0D88CA5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(E)</w:t>
      </w:r>
      <w:r w:rsidRPr="00E41A4D">
        <w:rPr>
          <w:rFonts w:cs="Times New Roman"/>
        </w:rPr>
        <w:tab/>
        <w:t>For purposes of this article, information on a person adjudicated delinquent in family court for an offense listed in Section 23</w:t>
      </w:r>
      <w:r>
        <w:rPr>
          <w:rFonts w:cs="Times New Roman"/>
        </w:rPr>
        <w:noBreakHyphen/>
      </w:r>
      <w:r w:rsidRPr="00E41A4D">
        <w:rPr>
          <w:rFonts w:cs="Times New Roman"/>
        </w:rPr>
        <w:t>3</w:t>
      </w:r>
      <w:r>
        <w:rPr>
          <w:rFonts w:cs="Times New Roman"/>
        </w:rPr>
        <w:noBreakHyphen/>
      </w:r>
      <w:r w:rsidRPr="00E41A4D">
        <w:rPr>
          <w:rFonts w:cs="Times New Roman"/>
        </w:rPr>
        <w:t>436, and who is required to register under this article, must be made available to the public in accordance with the following provisions:</w:t>
      </w:r>
    </w:p>
    <w:p w14:paraId="53C6B97A"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(1)</w:t>
      </w:r>
      <w:r w:rsidRPr="00E41A4D">
        <w:rPr>
          <w:rFonts w:cs="Times New Roman"/>
        </w:rPr>
        <w:tab/>
        <w:t>If a person has been adjudicated delinquent for committing a Tier III offense, information must be made available to the public pursuant to subsections (A), (B), and (C):</w:t>
      </w:r>
    </w:p>
    <w:p w14:paraId="09C669A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(2)</w:t>
      </w:r>
      <w:r w:rsidRPr="00E41A4D">
        <w:rPr>
          <w:rFonts w:cs="Times New Roman"/>
        </w:rPr>
        <w:tab/>
        <w:t>Information shall only be made available, upon request, to victims of or witnesses to the offense, public or private schools, child day care centers, family day care centers, businesses or organizations that primarily serve children, women, or vulnerable adults, as defined in Section 43</w:t>
      </w:r>
      <w:r>
        <w:rPr>
          <w:rFonts w:cs="Times New Roman"/>
        </w:rPr>
        <w:noBreakHyphen/>
      </w:r>
      <w:r w:rsidRPr="00E41A4D">
        <w:rPr>
          <w:rFonts w:cs="Times New Roman"/>
        </w:rPr>
        <w:t>35</w:t>
      </w:r>
      <w:r>
        <w:rPr>
          <w:rFonts w:cs="Times New Roman"/>
        </w:rPr>
        <w:noBreakHyphen/>
      </w:r>
      <w:r w:rsidRPr="00E41A4D">
        <w:rPr>
          <w:rFonts w:cs="Times New Roman"/>
        </w:rPr>
        <w:t>10(11), for persons adjudicated delinquent for committing any other offenses requiring registration.</w:t>
      </w:r>
      <w:r w:rsidRPr="00E41A4D">
        <w:rPr>
          <w:rFonts w:cs="Times New Roman"/>
        </w:rPr>
        <w:tab/>
      </w:r>
      <w:r w:rsidRPr="00E41A4D">
        <w:rPr>
          <w:rFonts w:cs="Times New Roman"/>
        </w:rPr>
        <w:tab/>
      </w:r>
      <w:r w:rsidRPr="00E41A4D">
        <w:rPr>
          <w:rFonts w:cs="Times New Roman"/>
        </w:rPr>
        <w:tab/>
      </w:r>
    </w:p>
    <w:p w14:paraId="1BD091A0"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r>
      <w:r w:rsidRPr="00E41A4D">
        <w:rPr>
          <w:rFonts w:cs="Times New Roman"/>
        </w:rPr>
        <w:tab/>
        <w:t>(3)</w:t>
      </w:r>
      <w:r w:rsidRPr="00E41A4D">
        <w:rPr>
          <w:rFonts w:cs="Times New Roman"/>
        </w:rPr>
        <w:tab/>
        <w:t>Nothing in this section shall prohibit the dissemination of all registry information to law enforcement.</w:t>
      </w:r>
    </w:p>
    <w:p w14:paraId="2B6F6C10"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ab/>
        <w:t>(F)</w:t>
      </w:r>
      <w:r w:rsidRPr="00E41A4D">
        <w:rPr>
          <w:rFonts w:cs="Times New Roman"/>
        </w:rPr>
        <w:tab/>
        <w:t>For purposes of this section, use of computerized or electronic transmission of data or other electronic or similar means is permitted.”</w:t>
      </w:r>
    </w:p>
    <w:p w14:paraId="6C91597B"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F22C251"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Notification</w:t>
      </w:r>
    </w:p>
    <w:p w14:paraId="1385500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C5B012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SECTION</w:t>
      </w:r>
      <w:r w:rsidRPr="00E41A4D">
        <w:rPr>
          <w:rFonts w:cs="Times New Roman"/>
          <w:snapToGrid w:val="0"/>
        </w:rPr>
        <w:tab/>
        <w:t>7.</w:t>
      </w:r>
      <w:r w:rsidRPr="00E41A4D">
        <w:rPr>
          <w:rFonts w:cs="Times New Roman"/>
          <w:snapToGrid w:val="0"/>
        </w:rPr>
        <w:tab/>
        <w:t>Article 7, Chapter 3, Title 23 of the 1976 Code is amended by adding:</w:t>
      </w:r>
    </w:p>
    <w:p w14:paraId="4A47A68F"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39CD85C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t>“Section 23</w:t>
      </w:r>
      <w:r>
        <w:rPr>
          <w:rFonts w:cs="Times New Roman"/>
          <w:snapToGrid w:val="0"/>
        </w:rPr>
        <w:noBreakHyphen/>
      </w:r>
      <w:r w:rsidRPr="00E41A4D">
        <w:rPr>
          <w:rFonts w:cs="Times New Roman"/>
          <w:snapToGrid w:val="0"/>
        </w:rPr>
        <w:t>3</w:t>
      </w:r>
      <w:r>
        <w:rPr>
          <w:rFonts w:cs="Times New Roman"/>
          <w:snapToGrid w:val="0"/>
        </w:rPr>
        <w:noBreakHyphen/>
      </w:r>
      <w:r w:rsidRPr="00E41A4D">
        <w:rPr>
          <w:rFonts w:cs="Times New Roman"/>
          <w:snapToGrid w:val="0"/>
        </w:rPr>
        <w:t>538.</w:t>
      </w:r>
      <w:r w:rsidRPr="00E41A4D">
        <w:rPr>
          <w:rFonts w:cs="Times New Roman"/>
          <w:snapToGrid w:val="0"/>
        </w:rPr>
        <w:tab/>
        <w:t>(A)</w:t>
      </w:r>
      <w:r w:rsidRPr="00E41A4D">
        <w:rPr>
          <w:rFonts w:cs="Times New Roman"/>
          <w:snapToGrid w:val="0"/>
        </w:rPr>
        <w:tab/>
        <w:t>As contained in this section:</w:t>
      </w:r>
    </w:p>
    <w:p w14:paraId="1C9113BC"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(1)</w:t>
      </w:r>
      <w:r w:rsidRPr="00E41A4D">
        <w:rPr>
          <w:rFonts w:cs="Times New Roman"/>
          <w:snapToGrid w:val="0"/>
        </w:rPr>
        <w:tab/>
      </w:r>
      <w:r>
        <w:rPr>
          <w:rFonts w:cs="Times New Roman"/>
          <w:snapToGrid w:val="0"/>
        </w:rPr>
        <w:t>‘</w:t>
      </w:r>
      <w:r w:rsidRPr="00E41A4D">
        <w:rPr>
          <w:rFonts w:cs="Times New Roman"/>
          <w:snapToGrid w:val="0"/>
        </w:rPr>
        <w:t>Child</w:t>
      </w:r>
      <w:r>
        <w:rPr>
          <w:rFonts w:cs="Times New Roman"/>
          <w:snapToGrid w:val="0"/>
        </w:rPr>
        <w:noBreakHyphen/>
      </w:r>
      <w:r w:rsidRPr="00E41A4D">
        <w:rPr>
          <w:rFonts w:cs="Times New Roman"/>
          <w:snapToGrid w:val="0"/>
        </w:rPr>
        <w:t>oriented business</w:t>
      </w:r>
      <w:r>
        <w:rPr>
          <w:rFonts w:cs="Times New Roman"/>
          <w:snapToGrid w:val="0"/>
        </w:rPr>
        <w:t>’</w:t>
      </w:r>
      <w:r w:rsidRPr="00E41A4D">
        <w:rPr>
          <w:rFonts w:cs="Times New Roman"/>
          <w:snapToGrid w:val="0"/>
        </w:rPr>
        <w:t xml:space="preserve"> means any business whose primary service includes the education, care, or entertainment of children including, but not limited to: a school, daycare center, children</w:t>
      </w:r>
      <w:r>
        <w:rPr>
          <w:rFonts w:cs="Times New Roman"/>
          <w:snapToGrid w:val="0"/>
        </w:rPr>
        <w:t>’</w:t>
      </w:r>
      <w:r w:rsidRPr="00E41A4D">
        <w:rPr>
          <w:rFonts w:cs="Times New Roman"/>
          <w:snapToGrid w:val="0"/>
        </w:rPr>
        <w:t>s recreational facility, arcade, trampoline park, amusement park, public playground, or mobile food delivery whose primary business is the sale or delivery of ice cream or candy to children.</w:t>
      </w:r>
    </w:p>
    <w:p w14:paraId="04AEC5E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lastRenderedPageBreak/>
        <w:tab/>
      </w:r>
      <w:r w:rsidRPr="00E41A4D">
        <w:rPr>
          <w:rFonts w:cs="Times New Roman"/>
          <w:snapToGrid w:val="0"/>
        </w:rPr>
        <w:tab/>
        <w:t>(2)</w:t>
      </w:r>
      <w:r w:rsidRPr="00E41A4D">
        <w:rPr>
          <w:rFonts w:cs="Times New Roman"/>
          <w:snapToGrid w:val="0"/>
        </w:rPr>
        <w:tab/>
      </w:r>
      <w:r>
        <w:rPr>
          <w:rFonts w:cs="Times New Roman"/>
          <w:snapToGrid w:val="0"/>
        </w:rPr>
        <w:t>‘</w:t>
      </w:r>
      <w:r w:rsidRPr="00E41A4D">
        <w:rPr>
          <w:rFonts w:cs="Times New Roman"/>
          <w:snapToGrid w:val="0"/>
        </w:rPr>
        <w:t>Children</w:t>
      </w:r>
      <w:r>
        <w:rPr>
          <w:rFonts w:cs="Times New Roman"/>
          <w:snapToGrid w:val="0"/>
        </w:rPr>
        <w:t>’</w:t>
      </w:r>
      <w:r w:rsidRPr="00E41A4D">
        <w:rPr>
          <w:rFonts w:cs="Times New Roman"/>
          <w:snapToGrid w:val="0"/>
        </w:rPr>
        <w:t>s recreational facility</w:t>
      </w:r>
      <w:r>
        <w:rPr>
          <w:rFonts w:cs="Times New Roman"/>
          <w:snapToGrid w:val="0"/>
        </w:rPr>
        <w:t>’</w:t>
      </w:r>
      <w:r w:rsidRPr="00E41A4D">
        <w:rPr>
          <w:rFonts w:cs="Times New Roman"/>
          <w:snapToGrid w:val="0"/>
        </w:rPr>
        <w:t xml:space="preserve"> means a facility owned and operated by a city, county, or special purpose district used for the purpose of recreational activity for children under the age of eighteen.</w:t>
      </w:r>
    </w:p>
    <w:p w14:paraId="3FE9ED27"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(3)</w:t>
      </w:r>
      <w:r w:rsidRPr="00E41A4D">
        <w:rPr>
          <w:rFonts w:cs="Times New Roman"/>
          <w:snapToGrid w:val="0"/>
        </w:rPr>
        <w:tab/>
      </w:r>
      <w:r>
        <w:rPr>
          <w:rFonts w:cs="Times New Roman"/>
          <w:snapToGrid w:val="0"/>
        </w:rPr>
        <w:t>‘</w:t>
      </w:r>
      <w:r w:rsidRPr="00E41A4D">
        <w:rPr>
          <w:rFonts w:cs="Times New Roman"/>
          <w:snapToGrid w:val="0"/>
        </w:rPr>
        <w:t>Daycare center</w:t>
      </w:r>
      <w:r>
        <w:rPr>
          <w:rFonts w:cs="Times New Roman"/>
          <w:snapToGrid w:val="0"/>
        </w:rPr>
        <w:t>’</w:t>
      </w:r>
      <w:r w:rsidRPr="00E41A4D">
        <w:rPr>
          <w:rFonts w:cs="Times New Roman"/>
          <w:snapToGrid w:val="0"/>
        </w:rPr>
        <w:t xml:space="preserve"> means an arrangement where, at any one time, there are three or more preschool</w:t>
      </w:r>
      <w:r>
        <w:rPr>
          <w:rFonts w:cs="Times New Roman"/>
          <w:snapToGrid w:val="0"/>
        </w:rPr>
        <w:noBreakHyphen/>
      </w:r>
      <w:r w:rsidRPr="00E41A4D">
        <w:rPr>
          <w:rFonts w:cs="Times New Roman"/>
          <w:snapToGrid w:val="0"/>
        </w:rPr>
        <w:t>age</w:t>
      </w:r>
      <w:r>
        <w:rPr>
          <w:rFonts w:cs="Times New Roman"/>
          <w:snapToGrid w:val="0"/>
        </w:rPr>
        <w:t>d</w:t>
      </w:r>
      <w:r w:rsidRPr="00E41A4D">
        <w:rPr>
          <w:rFonts w:cs="Times New Roman"/>
          <w:snapToGrid w:val="0"/>
        </w:rPr>
        <w:t xml:space="preserve"> children, or nine or more school</w:t>
      </w:r>
      <w:r>
        <w:rPr>
          <w:rFonts w:cs="Times New Roman"/>
          <w:snapToGrid w:val="0"/>
        </w:rPr>
        <w:noBreakHyphen/>
      </w:r>
      <w:r w:rsidRPr="00E41A4D">
        <w:rPr>
          <w:rFonts w:cs="Times New Roman"/>
          <w:snapToGrid w:val="0"/>
        </w:rPr>
        <w:t>age</w:t>
      </w:r>
      <w:r>
        <w:rPr>
          <w:rFonts w:cs="Times New Roman"/>
          <w:snapToGrid w:val="0"/>
        </w:rPr>
        <w:t>d</w:t>
      </w:r>
      <w:r w:rsidRPr="00E41A4D">
        <w:rPr>
          <w:rFonts w:cs="Times New Roman"/>
          <w:snapToGrid w:val="0"/>
        </w:rPr>
        <w:t xml:space="preserve"> children receiving childcare.</w:t>
      </w:r>
    </w:p>
    <w:p w14:paraId="0C3BD5A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t>(B)</w:t>
      </w:r>
      <w:r w:rsidRPr="00E41A4D">
        <w:rPr>
          <w:rFonts w:cs="Times New Roman"/>
          <w:snapToGrid w:val="0"/>
        </w:rPr>
        <w:tab/>
        <w:t>It is unlawful for a sex offender who has been convicted of any of the following offenses to operate, work for, be employed by, or volunteer for a child</w:t>
      </w:r>
      <w:r>
        <w:rPr>
          <w:rFonts w:cs="Times New Roman"/>
          <w:snapToGrid w:val="0"/>
        </w:rPr>
        <w:noBreakHyphen/>
      </w:r>
      <w:r w:rsidRPr="00E41A4D">
        <w:rPr>
          <w:rFonts w:cs="Times New Roman"/>
          <w:snapToGrid w:val="0"/>
        </w:rPr>
        <w:t>oriented business:</w:t>
      </w:r>
    </w:p>
    <w:p w14:paraId="6E800B08"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(1)</w:t>
      </w:r>
      <w:r w:rsidRPr="00E41A4D">
        <w:rPr>
          <w:rFonts w:cs="Times New Roman"/>
          <w:snapToGrid w:val="0"/>
        </w:rPr>
        <w:tab/>
        <w:t>criminal sexual conduct with a minor, first degree;</w:t>
      </w:r>
    </w:p>
    <w:p w14:paraId="413427EB"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(2)</w:t>
      </w:r>
      <w:r w:rsidRPr="00E41A4D">
        <w:rPr>
          <w:rFonts w:cs="Times New Roman"/>
          <w:snapToGrid w:val="0"/>
        </w:rPr>
        <w:tab/>
        <w:t>criminal sexual conduct with a minor, second degree;</w:t>
      </w:r>
    </w:p>
    <w:p w14:paraId="08EC3F8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(3)</w:t>
      </w:r>
      <w:r w:rsidRPr="00E41A4D">
        <w:rPr>
          <w:rFonts w:cs="Times New Roman"/>
          <w:snapToGrid w:val="0"/>
        </w:rPr>
        <w:tab/>
        <w:t>assault with intent to commit criminal sexual conduct with a minor;</w:t>
      </w:r>
    </w:p>
    <w:p w14:paraId="6A4D2F9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(4)</w:t>
      </w:r>
      <w:r w:rsidRPr="00E41A4D">
        <w:rPr>
          <w:rFonts w:cs="Times New Roman"/>
          <w:snapToGrid w:val="0"/>
        </w:rPr>
        <w:tab/>
        <w:t>kidnapping a person under eighteen years of age; or</w:t>
      </w:r>
    </w:p>
    <w:p w14:paraId="2E27E47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(5)</w:t>
      </w:r>
      <w:r w:rsidRPr="00E41A4D">
        <w:rPr>
          <w:rFonts w:cs="Times New Roman"/>
          <w:snapToGrid w:val="0"/>
        </w:rPr>
        <w:tab/>
        <w:t>trafficking in persons of a person under eighteen years of age except when the court makes a finding on the record that the offense did not include a criminal sexual offense or an attempted criminal sexual offense.</w:t>
      </w:r>
    </w:p>
    <w:p w14:paraId="4B746194"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t>(C)</w:t>
      </w:r>
      <w:r w:rsidRPr="00E41A4D">
        <w:rPr>
          <w:rFonts w:cs="Times New Roman"/>
          <w:snapToGrid w:val="0"/>
        </w:rPr>
        <w:tab/>
        <w:t>If upon registration of a sex offender, or at any other time, a local law enforcement agency determines that a sex offender is in violation of this section, a law enforcement agency or a probation or parole agent must notify the sex offender of the violation. If a person who is required to register under this chapter continues to operate, be employed by, or volunteer for a child</w:t>
      </w:r>
      <w:r>
        <w:rPr>
          <w:rFonts w:cs="Times New Roman"/>
          <w:snapToGrid w:val="0"/>
        </w:rPr>
        <w:noBreakHyphen/>
      </w:r>
      <w:r w:rsidRPr="00E41A4D">
        <w:rPr>
          <w:rFonts w:cs="Times New Roman"/>
          <w:snapToGrid w:val="0"/>
        </w:rPr>
        <w:t>oriented business after notice, the person, upon conviction, must be punished as follows:</w:t>
      </w:r>
    </w:p>
    <w:p w14:paraId="4AD03505"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(1)</w:t>
      </w:r>
      <w:r w:rsidRPr="00E41A4D">
        <w:rPr>
          <w:rFonts w:cs="Times New Roman"/>
          <w:snapToGrid w:val="0"/>
        </w:rPr>
        <w:tab/>
        <w:t>for a first offense, the sex offender is guilty of a misdemeanor and must be imprisoned not more than thirty days, or fined not more than five hundred dollars, or both;</w:t>
      </w:r>
    </w:p>
    <w:p w14:paraId="308EDAE2"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(2)</w:t>
      </w:r>
      <w:r w:rsidRPr="00E41A4D">
        <w:rPr>
          <w:rFonts w:cs="Times New Roman"/>
          <w:snapToGrid w:val="0"/>
        </w:rPr>
        <w:tab/>
        <w:t>for a second offense, the sex offender is guilty of a misdemeanor and must be imprisoned not more than three years, or fined not more than one thousand dollars, or both;</w:t>
      </w:r>
    </w:p>
    <w:p w14:paraId="736FD050"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r>
      <w:r w:rsidRPr="00E41A4D">
        <w:rPr>
          <w:rFonts w:cs="Times New Roman"/>
          <w:snapToGrid w:val="0"/>
        </w:rPr>
        <w:tab/>
        <w:t>(3)</w:t>
      </w:r>
      <w:r w:rsidRPr="00E41A4D">
        <w:rPr>
          <w:rFonts w:cs="Times New Roman"/>
          <w:snapToGrid w:val="0"/>
        </w:rPr>
        <w:tab/>
        <w:t>for a third or subsequent offense, the sex offender is guilty of a felony and must be imprisoned for not more than five years, or fined not more than five thousand dollars, or both.</w:t>
      </w:r>
    </w:p>
    <w:p w14:paraId="23978074"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41A4D">
        <w:rPr>
          <w:rFonts w:cs="Times New Roman"/>
          <w:snapToGrid w:val="0"/>
        </w:rPr>
        <w:tab/>
        <w:t>(D)</w:t>
      </w:r>
      <w:r w:rsidRPr="00E41A4D">
        <w:rPr>
          <w:rFonts w:cs="Times New Roman"/>
          <w:snapToGrid w:val="0"/>
        </w:rPr>
        <w:tab/>
        <w:t>The owner of any business who knowingly employs a person in violation of this section after receiving notice by a member of law enforcement or other appropriate governmental agency shall be subject to a civil fine of up to one hundred dollars per day.”</w:t>
      </w:r>
    </w:p>
    <w:p w14:paraId="0627B17E"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14:paraId="3BD0EFF6"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snapToGrid w:val="0"/>
        </w:rPr>
        <w:t>Retroactive application</w:t>
      </w:r>
    </w:p>
    <w:p w14:paraId="59928B41"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5F5231D"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SECTION</w:t>
      </w:r>
      <w:r w:rsidRPr="00E41A4D">
        <w:rPr>
          <w:rFonts w:cs="Times New Roman"/>
        </w:rPr>
        <w:tab/>
        <w:t>8.</w:t>
      </w:r>
      <w:r w:rsidRPr="00E41A4D">
        <w:rPr>
          <w:rFonts w:cs="Times New Roman"/>
        </w:rPr>
        <w:tab/>
        <w:t xml:space="preserve">This act is retroactive and shall apply to any resident of this State who currently is required to register as a sex offender pursuant </w:t>
      </w:r>
      <w:r w:rsidRPr="00E41A4D">
        <w:rPr>
          <w:rFonts w:cs="Times New Roman"/>
        </w:rPr>
        <w:lastRenderedPageBreak/>
        <w:t>to the provisions of Article 7, Chapter 3, Title 23, and who meets the requirements set forth in the act.</w:t>
      </w:r>
    </w:p>
    <w:p w14:paraId="0850FBF6"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5DEB97A"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Termination of registration requirements</w:t>
      </w:r>
    </w:p>
    <w:p w14:paraId="6C7E3E22"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2227CC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SECTION</w:t>
      </w:r>
      <w:r w:rsidRPr="00E41A4D">
        <w:rPr>
          <w:rFonts w:cs="Times New Roman"/>
        </w:rPr>
        <w:tab/>
        <w:t>9. Article 7, Chapter 3, Title 23 of the 1976 Code is amended by adding:</w:t>
      </w:r>
    </w:p>
    <w:p w14:paraId="40191996"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DF753AE"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41A4D">
        <w:rPr>
          <w:rFonts w:cs="Times New Roman"/>
        </w:rPr>
        <w:tab/>
        <w:t>“Section 23</w:t>
      </w:r>
      <w:r>
        <w:rPr>
          <w:rFonts w:cs="Times New Roman"/>
        </w:rPr>
        <w:noBreakHyphen/>
      </w:r>
      <w:r w:rsidRPr="00E41A4D">
        <w:rPr>
          <w:rFonts w:cs="Times New Roman"/>
        </w:rPr>
        <w:t>3</w:t>
      </w:r>
      <w:r>
        <w:rPr>
          <w:rFonts w:cs="Times New Roman"/>
        </w:rPr>
        <w:noBreakHyphen/>
      </w:r>
      <w:r w:rsidRPr="00E41A4D">
        <w:rPr>
          <w:rFonts w:cs="Times New Roman"/>
        </w:rPr>
        <w:t>437.</w:t>
      </w:r>
      <w:r w:rsidRPr="00E41A4D">
        <w:rPr>
          <w:rFonts w:cs="Times New Roman"/>
        </w:rPr>
        <w:tab/>
      </w:r>
      <w:r w:rsidRPr="00E41A4D">
        <w:rPr>
          <w:rFonts w:cs="Times New Roman"/>
          <w:u w:color="000000" w:themeColor="text1"/>
        </w:rPr>
        <w:t>A juvenile convicted of an offense in family court who is required to register pursuant to the provisions of this article who has his record expunged, sealed, or receives a pardon must be removed from the registry by SLED.”</w:t>
      </w:r>
    </w:p>
    <w:p w14:paraId="3451F8ED"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14:paraId="47C77736" w14:textId="77777777" w:rsidR="00182263" w:rsidRPr="006134A8"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u w:color="000000" w:themeColor="text1"/>
        </w:rPr>
        <w:t>Time effective</w:t>
      </w:r>
    </w:p>
    <w:p w14:paraId="4A3527A9"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43F5E73" w14:textId="77777777" w:rsidR="00182263" w:rsidRPr="00E41A4D"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41A4D">
        <w:rPr>
          <w:rFonts w:cs="Times New Roman"/>
        </w:rPr>
        <w:t>SECTION</w:t>
      </w:r>
      <w:r w:rsidRPr="00E41A4D">
        <w:rPr>
          <w:rFonts w:cs="Times New Roman"/>
        </w:rPr>
        <w:tab/>
        <w:t>10.</w:t>
      </w:r>
      <w:r w:rsidRPr="00E41A4D">
        <w:rPr>
          <w:rFonts w:cs="Times New Roman"/>
        </w:rPr>
        <w:tab/>
        <w:t>This act takes effect upon approval by the Governor.</w:t>
      </w:r>
    </w:p>
    <w:p w14:paraId="3E175CBC"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214D74FC" w14:textId="77777777" w:rsidR="00182263" w:rsidRDefault="00182263"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14:paraId="338DB579" w14:textId="77777777" w:rsidR="00182263" w:rsidRDefault="00182263" w:rsidP="00182263">
      <w:pPr>
        <w:jc w:val="both"/>
        <w:rPr>
          <w:color w:val="000000" w:themeColor="text1"/>
        </w:rPr>
      </w:pPr>
    </w:p>
    <w:p w14:paraId="5E77B933" w14:textId="77777777" w:rsidR="00182263" w:rsidRDefault="00182263" w:rsidP="00182263">
      <w:pPr>
        <w:jc w:val="both"/>
        <w:rPr>
          <w:color w:val="000000" w:themeColor="text1"/>
        </w:rPr>
      </w:pPr>
      <w:r>
        <w:rPr>
          <w:color w:val="000000" w:themeColor="text1"/>
        </w:rPr>
        <w:t>Approved the 23</w:t>
      </w:r>
      <w:r w:rsidRPr="000C69ED">
        <w:rPr>
          <w:color w:val="000000" w:themeColor="text1"/>
          <w:vertAlign w:val="superscript"/>
        </w:rPr>
        <w:t>rd</w:t>
      </w:r>
      <w:r>
        <w:rPr>
          <w:color w:val="000000" w:themeColor="text1"/>
        </w:rPr>
        <w:t xml:space="preserve"> day of May, 2022. </w:t>
      </w:r>
    </w:p>
    <w:p w14:paraId="3208B5FD" w14:textId="77777777" w:rsidR="00182263" w:rsidRDefault="00182263" w:rsidP="00182263">
      <w:pPr>
        <w:jc w:val="center"/>
        <w:rPr>
          <w:color w:val="000000" w:themeColor="text1"/>
        </w:rPr>
      </w:pPr>
    </w:p>
    <w:p w14:paraId="133A8A4C" w14:textId="77777777" w:rsidR="00182263" w:rsidRDefault="00182263" w:rsidP="00182263">
      <w:pPr>
        <w:jc w:val="center"/>
        <w:rPr>
          <w:color w:val="000000" w:themeColor="text1"/>
        </w:rPr>
      </w:pPr>
      <w:r>
        <w:rPr>
          <w:color w:val="000000" w:themeColor="text1"/>
        </w:rPr>
        <w:t>__________</w:t>
      </w:r>
    </w:p>
    <w:p w14:paraId="73FB321D" w14:textId="77777777" w:rsidR="007C221A" w:rsidRDefault="007C221A" w:rsidP="001822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C221A" w:rsidSect="007C221A">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21F8A" w14:textId="77777777" w:rsidR="002F7FB0" w:rsidRDefault="002F7FB0" w:rsidP="007D5FAC">
      <w:r>
        <w:separator/>
      </w:r>
    </w:p>
  </w:endnote>
  <w:endnote w:type="continuationSeparator" w:id="0">
    <w:p w14:paraId="2E6E00B7" w14:textId="77777777" w:rsidR="002F7FB0" w:rsidRDefault="002F7F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2388" w14:textId="08F64603" w:rsidR="007C221A" w:rsidRPr="007C221A" w:rsidRDefault="007C221A" w:rsidP="007C221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82263">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230C1" w14:textId="77777777" w:rsidR="007C221A" w:rsidRDefault="007C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9BA80" w14:textId="77777777" w:rsidR="002F7FB0" w:rsidRDefault="002F7FB0" w:rsidP="007D5FAC">
      <w:r>
        <w:separator/>
      </w:r>
    </w:p>
  </w:footnote>
  <w:footnote w:type="continuationSeparator" w:id="0">
    <w:p w14:paraId="7846C515" w14:textId="77777777" w:rsidR="002F7FB0" w:rsidRDefault="002F7F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4075"/>
    <w:docVar w:name="ActSecretary" w:val="Thurmond"/>
    <w:docVar w:name="ActSIdno" w:val="(213)  4075CM22"/>
    <w:docVar w:name="clipname" w:val="4075CM22"/>
    <w:docVar w:name="dvBillNumber" w:val="4075"/>
    <w:docVar w:name="dvBillNumberPrefix" w:val="H"/>
    <w:docVar w:name="dvOriginalBody" w:val="House"/>
    <w:docVar w:name="HOUSEACTFULLPATH" w:val="L:\COUNCIL\ACTS\4075CM22.DOCX"/>
    <w:docVar w:name="OrigHOUSEBillNo" w:val="4075"/>
    <w:docVar w:name="WhatActtype" w:val="AN ACT"/>
  </w:docVars>
  <w:rsids>
    <w:rsidRoot w:val="002F7FB0"/>
    <w:rsid w:val="00002DE0"/>
    <w:rsid w:val="00017FA6"/>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3FBA"/>
    <w:rsid w:val="001030FE"/>
    <w:rsid w:val="001031AE"/>
    <w:rsid w:val="00103295"/>
    <w:rsid w:val="00103D2E"/>
    <w:rsid w:val="00104519"/>
    <w:rsid w:val="00106968"/>
    <w:rsid w:val="0010719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2263"/>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4432"/>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7590"/>
    <w:rsid w:val="00290B61"/>
    <w:rsid w:val="00291330"/>
    <w:rsid w:val="00291CD5"/>
    <w:rsid w:val="00291CF3"/>
    <w:rsid w:val="00293450"/>
    <w:rsid w:val="00294396"/>
    <w:rsid w:val="00296B4D"/>
    <w:rsid w:val="002A23CF"/>
    <w:rsid w:val="002A2B87"/>
    <w:rsid w:val="002A5392"/>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2F7FB0"/>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0ED9"/>
    <w:rsid w:val="00472A5B"/>
    <w:rsid w:val="00475FAD"/>
    <w:rsid w:val="00480690"/>
    <w:rsid w:val="00484DF4"/>
    <w:rsid w:val="00486109"/>
    <w:rsid w:val="0049067C"/>
    <w:rsid w:val="0049220A"/>
    <w:rsid w:val="004941A4"/>
    <w:rsid w:val="00497784"/>
    <w:rsid w:val="004A073E"/>
    <w:rsid w:val="004A1278"/>
    <w:rsid w:val="004A4186"/>
    <w:rsid w:val="004A5193"/>
    <w:rsid w:val="004A55C9"/>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662B"/>
    <w:rsid w:val="005F79FF"/>
    <w:rsid w:val="00602ACC"/>
    <w:rsid w:val="006055BC"/>
    <w:rsid w:val="00605B6E"/>
    <w:rsid w:val="00605C15"/>
    <w:rsid w:val="0060700F"/>
    <w:rsid w:val="00612BB0"/>
    <w:rsid w:val="006134A8"/>
    <w:rsid w:val="00616994"/>
    <w:rsid w:val="006236C9"/>
    <w:rsid w:val="00625487"/>
    <w:rsid w:val="00626F43"/>
    <w:rsid w:val="0063724D"/>
    <w:rsid w:val="006377EE"/>
    <w:rsid w:val="0064018A"/>
    <w:rsid w:val="00641A70"/>
    <w:rsid w:val="00643998"/>
    <w:rsid w:val="00645B53"/>
    <w:rsid w:val="0064651C"/>
    <w:rsid w:val="00651313"/>
    <w:rsid w:val="00655550"/>
    <w:rsid w:val="00657AB1"/>
    <w:rsid w:val="006609B2"/>
    <w:rsid w:val="00663AC3"/>
    <w:rsid w:val="00663FE1"/>
    <w:rsid w:val="00671B28"/>
    <w:rsid w:val="00672966"/>
    <w:rsid w:val="006750A0"/>
    <w:rsid w:val="006839A3"/>
    <w:rsid w:val="00686CDD"/>
    <w:rsid w:val="00687A6A"/>
    <w:rsid w:val="0069010D"/>
    <w:rsid w:val="00690F99"/>
    <w:rsid w:val="00691B24"/>
    <w:rsid w:val="00693791"/>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E3756"/>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00A0"/>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221A"/>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122F"/>
    <w:rsid w:val="00832F5E"/>
    <w:rsid w:val="00836D7F"/>
    <w:rsid w:val="0084076D"/>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0D9E"/>
    <w:rsid w:val="008F4CA1"/>
    <w:rsid w:val="008F510F"/>
    <w:rsid w:val="008F5F0A"/>
    <w:rsid w:val="008F7D5B"/>
    <w:rsid w:val="00900319"/>
    <w:rsid w:val="00906538"/>
    <w:rsid w:val="009076FA"/>
    <w:rsid w:val="00916EE8"/>
    <w:rsid w:val="009221B0"/>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4F0D"/>
    <w:rsid w:val="00996296"/>
    <w:rsid w:val="009B0FA5"/>
    <w:rsid w:val="009B1F99"/>
    <w:rsid w:val="009B6EA6"/>
    <w:rsid w:val="009C45DD"/>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E6BE0"/>
    <w:rsid w:val="00AF08CD"/>
    <w:rsid w:val="00AF2080"/>
    <w:rsid w:val="00AF3196"/>
    <w:rsid w:val="00AF3FED"/>
    <w:rsid w:val="00AF6432"/>
    <w:rsid w:val="00AF7929"/>
    <w:rsid w:val="00AF7A83"/>
    <w:rsid w:val="00B11270"/>
    <w:rsid w:val="00B13981"/>
    <w:rsid w:val="00B224F5"/>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667"/>
    <w:rsid w:val="00C46AB4"/>
    <w:rsid w:val="00C55195"/>
    <w:rsid w:val="00C64730"/>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3A77"/>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287D"/>
    <w:rsid w:val="00D3443A"/>
    <w:rsid w:val="00D366FE"/>
    <w:rsid w:val="00D375C1"/>
    <w:rsid w:val="00D45624"/>
    <w:rsid w:val="00D474CA"/>
    <w:rsid w:val="00D50FB9"/>
    <w:rsid w:val="00D56467"/>
    <w:rsid w:val="00D56C24"/>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DF6023"/>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2D2D"/>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5BEE"/>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CAB472"/>
  <w15:docId w15:val="{B9D365FD-5CE1-488E-8ED2-C9761C9E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C221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017FA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C221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12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311.docx" TargetMode="External"/><Relationship Id="rId13" Type="http://schemas.openxmlformats.org/officeDocument/2006/relationships/hyperlink" Target="file:///h:\hj\20210428.docx" TargetMode="External"/><Relationship Id="rId18" Type="http://schemas.openxmlformats.org/officeDocument/2006/relationships/hyperlink" Target="file:///h:\sj\20220504.docx" TargetMode="External"/><Relationship Id="rId26" Type="http://schemas.openxmlformats.org/officeDocument/2006/relationships/hyperlink" Target="http://www.scstatehouse.gov/billsearch.php?billnumbers=4075&amp;session=124&amp;summary=B" TargetMode="External"/><Relationship Id="rId3" Type="http://schemas.openxmlformats.org/officeDocument/2006/relationships/settings" Target="settings.xml"/><Relationship Id="rId21" Type="http://schemas.openxmlformats.org/officeDocument/2006/relationships/hyperlink" Target="file:///h:\hj\20220511.docx" TargetMode="External"/><Relationship Id="rId34" Type="http://schemas.openxmlformats.org/officeDocument/2006/relationships/hyperlink" Target="file:///p:\pprever\2021-22\4075_20220512.docx" TargetMode="External"/><Relationship Id="rId7" Type="http://schemas.openxmlformats.org/officeDocument/2006/relationships/hyperlink" Target="file:///h:\hj\20210311.docx" TargetMode="External"/><Relationship Id="rId12" Type="http://schemas.openxmlformats.org/officeDocument/2006/relationships/hyperlink" Target="file:///h:\hj\20210427.docx" TargetMode="External"/><Relationship Id="rId17" Type="http://schemas.openxmlformats.org/officeDocument/2006/relationships/hyperlink" Target="file:///h:\sj\20220503.docx" TargetMode="External"/><Relationship Id="rId25" Type="http://schemas.openxmlformats.org/officeDocument/2006/relationships/hyperlink" Target="file:///h:\sj\20220512.docx" TargetMode="External"/><Relationship Id="rId33" Type="http://schemas.openxmlformats.org/officeDocument/2006/relationships/hyperlink" Target="file:///p:\pprever\2021-22\4075_20220505.docx"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220420.docx" TargetMode="External"/><Relationship Id="rId20" Type="http://schemas.openxmlformats.org/officeDocument/2006/relationships/hyperlink" Target="file:///h:\sj\20220504.docx" TargetMode="External"/><Relationship Id="rId29" Type="http://schemas.openxmlformats.org/officeDocument/2006/relationships/hyperlink" Target="file:///p:\pprever\2021-22\4075_2021042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27.docx" TargetMode="External"/><Relationship Id="rId24" Type="http://schemas.openxmlformats.org/officeDocument/2006/relationships/hyperlink" Target="file:///h:\hj\20220512.docx" TargetMode="External"/><Relationship Id="rId32" Type="http://schemas.openxmlformats.org/officeDocument/2006/relationships/hyperlink" Target="file:///p:\pprever\2021-22\4075_20220504.docx"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428.docx" TargetMode="External"/><Relationship Id="rId23" Type="http://schemas.openxmlformats.org/officeDocument/2006/relationships/hyperlink" Target="file:///h:\hj\20220512.docx" TargetMode="External"/><Relationship Id="rId28" Type="http://schemas.openxmlformats.org/officeDocument/2006/relationships/hyperlink" Target="file:///p:\pprever\2021-22\4075_20210421.docx" TargetMode="External"/><Relationship Id="rId36" Type="http://schemas.openxmlformats.org/officeDocument/2006/relationships/footer" Target="footer2.xml"/><Relationship Id="rId10" Type="http://schemas.openxmlformats.org/officeDocument/2006/relationships/hyperlink" Target="file:///h:\hj\20210427.docx" TargetMode="External"/><Relationship Id="rId19" Type="http://schemas.openxmlformats.org/officeDocument/2006/relationships/hyperlink" Target="file:///h:\sj\20220504.docx" TargetMode="External"/><Relationship Id="rId31" Type="http://schemas.openxmlformats.org/officeDocument/2006/relationships/hyperlink" Target="file:///p:\pprever\2021-22\4075_20220421.docx" TargetMode="External"/><Relationship Id="rId4" Type="http://schemas.openxmlformats.org/officeDocument/2006/relationships/webSettings" Target="webSettings.xml"/><Relationship Id="rId9" Type="http://schemas.openxmlformats.org/officeDocument/2006/relationships/hyperlink" Target="file:///h:\hj\20210421.docx" TargetMode="External"/><Relationship Id="rId14" Type="http://schemas.openxmlformats.org/officeDocument/2006/relationships/hyperlink" Target="file:///h:\sj\20210428.docx" TargetMode="External"/><Relationship Id="rId22" Type="http://schemas.openxmlformats.org/officeDocument/2006/relationships/hyperlink" Target="file:///h:\hj\20220512.docx" TargetMode="External"/><Relationship Id="rId27" Type="http://schemas.openxmlformats.org/officeDocument/2006/relationships/hyperlink" Target="file:///p:\pprever\2021-22\4075_20210311.docx" TargetMode="External"/><Relationship Id="rId30" Type="http://schemas.openxmlformats.org/officeDocument/2006/relationships/hyperlink" Target="file:///p:\pprever\2021-22\4075_20220420.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D5EE-AE66-4C46-B374-214C6B01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5397</Words>
  <Characters>30764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4075: SLED, conformity for registration requirements - South Carolina Legislature Online</dc:title>
  <dc:subject/>
  <dc:creator>Bonnie Huth</dc:creator>
  <cp:keywords/>
  <dc:description/>
  <cp:lastModifiedBy>Danny Crook</cp:lastModifiedBy>
  <cp:revision>2</cp:revision>
  <cp:lastPrinted>2022-05-13T16:50:00Z</cp:lastPrinted>
  <dcterms:created xsi:type="dcterms:W3CDTF">2022-06-14T18:21:00Z</dcterms:created>
  <dcterms:modified xsi:type="dcterms:W3CDTF">2022-06-14T18:21:00Z</dcterms:modified>
</cp:coreProperties>
</file>