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13B" w:rsidRDefault="00B5713B" w:rsidP="00B5713B">
      <w:pPr>
        <w:widowControl w:val="0"/>
        <w:jc w:val="center"/>
      </w:pPr>
      <w:r w:rsidRPr="00B5713B">
        <w:rPr>
          <w:b/>
        </w:rPr>
        <w:t>South Carolina General Assembly</w:t>
      </w:r>
    </w:p>
    <w:p w:rsidR="00B5713B" w:rsidRDefault="00B5713B" w:rsidP="00B5713B">
      <w:pPr>
        <w:widowControl w:val="0"/>
        <w:jc w:val="center"/>
      </w:pPr>
      <w:r>
        <w:t>124th Session, 2021-2022</w:t>
      </w: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jc w:val="left"/>
        <w:rPr>
          <w:b/>
        </w:rPr>
      </w:pPr>
      <w:r w:rsidRPr="00B5713B">
        <w:rPr>
          <w:b/>
        </w:rPr>
        <w:t>H. 4250</w:t>
      </w:r>
    </w:p>
    <w:p w:rsidR="00B5713B" w:rsidRDefault="00B5713B" w:rsidP="00B5713B">
      <w:pPr>
        <w:widowControl w:val="0"/>
        <w:jc w:val="left"/>
        <w:rPr>
          <w:b/>
        </w:rPr>
      </w:pPr>
    </w:p>
    <w:p w:rsidR="00B5713B" w:rsidRDefault="00B5713B" w:rsidP="00B5713B">
      <w:pPr>
        <w:widowControl w:val="0"/>
        <w:jc w:val="left"/>
      </w:pPr>
      <w:r w:rsidRPr="00B5713B">
        <w:rPr>
          <w:b/>
        </w:rPr>
        <w:t>STATUS INFORMATION</w:t>
      </w: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jc w:val="left"/>
      </w:pPr>
      <w:r>
        <w:t>House Resolution</w:t>
      </w:r>
    </w:p>
    <w:p w:rsidR="00B5713B" w:rsidRDefault="00B5713B" w:rsidP="00B5713B">
      <w:pPr>
        <w:widowControl w:val="0"/>
        <w:jc w:val="left"/>
      </w:pPr>
      <w:r>
        <w:t>Sponsors: Reps. Hewitt, Fry,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Gagnon, Garvin, Gatch, Gilliam, Gilliard, Govan, Haddon, Hardee, Hart, Hayes, Henderson</w:t>
      </w:r>
      <w:r>
        <w:noBreakHyphen/>
        <w:t>Myers, Henegan, Herbkersman,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5713B" w:rsidRDefault="00B5713B" w:rsidP="00B5713B">
      <w:pPr>
        <w:widowControl w:val="0"/>
        <w:jc w:val="left"/>
      </w:pPr>
      <w:r>
        <w:t>Document Path: l:\council\bills\rm\1137cz21.docx</w:t>
      </w: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jc w:val="left"/>
      </w:pPr>
      <w:r>
        <w:t>Introduced in the House on April 22, 2021</w:t>
      </w:r>
    </w:p>
    <w:p w:rsidR="00B5713B" w:rsidRDefault="00B5713B" w:rsidP="00B5713B">
      <w:pPr>
        <w:widowControl w:val="0"/>
        <w:jc w:val="left"/>
      </w:pPr>
      <w:r>
        <w:t>Adopted by the House on April 22, 2021</w:t>
      </w: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jc w:val="left"/>
      </w:pPr>
      <w:r>
        <w:t>Summary: Jeanie Dailey, retiring educator</w:t>
      </w: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jc w:val="left"/>
      </w:pPr>
    </w:p>
    <w:p w:rsidR="00B5713B" w:rsidRDefault="00B5713B" w:rsidP="00B57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13B">
        <w:rPr>
          <w:b/>
        </w:rPr>
        <w:t>HISTORY OF LEGISLATIVE ACTIONS</w:t>
      </w:r>
    </w:p>
    <w:p w:rsidR="00B5713B" w:rsidRDefault="00B5713B" w:rsidP="00B57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13B" w:rsidRPr="00B5713B" w:rsidRDefault="00B5713B" w:rsidP="00B57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13B">
        <w:rPr>
          <w:u w:val="single"/>
        </w:rPr>
        <w:tab/>
        <w:t>Date</w:t>
      </w:r>
      <w:r w:rsidRPr="00B5713B">
        <w:rPr>
          <w:u w:val="single"/>
        </w:rPr>
        <w:tab/>
        <w:t>Body</w:t>
      </w:r>
      <w:r w:rsidRPr="00B5713B">
        <w:rPr>
          <w:u w:val="single"/>
        </w:rPr>
        <w:tab/>
        <w:t>Action Description with journal page number</w:t>
      </w:r>
      <w:r w:rsidRPr="00B5713B">
        <w:rPr>
          <w:u w:val="single"/>
        </w:rPr>
        <w:tab/>
      </w:r>
    </w:p>
    <w:p w:rsidR="001945AD" w:rsidRDefault="001945AD" w:rsidP="001945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Introduced and adopted (</w:t>
      </w:r>
      <w:hyperlink r:id="rId7" w:history="1">
        <w:r w:rsidRPr="00665B95">
          <w:rPr>
            <w:rStyle w:val="Hyperlink"/>
          </w:rPr>
          <w:t>House Journal</w:t>
        </w:r>
        <w:r w:rsidRPr="00665B95">
          <w:rPr>
            <w:rStyle w:val="Hyperlink"/>
          </w:rPr>
          <w:noBreakHyphen/>
          <w:t>page 28</w:t>
        </w:r>
      </w:hyperlink>
      <w:r>
        <w:t>)</w:t>
      </w:r>
    </w:p>
    <w:p w:rsidR="001945AD" w:rsidRDefault="001945AD" w:rsidP="001945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713B" w:rsidRDefault="00B5713B" w:rsidP="00B57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713B">
          <w:rPr>
            <w:rStyle w:val="Hyperlink"/>
          </w:rPr>
          <w:t>legislative information</w:t>
        </w:r>
      </w:hyperlink>
      <w:r>
        <w:t xml:space="preserve"> at the website</w:t>
      </w:r>
    </w:p>
    <w:p w:rsidR="00B5713B" w:rsidRDefault="00B5713B" w:rsidP="00B57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13B" w:rsidRPr="00B5713B" w:rsidRDefault="00B5713B" w:rsidP="00B57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13B" w:rsidRDefault="00B5713B" w:rsidP="00B5713B">
      <w:r w:rsidRPr="00B5713B">
        <w:rPr>
          <w:b/>
        </w:rPr>
        <w:t>VERSIONS OF THIS BILL</w:t>
      </w:r>
    </w:p>
    <w:p w:rsidR="00B5713B" w:rsidRDefault="00B5713B" w:rsidP="00B5713B"/>
    <w:p w:rsidR="00B5713B" w:rsidRDefault="00F37C7D" w:rsidP="00B5713B">
      <w:hyperlink r:id="rId9" w:history="1">
        <w:r w:rsidR="00B5713B">
          <w:rPr>
            <w:rStyle w:val="Hyperlink"/>
          </w:rPr>
          <w:t>4/22/2021</w:t>
        </w:r>
      </w:hyperlink>
    </w:p>
    <w:p w:rsidR="00B5713B" w:rsidRDefault="00B5713B" w:rsidP="00B5713B"/>
    <w:p w:rsidR="00B5713B" w:rsidRDefault="00B5713B" w:rsidP="00B5713B">
      <w:pPr>
        <w:sectPr w:rsidR="00B5713B" w:rsidSect="00B571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14CE" w:rsidRDefault="006D1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5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743" w:rsidRDefault="00C66199" w:rsidP="00180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0743" w:rsidRPr="005030C5">
        <w:rPr>
          <w:color w:val="000000" w:themeColor="text1"/>
          <w:u w:color="000000" w:themeColor="text1"/>
        </w:rPr>
        <w:t xml:space="preserve">CONGRATULATE </w:t>
      </w:r>
      <w:r w:rsidR="00180743">
        <w:rPr>
          <w:color w:val="000000" w:themeColor="text1"/>
          <w:u w:color="000000" w:themeColor="text1"/>
        </w:rPr>
        <w:t xml:space="preserve">JEANIE </w:t>
      </w:r>
      <w:r w:rsidR="00964A90">
        <w:rPr>
          <w:color w:val="000000" w:themeColor="text1"/>
          <w:u w:color="000000" w:themeColor="text1"/>
        </w:rPr>
        <w:t xml:space="preserve">URTZ </w:t>
      </w:r>
      <w:r w:rsidR="00180743">
        <w:rPr>
          <w:color w:val="000000" w:themeColor="text1"/>
          <w:u w:color="000000" w:themeColor="text1"/>
        </w:rPr>
        <w:t xml:space="preserve">DAILEY </w:t>
      </w:r>
      <w:r w:rsidR="00180743" w:rsidRPr="005030C5">
        <w:rPr>
          <w:color w:val="000000" w:themeColor="text1"/>
          <w:u w:color="000000" w:themeColor="text1"/>
        </w:rPr>
        <w:t xml:space="preserve">OF </w:t>
      </w:r>
      <w:r w:rsidR="00180743">
        <w:rPr>
          <w:color w:val="000000" w:themeColor="text1"/>
          <w:u w:color="000000" w:themeColor="text1"/>
        </w:rPr>
        <w:t>GEORGETOWN</w:t>
      </w:r>
      <w:r w:rsidR="00180743" w:rsidRPr="005030C5">
        <w:rPr>
          <w:color w:val="000000" w:themeColor="text1"/>
          <w:u w:color="000000" w:themeColor="text1"/>
        </w:rPr>
        <w:t xml:space="preserve"> UPON THE OCCASION OF HER RETIREMENT, TO COMMEND HER FOR HER </w:t>
      </w:r>
      <w:r w:rsidR="00180743">
        <w:rPr>
          <w:color w:val="000000" w:themeColor="text1"/>
          <w:u w:color="000000" w:themeColor="text1"/>
        </w:rPr>
        <w:t>MANY</w:t>
      </w:r>
      <w:r w:rsidR="00180743" w:rsidRPr="005030C5">
        <w:rPr>
          <w:color w:val="000000" w:themeColor="text1"/>
          <w:u w:color="000000" w:themeColor="text1"/>
        </w:rPr>
        <w:t xml:space="preserve"> YEARS OF D</w:t>
      </w:r>
      <w:r w:rsidR="008642B1">
        <w:rPr>
          <w:color w:val="000000" w:themeColor="text1"/>
          <w:u w:color="000000" w:themeColor="text1"/>
        </w:rPr>
        <w:t>ISTINGUISHED</w:t>
      </w:r>
      <w:r w:rsidR="00180743" w:rsidRPr="005030C5">
        <w:rPr>
          <w:color w:val="000000" w:themeColor="text1"/>
          <w:u w:color="000000" w:themeColor="text1"/>
        </w:rPr>
        <w:t xml:space="preserve">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908" w:rsidRDefault="00CE59F7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5908" w:rsidRPr="005030C5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8826E4">
        <w:rPr>
          <w:color w:val="000000" w:themeColor="text1"/>
          <w:u w:color="000000" w:themeColor="text1"/>
        </w:rPr>
        <w:t>s</w:t>
      </w:r>
      <w:r w:rsidR="00BF5908" w:rsidRPr="005030C5">
        <w:rPr>
          <w:color w:val="000000" w:themeColor="text1"/>
          <w:u w:color="000000" w:themeColor="text1"/>
        </w:rPr>
        <w:t>tate</w:t>
      </w:r>
      <w:r w:rsidR="00091573">
        <w:rPr>
          <w:color w:val="000000" w:themeColor="text1"/>
          <w:u w:color="000000" w:themeColor="text1"/>
        </w:rPr>
        <w:t>’</w:t>
      </w:r>
      <w:r w:rsidR="00BF5908" w:rsidRPr="005030C5">
        <w:rPr>
          <w:color w:val="000000" w:themeColor="text1"/>
          <w:u w:color="000000" w:themeColor="text1"/>
        </w:rPr>
        <w:t>s most important legacy, its children; and</w:t>
      </w:r>
    </w:p>
    <w:p w:rsidR="00BF5908" w:rsidRPr="005030C5" w:rsidRDefault="00BF5908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908" w:rsidRDefault="00BF5908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Whereas, </w:t>
      </w:r>
      <w:r w:rsidR="008826E4">
        <w:rPr>
          <w:color w:val="000000" w:themeColor="text1"/>
          <w:u w:color="000000" w:themeColor="text1"/>
        </w:rPr>
        <w:t>Georgetown</w:t>
      </w:r>
      <w:r w:rsidR="00091573">
        <w:rPr>
          <w:color w:val="000000" w:themeColor="text1"/>
          <w:u w:color="000000" w:themeColor="text1"/>
        </w:rPr>
        <w:t>’</w:t>
      </w:r>
      <w:r w:rsidRPr="005030C5">
        <w:rPr>
          <w:color w:val="000000" w:themeColor="text1"/>
          <w:u w:color="000000" w:themeColor="text1"/>
        </w:rPr>
        <w:t xml:space="preserve">s </w:t>
      </w:r>
      <w:r w:rsidR="008826E4">
        <w:rPr>
          <w:color w:val="000000" w:themeColor="text1"/>
          <w:u w:color="000000" w:themeColor="text1"/>
        </w:rPr>
        <w:t xml:space="preserve">Jeanie </w:t>
      </w:r>
      <w:r w:rsidR="00964A90">
        <w:rPr>
          <w:color w:val="000000" w:themeColor="text1"/>
          <w:u w:color="000000" w:themeColor="text1"/>
        </w:rPr>
        <w:t xml:space="preserve">Urtz </w:t>
      </w:r>
      <w:r w:rsidR="008826E4">
        <w:rPr>
          <w:color w:val="000000" w:themeColor="text1"/>
          <w:u w:color="000000" w:themeColor="text1"/>
        </w:rPr>
        <w:t>Dailey</w:t>
      </w:r>
      <w:r w:rsidRPr="005030C5">
        <w:rPr>
          <w:color w:val="000000" w:themeColor="text1"/>
          <w:u w:color="000000" w:themeColor="text1"/>
        </w:rPr>
        <w:t xml:space="preserve">, retiring after </w:t>
      </w:r>
      <w:r w:rsidR="008826E4">
        <w:rPr>
          <w:color w:val="000000" w:themeColor="text1"/>
          <w:u w:color="000000" w:themeColor="text1"/>
        </w:rPr>
        <w:t>many</w:t>
      </w:r>
      <w:r w:rsidRPr="005030C5">
        <w:rPr>
          <w:color w:val="000000" w:themeColor="text1"/>
          <w:u w:color="000000" w:themeColor="text1"/>
        </w:rPr>
        <w:t xml:space="preserve"> fruitful years as a classroom teacher</w:t>
      </w:r>
      <w:r w:rsidR="008826E4">
        <w:rPr>
          <w:color w:val="000000" w:themeColor="text1"/>
          <w:u w:color="000000" w:themeColor="text1"/>
        </w:rPr>
        <w:t xml:space="preserve"> and district </w:t>
      </w:r>
      <w:r w:rsidR="009A0011">
        <w:rPr>
          <w:color w:val="000000" w:themeColor="text1"/>
          <w:u w:color="000000" w:themeColor="text1"/>
        </w:rPr>
        <w:t>specialist</w:t>
      </w:r>
      <w:r w:rsidRPr="005030C5">
        <w:rPr>
          <w:color w:val="000000" w:themeColor="text1"/>
          <w:u w:color="000000" w:themeColor="text1"/>
        </w:rPr>
        <w:t>, stands among their number as an outstanding public benefactor, one much admired i</w:t>
      </w:r>
      <w:r w:rsidR="00964A90">
        <w:rPr>
          <w:color w:val="000000" w:themeColor="text1"/>
          <w:u w:color="000000" w:themeColor="text1"/>
        </w:rPr>
        <w:t xml:space="preserve">n her role as both educator and </w:t>
      </w:r>
      <w:r w:rsidR="007137A4">
        <w:rPr>
          <w:color w:val="000000" w:themeColor="text1"/>
          <w:u w:color="000000" w:themeColor="text1"/>
        </w:rPr>
        <w:t>community leader</w:t>
      </w:r>
      <w:r w:rsidRPr="005030C5">
        <w:rPr>
          <w:color w:val="000000" w:themeColor="text1"/>
          <w:u w:color="000000" w:themeColor="text1"/>
        </w:rPr>
        <w:t>; and</w:t>
      </w:r>
    </w:p>
    <w:p w:rsidR="00BB25AF" w:rsidRDefault="00BB2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 eager first</w:t>
      </w:r>
      <w:r w:rsidR="000915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teacher, Jeanie began her career </w:t>
      </w:r>
      <w:r w:rsidR="009A0011">
        <w:rPr>
          <w:color w:val="000000" w:themeColor="text1"/>
          <w:u w:color="000000" w:themeColor="text1"/>
        </w:rPr>
        <w:t xml:space="preserve">in 1976 at Howard High </w:t>
      </w:r>
      <w:r>
        <w:rPr>
          <w:color w:val="000000" w:themeColor="text1"/>
          <w:u w:color="000000" w:themeColor="text1"/>
        </w:rPr>
        <w:t>in Georgetown County School</w:t>
      </w:r>
      <w:r w:rsidR="00344241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 xml:space="preserve">. During the </w:t>
      </w:r>
      <w:r w:rsidR="00A30244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 xml:space="preserve">years, while teaching </w:t>
      </w:r>
      <w:r w:rsidR="00506A08">
        <w:rPr>
          <w:color w:val="000000" w:themeColor="text1"/>
          <w:u w:color="000000" w:themeColor="text1"/>
        </w:rPr>
        <w:t xml:space="preserve">U.S. history and government </w:t>
      </w:r>
      <w:r>
        <w:rPr>
          <w:color w:val="000000" w:themeColor="text1"/>
          <w:u w:color="000000" w:themeColor="text1"/>
        </w:rPr>
        <w:t xml:space="preserve">at Waccamaw High School, she was named 1991 </w:t>
      </w:r>
      <w:r w:rsidRPr="002C0AD6">
        <w:rPr>
          <w:color w:val="000000" w:themeColor="text1"/>
          <w:u w:color="000000" w:themeColor="text1"/>
        </w:rPr>
        <w:t>District Teacher of the Year</w:t>
      </w:r>
      <w:r>
        <w:rPr>
          <w:color w:val="000000" w:themeColor="text1"/>
          <w:u w:color="000000" w:themeColor="text1"/>
        </w:rPr>
        <w:t xml:space="preserve">. After serving </w:t>
      </w:r>
      <w:r w:rsidR="003874C3">
        <w:rPr>
          <w:color w:val="000000" w:themeColor="text1"/>
          <w:u w:color="000000" w:themeColor="text1"/>
        </w:rPr>
        <w:t>twenty</w:t>
      </w:r>
      <w:r w:rsidR="00091573">
        <w:rPr>
          <w:color w:val="000000" w:themeColor="text1"/>
          <w:u w:color="000000" w:themeColor="text1"/>
        </w:rPr>
        <w:noBreakHyphen/>
      </w:r>
      <w:r w:rsidR="003874C3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years in the classroom, she took up new duties at the district level</w:t>
      </w:r>
      <w:r w:rsidR="00AB617E">
        <w:rPr>
          <w:color w:val="000000" w:themeColor="text1"/>
          <w:u w:color="000000" w:themeColor="text1"/>
        </w:rPr>
        <w:t>, first</w:t>
      </w:r>
      <w:r>
        <w:rPr>
          <w:color w:val="000000" w:themeColor="text1"/>
          <w:u w:color="000000" w:themeColor="text1"/>
        </w:rPr>
        <w:t xml:space="preserve"> </w:t>
      </w:r>
      <w:r w:rsidR="00506A08">
        <w:rPr>
          <w:color w:val="000000" w:themeColor="text1"/>
          <w:u w:color="000000" w:themeColor="text1"/>
        </w:rPr>
        <w:t>for Georgetown County School</w:t>
      </w:r>
      <w:r w:rsidR="00344241">
        <w:rPr>
          <w:color w:val="000000" w:themeColor="text1"/>
          <w:u w:color="000000" w:themeColor="text1"/>
        </w:rPr>
        <w:t xml:space="preserve"> District</w:t>
      </w:r>
      <w:r w:rsidR="00AB617E">
        <w:rPr>
          <w:color w:val="000000" w:themeColor="text1"/>
          <w:u w:color="000000" w:themeColor="text1"/>
        </w:rPr>
        <w:t xml:space="preserve"> and later for Horry County Schools.</w:t>
      </w:r>
      <w:r w:rsidR="00506A08">
        <w:rPr>
          <w:color w:val="000000" w:themeColor="text1"/>
          <w:u w:color="000000" w:themeColor="text1"/>
        </w:rPr>
        <w:t xml:space="preserve"> Currently, she </w:t>
      </w:r>
      <w:r>
        <w:rPr>
          <w:color w:val="000000" w:themeColor="text1"/>
          <w:u w:color="000000" w:themeColor="text1"/>
        </w:rPr>
        <w:t xml:space="preserve">serves </w:t>
      </w:r>
      <w:r w:rsidR="00506A08">
        <w:rPr>
          <w:color w:val="000000" w:themeColor="text1"/>
          <w:u w:color="000000" w:themeColor="text1"/>
        </w:rPr>
        <w:t xml:space="preserve">at </w:t>
      </w:r>
      <w:r w:rsidR="00506A08" w:rsidRPr="002C0AD6">
        <w:rPr>
          <w:color w:val="000000" w:themeColor="text1"/>
          <w:u w:color="000000" w:themeColor="text1"/>
        </w:rPr>
        <w:t>Horry County Schools</w:t>
      </w:r>
      <w:r w:rsidR="00506A08">
        <w:rPr>
          <w:color w:val="000000" w:themeColor="text1"/>
          <w:u w:color="000000" w:themeColor="text1"/>
        </w:rPr>
        <w:t xml:space="preserve"> District Office </w:t>
      </w:r>
      <w:r w:rsidRPr="002C0AD6">
        <w:rPr>
          <w:color w:val="000000" w:themeColor="text1"/>
          <w:u w:color="000000" w:themeColor="text1"/>
        </w:rPr>
        <w:t xml:space="preserve">as the </w:t>
      </w:r>
      <w:r w:rsidR="00A30244">
        <w:rPr>
          <w:color w:val="000000" w:themeColor="text1"/>
          <w:u w:color="000000" w:themeColor="text1"/>
        </w:rPr>
        <w:t>learning specialist</w:t>
      </w:r>
      <w:r w:rsidR="00506A08">
        <w:rPr>
          <w:color w:val="000000" w:themeColor="text1"/>
          <w:u w:color="000000" w:themeColor="text1"/>
        </w:rPr>
        <w:t xml:space="preserve"> for </w:t>
      </w:r>
      <w:r w:rsidR="00A30244">
        <w:rPr>
          <w:color w:val="000000" w:themeColor="text1"/>
          <w:u w:color="000000" w:themeColor="text1"/>
        </w:rPr>
        <w:t xml:space="preserve">middle and high school </w:t>
      </w:r>
      <w:r w:rsidRPr="002C0AD6">
        <w:rPr>
          <w:color w:val="000000" w:themeColor="text1"/>
          <w:u w:color="000000" w:themeColor="text1"/>
        </w:rPr>
        <w:t>social studies</w:t>
      </w:r>
      <w:r>
        <w:rPr>
          <w:color w:val="000000" w:themeColor="text1"/>
          <w:u w:color="000000" w:themeColor="text1"/>
        </w:rPr>
        <w:t xml:space="preserve">. On </w:t>
      </w:r>
      <w:r w:rsidR="003874C3">
        <w:rPr>
          <w:color w:val="000000" w:themeColor="text1"/>
          <w:u w:color="000000" w:themeColor="text1"/>
        </w:rPr>
        <w:t xml:space="preserve">June 30, 2021, </w:t>
      </w:r>
      <w:r>
        <w:rPr>
          <w:color w:val="000000" w:themeColor="text1"/>
          <w:u w:color="000000" w:themeColor="text1"/>
        </w:rPr>
        <w:t xml:space="preserve">she will step down from this post, retiring after a </w:t>
      </w:r>
      <w:r w:rsidR="00AE5370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career in education that has spanned </w:t>
      </w:r>
      <w:r w:rsidR="003874C3">
        <w:rPr>
          <w:color w:val="000000" w:themeColor="text1"/>
          <w:u w:color="000000" w:themeColor="text1"/>
        </w:rPr>
        <w:t>forty</w:t>
      </w:r>
      <w:r w:rsidR="00091573">
        <w:rPr>
          <w:color w:val="000000" w:themeColor="text1"/>
          <w:u w:color="000000" w:themeColor="text1"/>
        </w:rPr>
        <w:noBreakHyphen/>
      </w:r>
      <w:r w:rsidR="003874C3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great advantage of all educators who specialize in social studies, Jeanie</w:t>
      </w:r>
      <w:r w:rsidRPr="002C0AD6">
        <w:rPr>
          <w:color w:val="000000" w:themeColor="text1"/>
          <w:u w:color="000000" w:themeColor="text1"/>
        </w:rPr>
        <w:t xml:space="preserve"> Dailey has advanced historical content knowledge for teachers in African American studies</w:t>
      </w:r>
      <w:r>
        <w:rPr>
          <w:color w:val="000000" w:themeColor="text1"/>
          <w:u w:color="000000" w:themeColor="text1"/>
        </w:rPr>
        <w:t xml:space="preserve">. She </w:t>
      </w:r>
      <w:r w:rsidRPr="002C0AD6">
        <w:rPr>
          <w:color w:val="000000" w:themeColor="text1"/>
          <w:u w:color="000000" w:themeColor="text1"/>
        </w:rPr>
        <w:t xml:space="preserve">wrote and </w:t>
      </w:r>
      <w:r w:rsidRPr="002C0AD6">
        <w:rPr>
          <w:color w:val="000000" w:themeColor="text1"/>
          <w:u w:color="000000" w:themeColor="text1"/>
        </w:rPr>
        <w:lastRenderedPageBreak/>
        <w:t>received a substantial grant that allowed her to create a five</w:t>
      </w:r>
      <w:r w:rsidR="00091573">
        <w:rPr>
          <w:color w:val="000000" w:themeColor="text1"/>
          <w:u w:color="000000" w:themeColor="text1"/>
        </w:rPr>
        <w:noBreakHyphen/>
      </w:r>
      <w:r w:rsidRPr="002C0AD6">
        <w:rPr>
          <w:color w:val="000000" w:themeColor="text1"/>
          <w:u w:color="000000" w:themeColor="text1"/>
        </w:rPr>
        <w:t xml:space="preserve">year “on the road” field experience for a group of educators </w:t>
      </w:r>
      <w:r>
        <w:rPr>
          <w:color w:val="000000" w:themeColor="text1"/>
          <w:u w:color="000000" w:themeColor="text1"/>
        </w:rPr>
        <w:t xml:space="preserve">who </w:t>
      </w:r>
      <w:r w:rsidRPr="002C0AD6">
        <w:rPr>
          <w:color w:val="000000" w:themeColor="text1"/>
          <w:u w:color="000000" w:themeColor="text1"/>
        </w:rPr>
        <w:t xml:space="preserve">traveled for two to three weeks at </w:t>
      </w:r>
      <w:r w:rsidR="001B7BC4">
        <w:rPr>
          <w:color w:val="000000" w:themeColor="text1"/>
          <w:u w:color="000000" w:themeColor="text1"/>
        </w:rPr>
        <w:t>a</w:t>
      </w:r>
      <w:r w:rsidRPr="002C0AD6">
        <w:rPr>
          <w:color w:val="000000" w:themeColor="text1"/>
          <w:u w:color="000000" w:themeColor="text1"/>
        </w:rPr>
        <w:t xml:space="preserve"> time during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summer break. </w:t>
      </w:r>
      <w:r>
        <w:rPr>
          <w:color w:val="000000" w:themeColor="text1"/>
          <w:u w:color="000000" w:themeColor="text1"/>
        </w:rPr>
        <w:t xml:space="preserve">They </w:t>
      </w:r>
      <w:r w:rsidRPr="002C0AD6">
        <w:rPr>
          <w:color w:val="000000" w:themeColor="text1"/>
          <w:u w:color="000000" w:themeColor="text1"/>
        </w:rPr>
        <w:t>participated in invaluable field experiences</w:t>
      </w:r>
      <w:r>
        <w:rPr>
          <w:color w:val="000000" w:themeColor="text1"/>
          <w:u w:color="000000" w:themeColor="text1"/>
        </w:rPr>
        <w:t>,</w:t>
      </w:r>
      <w:r w:rsidRPr="002C0AD6">
        <w:rPr>
          <w:color w:val="000000" w:themeColor="text1"/>
          <w:u w:color="000000" w:themeColor="text1"/>
        </w:rPr>
        <w:t xml:space="preserve"> such as personal meetings with American civil rights icons </w:t>
      </w:r>
      <w:r>
        <w:rPr>
          <w:color w:val="000000" w:themeColor="text1"/>
          <w:u w:color="000000" w:themeColor="text1"/>
        </w:rPr>
        <w:t>(</w:t>
      </w:r>
      <w:r w:rsidRPr="002C0AD6">
        <w:rPr>
          <w:color w:val="000000" w:themeColor="text1"/>
          <w:u w:color="000000" w:themeColor="text1"/>
        </w:rPr>
        <w:t xml:space="preserve">John Lewis and Cleveland Sellers, </w:t>
      </w:r>
      <w:r w:rsidR="001611B9">
        <w:rPr>
          <w:color w:val="000000" w:themeColor="text1"/>
          <w:u w:color="000000" w:themeColor="text1"/>
        </w:rPr>
        <w:t>among others);</w:t>
      </w:r>
      <w:r>
        <w:rPr>
          <w:color w:val="000000" w:themeColor="text1"/>
          <w:u w:color="000000" w:themeColor="text1"/>
        </w:rPr>
        <w:t xml:space="preserve"> </w:t>
      </w:r>
      <w:r w:rsidRPr="002C0AD6">
        <w:rPr>
          <w:color w:val="000000" w:themeColor="text1"/>
          <w:u w:color="000000" w:themeColor="text1"/>
        </w:rPr>
        <w:t>private museum tours</w:t>
      </w:r>
      <w:r w:rsidR="001611B9">
        <w:rPr>
          <w:color w:val="000000" w:themeColor="text1"/>
          <w:u w:color="000000" w:themeColor="text1"/>
        </w:rPr>
        <w:t>;</w:t>
      </w:r>
      <w:r w:rsidRPr="002C0A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C0AD6">
        <w:rPr>
          <w:color w:val="000000" w:themeColor="text1"/>
          <w:u w:color="000000" w:themeColor="text1"/>
        </w:rPr>
        <w:t xml:space="preserve">lectures from historians, authors, and other experts. </w:t>
      </w:r>
      <w:r>
        <w:rPr>
          <w:color w:val="000000" w:themeColor="text1"/>
          <w:u w:color="000000" w:themeColor="text1"/>
        </w:rPr>
        <w:t xml:space="preserve">They </w:t>
      </w:r>
      <w:r w:rsidRPr="002C0AD6">
        <w:rPr>
          <w:color w:val="000000" w:themeColor="text1"/>
          <w:u w:color="000000" w:themeColor="text1"/>
        </w:rPr>
        <w:t xml:space="preserve">visited and walked </w:t>
      </w:r>
      <w:r>
        <w:rPr>
          <w:color w:val="000000" w:themeColor="text1"/>
          <w:u w:color="000000" w:themeColor="text1"/>
        </w:rPr>
        <w:t>sites important to the history of c</w:t>
      </w:r>
      <w:r w:rsidRPr="002C0AD6">
        <w:rPr>
          <w:color w:val="000000" w:themeColor="text1"/>
          <w:u w:color="000000" w:themeColor="text1"/>
        </w:rPr>
        <w:t xml:space="preserve">ivil rights in multiple states. </w:t>
      </w:r>
      <w:r w:rsidR="00491AE0">
        <w:rPr>
          <w:color w:val="000000" w:themeColor="text1"/>
          <w:u w:color="000000" w:themeColor="text1"/>
        </w:rPr>
        <w:t>Mrs. Dailey</w:t>
      </w:r>
      <w:r w:rsidRPr="002C0AD6">
        <w:rPr>
          <w:color w:val="000000" w:themeColor="text1"/>
          <w:u w:color="000000" w:themeColor="text1"/>
        </w:rPr>
        <w:t xml:space="preserve"> repeated the same efforts as </w:t>
      </w:r>
      <w:r>
        <w:rPr>
          <w:color w:val="000000" w:themeColor="text1"/>
          <w:u w:color="000000" w:themeColor="text1"/>
        </w:rPr>
        <w:t>they</w:t>
      </w:r>
      <w:r w:rsidRPr="002C0AD6">
        <w:rPr>
          <w:color w:val="000000" w:themeColor="text1"/>
          <w:u w:color="000000" w:themeColor="text1"/>
        </w:rPr>
        <w:t xml:space="preserve"> traveled through parts of Ohio and New York</w:t>
      </w:r>
      <w:r>
        <w:rPr>
          <w:color w:val="000000" w:themeColor="text1"/>
          <w:u w:color="000000" w:themeColor="text1"/>
        </w:rPr>
        <w:t xml:space="preserve"> while </w:t>
      </w:r>
      <w:r w:rsidRPr="002C0AD6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>ing</w:t>
      </w:r>
      <w:r w:rsidRPr="002C0A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first</w:t>
      </w:r>
      <w:r w:rsidR="00091573">
        <w:rPr>
          <w:color w:val="000000" w:themeColor="text1"/>
          <w:u w:color="000000" w:themeColor="text1"/>
        </w:rPr>
        <w:noBreakHyphen/>
      </w:r>
      <w:r w:rsidRPr="002C0AD6">
        <w:rPr>
          <w:color w:val="000000" w:themeColor="text1"/>
          <w:u w:color="000000" w:themeColor="text1"/>
        </w:rPr>
        <w:t>hand knowledge of women</w:t>
      </w:r>
      <w:r w:rsidR="00091573">
        <w:rPr>
          <w:color w:val="000000" w:themeColor="text1"/>
          <w:u w:color="000000" w:themeColor="text1"/>
        </w:rPr>
        <w:t>’</w:t>
      </w:r>
      <w:r w:rsidRPr="002C0AD6">
        <w:rPr>
          <w:color w:val="000000" w:themeColor="text1"/>
          <w:u w:color="000000" w:themeColor="text1"/>
        </w:rPr>
        <w:t>s studies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educators then </w:t>
      </w:r>
      <w:r w:rsidRPr="002C0AD6">
        <w:rPr>
          <w:color w:val="000000" w:themeColor="text1"/>
          <w:u w:color="000000" w:themeColor="text1"/>
        </w:rPr>
        <w:t xml:space="preserve">returned to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schools and wrote what was in reality a new curriculum</w:t>
      </w:r>
      <w:r>
        <w:rPr>
          <w:color w:val="000000" w:themeColor="text1"/>
          <w:u w:color="000000" w:themeColor="text1"/>
        </w:rPr>
        <w:t xml:space="preserve"> with </w:t>
      </w:r>
      <w:r w:rsidRPr="002C0AD6">
        <w:rPr>
          <w:color w:val="000000" w:themeColor="text1"/>
          <w:u w:color="000000" w:themeColor="text1"/>
        </w:rPr>
        <w:t>new learning strategies</w:t>
      </w:r>
      <w:r>
        <w:rPr>
          <w:color w:val="000000" w:themeColor="text1"/>
          <w:u w:color="000000" w:themeColor="text1"/>
        </w:rPr>
        <w:t>. A</w:t>
      </w:r>
      <w:r w:rsidRPr="002C0AD6">
        <w:rPr>
          <w:color w:val="000000" w:themeColor="text1"/>
          <w:u w:color="000000" w:themeColor="text1"/>
        </w:rPr>
        <w:t>t the beginning of each new school year</w:t>
      </w:r>
      <w:r>
        <w:rPr>
          <w:color w:val="000000" w:themeColor="text1"/>
          <w:u w:color="000000" w:themeColor="text1"/>
        </w:rPr>
        <w:t>, they</w:t>
      </w:r>
      <w:r w:rsidRPr="002C0AD6">
        <w:rPr>
          <w:color w:val="000000" w:themeColor="text1"/>
          <w:u w:color="000000" w:themeColor="text1"/>
        </w:rPr>
        <w:t xml:space="preserve"> shared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experiences with every teacher of social studies in the middle and high schools. </w:t>
      </w:r>
      <w:r>
        <w:rPr>
          <w:color w:val="000000" w:themeColor="text1"/>
          <w:u w:color="000000" w:themeColor="text1"/>
        </w:rPr>
        <w:t>They</w:t>
      </w:r>
      <w:r w:rsidRPr="002C0AD6">
        <w:rPr>
          <w:color w:val="000000" w:themeColor="text1"/>
          <w:u w:color="000000" w:themeColor="text1"/>
        </w:rPr>
        <w:t xml:space="preserve"> provided these teachers with the tools they needed to deliver new content knowledge in tight alignment with </w:t>
      </w:r>
      <w:r>
        <w:rPr>
          <w:color w:val="000000" w:themeColor="text1"/>
          <w:u w:color="000000" w:themeColor="text1"/>
        </w:rPr>
        <w:t>South Carolina</w:t>
      </w:r>
      <w:r w:rsidR="000915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C0AD6">
        <w:rPr>
          <w:color w:val="000000" w:themeColor="text1"/>
          <w:u w:color="000000" w:themeColor="text1"/>
        </w:rPr>
        <w:t xml:space="preserve">tate curriculum standards. </w:t>
      </w:r>
      <w:r>
        <w:rPr>
          <w:color w:val="000000" w:themeColor="text1"/>
          <w:u w:color="000000" w:themeColor="text1"/>
        </w:rPr>
        <w:t>Mrs.</w:t>
      </w:r>
      <w:r w:rsidRPr="002C0AD6">
        <w:rPr>
          <w:color w:val="000000" w:themeColor="text1"/>
          <w:u w:color="000000" w:themeColor="text1"/>
        </w:rPr>
        <w:t xml:space="preserve"> Dailey revolutionized the way students learned in Horry County Schools, not only </w:t>
      </w:r>
      <w:r>
        <w:rPr>
          <w:color w:val="000000" w:themeColor="text1"/>
          <w:u w:color="000000" w:themeColor="text1"/>
        </w:rPr>
        <w:t xml:space="preserve">in </w:t>
      </w:r>
      <w:r w:rsidRPr="002C0AD6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 s</w:t>
      </w:r>
      <w:r w:rsidRPr="002C0AD6">
        <w:rPr>
          <w:color w:val="000000" w:themeColor="text1"/>
          <w:u w:color="000000" w:themeColor="text1"/>
        </w:rPr>
        <w:t xml:space="preserve">tudies but </w:t>
      </w:r>
      <w:r>
        <w:rPr>
          <w:color w:val="000000" w:themeColor="text1"/>
          <w:u w:color="000000" w:themeColor="text1"/>
        </w:rPr>
        <w:t>also in s</w:t>
      </w:r>
      <w:r w:rsidRPr="002C0AD6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2C0AD6">
        <w:rPr>
          <w:color w:val="000000" w:themeColor="text1"/>
          <w:u w:color="000000" w:themeColor="text1"/>
        </w:rPr>
        <w:t>tudies in general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Pr="002C0AD6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2C0AD6">
        <w:rPr>
          <w:color w:val="000000" w:themeColor="text1"/>
          <w:u w:color="000000" w:themeColor="text1"/>
        </w:rPr>
        <w:t>professional body of work</w:t>
      </w:r>
      <w:r>
        <w:rPr>
          <w:color w:val="000000" w:themeColor="text1"/>
          <w:u w:color="000000" w:themeColor="text1"/>
        </w:rPr>
        <w:t xml:space="preserve">, </w:t>
      </w:r>
      <w:r w:rsidRPr="002C0AD6">
        <w:rPr>
          <w:color w:val="000000" w:themeColor="text1"/>
          <w:u w:color="000000" w:themeColor="text1"/>
        </w:rPr>
        <w:t xml:space="preserve">always intentional in providing truthful and unbiased learning opportunities for her teachers, </w:t>
      </w:r>
      <w:r>
        <w:rPr>
          <w:color w:val="000000" w:themeColor="text1"/>
          <w:u w:color="000000" w:themeColor="text1"/>
        </w:rPr>
        <w:t xml:space="preserve">served </w:t>
      </w:r>
      <w:r w:rsidRPr="002C0AD6">
        <w:rPr>
          <w:color w:val="000000" w:themeColor="text1"/>
          <w:u w:color="000000" w:themeColor="text1"/>
        </w:rPr>
        <w:t xml:space="preserve">an untold number of students </w:t>
      </w:r>
      <w:r>
        <w:rPr>
          <w:color w:val="000000" w:themeColor="text1"/>
          <w:u w:color="000000" w:themeColor="text1"/>
        </w:rPr>
        <w:t>through</w:t>
      </w:r>
      <w:r w:rsidRPr="002C0AD6">
        <w:rPr>
          <w:color w:val="000000" w:themeColor="text1"/>
          <w:u w:color="000000" w:themeColor="text1"/>
        </w:rPr>
        <w:t xml:space="preserve"> deeply informed and passionate teachers of history</w:t>
      </w:r>
      <w:r w:rsidR="007D2DA2">
        <w:rPr>
          <w:color w:val="000000" w:themeColor="text1"/>
          <w:u w:color="000000" w:themeColor="text1"/>
        </w:rPr>
        <w:t>; and</w:t>
      </w:r>
    </w:p>
    <w:p w:rsidR="00A41DF5" w:rsidRPr="002C0AD6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="000A4E32">
        <w:rPr>
          <w:color w:val="000000" w:themeColor="text1"/>
          <w:u w:color="000000" w:themeColor="text1"/>
        </w:rPr>
        <w:t>Jeanie Dailey</w:t>
      </w:r>
      <w:r>
        <w:rPr>
          <w:color w:val="000000" w:themeColor="text1"/>
          <w:u w:color="000000" w:themeColor="text1"/>
        </w:rPr>
        <w:t xml:space="preserve"> </w:t>
      </w:r>
      <w:r w:rsidRPr="005030C5">
        <w:rPr>
          <w:color w:val="000000" w:themeColor="text1"/>
          <w:u w:color="000000" w:themeColor="text1"/>
        </w:rPr>
        <w:t>will be remembered with affection and gratitude by colleagues, students, parents, and legislative friends for years to come. Now, therefore,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>Be it resolved by the House of Representatives: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0A4E32">
        <w:rPr>
          <w:color w:val="000000" w:themeColor="text1"/>
          <w:u w:color="000000" w:themeColor="text1"/>
        </w:rPr>
        <w:t xml:space="preserve">Jeanie </w:t>
      </w:r>
      <w:r w:rsidR="008C3E13">
        <w:rPr>
          <w:color w:val="000000" w:themeColor="text1"/>
          <w:u w:color="000000" w:themeColor="text1"/>
        </w:rPr>
        <w:t xml:space="preserve">Urtz </w:t>
      </w:r>
      <w:r w:rsidR="000A4E32">
        <w:rPr>
          <w:color w:val="000000" w:themeColor="text1"/>
          <w:u w:color="000000" w:themeColor="text1"/>
        </w:rPr>
        <w:t>Dailey</w:t>
      </w:r>
      <w:r>
        <w:rPr>
          <w:color w:val="000000" w:themeColor="text1"/>
          <w:u w:color="000000" w:themeColor="text1"/>
        </w:rPr>
        <w:t xml:space="preserve"> </w:t>
      </w:r>
      <w:r w:rsidRPr="005030C5">
        <w:rPr>
          <w:color w:val="000000" w:themeColor="text1"/>
          <w:u w:color="000000" w:themeColor="text1"/>
        </w:rPr>
        <w:t xml:space="preserve">of </w:t>
      </w:r>
      <w:r w:rsidR="000A4E32">
        <w:rPr>
          <w:color w:val="000000" w:themeColor="text1"/>
          <w:u w:color="000000" w:themeColor="text1"/>
        </w:rPr>
        <w:t>Georgetown</w:t>
      </w:r>
      <w:r w:rsidRPr="005030C5">
        <w:rPr>
          <w:color w:val="000000" w:themeColor="text1"/>
          <w:u w:color="000000" w:themeColor="text1"/>
        </w:rPr>
        <w:t xml:space="preserve"> upon the occasion of her retirement, commend her for her </w:t>
      </w:r>
      <w:r w:rsidR="000A4E32">
        <w:rPr>
          <w:color w:val="000000" w:themeColor="text1"/>
          <w:u w:color="000000" w:themeColor="text1"/>
        </w:rPr>
        <w:t xml:space="preserve">many </w:t>
      </w:r>
      <w:r w:rsidRPr="005030C5">
        <w:rPr>
          <w:color w:val="000000" w:themeColor="text1"/>
          <w:u w:color="000000" w:themeColor="text1"/>
        </w:rPr>
        <w:t>years of d</w:t>
      </w:r>
      <w:r w:rsidR="008642B1">
        <w:rPr>
          <w:color w:val="000000" w:themeColor="text1"/>
          <w:u w:color="000000" w:themeColor="text1"/>
        </w:rPr>
        <w:t>istinguished</w:t>
      </w:r>
      <w:r w:rsidRPr="005030C5">
        <w:rPr>
          <w:color w:val="000000" w:themeColor="text1"/>
          <w:u w:color="000000" w:themeColor="text1"/>
        </w:rPr>
        <w:t xml:space="preserve"> service as an educator, and wish her much happiness and fulfillment in all her future endeavors.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Pr="005030C5" w:rsidRDefault="006F4402" w:rsidP="000B1DF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>Be it further resolved that a copy of this resolution be pr</w:t>
      </w:r>
      <w:r w:rsidR="00626597">
        <w:rPr>
          <w:color w:val="000000" w:themeColor="text1"/>
          <w:u w:color="000000" w:themeColor="text1"/>
        </w:rPr>
        <w:t xml:space="preserve">esented </w:t>
      </w:r>
      <w:r w:rsidRPr="005030C5">
        <w:rPr>
          <w:color w:val="000000" w:themeColor="text1"/>
          <w:u w:color="000000" w:themeColor="text1"/>
        </w:rPr>
        <w:t xml:space="preserve">to </w:t>
      </w:r>
      <w:r w:rsidR="00FC232E">
        <w:rPr>
          <w:color w:val="000000" w:themeColor="text1"/>
          <w:u w:color="000000" w:themeColor="text1"/>
        </w:rPr>
        <w:t>Jeanie Urtz Dailey</w:t>
      </w:r>
      <w:r w:rsidRPr="005030C5">
        <w:rPr>
          <w:color w:val="000000" w:themeColor="text1"/>
          <w:u w:color="000000" w:themeColor="text1"/>
        </w:rPr>
        <w:t>.</w:t>
      </w:r>
    </w:p>
    <w:p w:rsidR="00A3154B" w:rsidRDefault="00091573" w:rsidP="000B1DF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13B" w:rsidRDefault="00B5713B" w:rsidP="00B5713B">
      <w:pPr>
        <w:keepNext/>
        <w:suppressAutoHyphens/>
      </w:pPr>
    </w:p>
    <w:sectPr w:rsidR="00B5713B" w:rsidSect="00B571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BCD" w:rsidRDefault="00A06BCD" w:rsidP="009F0C77">
      <w:r>
        <w:separator/>
      </w:r>
    </w:p>
  </w:endnote>
  <w:endnote w:type="continuationSeparator" w:id="0">
    <w:p w:rsidR="00A06BCD" w:rsidRDefault="00A06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D5D91B-E356-49DF-8B1D-0D088F510845}"/>
    <w:embedBold r:id="rId2" w:fontKey="{1DE2FEB4-FE10-4385-ADC6-EA6403664C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29FA00-58B3-4DBA-A128-A518534BF7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A3E0A5-745B-4D23-A622-598F0FBE02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CBEC67-D5A3-4067-9D20-ED102D9C2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13B" w:rsidRPr="006D14CE" w:rsidRDefault="00B5713B" w:rsidP="006D1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45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BCD" w:rsidRDefault="00A06BCD" w:rsidP="009F0C77">
      <w:r>
        <w:separator/>
      </w:r>
    </w:p>
  </w:footnote>
  <w:footnote w:type="continuationSeparator" w:id="0">
    <w:p w:rsidR="00A06BCD" w:rsidRDefault="00A06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CZ21"/>
    <w:docVar w:name="CoverBillType" w:val="r"/>
    <w:docVar w:name="DocPath" w:val="L:\Council\bills\RM\1137CZ21.DOCX"/>
    <w:docVar w:name="dvBillNumber" w:val="42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59F7"/>
    <w:rsid w:val="00011869"/>
    <w:rsid w:val="00015CD6"/>
    <w:rsid w:val="0002391C"/>
    <w:rsid w:val="00091573"/>
    <w:rsid w:val="000A4E32"/>
    <w:rsid w:val="000B1D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1B9"/>
    <w:rsid w:val="00180743"/>
    <w:rsid w:val="001945AD"/>
    <w:rsid w:val="001B0FED"/>
    <w:rsid w:val="001B7BC4"/>
    <w:rsid w:val="001B7E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90E"/>
    <w:rsid w:val="00284AAE"/>
    <w:rsid w:val="002E5912"/>
    <w:rsid w:val="00301B21"/>
    <w:rsid w:val="00325348"/>
    <w:rsid w:val="0032732C"/>
    <w:rsid w:val="00336AD0"/>
    <w:rsid w:val="00344241"/>
    <w:rsid w:val="00357160"/>
    <w:rsid w:val="0037079A"/>
    <w:rsid w:val="003874C3"/>
    <w:rsid w:val="003C4DAB"/>
    <w:rsid w:val="003D01E8"/>
    <w:rsid w:val="003E5288"/>
    <w:rsid w:val="003E59BA"/>
    <w:rsid w:val="003F6D79"/>
    <w:rsid w:val="0041760A"/>
    <w:rsid w:val="00417C01"/>
    <w:rsid w:val="004403BD"/>
    <w:rsid w:val="00461441"/>
    <w:rsid w:val="004809EE"/>
    <w:rsid w:val="00491AE0"/>
    <w:rsid w:val="004C3028"/>
    <w:rsid w:val="004E7D54"/>
    <w:rsid w:val="00506A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597"/>
    <w:rsid w:val="006913C9"/>
    <w:rsid w:val="0069470D"/>
    <w:rsid w:val="006A5073"/>
    <w:rsid w:val="006D14CE"/>
    <w:rsid w:val="006D58AA"/>
    <w:rsid w:val="006F4402"/>
    <w:rsid w:val="007137A4"/>
    <w:rsid w:val="00734F00"/>
    <w:rsid w:val="00736959"/>
    <w:rsid w:val="007A70AE"/>
    <w:rsid w:val="007D2DA2"/>
    <w:rsid w:val="008362E8"/>
    <w:rsid w:val="0085786E"/>
    <w:rsid w:val="008642B1"/>
    <w:rsid w:val="00874A9C"/>
    <w:rsid w:val="008826E4"/>
    <w:rsid w:val="008A1768"/>
    <w:rsid w:val="008A489F"/>
    <w:rsid w:val="008C3E13"/>
    <w:rsid w:val="008F0F33"/>
    <w:rsid w:val="008F4429"/>
    <w:rsid w:val="0090020D"/>
    <w:rsid w:val="0094021A"/>
    <w:rsid w:val="00964A90"/>
    <w:rsid w:val="009A0011"/>
    <w:rsid w:val="009B44AF"/>
    <w:rsid w:val="009C6A0B"/>
    <w:rsid w:val="009F0C77"/>
    <w:rsid w:val="009F4DD1"/>
    <w:rsid w:val="00A02543"/>
    <w:rsid w:val="00A06BCD"/>
    <w:rsid w:val="00A30244"/>
    <w:rsid w:val="00A3154B"/>
    <w:rsid w:val="00A41684"/>
    <w:rsid w:val="00A41DF5"/>
    <w:rsid w:val="00A64E80"/>
    <w:rsid w:val="00A72BCD"/>
    <w:rsid w:val="00A741D9"/>
    <w:rsid w:val="00A833AB"/>
    <w:rsid w:val="00A9741D"/>
    <w:rsid w:val="00AA56B6"/>
    <w:rsid w:val="00AB617E"/>
    <w:rsid w:val="00AC34A2"/>
    <w:rsid w:val="00AD1C9A"/>
    <w:rsid w:val="00AD4B17"/>
    <w:rsid w:val="00AE5370"/>
    <w:rsid w:val="00B07BEF"/>
    <w:rsid w:val="00B412D4"/>
    <w:rsid w:val="00B5713B"/>
    <w:rsid w:val="00B64FFF"/>
    <w:rsid w:val="00BB25AF"/>
    <w:rsid w:val="00BE3493"/>
    <w:rsid w:val="00BE3C22"/>
    <w:rsid w:val="00BF5908"/>
    <w:rsid w:val="00C0345E"/>
    <w:rsid w:val="00C21ABE"/>
    <w:rsid w:val="00C31C95"/>
    <w:rsid w:val="00C3483A"/>
    <w:rsid w:val="00C66199"/>
    <w:rsid w:val="00C74E9D"/>
    <w:rsid w:val="00C826DD"/>
    <w:rsid w:val="00C82FD3"/>
    <w:rsid w:val="00C92819"/>
    <w:rsid w:val="00CC6B7B"/>
    <w:rsid w:val="00CD2089"/>
    <w:rsid w:val="00CE59F7"/>
    <w:rsid w:val="00CF338D"/>
    <w:rsid w:val="00D606B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DE9"/>
    <w:rsid w:val="00FB0D0D"/>
    <w:rsid w:val="00FB43B4"/>
    <w:rsid w:val="00FB6B0B"/>
    <w:rsid w:val="00FC23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05DD8-C747-484E-80F0-31FE6ABA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7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50_2021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A68A0-0698-4552-98F5-D56D24477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4250: Subject not yet available - South Carolina Legislature Online</dc:title>
  <dc:creator>Rosanne McDowell</dc:creator>
  <cp:lastModifiedBy>S Wilson</cp:lastModifiedBy>
  <cp:revision>2</cp:revision>
  <cp:lastPrinted>2021-04-22T14:34:00Z</cp:lastPrinted>
  <dcterms:created xsi:type="dcterms:W3CDTF">2021-04-27T13:19:00Z</dcterms:created>
  <dcterms:modified xsi:type="dcterms:W3CDTF">2021-04-27T13:19:00Z</dcterms:modified>
</cp:coreProperties>
</file>