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CF5" w:rsidRDefault="00A94CF5" w:rsidP="00A94CF5">
      <w:pPr>
        <w:widowControl w:val="0"/>
        <w:jc w:val="center"/>
      </w:pPr>
      <w:r w:rsidRPr="00A94CF5">
        <w:rPr>
          <w:b/>
        </w:rPr>
        <w:t>South Carolina General Assembly</w:t>
      </w:r>
    </w:p>
    <w:p w:rsidR="00A94CF5" w:rsidRDefault="00A94CF5" w:rsidP="00A94CF5">
      <w:pPr>
        <w:widowControl w:val="0"/>
        <w:jc w:val="center"/>
      </w:pPr>
      <w:r>
        <w:t>124th Session, 2021-2022</w:t>
      </w:r>
    </w:p>
    <w:p w:rsidR="00A94CF5" w:rsidRDefault="00A94CF5" w:rsidP="00A94CF5">
      <w:pPr>
        <w:widowControl w:val="0"/>
        <w:jc w:val="left"/>
      </w:pPr>
    </w:p>
    <w:p w:rsidR="00A94CF5" w:rsidRDefault="00A94CF5" w:rsidP="00A94CF5">
      <w:pPr>
        <w:widowControl w:val="0"/>
        <w:jc w:val="left"/>
        <w:rPr>
          <w:b/>
        </w:rPr>
      </w:pPr>
      <w:r w:rsidRPr="00A94CF5">
        <w:rPr>
          <w:b/>
        </w:rPr>
        <w:t>H. 4730</w:t>
      </w:r>
    </w:p>
    <w:p w:rsidR="00A94CF5" w:rsidRDefault="00A94CF5" w:rsidP="00A94CF5">
      <w:pPr>
        <w:widowControl w:val="0"/>
        <w:jc w:val="left"/>
        <w:rPr>
          <w:b/>
        </w:rPr>
      </w:pPr>
    </w:p>
    <w:p w:rsidR="00A94CF5" w:rsidRDefault="00A94CF5" w:rsidP="00A94CF5">
      <w:pPr>
        <w:widowControl w:val="0"/>
        <w:jc w:val="left"/>
      </w:pPr>
      <w:r w:rsidRPr="00A94CF5">
        <w:rPr>
          <w:b/>
        </w:rPr>
        <w:t>STATUS INFORMATION</w:t>
      </w:r>
    </w:p>
    <w:p w:rsidR="00A94CF5" w:rsidRDefault="00A94CF5" w:rsidP="00A94CF5">
      <w:pPr>
        <w:widowControl w:val="0"/>
        <w:jc w:val="left"/>
      </w:pPr>
    </w:p>
    <w:p w:rsidR="00A94CF5" w:rsidRDefault="00A94CF5" w:rsidP="00A94CF5">
      <w:pPr>
        <w:widowControl w:val="0"/>
        <w:jc w:val="left"/>
      </w:pPr>
      <w:r>
        <w:t>House Resolution</w:t>
      </w:r>
    </w:p>
    <w:p w:rsidR="00A94CF5" w:rsidRDefault="00A94CF5" w:rsidP="00A94CF5">
      <w:pPr>
        <w:widowControl w:val="0"/>
        <w:jc w:val="left"/>
      </w:pPr>
      <w:r>
        <w:t>Sponsors: Reps. R. Williams,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S. Williams, Willis, Wooten and Yow</w:t>
      </w:r>
    </w:p>
    <w:p w:rsidR="00A94CF5" w:rsidRDefault="00A94CF5" w:rsidP="00A94CF5">
      <w:pPr>
        <w:widowControl w:val="0"/>
        <w:jc w:val="left"/>
      </w:pPr>
      <w:r>
        <w:t>Document Path: l:\council\bills\gm\24595wab22.docx</w:t>
      </w:r>
    </w:p>
    <w:p w:rsidR="00A94CF5" w:rsidRDefault="00A94CF5" w:rsidP="00A94CF5">
      <w:pPr>
        <w:widowControl w:val="0"/>
        <w:jc w:val="left"/>
      </w:pPr>
    </w:p>
    <w:p w:rsidR="00A94CF5" w:rsidRDefault="00A94CF5" w:rsidP="00A94CF5">
      <w:pPr>
        <w:widowControl w:val="0"/>
        <w:jc w:val="left"/>
      </w:pPr>
      <w:r>
        <w:t>Introduced in the House on January 12, 2022</w:t>
      </w:r>
    </w:p>
    <w:p w:rsidR="00A94CF5" w:rsidRDefault="00A94CF5" w:rsidP="00A94CF5">
      <w:pPr>
        <w:widowControl w:val="0"/>
        <w:jc w:val="left"/>
      </w:pPr>
      <w:r>
        <w:t>Adopted by the House on January 12, 2022</w:t>
      </w:r>
    </w:p>
    <w:p w:rsidR="00A94CF5" w:rsidRDefault="00A94CF5" w:rsidP="00A94CF5">
      <w:pPr>
        <w:widowControl w:val="0"/>
        <w:jc w:val="left"/>
      </w:pPr>
    </w:p>
    <w:p w:rsidR="00A94CF5" w:rsidRDefault="00A94CF5" w:rsidP="00A94CF5">
      <w:pPr>
        <w:widowControl w:val="0"/>
        <w:jc w:val="left"/>
      </w:pPr>
      <w:r>
        <w:t>Summary: Milton Orville Anderson Retirement</w:t>
      </w:r>
    </w:p>
    <w:p w:rsidR="00A94CF5" w:rsidRDefault="00A94CF5" w:rsidP="00A94CF5">
      <w:pPr>
        <w:widowControl w:val="0"/>
        <w:jc w:val="left"/>
      </w:pPr>
    </w:p>
    <w:p w:rsidR="00A94CF5" w:rsidRDefault="00A94CF5" w:rsidP="00A94CF5">
      <w:pPr>
        <w:widowControl w:val="0"/>
        <w:jc w:val="left"/>
      </w:pPr>
    </w:p>
    <w:p w:rsidR="00A94CF5" w:rsidRDefault="00A94CF5" w:rsidP="00A94CF5">
      <w:pPr>
        <w:widowControl w:val="0"/>
        <w:tabs>
          <w:tab w:val="center" w:pos="590"/>
          <w:tab w:val="center" w:pos="1440"/>
          <w:tab w:val="left" w:pos="1872"/>
          <w:tab w:val="left" w:pos="9187"/>
        </w:tabs>
        <w:jc w:val="left"/>
      </w:pPr>
      <w:r w:rsidRPr="00A94CF5">
        <w:rPr>
          <w:b/>
        </w:rPr>
        <w:t>HISTORY OF LEGISLATIVE ACTIONS</w:t>
      </w:r>
    </w:p>
    <w:p w:rsidR="00A94CF5" w:rsidRDefault="00A94CF5" w:rsidP="00A94CF5">
      <w:pPr>
        <w:widowControl w:val="0"/>
        <w:tabs>
          <w:tab w:val="center" w:pos="590"/>
          <w:tab w:val="center" w:pos="1440"/>
          <w:tab w:val="left" w:pos="1872"/>
          <w:tab w:val="left" w:pos="9187"/>
        </w:tabs>
        <w:jc w:val="left"/>
      </w:pPr>
    </w:p>
    <w:p w:rsidR="00A94CF5" w:rsidRPr="00A94CF5" w:rsidRDefault="00A94CF5" w:rsidP="00A94CF5">
      <w:pPr>
        <w:widowControl w:val="0"/>
        <w:tabs>
          <w:tab w:val="center" w:pos="590"/>
          <w:tab w:val="center" w:pos="1440"/>
          <w:tab w:val="left" w:pos="1872"/>
          <w:tab w:val="left" w:pos="9187"/>
        </w:tabs>
        <w:jc w:val="left"/>
      </w:pPr>
      <w:r w:rsidRPr="00A94CF5">
        <w:rPr>
          <w:u w:val="single"/>
        </w:rPr>
        <w:tab/>
        <w:t>Date</w:t>
      </w:r>
      <w:r w:rsidRPr="00A94CF5">
        <w:rPr>
          <w:u w:val="single"/>
        </w:rPr>
        <w:tab/>
        <w:t>Body</w:t>
      </w:r>
      <w:r w:rsidRPr="00A94CF5">
        <w:rPr>
          <w:u w:val="single"/>
        </w:rPr>
        <w:tab/>
        <w:t>Action Description with journal page number</w:t>
      </w:r>
      <w:r w:rsidRPr="00A94CF5">
        <w:rPr>
          <w:u w:val="single"/>
        </w:rPr>
        <w:tab/>
      </w:r>
    </w:p>
    <w:p w:rsidR="0090775E" w:rsidRDefault="0090775E" w:rsidP="0090775E">
      <w:pPr>
        <w:widowControl w:val="0"/>
        <w:tabs>
          <w:tab w:val="right" w:pos="1008"/>
          <w:tab w:val="left" w:pos="1152"/>
          <w:tab w:val="left" w:pos="1872"/>
          <w:tab w:val="left" w:pos="9187"/>
        </w:tabs>
        <w:ind w:left="2088" w:hanging="2088"/>
      </w:pPr>
      <w:r>
        <w:tab/>
        <w:t>1/12/2022</w:t>
      </w:r>
      <w:r>
        <w:tab/>
        <w:t>House</w:t>
      </w:r>
      <w:r>
        <w:tab/>
        <w:t>Introduced and adopted (</w:t>
      </w:r>
      <w:hyperlink r:id="rId7" w:history="1">
        <w:r w:rsidRPr="00684390">
          <w:rPr>
            <w:rStyle w:val="Hyperlink"/>
          </w:rPr>
          <w:t>House Journal</w:t>
        </w:r>
        <w:r w:rsidRPr="00684390">
          <w:rPr>
            <w:rStyle w:val="Hyperlink"/>
          </w:rPr>
          <w:noBreakHyphen/>
          <w:t>page 5</w:t>
        </w:r>
      </w:hyperlink>
      <w:r>
        <w:t>)</w:t>
      </w:r>
    </w:p>
    <w:p w:rsidR="0090775E" w:rsidRDefault="0090775E" w:rsidP="0090775E">
      <w:pPr>
        <w:widowControl w:val="0"/>
        <w:tabs>
          <w:tab w:val="right" w:pos="1008"/>
          <w:tab w:val="left" w:pos="1152"/>
          <w:tab w:val="left" w:pos="1872"/>
          <w:tab w:val="left" w:pos="9187"/>
        </w:tabs>
        <w:ind w:left="2088" w:hanging="2088"/>
      </w:pPr>
      <w:r>
        <w:tab/>
        <w:t>1/27/2022</w:t>
      </w:r>
      <w:r>
        <w:tab/>
      </w:r>
      <w:r>
        <w:tab/>
        <w:t>Scrivener's error corrected</w:t>
      </w:r>
    </w:p>
    <w:p w:rsidR="0090775E" w:rsidRDefault="0090775E" w:rsidP="0090775E">
      <w:pPr>
        <w:widowControl w:val="0"/>
        <w:tabs>
          <w:tab w:val="right" w:pos="1008"/>
          <w:tab w:val="left" w:pos="1152"/>
          <w:tab w:val="left" w:pos="1872"/>
          <w:tab w:val="left" w:pos="9187"/>
        </w:tabs>
        <w:ind w:left="2088" w:hanging="2088"/>
      </w:pPr>
    </w:p>
    <w:p w:rsidR="00A94CF5" w:rsidRDefault="00A94CF5" w:rsidP="00A94CF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94CF5">
          <w:rPr>
            <w:rStyle w:val="Hyperlink"/>
          </w:rPr>
          <w:t>legislative information</w:t>
        </w:r>
      </w:hyperlink>
      <w:r>
        <w:t xml:space="preserve"> at the website</w:t>
      </w:r>
    </w:p>
    <w:p w:rsidR="00A94CF5" w:rsidRDefault="00A94CF5" w:rsidP="00A94CF5">
      <w:pPr>
        <w:widowControl w:val="0"/>
        <w:tabs>
          <w:tab w:val="right" w:pos="1008"/>
          <w:tab w:val="left" w:pos="1152"/>
          <w:tab w:val="left" w:pos="1872"/>
          <w:tab w:val="left" w:pos="9187"/>
        </w:tabs>
        <w:ind w:left="2088" w:hanging="2088"/>
        <w:jc w:val="left"/>
      </w:pPr>
    </w:p>
    <w:p w:rsidR="00A94CF5" w:rsidRPr="00A94CF5" w:rsidRDefault="00A94CF5" w:rsidP="00A94CF5">
      <w:pPr>
        <w:widowControl w:val="0"/>
        <w:tabs>
          <w:tab w:val="right" w:pos="1008"/>
          <w:tab w:val="left" w:pos="1152"/>
          <w:tab w:val="left" w:pos="1872"/>
          <w:tab w:val="left" w:pos="9187"/>
        </w:tabs>
        <w:ind w:left="2088" w:hanging="2088"/>
        <w:jc w:val="left"/>
      </w:pPr>
    </w:p>
    <w:p w:rsidR="00A94CF5" w:rsidRDefault="00A94CF5" w:rsidP="00A94CF5">
      <w:r w:rsidRPr="00A94CF5">
        <w:rPr>
          <w:b/>
        </w:rPr>
        <w:t>VERSIONS OF THIS BILL</w:t>
      </w:r>
    </w:p>
    <w:p w:rsidR="00A94CF5" w:rsidRDefault="00A94CF5" w:rsidP="00A94CF5"/>
    <w:p w:rsidR="00A94CF5" w:rsidRDefault="002E18A9" w:rsidP="00A94CF5">
      <w:hyperlink r:id="rId9" w:history="1">
        <w:r w:rsidR="00A94CF5">
          <w:rPr>
            <w:rStyle w:val="Hyperlink"/>
          </w:rPr>
          <w:t>1/12/2022</w:t>
        </w:r>
      </w:hyperlink>
    </w:p>
    <w:p w:rsidR="00A94CF5" w:rsidRDefault="002E18A9" w:rsidP="00A94CF5">
      <w:hyperlink r:id="rId10" w:history="1">
        <w:r w:rsidR="0073793E" w:rsidRPr="0073793E">
          <w:rPr>
            <w:rStyle w:val="Hyperlink"/>
          </w:rPr>
          <w:t>1/27/2022</w:t>
        </w:r>
      </w:hyperlink>
    </w:p>
    <w:p w:rsidR="0073793E" w:rsidRDefault="0073793E" w:rsidP="00A94CF5"/>
    <w:p w:rsidR="00A94CF5" w:rsidRDefault="00A94CF5" w:rsidP="00A94CF5">
      <w:pPr>
        <w:sectPr w:rsidR="00A94CF5" w:rsidSect="00A94CF5">
          <w:pgSz w:w="12240" w:h="15840" w:code="1"/>
          <w:pgMar w:top="1080" w:right="1440" w:bottom="1080" w:left="1440" w:header="720" w:footer="720" w:gutter="0"/>
          <w:cols w:space="720"/>
          <w:noEndnote/>
          <w:docGrid w:linePitch="360"/>
        </w:sectPr>
      </w:pPr>
    </w:p>
    <w:p w:rsidR="0073793E" w:rsidRDefault="0073793E" w:rsidP="00DC7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93E" w:rsidRDefault="0073793E" w:rsidP="00DC7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93E" w:rsidRDefault="0073793E" w:rsidP="00DC7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93E" w:rsidRDefault="0073793E" w:rsidP="00DC7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93E" w:rsidRDefault="0073793E" w:rsidP="00DC7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93E" w:rsidRDefault="0073793E" w:rsidP="00DC7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93E" w:rsidRDefault="0073793E" w:rsidP="00DC7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93E" w:rsidRDefault="007379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93E" w:rsidRPr="00325348" w:rsidRDefault="0073793E" w:rsidP="00540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73793E" w:rsidRDefault="0073793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93E" w:rsidRDefault="00737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MILTON ORVILLE ANDERSON OF DARLINGTON COUNTY UPON THE OCCASION OF HIS RETIREMENT AFTER FIVE DECADES OF OUTSTANDING SERVICE IN THE INSURANCE INDUSTRY AND TO WISH HIM CONTINUED SUCCESS AND HAPPINESS IN ALL HIS FUTURE ENDEAVORS.</w:t>
      </w:r>
    </w:p>
    <w:p w:rsidR="0073793E" w:rsidRDefault="00737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793E" w:rsidRDefault="0073793E" w:rsidP="00FF3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 xml:space="preserve">the members of the South Carolina House of Representatives have learned that </w:t>
      </w:r>
      <w:r>
        <w:t xml:space="preserve">Milton Orville Anderson of Darlington County </w:t>
      </w:r>
      <w:r w:rsidRPr="00E11DA4">
        <w:t>beg</w:t>
      </w:r>
      <w:r>
        <w:t>a</w:t>
      </w:r>
      <w:r w:rsidRPr="00E11DA4">
        <w:t>n a well</w:t>
      </w:r>
      <w:r>
        <w:noBreakHyphen/>
      </w:r>
      <w:r w:rsidRPr="00E11DA4">
        <w:t xml:space="preserve">deserved retirement </w:t>
      </w:r>
      <w:r>
        <w:t xml:space="preserve">in 2021 </w:t>
      </w:r>
      <w:r w:rsidRPr="00E11DA4">
        <w:t xml:space="preserve">after </w:t>
      </w:r>
      <w:r>
        <w:t>fifty</w:t>
      </w:r>
      <w:r w:rsidRPr="00E11DA4">
        <w:t xml:space="preserve"> years </w:t>
      </w:r>
      <w:r>
        <w:t>with Woodmen of the World Life Insurance Society</w:t>
      </w:r>
      <w:r w:rsidRPr="00E11DA4">
        <w:t>; and</w:t>
      </w:r>
    </w:p>
    <w:p w:rsidR="0073793E" w:rsidRDefault="0073793E" w:rsidP="00FF3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93E" w:rsidRDefault="0073793E" w:rsidP="00921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a lifelong resident of Darlington County, </w:t>
      </w:r>
      <w:r>
        <w:rPr>
          <w:color w:val="000000" w:themeColor="text1"/>
          <w:u w:color="000000" w:themeColor="text1"/>
        </w:rPr>
        <w:t xml:space="preserve">Mr. Anderson was </w:t>
      </w:r>
      <w:r>
        <w:t>born</w:t>
      </w:r>
      <w:r>
        <w:rPr>
          <w:color w:val="000000" w:themeColor="text1"/>
          <w:u w:color="000000" w:themeColor="text1"/>
        </w:rPr>
        <w:t xml:space="preserve"> </w:t>
      </w:r>
      <w:r>
        <w:t xml:space="preserve">on </w:t>
      </w:r>
      <w:r>
        <w:rPr>
          <w:color w:val="000000" w:themeColor="text1"/>
          <w:u w:color="000000" w:themeColor="text1"/>
        </w:rPr>
        <w:t xml:space="preserve">March 13, 1938. He began his long career with </w:t>
      </w:r>
      <w:r w:rsidRPr="002669C3">
        <w:rPr>
          <w:color w:val="000000" w:themeColor="text1"/>
          <w:u w:color="000000" w:themeColor="text1"/>
        </w:rPr>
        <w:t xml:space="preserve">Woodmen of </w:t>
      </w:r>
      <w:r>
        <w:rPr>
          <w:color w:val="000000" w:themeColor="text1"/>
          <w:u w:color="000000" w:themeColor="text1"/>
        </w:rPr>
        <w:t>t</w:t>
      </w:r>
      <w:r w:rsidRPr="002669C3">
        <w:rPr>
          <w:color w:val="000000" w:themeColor="text1"/>
          <w:u w:color="000000" w:themeColor="text1"/>
        </w:rPr>
        <w:t>he World Life Insurance Society</w:t>
      </w:r>
      <w:r>
        <w:rPr>
          <w:color w:val="000000" w:themeColor="text1"/>
          <w:u w:color="000000" w:themeColor="text1"/>
        </w:rPr>
        <w:t xml:space="preserve"> in 1971, serving with distinction for twenty</w:t>
      </w:r>
      <w:r>
        <w:rPr>
          <w:color w:val="000000" w:themeColor="text1"/>
          <w:u w:color="000000" w:themeColor="text1"/>
        </w:rPr>
        <w:noBreakHyphen/>
        <w:t>eight years as an area manager and twenty</w:t>
      </w:r>
      <w:r>
        <w:rPr>
          <w:color w:val="000000" w:themeColor="text1"/>
          <w:u w:color="000000" w:themeColor="text1"/>
        </w:rPr>
        <w:noBreakHyphen/>
        <w:t>two years as a field representative; and</w:t>
      </w:r>
    </w:p>
    <w:p w:rsidR="0073793E" w:rsidRDefault="0073793E" w:rsidP="00712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93E" w:rsidRPr="002669C3" w:rsidRDefault="0073793E" w:rsidP="00712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2669C3">
        <w:rPr>
          <w:color w:val="000000" w:themeColor="text1"/>
          <w:u w:color="000000" w:themeColor="text1"/>
        </w:rPr>
        <w:t xml:space="preserve">ne of the original </w:t>
      </w:r>
      <w:r>
        <w:rPr>
          <w:color w:val="000000" w:themeColor="text1"/>
          <w:u w:color="000000" w:themeColor="text1"/>
        </w:rPr>
        <w:t>four f</w:t>
      </w:r>
      <w:r w:rsidRPr="002669C3">
        <w:rPr>
          <w:color w:val="000000" w:themeColor="text1"/>
          <w:u w:color="000000" w:themeColor="text1"/>
        </w:rPr>
        <w:t>ounders</w:t>
      </w:r>
      <w:r>
        <w:rPr>
          <w:color w:val="000000" w:themeColor="text1"/>
          <w:u w:color="000000" w:themeColor="text1"/>
        </w:rPr>
        <w:t xml:space="preserve"> of the </w:t>
      </w:r>
      <w:r w:rsidRPr="002669C3">
        <w:rPr>
          <w:color w:val="000000" w:themeColor="text1"/>
          <w:u w:color="000000" w:themeColor="text1"/>
        </w:rPr>
        <w:t>So</w:t>
      </w:r>
      <w:r>
        <w:rPr>
          <w:color w:val="000000" w:themeColor="text1"/>
          <w:u w:color="000000" w:themeColor="text1"/>
        </w:rPr>
        <w:t>uth Carolina Independent School</w:t>
      </w:r>
      <w:r w:rsidRPr="002669C3">
        <w:rPr>
          <w:color w:val="000000" w:themeColor="text1"/>
          <w:u w:color="000000" w:themeColor="text1"/>
        </w:rPr>
        <w:t xml:space="preserve"> Athletic Association</w:t>
      </w:r>
      <w:r>
        <w:rPr>
          <w:color w:val="000000" w:themeColor="text1"/>
          <w:u w:color="000000" w:themeColor="text1"/>
        </w:rPr>
        <w:t xml:space="preserve"> in</w:t>
      </w:r>
      <w:r w:rsidRPr="002669C3">
        <w:rPr>
          <w:color w:val="000000" w:themeColor="text1"/>
          <w:u w:color="000000" w:themeColor="text1"/>
        </w:rPr>
        <w:t xml:space="preserve"> 1968</w:t>
      </w:r>
      <w:r>
        <w:rPr>
          <w:color w:val="000000" w:themeColor="text1"/>
          <w:u w:color="000000" w:themeColor="text1"/>
        </w:rPr>
        <w:t>, Mr. Anderson served here for fifty years, several of which as its director, and retired in 2018; and</w:t>
      </w:r>
    </w:p>
    <w:p w:rsidR="0073793E" w:rsidRDefault="0073793E" w:rsidP="00712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93E" w:rsidRDefault="0073793E" w:rsidP="00712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also served the Kistler</w:t>
      </w:r>
      <w:r>
        <w:rPr>
          <w:color w:val="000000" w:themeColor="text1"/>
          <w:u w:color="000000" w:themeColor="text1"/>
        </w:rPr>
        <w:noBreakHyphen/>
        <w:t>Hardee Funeral Home in</w:t>
      </w:r>
      <w:r w:rsidRPr="002669C3">
        <w:rPr>
          <w:color w:val="000000" w:themeColor="text1"/>
          <w:u w:color="000000" w:themeColor="text1"/>
        </w:rPr>
        <w:t xml:space="preserve"> Darlington</w:t>
      </w:r>
      <w:r>
        <w:rPr>
          <w:color w:val="000000" w:themeColor="text1"/>
          <w:u w:color="000000" w:themeColor="text1"/>
        </w:rPr>
        <w:t xml:space="preserve"> for twenty</w:t>
      </w:r>
      <w:r>
        <w:rPr>
          <w:color w:val="000000" w:themeColor="text1"/>
          <w:u w:color="000000" w:themeColor="text1"/>
        </w:rPr>
        <w:noBreakHyphen/>
        <w:t>three years</w:t>
      </w:r>
      <w:r w:rsidRPr="002669C3">
        <w:rPr>
          <w:color w:val="000000" w:themeColor="text1"/>
          <w:u w:color="000000" w:themeColor="text1"/>
        </w:rPr>
        <w:t xml:space="preserve"> </w:t>
      </w:r>
      <w:r>
        <w:rPr>
          <w:color w:val="000000" w:themeColor="text1"/>
          <w:u w:color="000000" w:themeColor="text1"/>
        </w:rPr>
        <w:t>part time; and</w:t>
      </w:r>
    </w:p>
    <w:p w:rsidR="0073793E" w:rsidRDefault="0073793E" w:rsidP="00712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93E" w:rsidRDefault="0073793E" w:rsidP="00712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currently an active member of </w:t>
      </w:r>
      <w:r w:rsidRPr="002669C3">
        <w:rPr>
          <w:color w:val="000000" w:themeColor="text1"/>
          <w:u w:color="000000" w:themeColor="text1"/>
        </w:rPr>
        <w:t>Mechani</w:t>
      </w:r>
      <w:r>
        <w:rPr>
          <w:color w:val="000000" w:themeColor="text1"/>
          <w:u w:color="000000" w:themeColor="text1"/>
        </w:rPr>
        <w:t>c</w:t>
      </w:r>
      <w:r w:rsidRPr="002669C3">
        <w:rPr>
          <w:color w:val="000000" w:themeColor="text1"/>
          <w:u w:color="000000" w:themeColor="text1"/>
        </w:rPr>
        <w:t xml:space="preserve">sville Baptist Church </w:t>
      </w:r>
      <w:r>
        <w:rPr>
          <w:color w:val="000000" w:themeColor="text1"/>
          <w:u w:color="000000" w:themeColor="text1"/>
        </w:rPr>
        <w:t>in Darlington, Mr. Anderson served on the b</w:t>
      </w:r>
      <w:r w:rsidRPr="002669C3">
        <w:rPr>
          <w:color w:val="000000" w:themeColor="text1"/>
          <w:u w:color="000000" w:themeColor="text1"/>
        </w:rPr>
        <w:t xml:space="preserve">oard of </w:t>
      </w:r>
      <w:r>
        <w:rPr>
          <w:color w:val="000000" w:themeColor="text1"/>
          <w:u w:color="000000" w:themeColor="text1"/>
        </w:rPr>
        <w:t>d</w:t>
      </w:r>
      <w:r w:rsidRPr="002669C3">
        <w:rPr>
          <w:color w:val="000000" w:themeColor="text1"/>
          <w:u w:color="000000" w:themeColor="text1"/>
        </w:rPr>
        <w:t>irectors</w:t>
      </w:r>
      <w:r>
        <w:rPr>
          <w:color w:val="000000" w:themeColor="text1"/>
          <w:u w:color="000000" w:themeColor="text1"/>
        </w:rPr>
        <w:t xml:space="preserve"> for </w:t>
      </w:r>
      <w:r w:rsidRPr="002669C3">
        <w:rPr>
          <w:color w:val="000000" w:themeColor="text1"/>
          <w:u w:color="000000" w:themeColor="text1"/>
        </w:rPr>
        <w:t xml:space="preserve">Darlington First Church of God for </w:t>
      </w:r>
      <w:r>
        <w:rPr>
          <w:color w:val="000000" w:themeColor="text1"/>
          <w:u w:color="000000" w:themeColor="text1"/>
        </w:rPr>
        <w:t>nine</w:t>
      </w:r>
      <w:r w:rsidRPr="002669C3">
        <w:rPr>
          <w:color w:val="000000" w:themeColor="text1"/>
          <w:u w:color="000000" w:themeColor="text1"/>
        </w:rPr>
        <w:t xml:space="preserve"> years</w:t>
      </w:r>
      <w:r>
        <w:rPr>
          <w:color w:val="000000" w:themeColor="text1"/>
          <w:u w:color="000000" w:themeColor="text1"/>
        </w:rPr>
        <w:t>; and</w:t>
      </w:r>
    </w:p>
    <w:p w:rsidR="0073793E" w:rsidRDefault="0073793E" w:rsidP="00712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93E" w:rsidRDefault="0073793E" w:rsidP="00712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extensive community involvement has included v</w:t>
      </w:r>
      <w:r w:rsidRPr="002669C3">
        <w:rPr>
          <w:color w:val="000000" w:themeColor="text1"/>
          <w:u w:color="000000" w:themeColor="text1"/>
        </w:rPr>
        <w:t>olunteer</w:t>
      </w:r>
      <w:r>
        <w:rPr>
          <w:color w:val="000000" w:themeColor="text1"/>
          <w:u w:color="000000" w:themeColor="text1"/>
        </w:rPr>
        <w:t>ing</w:t>
      </w:r>
      <w:r w:rsidRPr="002669C3">
        <w:rPr>
          <w:color w:val="000000" w:themeColor="text1"/>
          <w:u w:color="000000" w:themeColor="text1"/>
        </w:rPr>
        <w:t xml:space="preserve"> for many years</w:t>
      </w:r>
      <w:r>
        <w:rPr>
          <w:color w:val="000000" w:themeColor="text1"/>
          <w:u w:color="000000" w:themeColor="text1"/>
        </w:rPr>
        <w:t xml:space="preserve"> to</w:t>
      </w:r>
      <w:r w:rsidRPr="002669C3">
        <w:rPr>
          <w:color w:val="000000" w:themeColor="text1"/>
          <w:u w:color="000000" w:themeColor="text1"/>
        </w:rPr>
        <w:t xml:space="preserve"> prepar</w:t>
      </w:r>
      <w:r>
        <w:rPr>
          <w:color w:val="000000" w:themeColor="text1"/>
          <w:u w:color="000000" w:themeColor="text1"/>
        </w:rPr>
        <w:t>e</w:t>
      </w:r>
      <w:r w:rsidRPr="002669C3">
        <w:rPr>
          <w:color w:val="000000" w:themeColor="text1"/>
          <w:u w:color="000000" w:themeColor="text1"/>
        </w:rPr>
        <w:t xml:space="preserve"> lunch bags</w:t>
      </w:r>
      <w:r>
        <w:rPr>
          <w:color w:val="000000" w:themeColor="text1"/>
          <w:u w:color="000000" w:themeColor="text1"/>
        </w:rPr>
        <w:t xml:space="preserve"> with </w:t>
      </w:r>
      <w:r w:rsidRPr="002669C3">
        <w:rPr>
          <w:color w:val="000000" w:themeColor="text1"/>
          <w:u w:color="000000" w:themeColor="text1"/>
        </w:rPr>
        <w:t>Help 4 Kids</w:t>
      </w:r>
      <w:r>
        <w:rPr>
          <w:color w:val="000000" w:themeColor="text1"/>
          <w:u w:color="000000" w:themeColor="text1"/>
        </w:rPr>
        <w:t xml:space="preserve">, </w:t>
      </w:r>
      <w:r>
        <w:rPr>
          <w:color w:val="000000" w:themeColor="text1"/>
          <w:u w:color="000000" w:themeColor="text1"/>
        </w:rPr>
        <w:lastRenderedPageBreak/>
        <w:t>y</w:t>
      </w:r>
      <w:r w:rsidRPr="002669C3">
        <w:rPr>
          <w:color w:val="000000" w:themeColor="text1"/>
          <w:u w:color="000000" w:themeColor="text1"/>
        </w:rPr>
        <w:t>ears of</w:t>
      </w:r>
      <w:r>
        <w:rPr>
          <w:color w:val="000000" w:themeColor="text1"/>
          <w:u w:color="000000" w:themeColor="text1"/>
        </w:rPr>
        <w:t xml:space="preserve"> providing Christmas toys for </w:t>
      </w:r>
      <w:r w:rsidRPr="002669C3">
        <w:rPr>
          <w:color w:val="000000" w:themeColor="text1"/>
          <w:u w:color="000000" w:themeColor="text1"/>
        </w:rPr>
        <w:t>needy child</w:t>
      </w:r>
      <w:r>
        <w:rPr>
          <w:color w:val="000000" w:themeColor="text1"/>
          <w:u w:color="000000" w:themeColor="text1"/>
        </w:rPr>
        <w:t>ren</w:t>
      </w:r>
      <w:r w:rsidRPr="002669C3">
        <w:rPr>
          <w:color w:val="000000" w:themeColor="text1"/>
          <w:u w:color="000000" w:themeColor="text1"/>
        </w:rPr>
        <w:t xml:space="preserve"> in Darlington County</w:t>
      </w:r>
      <w:r>
        <w:rPr>
          <w:color w:val="000000" w:themeColor="text1"/>
          <w:u w:color="000000" w:themeColor="text1"/>
        </w:rPr>
        <w:t>, and</w:t>
      </w:r>
      <w:r w:rsidRPr="002669C3">
        <w:rPr>
          <w:color w:val="000000" w:themeColor="text1"/>
          <w:u w:color="000000" w:themeColor="text1"/>
        </w:rPr>
        <w:t xml:space="preserve"> </w:t>
      </w:r>
      <w:r>
        <w:rPr>
          <w:color w:val="000000" w:themeColor="text1"/>
          <w:u w:color="000000" w:themeColor="text1"/>
        </w:rPr>
        <w:t>y</w:t>
      </w:r>
      <w:r w:rsidRPr="002669C3">
        <w:rPr>
          <w:color w:val="000000" w:themeColor="text1"/>
          <w:u w:color="000000" w:themeColor="text1"/>
        </w:rPr>
        <w:t xml:space="preserve">ears of </w:t>
      </w:r>
      <w:r>
        <w:rPr>
          <w:color w:val="000000" w:themeColor="text1"/>
          <w:u w:color="000000" w:themeColor="text1"/>
        </w:rPr>
        <w:t>c</w:t>
      </w:r>
      <w:r w:rsidRPr="002669C3">
        <w:rPr>
          <w:color w:val="000000" w:themeColor="text1"/>
          <w:u w:color="000000" w:themeColor="text1"/>
        </w:rPr>
        <w:t xml:space="preserve">oaching Little League </w:t>
      </w:r>
      <w:r>
        <w:rPr>
          <w:color w:val="000000" w:themeColor="text1"/>
          <w:u w:color="000000" w:themeColor="text1"/>
        </w:rPr>
        <w:t>baseball, as well as five years as a r</w:t>
      </w:r>
      <w:r w:rsidRPr="002669C3">
        <w:rPr>
          <w:color w:val="000000" w:themeColor="text1"/>
          <w:u w:color="000000" w:themeColor="text1"/>
        </w:rPr>
        <w:t>eferee for S</w:t>
      </w:r>
      <w:r>
        <w:rPr>
          <w:color w:val="000000" w:themeColor="text1"/>
          <w:u w:color="000000" w:themeColor="text1"/>
        </w:rPr>
        <w:t xml:space="preserve">outh </w:t>
      </w:r>
      <w:r w:rsidRPr="002669C3">
        <w:rPr>
          <w:color w:val="000000" w:themeColor="text1"/>
          <w:u w:color="000000" w:themeColor="text1"/>
        </w:rPr>
        <w:t>C</w:t>
      </w:r>
      <w:r>
        <w:rPr>
          <w:color w:val="000000" w:themeColor="text1"/>
          <w:u w:color="000000" w:themeColor="text1"/>
        </w:rPr>
        <w:t>arolina</w:t>
      </w:r>
      <w:r w:rsidRPr="002669C3">
        <w:rPr>
          <w:color w:val="000000" w:themeColor="text1"/>
          <w:u w:color="000000" w:themeColor="text1"/>
        </w:rPr>
        <w:t xml:space="preserve"> High School </w:t>
      </w:r>
      <w:r>
        <w:rPr>
          <w:color w:val="000000" w:themeColor="text1"/>
          <w:u w:color="000000" w:themeColor="text1"/>
        </w:rPr>
        <w:t>b</w:t>
      </w:r>
      <w:r w:rsidRPr="002669C3">
        <w:rPr>
          <w:color w:val="000000" w:themeColor="text1"/>
          <w:u w:color="000000" w:themeColor="text1"/>
        </w:rPr>
        <w:t xml:space="preserve">asketball and </w:t>
      </w:r>
      <w:r>
        <w:rPr>
          <w:color w:val="000000" w:themeColor="text1"/>
          <w:u w:color="000000" w:themeColor="text1"/>
        </w:rPr>
        <w:t>f</w:t>
      </w:r>
      <w:r w:rsidRPr="002669C3">
        <w:rPr>
          <w:color w:val="000000" w:themeColor="text1"/>
          <w:u w:color="000000" w:themeColor="text1"/>
        </w:rPr>
        <w:t>ootball</w:t>
      </w:r>
      <w:r>
        <w:rPr>
          <w:color w:val="000000" w:themeColor="text1"/>
          <w:u w:color="000000" w:themeColor="text1"/>
        </w:rPr>
        <w:t>; and</w:t>
      </w:r>
    </w:p>
    <w:p w:rsidR="0073793E" w:rsidRPr="002669C3" w:rsidRDefault="0073793E" w:rsidP="00712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93E" w:rsidRDefault="0073793E" w:rsidP="00FF3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1A62">
        <w:t>Whereas, a longtime friend of former Representative Denny Neilson and her husband Dave Neilson, Mr. Anderson has enjoyed coaching youth sports in the Darlington area with Mr. Neilson for many years; and</w:t>
      </w:r>
    </w:p>
    <w:p w:rsidR="0073793E" w:rsidRDefault="0073793E" w:rsidP="00FF3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93E" w:rsidRDefault="0073793E" w:rsidP="00FF3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House of Representatives takes great pleasure in </w:t>
      </w:r>
      <w:r w:rsidRPr="00D214EF">
        <w:rPr>
          <w:color w:val="000000" w:themeColor="text1"/>
          <w:u w:color="000000" w:themeColor="text1"/>
        </w:rPr>
        <w:t xml:space="preserve">extending best wishes to </w:t>
      </w:r>
      <w:r>
        <w:t>Milton Orville Anderson</w:t>
      </w:r>
      <w:r w:rsidRPr="00D214EF">
        <w:rPr>
          <w:color w:val="000000" w:themeColor="text1"/>
          <w:u w:color="000000" w:themeColor="text1"/>
        </w:rPr>
        <w:t xml:space="preserve"> as he transitions to a</w:t>
      </w:r>
      <w:r>
        <w:rPr>
          <w:color w:val="000000" w:themeColor="text1"/>
          <w:u w:color="000000" w:themeColor="text1"/>
        </w:rPr>
        <w:t xml:space="preserve"> </w:t>
      </w:r>
      <w:r w:rsidRPr="00D214EF">
        <w:rPr>
          <w:color w:val="000000" w:themeColor="text1"/>
          <w:u w:color="000000" w:themeColor="text1"/>
        </w:rPr>
        <w:t xml:space="preserve">richly deserved retirement and the </w:t>
      </w:r>
      <w:r>
        <w:rPr>
          <w:color w:val="000000" w:themeColor="text1"/>
          <w:u w:color="000000" w:themeColor="text1"/>
        </w:rPr>
        <w:t>unhurried</w:t>
      </w:r>
      <w:r w:rsidRPr="00D214EF">
        <w:rPr>
          <w:color w:val="000000" w:themeColor="text1"/>
          <w:u w:color="000000" w:themeColor="text1"/>
        </w:rPr>
        <w:t xml:space="preserve"> pace of the days ahead</w:t>
      </w:r>
      <w:r>
        <w:rPr>
          <w:color w:val="000000" w:themeColor="text1"/>
          <w:u w:color="000000" w:themeColor="text1"/>
        </w:rPr>
        <w:t>, and the members wish him many years of enjoyment in his future</w:t>
      </w:r>
      <w:r>
        <w:t>.  Now, therefore,</w:t>
      </w:r>
    </w:p>
    <w:p w:rsidR="0073793E" w:rsidRDefault="00737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93E" w:rsidRDefault="00737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3793E" w:rsidRDefault="00737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93E" w:rsidRDefault="0073793E" w:rsidP="00FF3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Milton Orville Anderson of Darlington County upon the occasion of his retirement after five decades of outstanding service in the insurance industry and wish him continued success and happiness in all his future endeavors.</w:t>
      </w:r>
    </w:p>
    <w:p w:rsidR="0073793E" w:rsidRDefault="0073793E" w:rsidP="00FF3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93E" w:rsidRDefault="0073793E" w:rsidP="00FF3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Milton Orville Anderson.</w:t>
      </w:r>
    </w:p>
    <w:p w:rsidR="0073793E" w:rsidRDefault="0073793E" w:rsidP="0022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4CF5" w:rsidRDefault="00A94CF5" w:rsidP="00737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94CF5" w:rsidSect="005961F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D2E" w:rsidRDefault="00751D2E" w:rsidP="009F0C77">
      <w:r>
        <w:separator/>
      </w:r>
    </w:p>
  </w:endnote>
  <w:endnote w:type="continuationSeparator" w:id="0">
    <w:p w:rsidR="00751D2E" w:rsidRDefault="00751D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3FA1E7-0CD0-4733-AD8B-86A1AEEF8AE3}"/>
    <w:embedBold r:id="rId2" w:fontKey="{CF8E75D6-9240-4EFA-AC96-1F9E3AADC1B2}"/>
  </w:font>
  <w:font w:name="Calibri">
    <w:panose1 w:val="020F0502020204030204"/>
    <w:charset w:val="00"/>
    <w:family w:val="swiss"/>
    <w:pitch w:val="variable"/>
    <w:sig w:usb0="E4002EFF" w:usb1="C000247B" w:usb2="00000009" w:usb3="00000000" w:csb0="000001FF" w:csb1="00000000"/>
    <w:embedRegular r:id="rId3" w:fontKey="{CC395860-9F9C-4C8A-882C-91F0716A9CAD}"/>
  </w:font>
  <w:font w:name="Segoe UI">
    <w:panose1 w:val="020B0502040204020203"/>
    <w:charset w:val="00"/>
    <w:family w:val="swiss"/>
    <w:pitch w:val="variable"/>
    <w:sig w:usb0="E4002EFF" w:usb1="C000E47F" w:usb2="00000009" w:usb3="00000000" w:csb0="000001FF" w:csb1="00000000"/>
    <w:embedRegular r:id="rId4" w:fontKey="{FFD31E0A-A833-4D43-9E2B-6C58A621AD74}"/>
  </w:font>
  <w:font w:name="Cambria">
    <w:panose1 w:val="02040503050406030204"/>
    <w:charset w:val="00"/>
    <w:family w:val="roman"/>
    <w:pitch w:val="variable"/>
    <w:sig w:usb0="E00006FF" w:usb1="420024FF" w:usb2="02000000" w:usb3="00000000" w:csb0="0000019F" w:csb1="00000000"/>
    <w:embedRegular r:id="rId5" w:fontKey="{39477292-E931-4285-92E4-1FA677EBE8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5BE" w:rsidRPr="00540102" w:rsidRDefault="00540102" w:rsidP="00540102">
    <w:pPr>
      <w:pStyle w:val="Footer"/>
      <w:tabs>
        <w:tab w:val="clear" w:pos="4680"/>
        <w:tab w:val="clear" w:pos="9360"/>
        <w:tab w:val="center" w:pos="2995"/>
      </w:tabs>
      <w:spacing w:before="120"/>
    </w:pPr>
    <w:r>
      <w:t>[4730]</w:t>
    </w:r>
    <w:r>
      <w:tab/>
    </w:r>
    <w:r>
      <w:fldChar w:fldCharType="begin"/>
    </w:r>
    <w:r>
      <w:instrText xml:space="preserve"> PAGE  \* MERGEFORMAT </w:instrText>
    </w:r>
    <w:r>
      <w:fldChar w:fldCharType="separate"/>
    </w:r>
    <w:r w:rsidR="0090775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D2E" w:rsidRDefault="00751D2E" w:rsidP="009F0C77">
      <w:r>
        <w:separator/>
      </w:r>
    </w:p>
  </w:footnote>
  <w:footnote w:type="continuationSeparator" w:id="0">
    <w:p w:rsidR="00751D2E" w:rsidRDefault="00751D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95WAB22"/>
    <w:docVar w:name="CoverBillType" w:val="r"/>
    <w:docVar w:name="DocPath" w:val="L:\Council\bills\GM\24595WAB22.DOCX"/>
    <w:docVar w:name="dvBillNumber" w:val="4730"/>
    <w:docVar w:name="dvBillNumberPrefix" w:val="H. "/>
    <w:docVar w:name="dvOriginalBody" w:val="House"/>
    <w:docVar w:name="dvSteno" w:val="GM"/>
    <w:docVar w:name="NameofBody" w:val="h"/>
    <w:docVar w:name="vGroup2" w:val="Council"/>
  </w:docVars>
  <w:rsids>
    <w:rsidRoot w:val="001B1603"/>
    <w:rsid w:val="00011869"/>
    <w:rsid w:val="00015CD6"/>
    <w:rsid w:val="000E0100"/>
    <w:rsid w:val="000E1785"/>
    <w:rsid w:val="000F40FA"/>
    <w:rsid w:val="001035F1"/>
    <w:rsid w:val="0010776B"/>
    <w:rsid w:val="00133E66"/>
    <w:rsid w:val="001435A3"/>
    <w:rsid w:val="00146ED3"/>
    <w:rsid w:val="00151044"/>
    <w:rsid w:val="00183F25"/>
    <w:rsid w:val="001B1603"/>
    <w:rsid w:val="001D08F2"/>
    <w:rsid w:val="001D3A58"/>
    <w:rsid w:val="001D525B"/>
    <w:rsid w:val="001D7F4F"/>
    <w:rsid w:val="00205238"/>
    <w:rsid w:val="002263E3"/>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1EC7"/>
    <w:rsid w:val="004E7D54"/>
    <w:rsid w:val="005273C6"/>
    <w:rsid w:val="00530A69"/>
    <w:rsid w:val="00540102"/>
    <w:rsid w:val="00545593"/>
    <w:rsid w:val="00554865"/>
    <w:rsid w:val="00556EBF"/>
    <w:rsid w:val="00577C6C"/>
    <w:rsid w:val="005A62FE"/>
    <w:rsid w:val="005C2FE2"/>
    <w:rsid w:val="005D45BE"/>
    <w:rsid w:val="005E2BC9"/>
    <w:rsid w:val="00605102"/>
    <w:rsid w:val="006215AA"/>
    <w:rsid w:val="006913C9"/>
    <w:rsid w:val="0069470D"/>
    <w:rsid w:val="006D58AA"/>
    <w:rsid w:val="0071237F"/>
    <w:rsid w:val="00734F00"/>
    <w:rsid w:val="00736959"/>
    <w:rsid w:val="0073793E"/>
    <w:rsid w:val="00751D2E"/>
    <w:rsid w:val="00797932"/>
    <w:rsid w:val="007A70AE"/>
    <w:rsid w:val="008362E8"/>
    <w:rsid w:val="0085786E"/>
    <w:rsid w:val="008A1768"/>
    <w:rsid w:val="008A489F"/>
    <w:rsid w:val="008F0F33"/>
    <w:rsid w:val="008F4429"/>
    <w:rsid w:val="008F466C"/>
    <w:rsid w:val="0090775E"/>
    <w:rsid w:val="00921779"/>
    <w:rsid w:val="0094021A"/>
    <w:rsid w:val="009A6E64"/>
    <w:rsid w:val="009B44AF"/>
    <w:rsid w:val="009C6A0B"/>
    <w:rsid w:val="009F0C77"/>
    <w:rsid w:val="009F4DD1"/>
    <w:rsid w:val="00A02543"/>
    <w:rsid w:val="00A41684"/>
    <w:rsid w:val="00A64E80"/>
    <w:rsid w:val="00A72BCD"/>
    <w:rsid w:val="00A741D9"/>
    <w:rsid w:val="00A833AB"/>
    <w:rsid w:val="00A94CF5"/>
    <w:rsid w:val="00A9741D"/>
    <w:rsid w:val="00AC34A2"/>
    <w:rsid w:val="00AD1C9A"/>
    <w:rsid w:val="00AD4B17"/>
    <w:rsid w:val="00B0266C"/>
    <w:rsid w:val="00B1333D"/>
    <w:rsid w:val="00B412D4"/>
    <w:rsid w:val="00B64FFF"/>
    <w:rsid w:val="00BE3C22"/>
    <w:rsid w:val="00C0345E"/>
    <w:rsid w:val="00C21ABE"/>
    <w:rsid w:val="00C31C95"/>
    <w:rsid w:val="00C3483A"/>
    <w:rsid w:val="00C41043"/>
    <w:rsid w:val="00C74E9D"/>
    <w:rsid w:val="00C826DD"/>
    <w:rsid w:val="00C82FD3"/>
    <w:rsid w:val="00C92819"/>
    <w:rsid w:val="00CC6B7B"/>
    <w:rsid w:val="00CD2089"/>
    <w:rsid w:val="00D73A67"/>
    <w:rsid w:val="00D970A9"/>
    <w:rsid w:val="00DC7048"/>
    <w:rsid w:val="00DF3845"/>
    <w:rsid w:val="00E01BBA"/>
    <w:rsid w:val="00E41911"/>
    <w:rsid w:val="00E44B57"/>
    <w:rsid w:val="00E92EEF"/>
    <w:rsid w:val="00EC2CC7"/>
    <w:rsid w:val="00EF2368"/>
    <w:rsid w:val="00F24442"/>
    <w:rsid w:val="00F50AE3"/>
    <w:rsid w:val="00F655B7"/>
    <w:rsid w:val="00F656BA"/>
    <w:rsid w:val="00F67CF1"/>
    <w:rsid w:val="00F728AA"/>
    <w:rsid w:val="00F840F0"/>
    <w:rsid w:val="00FB0D0D"/>
    <w:rsid w:val="00FB43B4"/>
    <w:rsid w:val="00FB6B0B"/>
    <w:rsid w:val="00FF2AE4"/>
    <w:rsid w:val="00FF3D5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60BEFC-BA88-4885-8EA4-E33A4ACD3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6E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E64"/>
    <w:rPr>
      <w:rFonts w:ascii="Segoe UI" w:eastAsia="Times New Roman" w:hAnsi="Segoe UI" w:cs="Segoe UI"/>
      <w:sz w:val="18"/>
      <w:szCs w:val="18"/>
    </w:rPr>
  </w:style>
  <w:style w:type="character" w:styleId="Hyperlink">
    <w:name w:val="Hyperlink"/>
    <w:basedOn w:val="DefaultParagraphFont"/>
    <w:uiPriority w:val="99"/>
    <w:unhideWhenUsed/>
    <w:rsid w:val="00A94C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30&amp;session=124&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730_20220127.docx" TargetMode="External"/><Relationship Id="rId4" Type="http://schemas.openxmlformats.org/officeDocument/2006/relationships/webSettings" Target="webSettings.xml"/><Relationship Id="rId9" Type="http://schemas.openxmlformats.org/officeDocument/2006/relationships/hyperlink" Target="file:///p:\pprever\2021-22\4730_202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B661B-14EA-4964-BFE8-E60972ED7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687</Words>
  <Characters>3921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4730: Subject not yet available - South Carolina Legislature Online</dc:title>
  <dc:subject/>
  <dc:creator>Gail Moore</dc:creator>
  <cp:keywords/>
  <dc:description/>
  <cp:lastModifiedBy>S Wilson</cp:lastModifiedBy>
  <cp:revision>2</cp:revision>
  <cp:lastPrinted>2022-01-05T17:59:00Z</cp:lastPrinted>
  <dcterms:created xsi:type="dcterms:W3CDTF">2022-01-27T15:47:00Z</dcterms:created>
  <dcterms:modified xsi:type="dcterms:W3CDTF">2022-01-27T15:47:00Z</dcterms:modified>
</cp:coreProperties>
</file>