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12C" w:rsidRDefault="002C612C" w:rsidP="002C612C">
      <w:pPr>
        <w:widowControl w:val="0"/>
        <w:jc w:val="center"/>
      </w:pPr>
      <w:r w:rsidRPr="002C612C">
        <w:rPr>
          <w:b/>
        </w:rPr>
        <w:t>South Carolina General Assembly</w:t>
      </w:r>
    </w:p>
    <w:p w:rsidR="002C612C" w:rsidRDefault="002C612C" w:rsidP="002C612C">
      <w:pPr>
        <w:widowControl w:val="0"/>
        <w:jc w:val="center"/>
      </w:pPr>
      <w:r>
        <w:t>124th Session, 2021-2022</w:t>
      </w:r>
    </w:p>
    <w:p w:rsidR="002C612C" w:rsidRDefault="002C612C" w:rsidP="002C612C">
      <w:pPr>
        <w:widowControl w:val="0"/>
        <w:jc w:val="left"/>
      </w:pPr>
    </w:p>
    <w:p w:rsidR="002C612C" w:rsidRDefault="002C612C" w:rsidP="002C612C">
      <w:pPr>
        <w:widowControl w:val="0"/>
        <w:jc w:val="left"/>
        <w:rPr>
          <w:b/>
        </w:rPr>
      </w:pPr>
      <w:r w:rsidRPr="002C612C">
        <w:rPr>
          <w:b/>
        </w:rPr>
        <w:t>H. 4785</w:t>
      </w:r>
    </w:p>
    <w:p w:rsidR="002C612C" w:rsidRDefault="002C612C" w:rsidP="002C612C">
      <w:pPr>
        <w:widowControl w:val="0"/>
        <w:jc w:val="left"/>
        <w:rPr>
          <w:b/>
        </w:rPr>
      </w:pPr>
    </w:p>
    <w:p w:rsidR="002C612C" w:rsidRDefault="002C612C" w:rsidP="002C612C">
      <w:pPr>
        <w:widowControl w:val="0"/>
        <w:jc w:val="left"/>
      </w:pPr>
      <w:r w:rsidRPr="002C612C">
        <w:rPr>
          <w:b/>
        </w:rPr>
        <w:t>STATUS INFORMATION</w:t>
      </w:r>
    </w:p>
    <w:p w:rsidR="002C612C" w:rsidRDefault="002C612C" w:rsidP="002C612C">
      <w:pPr>
        <w:widowControl w:val="0"/>
        <w:jc w:val="left"/>
      </w:pPr>
    </w:p>
    <w:p w:rsidR="002C612C" w:rsidRDefault="002C612C" w:rsidP="002C612C">
      <w:pPr>
        <w:widowControl w:val="0"/>
        <w:jc w:val="left"/>
      </w:pPr>
      <w:r>
        <w:t>House Resolution</w:t>
      </w:r>
    </w:p>
    <w:p w:rsidR="002C612C" w:rsidRDefault="002C612C" w:rsidP="002C612C">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C612C" w:rsidRDefault="002C612C" w:rsidP="002C612C">
      <w:pPr>
        <w:widowControl w:val="0"/>
        <w:jc w:val="left"/>
      </w:pPr>
      <w:r>
        <w:t>Document Path: l:\council\bills\rm\1346dg22.docx</w:t>
      </w:r>
    </w:p>
    <w:p w:rsidR="002C612C" w:rsidRDefault="002C612C" w:rsidP="002C612C">
      <w:pPr>
        <w:widowControl w:val="0"/>
        <w:jc w:val="left"/>
      </w:pPr>
    </w:p>
    <w:p w:rsidR="002C612C" w:rsidRDefault="002C612C" w:rsidP="002C612C">
      <w:pPr>
        <w:widowControl w:val="0"/>
        <w:jc w:val="left"/>
      </w:pPr>
      <w:r>
        <w:t>Introduced in the House on January 12, 2022</w:t>
      </w:r>
    </w:p>
    <w:p w:rsidR="002C612C" w:rsidRDefault="002C612C" w:rsidP="002C612C">
      <w:pPr>
        <w:widowControl w:val="0"/>
        <w:jc w:val="left"/>
      </w:pPr>
      <w:r>
        <w:t>Adopted by the House on January 12, 2022</w:t>
      </w:r>
    </w:p>
    <w:p w:rsidR="002C612C" w:rsidRDefault="002C612C" w:rsidP="002C612C">
      <w:pPr>
        <w:widowControl w:val="0"/>
        <w:jc w:val="left"/>
      </w:pPr>
    </w:p>
    <w:p w:rsidR="002C612C" w:rsidRDefault="002C612C" w:rsidP="002C612C">
      <w:pPr>
        <w:widowControl w:val="0"/>
        <w:jc w:val="left"/>
      </w:pPr>
      <w:r>
        <w:t>Summary: David and Claudia Dority, 50th wedding anniversary</w:t>
      </w:r>
    </w:p>
    <w:p w:rsidR="002C612C" w:rsidRDefault="002C612C" w:rsidP="002C612C">
      <w:pPr>
        <w:widowControl w:val="0"/>
        <w:jc w:val="left"/>
      </w:pPr>
    </w:p>
    <w:p w:rsidR="002C612C" w:rsidRDefault="002C612C" w:rsidP="002C612C">
      <w:pPr>
        <w:widowControl w:val="0"/>
        <w:jc w:val="left"/>
      </w:pPr>
    </w:p>
    <w:p w:rsidR="002C612C" w:rsidRDefault="002C612C" w:rsidP="002C612C">
      <w:pPr>
        <w:widowControl w:val="0"/>
        <w:tabs>
          <w:tab w:val="center" w:pos="590"/>
          <w:tab w:val="center" w:pos="1440"/>
          <w:tab w:val="left" w:pos="1872"/>
          <w:tab w:val="left" w:pos="9187"/>
        </w:tabs>
        <w:jc w:val="left"/>
      </w:pPr>
      <w:r w:rsidRPr="002C612C">
        <w:rPr>
          <w:b/>
        </w:rPr>
        <w:t>HISTORY OF LEGISLATIVE ACTIONS</w:t>
      </w:r>
    </w:p>
    <w:p w:rsidR="002C612C" w:rsidRDefault="002C612C" w:rsidP="002C612C">
      <w:pPr>
        <w:widowControl w:val="0"/>
        <w:tabs>
          <w:tab w:val="center" w:pos="590"/>
          <w:tab w:val="center" w:pos="1440"/>
          <w:tab w:val="left" w:pos="1872"/>
          <w:tab w:val="left" w:pos="9187"/>
        </w:tabs>
        <w:jc w:val="left"/>
      </w:pPr>
    </w:p>
    <w:p w:rsidR="002C612C" w:rsidRPr="002C612C" w:rsidRDefault="002C612C" w:rsidP="002C612C">
      <w:pPr>
        <w:widowControl w:val="0"/>
        <w:tabs>
          <w:tab w:val="center" w:pos="590"/>
          <w:tab w:val="center" w:pos="1440"/>
          <w:tab w:val="left" w:pos="1872"/>
          <w:tab w:val="left" w:pos="9187"/>
        </w:tabs>
        <w:jc w:val="left"/>
      </w:pPr>
      <w:r w:rsidRPr="002C612C">
        <w:rPr>
          <w:u w:val="single"/>
        </w:rPr>
        <w:tab/>
        <w:t>Date</w:t>
      </w:r>
      <w:r w:rsidRPr="002C612C">
        <w:rPr>
          <w:u w:val="single"/>
        </w:rPr>
        <w:tab/>
        <w:t>Body</w:t>
      </w:r>
      <w:r w:rsidRPr="002C612C">
        <w:rPr>
          <w:u w:val="single"/>
        </w:rPr>
        <w:tab/>
        <w:t>Action Description with journal page number</w:t>
      </w:r>
      <w:r w:rsidRPr="002C612C">
        <w:rPr>
          <w:u w:val="single"/>
        </w:rPr>
        <w:tab/>
      </w:r>
    </w:p>
    <w:p w:rsidR="005A0018" w:rsidRDefault="005A0018" w:rsidP="005A0018">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786CF9">
          <w:rPr>
            <w:rStyle w:val="Hyperlink"/>
          </w:rPr>
          <w:t>House Journal</w:t>
        </w:r>
        <w:r w:rsidRPr="00786CF9">
          <w:rPr>
            <w:rStyle w:val="Hyperlink"/>
          </w:rPr>
          <w:noBreakHyphen/>
          <w:t>page 17</w:t>
        </w:r>
      </w:hyperlink>
      <w:r>
        <w:t>)</w:t>
      </w:r>
    </w:p>
    <w:p w:rsidR="005A0018" w:rsidRDefault="005A0018" w:rsidP="005A0018">
      <w:pPr>
        <w:widowControl w:val="0"/>
        <w:tabs>
          <w:tab w:val="right" w:pos="1008"/>
          <w:tab w:val="left" w:pos="1152"/>
          <w:tab w:val="left" w:pos="1872"/>
          <w:tab w:val="left" w:pos="9187"/>
        </w:tabs>
        <w:ind w:left="2088" w:hanging="2088"/>
      </w:pPr>
    </w:p>
    <w:p w:rsidR="002C612C" w:rsidRDefault="002C612C" w:rsidP="002C61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612C">
          <w:rPr>
            <w:rStyle w:val="Hyperlink"/>
          </w:rPr>
          <w:t>legislative information</w:t>
        </w:r>
      </w:hyperlink>
      <w:r>
        <w:t xml:space="preserve"> at the website</w:t>
      </w:r>
    </w:p>
    <w:p w:rsidR="002C612C" w:rsidRDefault="002C612C" w:rsidP="002C612C">
      <w:pPr>
        <w:widowControl w:val="0"/>
        <w:tabs>
          <w:tab w:val="right" w:pos="1008"/>
          <w:tab w:val="left" w:pos="1152"/>
          <w:tab w:val="left" w:pos="1872"/>
          <w:tab w:val="left" w:pos="9187"/>
        </w:tabs>
        <w:ind w:left="2088" w:hanging="2088"/>
        <w:jc w:val="left"/>
      </w:pPr>
    </w:p>
    <w:p w:rsidR="002C612C" w:rsidRPr="002C612C" w:rsidRDefault="002C612C" w:rsidP="002C612C">
      <w:pPr>
        <w:widowControl w:val="0"/>
        <w:tabs>
          <w:tab w:val="right" w:pos="1008"/>
          <w:tab w:val="left" w:pos="1152"/>
          <w:tab w:val="left" w:pos="1872"/>
          <w:tab w:val="left" w:pos="9187"/>
        </w:tabs>
        <w:ind w:left="2088" w:hanging="2088"/>
        <w:jc w:val="left"/>
      </w:pPr>
    </w:p>
    <w:p w:rsidR="002C612C" w:rsidRDefault="002C612C" w:rsidP="002C612C">
      <w:r w:rsidRPr="002C612C">
        <w:rPr>
          <w:b/>
        </w:rPr>
        <w:t>VERSIONS OF THIS BILL</w:t>
      </w:r>
    </w:p>
    <w:p w:rsidR="002C612C" w:rsidRDefault="002C612C" w:rsidP="002C612C"/>
    <w:p w:rsidR="002C612C" w:rsidRDefault="00312FF0" w:rsidP="002C612C">
      <w:hyperlink r:id="rId9" w:history="1">
        <w:r w:rsidR="002C612C">
          <w:rPr>
            <w:rStyle w:val="Hyperlink"/>
          </w:rPr>
          <w:t>1/12/2022</w:t>
        </w:r>
      </w:hyperlink>
    </w:p>
    <w:p w:rsidR="002C612C" w:rsidRDefault="002C612C" w:rsidP="002C612C"/>
    <w:p w:rsidR="002C612C" w:rsidRDefault="002C612C" w:rsidP="002C612C">
      <w:pPr>
        <w:sectPr w:rsidR="002C612C" w:rsidSect="002C612C">
          <w:pgSz w:w="12240" w:h="15840" w:code="1"/>
          <w:pgMar w:top="1080" w:right="1440" w:bottom="1080" w:left="1440" w:header="720" w:footer="720" w:gutter="0"/>
          <w:cols w:space="720"/>
          <w:noEndnote/>
          <w:docGrid w:linePitch="360"/>
        </w:sectPr>
      </w:pPr>
    </w:p>
    <w:p w:rsidR="00057028" w:rsidRDefault="000570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A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1974A8" w:rsidRPr="004046FE">
        <w:rPr>
          <w:color w:val="000000" w:themeColor="text1"/>
          <w:u w:color="000000" w:themeColor="text1"/>
        </w:rPr>
        <w:t>CONGRATULAT</w:t>
      </w:r>
      <w:r w:rsidR="00973AB8" w:rsidRPr="004046FE">
        <w:rPr>
          <w:color w:val="000000" w:themeColor="text1"/>
          <w:u w:color="000000" w:themeColor="text1"/>
        </w:rPr>
        <w:t xml:space="preserve">E </w:t>
      </w:r>
      <w:r w:rsidR="00973AB8">
        <w:t>DAVID AND CLAUDIA DORITY</w:t>
      </w:r>
      <w:r w:rsidR="00973AB8" w:rsidRPr="004046FE">
        <w:rPr>
          <w:color w:val="000000" w:themeColor="text1"/>
          <w:u w:color="000000" w:themeColor="text1"/>
        </w:rPr>
        <w:t xml:space="preserve"> OF </w:t>
      </w:r>
      <w:r w:rsidR="00973AB8">
        <w:rPr>
          <w:color w:val="000000" w:themeColor="text1"/>
          <w:u w:color="000000" w:themeColor="text1"/>
        </w:rPr>
        <w:t>GREENWOOD</w:t>
      </w:r>
      <w:r w:rsidR="00973AB8" w:rsidRPr="004046FE">
        <w:rPr>
          <w:color w:val="000000" w:themeColor="text1"/>
          <w:u w:color="000000" w:themeColor="text1"/>
        </w:rPr>
        <w:t xml:space="preserve"> COUNTY ON THE OCCASION OF </w:t>
      </w:r>
      <w:r w:rsidR="001974A8" w:rsidRPr="004046FE">
        <w:rPr>
          <w:color w:val="000000" w:themeColor="text1"/>
          <w:u w:color="000000" w:themeColor="text1"/>
        </w:rPr>
        <w:t xml:space="preserve">THEIR </w:t>
      </w:r>
      <w:r w:rsidR="00E03269">
        <w:rPr>
          <w:color w:val="000000" w:themeColor="text1"/>
          <w:u w:color="000000" w:themeColor="text1"/>
        </w:rPr>
        <w:t xml:space="preserve">RECENT </w:t>
      </w:r>
      <w:r w:rsidR="001974A8" w:rsidRPr="004046FE">
        <w:rPr>
          <w:color w:val="000000" w:themeColor="text1"/>
          <w:u w:color="000000" w:themeColor="text1"/>
        </w:rPr>
        <w:t>FIFTIETH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4D1" w:rsidRDefault="00021A7F"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24D1" w:rsidRPr="004046FE">
        <w:rPr>
          <w:color w:val="000000" w:themeColor="text1"/>
          <w:u w:color="000000" w:themeColor="text1"/>
        </w:rPr>
        <w:t xml:space="preserve">the members of the South Carolina House of Representatives are pleased to learn that </w:t>
      </w:r>
      <w:r w:rsidR="00AE2761">
        <w:rPr>
          <w:color w:val="000000" w:themeColor="text1"/>
          <w:u w:color="000000" w:themeColor="text1"/>
        </w:rPr>
        <w:t>David and Claudia Dority of Greenwood</w:t>
      </w:r>
      <w:r w:rsidR="007224D1" w:rsidRPr="004046FE">
        <w:rPr>
          <w:color w:val="000000" w:themeColor="text1"/>
          <w:u w:color="000000" w:themeColor="text1"/>
        </w:rPr>
        <w:t xml:space="preserve"> County celebrate</w:t>
      </w:r>
      <w:r w:rsidR="00AE2761">
        <w:rPr>
          <w:color w:val="000000" w:themeColor="text1"/>
          <w:u w:color="000000" w:themeColor="text1"/>
        </w:rPr>
        <w:t>d</w:t>
      </w:r>
      <w:r w:rsidR="007224D1" w:rsidRPr="004046FE">
        <w:rPr>
          <w:color w:val="000000" w:themeColor="text1"/>
          <w:u w:color="000000" w:themeColor="text1"/>
        </w:rPr>
        <w:t xml:space="preserve"> their fiftieth wedding anniversary on </w:t>
      </w:r>
      <w:r w:rsidR="00AE2761">
        <w:rPr>
          <w:color w:val="000000" w:themeColor="text1"/>
          <w:u w:color="000000" w:themeColor="text1"/>
        </w:rPr>
        <w:t>December 18, 2021</w:t>
      </w:r>
      <w:r w:rsidR="007224D1" w:rsidRPr="004046FE">
        <w:rPr>
          <w:color w:val="000000" w:themeColor="text1"/>
          <w:u w:color="000000" w:themeColor="text1"/>
        </w:rPr>
        <w:t>;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there is no greater success in life than a marriage and family life that endure the test of time and grow stronger with each passing year;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 long</w:t>
      </w:r>
      <w:r w:rsidR="00CA4B29">
        <w:rPr>
          <w:color w:val="000000" w:themeColor="text1"/>
          <w:u w:color="000000" w:themeColor="text1"/>
        </w:rPr>
        <w:noBreakHyphen/>
      </w:r>
      <w:r w:rsidRPr="004046FE">
        <w:rPr>
          <w:color w:val="000000" w:themeColor="text1"/>
          <w:u w:color="000000" w:themeColor="text1"/>
        </w:rPr>
        <w:t>lasting love and support of a spouse is unmatched in its importance and cannot be overestimated;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Whereas, </w:t>
      </w:r>
      <w:r w:rsidR="00ED5C51">
        <w:rPr>
          <w:color w:val="000000" w:themeColor="text1"/>
          <w:u w:color="000000" w:themeColor="text1"/>
        </w:rPr>
        <w:t xml:space="preserve">in the fullness of time, Claudia and David </w:t>
      </w:r>
      <w:r w:rsidR="00E03269">
        <w:rPr>
          <w:color w:val="000000" w:themeColor="text1"/>
          <w:u w:color="000000" w:themeColor="text1"/>
        </w:rPr>
        <w:t xml:space="preserve">Dority </w:t>
      </w:r>
      <w:r w:rsidR="00ED5C51">
        <w:rPr>
          <w:color w:val="000000" w:themeColor="text1"/>
          <w:u w:color="000000" w:themeColor="text1"/>
        </w:rPr>
        <w:t xml:space="preserve">met and fell in love, and the two were married on December 18, 1971. They </w:t>
      </w:r>
      <w:r w:rsidRPr="004046FE">
        <w:rPr>
          <w:color w:val="000000" w:themeColor="text1"/>
          <w:u w:color="000000" w:themeColor="text1"/>
        </w:rPr>
        <w:t xml:space="preserve">became the proud parents of two children, </w:t>
      </w:r>
      <w:r w:rsidR="00F110C7">
        <w:rPr>
          <w:color w:val="000000" w:themeColor="text1"/>
          <w:u w:color="000000" w:themeColor="text1"/>
        </w:rPr>
        <w:t>Hollie and Joseph, and the delighted grandparents of three, Jack, Ben, and Luke</w:t>
      </w:r>
      <w:r w:rsidRPr="004046FE">
        <w:rPr>
          <w:color w:val="000000" w:themeColor="text1"/>
          <w:u w:color="000000" w:themeColor="text1"/>
        </w:rPr>
        <w:t>; and</w:t>
      </w:r>
    </w:p>
    <w:p w:rsidR="003078A1" w:rsidRDefault="003078A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8A1" w:rsidRDefault="003078A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Greenwood civic leader, David makes time to serve his community through the Lions Club, Soup Kitchen, Greenwood County Library (Adult Reading Room), and South Main Street Baptist Church. In all his labors, he finds his strongest support in his beloved wife of </w:t>
      </w:r>
      <w:r w:rsidR="00EF768E">
        <w:rPr>
          <w:color w:val="000000" w:themeColor="text1"/>
          <w:u w:color="000000" w:themeColor="text1"/>
        </w:rPr>
        <w:t>a half century, his Claudia; and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their commitment to one another over the past fifty years is to be revered and serves as an inspiration to both family and friends; and</w:t>
      </w:r>
    </w:p>
    <w:p w:rsidR="00096F5C" w:rsidRDefault="00096F5C"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Whereas, it is with great pleasure that the members of the House of Representatives express their congratulations to these two special South Carolinians on reaching the mi</w:t>
      </w:r>
      <w:r w:rsidR="002D6891">
        <w:rPr>
          <w:color w:val="000000" w:themeColor="text1"/>
          <w:u w:color="000000" w:themeColor="text1"/>
        </w:rPr>
        <w:t>lestone of their golden wedding</w:t>
      </w:r>
      <w:r w:rsidRPr="004046FE">
        <w:rPr>
          <w:color w:val="000000" w:themeColor="text1"/>
          <w:u w:color="000000" w:themeColor="text1"/>
        </w:rPr>
        <w:t xml:space="preserve"> anniversary. Now, therefore,</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Be it resolved by the House of Representatives:</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That the members of the South Carolina House of Representatives, by this resolution, congratulate </w:t>
      </w:r>
      <w:r w:rsidR="0089679F">
        <w:rPr>
          <w:color w:val="000000" w:themeColor="text1"/>
          <w:u w:color="000000" w:themeColor="text1"/>
        </w:rPr>
        <w:t>David and Claudia Dority of Greenwood</w:t>
      </w:r>
      <w:r w:rsidR="0089679F" w:rsidRPr="004046FE">
        <w:rPr>
          <w:color w:val="000000" w:themeColor="text1"/>
          <w:u w:color="000000" w:themeColor="text1"/>
        </w:rPr>
        <w:t xml:space="preserve"> County </w:t>
      </w:r>
      <w:r w:rsidRPr="004046FE">
        <w:rPr>
          <w:color w:val="000000" w:themeColor="text1"/>
          <w:u w:color="000000" w:themeColor="text1"/>
        </w:rPr>
        <w:t xml:space="preserve">on the occasion of their </w:t>
      </w:r>
      <w:r w:rsidR="00E03269">
        <w:rPr>
          <w:color w:val="000000" w:themeColor="text1"/>
          <w:u w:color="000000" w:themeColor="text1"/>
        </w:rPr>
        <w:t xml:space="preserve">recent </w:t>
      </w:r>
      <w:r w:rsidRPr="004046FE">
        <w:rPr>
          <w:color w:val="000000" w:themeColor="text1"/>
          <w:u w:color="000000" w:themeColor="text1"/>
        </w:rPr>
        <w:t>fiftieth wedding anniversary and extend best wishes for much continued happiness and fulfillment in the days ahead.</w:t>
      </w: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4D1" w:rsidRPr="004046FE" w:rsidRDefault="007224D1" w:rsidP="00722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6FE">
        <w:rPr>
          <w:color w:val="000000" w:themeColor="text1"/>
          <w:u w:color="000000" w:themeColor="text1"/>
        </w:rPr>
        <w:t xml:space="preserve">Be it further resolved that a copy of this resolution be presented to </w:t>
      </w:r>
      <w:r w:rsidR="0089679F">
        <w:rPr>
          <w:color w:val="000000" w:themeColor="text1"/>
          <w:u w:color="000000" w:themeColor="text1"/>
        </w:rPr>
        <w:t>David and Claudia Dority</w:t>
      </w:r>
      <w:r w:rsidRPr="004046FE">
        <w:rPr>
          <w:color w:val="000000" w:themeColor="text1"/>
          <w:u w:color="000000" w:themeColor="text1"/>
        </w:rPr>
        <w:t>.</w:t>
      </w:r>
    </w:p>
    <w:p w:rsidR="005511D4" w:rsidRDefault="00CA4B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12C" w:rsidRDefault="002C612C" w:rsidP="002C612C">
      <w:pPr>
        <w:suppressAutoHyphens/>
      </w:pPr>
    </w:p>
    <w:sectPr w:rsidR="002C612C" w:rsidSect="002C61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8A1" w:rsidRDefault="003078A1" w:rsidP="009F0C77">
      <w:r>
        <w:separator/>
      </w:r>
    </w:p>
  </w:endnote>
  <w:endnote w:type="continuationSeparator" w:id="0">
    <w:p w:rsidR="003078A1" w:rsidRDefault="00307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BD843E-8C97-4B4F-9DFA-660700671297}"/>
    <w:embedBold r:id="rId2" w:fontKey="{6E11374D-803E-40A6-A86D-38C3E0683F23}"/>
  </w:font>
  <w:font w:name="Calibri">
    <w:panose1 w:val="020F0502020204030204"/>
    <w:charset w:val="00"/>
    <w:family w:val="swiss"/>
    <w:pitch w:val="variable"/>
    <w:sig w:usb0="E4002EFF" w:usb1="C000247B" w:usb2="00000009" w:usb3="00000000" w:csb0="000001FF" w:csb1="00000000"/>
    <w:embedRegular r:id="rId3" w:fontKey="{29DB2E55-DA80-4BDA-8C1A-AAB60A9DF274}"/>
  </w:font>
  <w:font w:name="Segoe UI">
    <w:panose1 w:val="020B0502040204020203"/>
    <w:charset w:val="00"/>
    <w:family w:val="swiss"/>
    <w:pitch w:val="variable"/>
    <w:sig w:usb0="E4002EFF" w:usb1="C000E47F" w:usb2="00000009" w:usb3="00000000" w:csb0="000001FF" w:csb1="00000000"/>
    <w:embedRegular r:id="rId4" w:fontKey="{589050E7-48C2-431F-8AAA-B930BECB114A}"/>
  </w:font>
  <w:font w:name="Cambria">
    <w:panose1 w:val="02040503050406030204"/>
    <w:charset w:val="00"/>
    <w:family w:val="roman"/>
    <w:pitch w:val="variable"/>
    <w:sig w:usb0="E00006FF" w:usb1="420024FF" w:usb2="02000000" w:usb3="00000000" w:csb0="0000019F" w:csb1="00000000"/>
    <w:embedRegular r:id="rId5" w:fontKey="{919F8F26-4A9C-4DFE-9A0B-A428A1C41E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12C" w:rsidRPr="00057028" w:rsidRDefault="002C612C" w:rsidP="00057028">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sidR="005A00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8A1" w:rsidRDefault="003078A1" w:rsidP="009F0C77">
      <w:r>
        <w:separator/>
      </w:r>
    </w:p>
  </w:footnote>
  <w:footnote w:type="continuationSeparator" w:id="0">
    <w:p w:rsidR="003078A1" w:rsidRDefault="00307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DG22"/>
    <w:docVar w:name="CoverBillType" w:val="r"/>
    <w:docVar w:name="DocPath" w:val="L:\Council\bills\RM\1346DG22.DOCX"/>
    <w:docVar w:name="dvBillNumber" w:val="4785"/>
    <w:docVar w:name="dvBillNumberPrefix" w:val="H. "/>
    <w:docVar w:name="dvOriginalBody" w:val="House"/>
    <w:docVar w:name="dvSteno" w:val="RM"/>
    <w:docVar w:name="NameofBody" w:val="h"/>
    <w:docVar w:name="vGroup2" w:val="Council"/>
  </w:docVars>
  <w:rsids>
    <w:rsidRoot w:val="00021A7F"/>
    <w:rsid w:val="00011869"/>
    <w:rsid w:val="00015CD6"/>
    <w:rsid w:val="00021A7F"/>
    <w:rsid w:val="00057028"/>
    <w:rsid w:val="00096F5C"/>
    <w:rsid w:val="000E0100"/>
    <w:rsid w:val="000E1785"/>
    <w:rsid w:val="000F40FA"/>
    <w:rsid w:val="001035F1"/>
    <w:rsid w:val="0010776B"/>
    <w:rsid w:val="00133E66"/>
    <w:rsid w:val="001435A3"/>
    <w:rsid w:val="00146ED3"/>
    <w:rsid w:val="00151044"/>
    <w:rsid w:val="001974A8"/>
    <w:rsid w:val="001D08F2"/>
    <w:rsid w:val="001D3A58"/>
    <w:rsid w:val="001D525B"/>
    <w:rsid w:val="001D7F4F"/>
    <w:rsid w:val="00205238"/>
    <w:rsid w:val="002321B6"/>
    <w:rsid w:val="00232912"/>
    <w:rsid w:val="00250967"/>
    <w:rsid w:val="002543C8"/>
    <w:rsid w:val="0025541D"/>
    <w:rsid w:val="00284AAE"/>
    <w:rsid w:val="002C612C"/>
    <w:rsid w:val="002D6891"/>
    <w:rsid w:val="002E5912"/>
    <w:rsid w:val="00301B21"/>
    <w:rsid w:val="003078A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1D4"/>
    <w:rsid w:val="00556EBF"/>
    <w:rsid w:val="00577C6C"/>
    <w:rsid w:val="005A0018"/>
    <w:rsid w:val="005A62FE"/>
    <w:rsid w:val="005C1A00"/>
    <w:rsid w:val="005C2FE2"/>
    <w:rsid w:val="005E2BC9"/>
    <w:rsid w:val="00605102"/>
    <w:rsid w:val="006215AA"/>
    <w:rsid w:val="006913C9"/>
    <w:rsid w:val="0069470D"/>
    <w:rsid w:val="006D58AA"/>
    <w:rsid w:val="007224D1"/>
    <w:rsid w:val="00734F00"/>
    <w:rsid w:val="00736959"/>
    <w:rsid w:val="007A70AE"/>
    <w:rsid w:val="008362E8"/>
    <w:rsid w:val="0085786E"/>
    <w:rsid w:val="0089679F"/>
    <w:rsid w:val="008A1768"/>
    <w:rsid w:val="008A489F"/>
    <w:rsid w:val="008F0F33"/>
    <w:rsid w:val="008F4429"/>
    <w:rsid w:val="0094021A"/>
    <w:rsid w:val="00973AB8"/>
    <w:rsid w:val="009B379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761"/>
    <w:rsid w:val="00B412D4"/>
    <w:rsid w:val="00B64FFF"/>
    <w:rsid w:val="00B927B5"/>
    <w:rsid w:val="00BC0B9C"/>
    <w:rsid w:val="00BE3C22"/>
    <w:rsid w:val="00C0345E"/>
    <w:rsid w:val="00C21ABE"/>
    <w:rsid w:val="00C31C95"/>
    <w:rsid w:val="00C3483A"/>
    <w:rsid w:val="00C74E9D"/>
    <w:rsid w:val="00C826DD"/>
    <w:rsid w:val="00C82FD3"/>
    <w:rsid w:val="00C92819"/>
    <w:rsid w:val="00CA4B29"/>
    <w:rsid w:val="00CB58E3"/>
    <w:rsid w:val="00CC6B7B"/>
    <w:rsid w:val="00CD2089"/>
    <w:rsid w:val="00D73A67"/>
    <w:rsid w:val="00D970A9"/>
    <w:rsid w:val="00DC0997"/>
    <w:rsid w:val="00DF3845"/>
    <w:rsid w:val="00E03269"/>
    <w:rsid w:val="00E41911"/>
    <w:rsid w:val="00E44B57"/>
    <w:rsid w:val="00E92EEF"/>
    <w:rsid w:val="00ED5C51"/>
    <w:rsid w:val="00EF2368"/>
    <w:rsid w:val="00EF768E"/>
    <w:rsid w:val="00F110C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AA8FB-A519-446A-8E0F-37EB6202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269"/>
    <w:rPr>
      <w:rFonts w:ascii="Segoe UI" w:eastAsia="Times New Roman" w:hAnsi="Segoe UI" w:cs="Segoe UI"/>
      <w:sz w:val="18"/>
      <w:szCs w:val="18"/>
    </w:rPr>
  </w:style>
  <w:style w:type="character" w:styleId="Hyperlink">
    <w:name w:val="Hyperlink"/>
    <w:basedOn w:val="DefaultParagraphFont"/>
    <w:uiPriority w:val="99"/>
    <w:unhideWhenUsed/>
    <w:rsid w:val="002C6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5&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85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7570-FF6D-4B16-9258-63F02C148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4785: Subject not yet available - South Carolina Legislature Online</dc:title>
  <dc:creator>Rosanne McDowell</dc:creator>
  <cp:lastModifiedBy>S Wilson</cp:lastModifiedBy>
  <cp:revision>2</cp:revision>
  <cp:lastPrinted>2022-01-07T21:19:00Z</cp:lastPrinted>
  <dcterms:created xsi:type="dcterms:W3CDTF">2022-01-13T14:08:00Z</dcterms:created>
  <dcterms:modified xsi:type="dcterms:W3CDTF">2022-01-13T14:08:00Z</dcterms:modified>
</cp:coreProperties>
</file>