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b/>
          <w:szCs w:val="20"/>
        </w:rPr>
        <w:t>South Carolina General Assembly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>124th Session, 2021-2022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631133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A196, R222, H4889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b/>
          <w:szCs w:val="20"/>
        </w:rPr>
        <w:t>STATUS INFORMATION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>General Bill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>Sponsors: Rep. Bannister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>Document Path: l:\council\bills\jn\3502ph22.docx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1, 2022</w:t>
      </w: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30, 2022</w:t>
      </w: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10, 2022</w:t>
      </w: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12, 2022</w:t>
      </w: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2022, Signed</w:t>
      </w:r>
    </w:p>
    <w:p w:rsidR="002A4139" w:rsidRDefault="002A4139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>Summary: Alarm System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b/>
          <w:szCs w:val="20"/>
        </w:rPr>
        <w:t>HISTORY OF LEGISLATIVE ACTIONS</w:t>
      </w:r>
    </w:p>
    <w:p w:rsidR="00A15EEE" w:rsidRPr="00A15EEE" w:rsidRDefault="00A15EEE" w:rsidP="00A15EE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  <w:u w:val="single"/>
        </w:rPr>
        <w:tab/>
        <w:t>Date</w:t>
      </w:r>
      <w:r w:rsidRPr="00A15EEE">
        <w:rPr>
          <w:rFonts w:eastAsia="Times New Roman" w:cs="Times New Roman"/>
          <w:szCs w:val="20"/>
          <w:u w:val="single"/>
        </w:rPr>
        <w:tab/>
        <w:t>Body</w:t>
      </w:r>
      <w:r w:rsidRPr="00A15EE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15EEE">
        <w:rPr>
          <w:rFonts w:eastAsia="Times New Roman" w:cs="Times New Roman"/>
          <w:szCs w:val="20"/>
          <w:u w:val="single"/>
        </w:rPr>
        <w:tab/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2C5DE0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8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10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2C5DE0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9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4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46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98  Nays</w:t>
      </w:r>
      <w:r>
        <w:rPr>
          <w:rFonts w:cs="Times New Roman"/>
        </w:rPr>
        <w:noBreakHyphen/>
        <w:t>1 (</w:t>
      </w:r>
      <w:hyperlink r:id="rId11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46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2C5DE0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4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Polled out of committee </w:t>
      </w:r>
      <w:r w:rsidRPr="002C5DE0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5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2C5DE0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6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4/29/2022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7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46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Amended (</w:t>
      </w:r>
      <w:hyperlink r:id="rId18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52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9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52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44  Nays</w:t>
      </w:r>
      <w:r>
        <w:rPr>
          <w:rFonts w:cs="Times New Roman"/>
        </w:rPr>
        <w:noBreakHyphen/>
        <w:t>0 (</w:t>
      </w:r>
      <w:hyperlink r:id="rId20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52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1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22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80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101  Nays</w:t>
      </w:r>
      <w:r>
        <w:rPr>
          <w:rFonts w:cs="Times New Roman"/>
        </w:rPr>
        <w:noBreakHyphen/>
        <w:t>0 (</w:t>
      </w:r>
      <w:hyperlink r:id="rId23" w:history="1">
        <w:r w:rsidRPr="002C5DE0">
          <w:rPr>
            <w:rStyle w:val="Hyperlink"/>
            <w:rFonts w:cs="Times New Roman"/>
          </w:rPr>
          <w:t>House Journal</w:t>
        </w:r>
        <w:r w:rsidRPr="002C5DE0">
          <w:rPr>
            <w:rStyle w:val="Hyperlink"/>
            <w:rFonts w:cs="Times New Roman"/>
          </w:rPr>
          <w:noBreakHyphen/>
          <w:t>page 80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5/12/2022</w:t>
      </w:r>
      <w:r>
        <w:rPr>
          <w:rFonts w:cs="Times New Roman"/>
        </w:rPr>
        <w:tab/>
      </w:r>
      <w:r>
        <w:rPr>
          <w:rFonts w:cs="Times New Roman"/>
        </w:rPr>
        <w:tab/>
        <w:t>Ratified R  222 (</w:t>
      </w:r>
      <w:hyperlink r:id="rId24" w:history="1">
        <w:r w:rsidRPr="002C5DE0">
          <w:rPr>
            <w:rStyle w:val="Hyperlink"/>
            <w:rFonts w:cs="Times New Roman"/>
          </w:rPr>
          <w:t>Senate Journal</w:t>
        </w:r>
        <w:r w:rsidRPr="002C5DE0">
          <w:rPr>
            <w:rStyle w:val="Hyperlink"/>
            <w:rFonts w:cs="Times New Roman"/>
          </w:rPr>
          <w:noBreakHyphen/>
          <w:t>page 227</w:t>
        </w:r>
      </w:hyperlink>
      <w:r>
        <w:rPr>
          <w:rFonts w:cs="Times New Roman"/>
        </w:rPr>
        <w:t>)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05/16/22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5/31/2022</w:t>
      </w:r>
      <w:r>
        <w:rPr>
          <w:rFonts w:cs="Times New Roman"/>
        </w:rPr>
        <w:tab/>
      </w:r>
      <w:r>
        <w:rPr>
          <w:rFonts w:cs="Times New Roman"/>
        </w:rPr>
        <w:tab/>
        <w:t>Act No.  196</w:t>
      </w:r>
    </w:p>
    <w:p w:rsidR="00631133" w:rsidRDefault="00631133" w:rsidP="006311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15EEE" w:rsidRPr="00A15EEE" w:rsidRDefault="00A15EEE" w:rsidP="00A15E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szCs w:val="20"/>
        </w:rPr>
        <w:t xml:space="preserve">View the latest </w:t>
      </w:r>
      <w:hyperlink r:id="rId25" w:history="1">
        <w:r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A15EEE">
        <w:rPr>
          <w:rFonts w:eastAsia="Times New Roman" w:cs="Times New Roman"/>
          <w:szCs w:val="20"/>
        </w:rPr>
        <w:t xml:space="preserve"> at the website</w:t>
      </w:r>
    </w:p>
    <w:p w:rsidR="00A15EEE" w:rsidRPr="00A15EEE" w:rsidRDefault="00A15EEE" w:rsidP="00A15E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5EEE">
        <w:rPr>
          <w:rFonts w:eastAsia="Times New Roman" w:cs="Times New Roman"/>
          <w:b/>
          <w:szCs w:val="20"/>
        </w:rPr>
        <w:t>VERSIONS OF THIS BILL</w:t>
      </w:r>
    </w:p>
    <w:p w:rsidR="00A15EEE" w:rsidRPr="00A15EEE" w:rsidRDefault="00A15EEE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5EEE" w:rsidRPr="00A15EEE" w:rsidRDefault="00B20C21" w:rsidP="00A15EE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6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2/1/2022</w:t>
        </w:r>
      </w:hyperlink>
    </w:p>
    <w:p w:rsidR="00A15EEE" w:rsidRPr="00A15EEE" w:rsidRDefault="00B20C21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3/9/2022</w:t>
        </w:r>
      </w:hyperlink>
    </w:p>
    <w:p w:rsidR="00A15EEE" w:rsidRPr="00A15EEE" w:rsidRDefault="00B20C21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4/28/2022</w:t>
        </w:r>
      </w:hyperlink>
    </w:p>
    <w:p w:rsidR="00A15EEE" w:rsidRPr="00A15EEE" w:rsidRDefault="00B20C21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9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4/29/2022</w:t>
        </w:r>
      </w:hyperlink>
    </w:p>
    <w:p w:rsidR="00A15EEE" w:rsidRPr="00A15EEE" w:rsidRDefault="00B20C21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0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5/4/2022</w:t>
        </w:r>
      </w:hyperlink>
    </w:p>
    <w:p w:rsidR="00A15EEE" w:rsidRPr="00A15EEE" w:rsidRDefault="00B20C21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1" w:history="1">
        <w:r w:rsidR="00A15EEE" w:rsidRPr="00A15EEE">
          <w:rPr>
            <w:rFonts w:eastAsia="Times New Roman" w:cs="Times New Roman"/>
            <w:color w:val="0000FF" w:themeColor="hyperlink"/>
            <w:szCs w:val="20"/>
            <w:u w:val="single"/>
          </w:rPr>
          <w:t>5/10/2022</w:t>
        </w:r>
      </w:hyperlink>
    </w:p>
    <w:p w:rsidR="00A15EEE" w:rsidRPr="00A15EEE" w:rsidRDefault="00A15EEE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15EEE" w:rsidRDefault="00A15EEE" w:rsidP="00A15EE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15EEE" w:rsidSect="00A15EE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24741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(A196, R222, H4889)</w:t>
      </w:r>
    </w:p>
    <w:p w:rsidR="00724741" w:rsidRPr="008836A5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24741" w:rsidRPr="00A15EEE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15EEE">
        <w:rPr>
          <w:rFonts w:cs="Times New Roman"/>
          <w:b/>
          <w:color w:val="000000" w:themeColor="text1"/>
          <w:szCs w:val="36"/>
        </w:rPr>
        <w:t xml:space="preserve">AN ACT </w:t>
      </w:r>
      <w:r w:rsidRPr="00A15EEE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40</w:t>
      </w:r>
      <w:r w:rsidRPr="00A15EEE">
        <w:rPr>
          <w:rFonts w:cs="Times New Roman"/>
          <w:b/>
          <w:color w:val="000000" w:themeColor="text1"/>
          <w:u w:color="000000" w:themeColor="text1"/>
        </w:rPr>
        <w:noBreakHyphen/>
        <w:t>79</w:t>
      </w:r>
      <w:r w:rsidRPr="00A15EEE">
        <w:rPr>
          <w:rFonts w:cs="Times New Roman"/>
          <w:b/>
          <w:color w:val="000000" w:themeColor="text1"/>
          <w:u w:color="000000" w:themeColor="text1"/>
        </w:rPr>
        <w:noBreakHyphen/>
        <w:t>215 SO AS TO PROHIBIT AN ALARM BUSINESS OR CONTRACTOR FROM BEING FINED FOR A FALSE ALARM NOT ATTRIBUTED TO IMPROPER INSTALLATION, DEFECTIVE EQUIPMENT, OR OPERATIONAL ERROR BY THE ALARM BUSINESS OR CONTRACTOR.</w:t>
      </w:r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7A7C">
        <w:rPr>
          <w:rFonts w:cs="Times New Roman"/>
        </w:rPr>
        <w:t>Be it enacted by the General Assembly of the State of South Carolina:</w:t>
      </w:r>
    </w:p>
    <w:p w:rsidR="00724741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4741" w:rsidRPr="00EF2E88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Exception to civil penalties for false alarms</w:t>
      </w:r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9A7A7C">
        <w:rPr>
          <w:rFonts w:cs="Times New Roman"/>
          <w:snapToGrid w:val="0"/>
        </w:rPr>
        <w:t>SECTION</w:t>
      </w:r>
      <w:r w:rsidRPr="009A7A7C">
        <w:rPr>
          <w:rFonts w:cs="Times New Roman"/>
          <w:snapToGrid w:val="0"/>
        </w:rPr>
        <w:tab/>
        <w:t>1.</w:t>
      </w:r>
      <w:r w:rsidRPr="009A7A7C">
        <w:rPr>
          <w:rFonts w:cs="Times New Roman"/>
          <w:snapToGrid w:val="0"/>
        </w:rPr>
        <w:tab/>
        <w:t>Chapter 79, Title 40 of the 1976 Code is amended by adding:</w:t>
      </w:r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724741" w:rsidRPr="009A7A7C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A7A7C">
        <w:rPr>
          <w:rFonts w:cs="Times New Roman"/>
          <w:snapToGrid w:val="0"/>
        </w:rPr>
        <w:tab/>
        <w:t>“Section 40</w:t>
      </w:r>
      <w:r w:rsidRPr="009A7A7C">
        <w:rPr>
          <w:rFonts w:cs="Times New Roman"/>
          <w:snapToGrid w:val="0"/>
        </w:rPr>
        <w:noBreakHyphen/>
        <w:t>79</w:t>
      </w:r>
      <w:r w:rsidRPr="009A7A7C">
        <w:rPr>
          <w:rFonts w:cs="Times New Roman"/>
          <w:snapToGrid w:val="0"/>
        </w:rPr>
        <w:noBreakHyphen/>
        <w:t>215.</w:t>
      </w:r>
      <w:r w:rsidRPr="009A7A7C">
        <w:rPr>
          <w:rFonts w:cs="Times New Roman"/>
          <w:snapToGrid w:val="0"/>
        </w:rPr>
        <w:tab/>
        <w:t>An alarm business or contractor as defined in this chapter, or an alarm business call center, must not be fined or assessed a penalty by a local government for false alarms which are not attributed to improper installation, defective equipment, or operational error by the alarm business contractor.”</w:t>
      </w:r>
    </w:p>
    <w:p w:rsidR="00724741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4741" w:rsidRPr="00EF2E88" w:rsidRDefault="00724741" w:rsidP="0072474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EF2E88">
        <w:rPr>
          <w:rFonts w:cs="Times New Roman"/>
          <w:b/>
        </w:rPr>
        <w:t>Time effective</w:t>
      </w:r>
    </w:p>
    <w:p w:rsidR="00724741" w:rsidRPr="009A7A7C" w:rsidRDefault="00724741" w:rsidP="0072474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24741" w:rsidRPr="009A7A7C" w:rsidRDefault="00724741" w:rsidP="0072474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A7A7C">
        <w:rPr>
          <w:rFonts w:cs="Times New Roman"/>
        </w:rPr>
        <w:t>SECTION</w:t>
      </w:r>
      <w:r w:rsidRPr="009A7A7C">
        <w:rPr>
          <w:rFonts w:cs="Times New Roman"/>
        </w:rPr>
        <w:tab/>
        <w:t>2.</w:t>
      </w:r>
      <w:r w:rsidRPr="009A7A7C">
        <w:rPr>
          <w:rFonts w:cs="Times New Roman"/>
        </w:rPr>
        <w:tab/>
        <w:t>This act takes effect upon approval by the Governor.</w:t>
      </w:r>
    </w:p>
    <w:p w:rsidR="00724741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24741" w:rsidRDefault="00724741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12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</w:t>
      </w:r>
    </w:p>
    <w:p w:rsidR="00724741" w:rsidRDefault="00724741" w:rsidP="00724741">
      <w:pPr>
        <w:jc w:val="both"/>
        <w:rPr>
          <w:color w:val="000000" w:themeColor="text1"/>
        </w:rPr>
      </w:pPr>
    </w:p>
    <w:p w:rsidR="00724741" w:rsidRDefault="00724741" w:rsidP="0072474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AA5B2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2022. </w:t>
      </w:r>
    </w:p>
    <w:p w:rsidR="00724741" w:rsidRDefault="00724741" w:rsidP="00724741">
      <w:pPr>
        <w:jc w:val="center"/>
        <w:rPr>
          <w:color w:val="000000" w:themeColor="text1"/>
        </w:rPr>
      </w:pPr>
    </w:p>
    <w:p w:rsidR="00724741" w:rsidRDefault="00724741" w:rsidP="0072474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A15EEE" w:rsidRPr="00B130EB" w:rsidRDefault="00A15EEE" w:rsidP="0072474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A15EEE" w:rsidRPr="00B130EB" w:rsidSect="00A15EEE">
      <w:footerReference w:type="default" r:id="rId32"/>
      <w:footerReference w:type="first" r:id="rId3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86" w:rsidRDefault="00320C86" w:rsidP="007D5FAC">
      <w:r>
        <w:separator/>
      </w:r>
    </w:p>
  </w:endnote>
  <w:endnote w:type="continuationSeparator" w:id="0">
    <w:p w:rsidR="00320C86" w:rsidRDefault="00320C86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EE" w:rsidRPr="00A15EEE" w:rsidRDefault="00A15EEE" w:rsidP="00A15EE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20C2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EE" w:rsidRDefault="00A15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86" w:rsidRDefault="00320C86" w:rsidP="007D5FAC">
      <w:r>
        <w:separator/>
      </w:r>
    </w:p>
  </w:footnote>
  <w:footnote w:type="continuationSeparator" w:id="0">
    <w:p w:rsidR="00320C86" w:rsidRDefault="00320C86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Hilton"/>
    <w:docVar w:name="ActBillNo" w:val="4889"/>
    <w:docVar w:name="ActSecretary" w:val="Newboult"/>
    <w:docVar w:name="ActSIdno" w:val="(248)  4889PH22"/>
    <w:docVar w:name="clipname" w:val="4889PH22"/>
    <w:docVar w:name="dvBillNumber" w:val="4889"/>
    <w:docVar w:name="dvBillNumberPrefix" w:val="H"/>
    <w:docVar w:name="dvOriginalBody" w:val="House"/>
    <w:docVar w:name="HOUSEACTFULLPATH" w:val="L:\COUNCIL\ACTS\4889PH22.DOCX"/>
    <w:docVar w:name="OrigHOUSEBillNo" w:val="4889"/>
    <w:docVar w:name="WhatActtype" w:val="AN ACT"/>
  </w:docVars>
  <w:rsids>
    <w:rsidRoot w:val="00320C86"/>
    <w:rsid w:val="00002DE0"/>
    <w:rsid w:val="00020349"/>
    <w:rsid w:val="00020977"/>
    <w:rsid w:val="00021B0B"/>
    <w:rsid w:val="00040C05"/>
    <w:rsid w:val="0004579B"/>
    <w:rsid w:val="00046586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2A0E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36C92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8A6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4139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0B0E"/>
    <w:rsid w:val="002F1141"/>
    <w:rsid w:val="00304605"/>
    <w:rsid w:val="003049A0"/>
    <w:rsid w:val="00305689"/>
    <w:rsid w:val="00315C15"/>
    <w:rsid w:val="0031739F"/>
    <w:rsid w:val="00320C86"/>
    <w:rsid w:val="003218AE"/>
    <w:rsid w:val="003219FC"/>
    <w:rsid w:val="0032380E"/>
    <w:rsid w:val="00325D1F"/>
    <w:rsid w:val="003348FE"/>
    <w:rsid w:val="00334EAC"/>
    <w:rsid w:val="0034356D"/>
    <w:rsid w:val="00357BC8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804B3"/>
    <w:rsid w:val="00393968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113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3B2A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4741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2D62"/>
    <w:rsid w:val="008733F2"/>
    <w:rsid w:val="00874341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AC3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15EEE"/>
    <w:rsid w:val="00A23CED"/>
    <w:rsid w:val="00A25E64"/>
    <w:rsid w:val="00A26387"/>
    <w:rsid w:val="00A3022E"/>
    <w:rsid w:val="00A32D49"/>
    <w:rsid w:val="00A34579"/>
    <w:rsid w:val="00A377BB"/>
    <w:rsid w:val="00A42B73"/>
    <w:rsid w:val="00A45C83"/>
    <w:rsid w:val="00A46627"/>
    <w:rsid w:val="00A475E8"/>
    <w:rsid w:val="00A61397"/>
    <w:rsid w:val="00A62F8F"/>
    <w:rsid w:val="00A64E80"/>
    <w:rsid w:val="00A73974"/>
    <w:rsid w:val="00A74007"/>
    <w:rsid w:val="00A7439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0EB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A2844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1D25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22C0A"/>
    <w:rsid w:val="00E33964"/>
    <w:rsid w:val="00E33DFF"/>
    <w:rsid w:val="00E3462F"/>
    <w:rsid w:val="00E36231"/>
    <w:rsid w:val="00E500F1"/>
    <w:rsid w:val="00E5358E"/>
    <w:rsid w:val="00E60357"/>
    <w:rsid w:val="00E61B4C"/>
    <w:rsid w:val="00E61C44"/>
    <w:rsid w:val="00E676A9"/>
    <w:rsid w:val="00E71D4E"/>
    <w:rsid w:val="00E757F4"/>
    <w:rsid w:val="00E9303D"/>
    <w:rsid w:val="00EA0A61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E7991"/>
    <w:rsid w:val="00EF0391"/>
    <w:rsid w:val="00EF0E4A"/>
    <w:rsid w:val="00EF2E88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4DC97735-2333-4C3D-A818-2F0D0F27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5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A345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1D2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5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0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20201.docx" TargetMode="External"/><Relationship Id="rId13" Type="http://schemas.openxmlformats.org/officeDocument/2006/relationships/hyperlink" Target="file:///h:\sj\20220330.docx" TargetMode="External"/><Relationship Id="rId18" Type="http://schemas.openxmlformats.org/officeDocument/2006/relationships/hyperlink" Target="file:///h:\sj\20220510.docx" TargetMode="External"/><Relationship Id="rId26" Type="http://schemas.openxmlformats.org/officeDocument/2006/relationships/hyperlink" Target="file:///p:\pprever\2021-22\4889_2022020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220511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file:///h:\hj\20220201.docx" TargetMode="External"/><Relationship Id="rId12" Type="http://schemas.openxmlformats.org/officeDocument/2006/relationships/hyperlink" Target="file:///h:\hj\20220330.docx" TargetMode="External"/><Relationship Id="rId17" Type="http://schemas.openxmlformats.org/officeDocument/2006/relationships/hyperlink" Target="file:///h:\sj\20220504.docx" TargetMode="External"/><Relationship Id="rId25" Type="http://schemas.openxmlformats.org/officeDocument/2006/relationships/hyperlink" Target="http://www.scstatehouse.gov/billsearch.php?billnumbers=4889&amp;session=124&amp;summary=B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220428.docx" TargetMode="External"/><Relationship Id="rId20" Type="http://schemas.openxmlformats.org/officeDocument/2006/relationships/hyperlink" Target="file:///h:\sj\20220510.docx" TargetMode="External"/><Relationship Id="rId29" Type="http://schemas.openxmlformats.org/officeDocument/2006/relationships/hyperlink" Target="file:///p:\pprever\2021-22\4889_2022042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329.docx" TargetMode="External"/><Relationship Id="rId24" Type="http://schemas.openxmlformats.org/officeDocument/2006/relationships/hyperlink" Target="file:///h:\sj\20220512.doc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220428.docx" TargetMode="External"/><Relationship Id="rId23" Type="http://schemas.openxmlformats.org/officeDocument/2006/relationships/hyperlink" Target="file:///h:\hj\20220512.docx" TargetMode="External"/><Relationship Id="rId28" Type="http://schemas.openxmlformats.org/officeDocument/2006/relationships/hyperlink" Target="file:///p:\pprever\2021-22\4889_20220428.docx" TargetMode="External"/><Relationship Id="rId10" Type="http://schemas.openxmlformats.org/officeDocument/2006/relationships/hyperlink" Target="file:///h:\hj\20220329.docx" TargetMode="External"/><Relationship Id="rId19" Type="http://schemas.openxmlformats.org/officeDocument/2006/relationships/hyperlink" Target="file:///h:\sj\20220510.docx" TargetMode="External"/><Relationship Id="rId31" Type="http://schemas.openxmlformats.org/officeDocument/2006/relationships/hyperlink" Target="file:///p:\pprever\2021-22\4889_202205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20309.docx" TargetMode="External"/><Relationship Id="rId14" Type="http://schemas.openxmlformats.org/officeDocument/2006/relationships/hyperlink" Target="file:///h:\sj\20220330.docx" TargetMode="External"/><Relationship Id="rId22" Type="http://schemas.openxmlformats.org/officeDocument/2006/relationships/hyperlink" Target="file:///h:\hj\20220512.docx" TargetMode="External"/><Relationship Id="rId27" Type="http://schemas.openxmlformats.org/officeDocument/2006/relationships/hyperlink" Target="file:///p:\pprever\2021-22\4889_20220309.docx" TargetMode="External"/><Relationship Id="rId30" Type="http://schemas.openxmlformats.org/officeDocument/2006/relationships/hyperlink" Target="file:///p:\pprever\2021-22\4889_20220504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CDFD-0F91-40A8-A064-F7A25550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4889: Alarm System - South Carolina Legislature Online</dc:title>
  <dc:subject/>
  <dc:creator>Julie Newboult</dc:creator>
  <cp:keywords/>
  <dc:description/>
  <cp:lastModifiedBy>Danny Crook</cp:lastModifiedBy>
  <cp:revision>2</cp:revision>
  <cp:lastPrinted>2022-05-12T19:29:00Z</cp:lastPrinted>
  <dcterms:created xsi:type="dcterms:W3CDTF">2022-06-10T20:10:00Z</dcterms:created>
  <dcterms:modified xsi:type="dcterms:W3CDTF">2022-06-10T20:10:00Z</dcterms:modified>
</cp:coreProperties>
</file>