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4DCFB5" w14:textId="72213F0B" w:rsidR="00A54112" w:rsidRDefault="00A54112" w:rsidP="00A54112">
      <w:pPr>
        <w:widowControl w:val="0"/>
        <w:jc w:val="center"/>
      </w:pPr>
      <w:r w:rsidRPr="00A54112">
        <w:rPr>
          <w:b/>
        </w:rPr>
        <w:t>South Carolina General Assembly</w:t>
      </w:r>
    </w:p>
    <w:p w14:paraId="007C6CF4" w14:textId="1F47BBE2" w:rsidR="00A54112" w:rsidRDefault="00A54112" w:rsidP="00A54112">
      <w:pPr>
        <w:widowControl w:val="0"/>
        <w:jc w:val="center"/>
      </w:pPr>
      <w:r>
        <w:t>124th Session, 2021-2022</w:t>
      </w:r>
    </w:p>
    <w:p w14:paraId="1DFF8467" w14:textId="6E8718D7" w:rsidR="00A54112" w:rsidRDefault="00A54112" w:rsidP="00A54112">
      <w:pPr>
        <w:widowControl w:val="0"/>
        <w:jc w:val="left"/>
      </w:pPr>
    </w:p>
    <w:p w14:paraId="4FD0DD80" w14:textId="2A4A0240" w:rsidR="00A54112" w:rsidRDefault="00A54112" w:rsidP="00A54112">
      <w:pPr>
        <w:widowControl w:val="0"/>
        <w:jc w:val="left"/>
        <w:rPr>
          <w:b/>
        </w:rPr>
      </w:pPr>
      <w:r w:rsidRPr="00A54112">
        <w:rPr>
          <w:b/>
        </w:rPr>
        <w:t>H. 4928</w:t>
      </w:r>
    </w:p>
    <w:p w14:paraId="74451EA6" w14:textId="1AB5B87F" w:rsidR="00A54112" w:rsidRDefault="00A54112" w:rsidP="00A54112">
      <w:pPr>
        <w:widowControl w:val="0"/>
        <w:jc w:val="left"/>
        <w:rPr>
          <w:b/>
        </w:rPr>
      </w:pPr>
    </w:p>
    <w:p w14:paraId="4873B315" w14:textId="2B371639" w:rsidR="00A54112" w:rsidRDefault="00A54112" w:rsidP="00A54112">
      <w:pPr>
        <w:widowControl w:val="0"/>
        <w:jc w:val="left"/>
      </w:pPr>
      <w:r w:rsidRPr="00A54112">
        <w:rPr>
          <w:b/>
        </w:rPr>
        <w:t>STATUS INFORMATION</w:t>
      </w:r>
    </w:p>
    <w:p w14:paraId="7B5C5AD3" w14:textId="211553DB" w:rsidR="00A54112" w:rsidRDefault="00A54112" w:rsidP="00A54112">
      <w:pPr>
        <w:widowControl w:val="0"/>
        <w:jc w:val="left"/>
      </w:pPr>
    </w:p>
    <w:p w14:paraId="4A3EAE22" w14:textId="7D76D9E0" w:rsidR="00A54112" w:rsidRDefault="00A54112" w:rsidP="00A54112">
      <w:pPr>
        <w:widowControl w:val="0"/>
        <w:jc w:val="left"/>
      </w:pPr>
      <w:r>
        <w:t>House Resolution</w:t>
      </w:r>
    </w:p>
    <w:p w14:paraId="53916574" w14:textId="2B9D0192" w:rsidR="00A54112" w:rsidRDefault="00A54112" w:rsidP="00A54112">
      <w:pPr>
        <w:widowControl w:val="0"/>
        <w:jc w:val="left"/>
      </w:pPr>
      <w:r>
        <w:t>Sponsors: Reps. Rutherford,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Sandifer, Simrill, G.M. Smith, G.R. Smith, M.M. Smith, Stavrinakis, Taylor, Tedder, Thayer, Thigpen, Trantham, Weeks, West, Wetmore, Wheeler, White, Whitmire, R. Williams, S. Williams, Willis, Wooten and Yow</w:t>
      </w:r>
    </w:p>
    <w:p w14:paraId="41521A93" w14:textId="709DC24B" w:rsidR="00A54112" w:rsidRDefault="00A54112" w:rsidP="00A54112">
      <w:pPr>
        <w:widowControl w:val="0"/>
        <w:jc w:val="left"/>
      </w:pPr>
      <w:r>
        <w:t>Document Path: l:\council\bills\lk\9213wab22.docx</w:t>
      </w:r>
    </w:p>
    <w:p w14:paraId="6F339DAC" w14:textId="2A34B504" w:rsidR="00A54112" w:rsidRDefault="00A54112" w:rsidP="00A54112">
      <w:pPr>
        <w:widowControl w:val="0"/>
        <w:jc w:val="left"/>
      </w:pPr>
    </w:p>
    <w:p w14:paraId="31ADABBF" w14:textId="77777777" w:rsidR="00A54112" w:rsidRDefault="00A54112" w:rsidP="00A54112">
      <w:pPr>
        <w:widowControl w:val="0"/>
        <w:jc w:val="left"/>
      </w:pPr>
      <w:r>
        <w:t>Introduced in the House on February 8, 2022</w:t>
      </w:r>
    </w:p>
    <w:p w14:paraId="431112B9" w14:textId="688B3F34" w:rsidR="00A54112" w:rsidRDefault="00A54112" w:rsidP="00A54112">
      <w:pPr>
        <w:widowControl w:val="0"/>
        <w:jc w:val="left"/>
      </w:pPr>
      <w:r>
        <w:t>Adopted by the House on February 8, 2022</w:t>
      </w:r>
    </w:p>
    <w:p w14:paraId="6D29AF5E" w14:textId="7339AB99" w:rsidR="00A54112" w:rsidRDefault="00A54112" w:rsidP="00A54112">
      <w:pPr>
        <w:widowControl w:val="0"/>
        <w:jc w:val="left"/>
      </w:pPr>
    </w:p>
    <w:p w14:paraId="0678EF91" w14:textId="6636BE56" w:rsidR="00A54112" w:rsidRDefault="00A54112" w:rsidP="00A54112">
      <w:pPr>
        <w:widowControl w:val="0"/>
        <w:jc w:val="left"/>
      </w:pPr>
      <w:r>
        <w:t>Summary: Francis Burns UMC 60th Anniversary</w:t>
      </w:r>
    </w:p>
    <w:p w14:paraId="5D30D417" w14:textId="354550F2" w:rsidR="00A54112" w:rsidRDefault="00A54112" w:rsidP="00A54112">
      <w:pPr>
        <w:widowControl w:val="0"/>
        <w:jc w:val="left"/>
      </w:pPr>
    </w:p>
    <w:p w14:paraId="3F3F1E8B" w14:textId="73839109" w:rsidR="00A54112" w:rsidRDefault="00A54112" w:rsidP="00A54112">
      <w:pPr>
        <w:widowControl w:val="0"/>
        <w:jc w:val="left"/>
      </w:pPr>
    </w:p>
    <w:p w14:paraId="195FFE9B" w14:textId="2C949125" w:rsidR="00A54112" w:rsidRDefault="00A54112" w:rsidP="00A54112">
      <w:pPr>
        <w:widowControl w:val="0"/>
        <w:tabs>
          <w:tab w:val="center" w:pos="590"/>
          <w:tab w:val="center" w:pos="1440"/>
          <w:tab w:val="left" w:pos="1872"/>
          <w:tab w:val="left" w:pos="9187"/>
        </w:tabs>
        <w:jc w:val="left"/>
      </w:pPr>
      <w:r w:rsidRPr="00A54112">
        <w:rPr>
          <w:b/>
        </w:rPr>
        <w:t>HISTORY OF LEGISLATIVE ACTIONS</w:t>
      </w:r>
    </w:p>
    <w:p w14:paraId="5A910C96" w14:textId="099CAFA9" w:rsidR="00A54112" w:rsidRDefault="00A54112" w:rsidP="00A54112">
      <w:pPr>
        <w:widowControl w:val="0"/>
        <w:tabs>
          <w:tab w:val="center" w:pos="590"/>
          <w:tab w:val="center" w:pos="1440"/>
          <w:tab w:val="left" w:pos="1872"/>
          <w:tab w:val="left" w:pos="9187"/>
        </w:tabs>
        <w:jc w:val="left"/>
      </w:pPr>
    </w:p>
    <w:p w14:paraId="5B0B9FB7" w14:textId="67FB0798" w:rsidR="00A54112" w:rsidRPr="00A54112" w:rsidRDefault="00A54112" w:rsidP="00A54112">
      <w:pPr>
        <w:widowControl w:val="0"/>
        <w:tabs>
          <w:tab w:val="center" w:pos="590"/>
          <w:tab w:val="center" w:pos="1440"/>
          <w:tab w:val="left" w:pos="1872"/>
          <w:tab w:val="left" w:pos="9187"/>
        </w:tabs>
        <w:jc w:val="left"/>
      </w:pPr>
      <w:r w:rsidRPr="00A54112">
        <w:rPr>
          <w:u w:val="single"/>
        </w:rPr>
        <w:tab/>
        <w:t>Date</w:t>
      </w:r>
      <w:r w:rsidRPr="00A54112">
        <w:rPr>
          <w:u w:val="single"/>
        </w:rPr>
        <w:tab/>
        <w:t>Body</w:t>
      </w:r>
      <w:r w:rsidRPr="00A54112">
        <w:rPr>
          <w:u w:val="single"/>
        </w:rPr>
        <w:tab/>
        <w:t>Action Description with journal page number</w:t>
      </w:r>
      <w:r w:rsidRPr="00A54112">
        <w:rPr>
          <w:u w:val="single"/>
        </w:rPr>
        <w:tab/>
      </w:r>
    </w:p>
    <w:p w14:paraId="779D43A4" w14:textId="77777777" w:rsidR="00671756" w:rsidRDefault="00671756" w:rsidP="00671756">
      <w:pPr>
        <w:widowControl w:val="0"/>
        <w:tabs>
          <w:tab w:val="right" w:pos="1008"/>
          <w:tab w:val="left" w:pos="1152"/>
          <w:tab w:val="left" w:pos="1872"/>
          <w:tab w:val="left" w:pos="9187"/>
        </w:tabs>
        <w:ind w:left="2088" w:hanging="2088"/>
      </w:pPr>
      <w:r>
        <w:tab/>
        <w:t>2/8/2022</w:t>
      </w:r>
      <w:r>
        <w:tab/>
        <w:t>House</w:t>
      </w:r>
      <w:r>
        <w:tab/>
        <w:t>Introduced and adopted (</w:t>
      </w:r>
      <w:hyperlink r:id="rId7" w:history="1">
        <w:r w:rsidRPr="001206EE">
          <w:rPr>
            <w:rStyle w:val="Hyperlink"/>
          </w:rPr>
          <w:t>House Journal</w:t>
        </w:r>
        <w:r w:rsidRPr="001206EE">
          <w:rPr>
            <w:rStyle w:val="Hyperlink"/>
          </w:rPr>
          <w:noBreakHyphen/>
          <w:t>page 23</w:t>
        </w:r>
      </w:hyperlink>
      <w:r>
        <w:t>)</w:t>
      </w:r>
    </w:p>
    <w:p w14:paraId="6738D31A" w14:textId="77777777" w:rsidR="00671756" w:rsidRDefault="00671756" w:rsidP="00671756">
      <w:pPr>
        <w:widowControl w:val="0"/>
        <w:tabs>
          <w:tab w:val="right" w:pos="1008"/>
          <w:tab w:val="left" w:pos="1152"/>
          <w:tab w:val="left" w:pos="1872"/>
          <w:tab w:val="left" w:pos="9187"/>
        </w:tabs>
        <w:ind w:left="2088" w:hanging="2088"/>
      </w:pPr>
    </w:p>
    <w:p w14:paraId="1D6C481A" w14:textId="512CBF7B" w:rsidR="00A54112" w:rsidRDefault="00A54112" w:rsidP="00A5411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54112">
          <w:rPr>
            <w:rStyle w:val="Hyperlink"/>
          </w:rPr>
          <w:t>legislative information</w:t>
        </w:r>
      </w:hyperlink>
      <w:r>
        <w:t xml:space="preserve"> at the website</w:t>
      </w:r>
    </w:p>
    <w:p w14:paraId="3CBAB138" w14:textId="612D7B85" w:rsidR="00A54112" w:rsidRDefault="00A54112" w:rsidP="00A54112">
      <w:pPr>
        <w:widowControl w:val="0"/>
        <w:tabs>
          <w:tab w:val="right" w:pos="1008"/>
          <w:tab w:val="left" w:pos="1152"/>
          <w:tab w:val="left" w:pos="1872"/>
          <w:tab w:val="left" w:pos="9187"/>
        </w:tabs>
        <w:ind w:left="2088" w:hanging="2088"/>
        <w:jc w:val="left"/>
      </w:pPr>
    </w:p>
    <w:p w14:paraId="28E896C7" w14:textId="77777777" w:rsidR="00A54112" w:rsidRPr="00A54112" w:rsidRDefault="00A54112" w:rsidP="00A54112">
      <w:pPr>
        <w:widowControl w:val="0"/>
        <w:tabs>
          <w:tab w:val="right" w:pos="1008"/>
          <w:tab w:val="left" w:pos="1152"/>
          <w:tab w:val="left" w:pos="1872"/>
          <w:tab w:val="left" w:pos="9187"/>
        </w:tabs>
        <w:ind w:left="2088" w:hanging="2088"/>
        <w:jc w:val="left"/>
      </w:pPr>
    </w:p>
    <w:p w14:paraId="31ECAC71" w14:textId="0B3D3125" w:rsidR="00A54112" w:rsidRDefault="00A54112" w:rsidP="00A54112">
      <w:r w:rsidRPr="00A54112">
        <w:rPr>
          <w:b/>
        </w:rPr>
        <w:t>VERSIONS OF THIS BILL</w:t>
      </w:r>
    </w:p>
    <w:p w14:paraId="45930506" w14:textId="343493F1" w:rsidR="00A54112" w:rsidRDefault="00A54112" w:rsidP="00A54112"/>
    <w:p w14:paraId="601C5971" w14:textId="5BCD88CE" w:rsidR="00A54112" w:rsidRDefault="00CD33D5" w:rsidP="00A54112">
      <w:hyperlink r:id="rId9" w:history="1">
        <w:r w:rsidR="00A54112">
          <w:rPr>
            <w:rStyle w:val="Hyperlink"/>
          </w:rPr>
          <w:t>2/8/2022</w:t>
        </w:r>
      </w:hyperlink>
    </w:p>
    <w:p w14:paraId="2BFE20B5" w14:textId="687C644B" w:rsidR="00A54112" w:rsidRDefault="00A54112" w:rsidP="00A54112"/>
    <w:p w14:paraId="07208BC2" w14:textId="77777777" w:rsidR="00A54112" w:rsidRDefault="00A54112" w:rsidP="00A54112">
      <w:pPr>
        <w:sectPr w:rsidR="00A54112" w:rsidSect="00A54112">
          <w:pgSz w:w="12240" w:h="15840" w:code="1"/>
          <w:pgMar w:top="1080" w:right="1440" w:bottom="1080" w:left="1440" w:header="720" w:footer="720" w:gutter="0"/>
          <w:cols w:space="720"/>
          <w:noEndnote/>
          <w:docGrid w:linePitch="360"/>
        </w:sectPr>
      </w:pPr>
    </w:p>
    <w:p w14:paraId="11043989" w14:textId="7F4A223A" w:rsidR="009A41BD" w:rsidRDefault="009A41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8576F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325DF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4AA97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53F59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00DCD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253F9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050D6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DED1F9" w14:textId="77777777" w:rsidR="0010776B" w:rsidRPr="00325348" w:rsidRDefault="0010776B" w:rsidP="009A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77DC">
        <w:rPr>
          <w:b/>
          <w:sz w:val="30"/>
          <w:szCs w:val="30"/>
        </w:rPr>
        <w:t>HOUSE RESOLUTION</w:t>
      </w:r>
    </w:p>
    <w:p w14:paraId="1D2A1CD8"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A146B5" w14:textId="3FD4892C" w:rsidR="0010776B" w:rsidRDefault="00D128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AND COMMEND THE CONGREGATION OF </w:t>
      </w:r>
      <w:r w:rsidR="003E2B36">
        <w:t>FRANCIS BURNS UNITED METHODIST CHURCH FOR SIXTY YEARS OF DEDICATED SERVICE IN THE MIDLANDS AND TO CELEBRATE THE JOYOUS OCCASION OF THEIR SIXTIETH ANNIVERSARY.</w:t>
      </w:r>
    </w:p>
    <w:p w14:paraId="0D228F75" w14:textId="77777777" w:rsidR="009D78DA" w:rsidRDefault="009D7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1E63F2B" w14:textId="77777777" w:rsidR="009D78DA" w:rsidRDefault="009D7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learn that the Francis Burns </w:t>
      </w:r>
      <w:r w:rsidR="003B41AB">
        <w:t xml:space="preserve">United Methodist </w:t>
      </w:r>
      <w:r>
        <w:t xml:space="preserve">Church </w:t>
      </w:r>
      <w:r w:rsidR="003B41AB">
        <w:t xml:space="preserve">(FBUMC) </w:t>
      </w:r>
      <w:r>
        <w:t xml:space="preserve">celebrates its sixtieth anniversary </w:t>
      </w:r>
      <w:r w:rsidR="008E5B64">
        <w:t>in 2022</w:t>
      </w:r>
      <w:r>
        <w:t>; and</w:t>
      </w:r>
    </w:p>
    <w:p w14:paraId="791208EB" w14:textId="77777777" w:rsidR="009D78DA" w:rsidRDefault="009D7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ED1755" w14:textId="1D8473C7" w:rsidR="009D78DA" w:rsidRDefault="009D7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fall of 1961, Rev</w:t>
      </w:r>
      <w:r w:rsidR="0054790E">
        <w:t>.</w:t>
      </w:r>
      <w:r>
        <w:t xml:space="preserve"> I. De</w:t>
      </w:r>
      <w:r w:rsidR="00562974">
        <w:t>Q</w:t>
      </w:r>
      <w:r>
        <w:t>uinc</w:t>
      </w:r>
      <w:r w:rsidR="00562974">
        <w:t>e</w:t>
      </w:r>
      <w:r>
        <w:t>y Newman</w:t>
      </w:r>
      <w:r w:rsidR="008E5B64">
        <w:t>, the field director of the National Association for the Advancement of Colored People and an active member of the South Carolina Annual Conference of the Methodist Episcopal Church, a</w:t>
      </w:r>
      <w:r w:rsidR="00B55812">
        <w:t>nd</w:t>
      </w:r>
      <w:r w:rsidR="008E5B64">
        <w:t xml:space="preserve"> the Board of Missions of Wesley Methodist Episcopal Chur</w:t>
      </w:r>
      <w:r w:rsidR="00B55812">
        <w:t>ch</w:t>
      </w:r>
      <w:r w:rsidR="0054790E">
        <w:t xml:space="preserve"> </w:t>
      </w:r>
      <w:r w:rsidR="00B55812">
        <w:t>initiated</w:t>
      </w:r>
      <w:r w:rsidR="008E5B64">
        <w:t xml:space="preserve"> a survey </w:t>
      </w:r>
      <w:r w:rsidR="00B55812">
        <w:t>that</w:t>
      </w:r>
      <w:r w:rsidR="0054790E">
        <w:t xml:space="preserve"> found</w:t>
      </w:r>
      <w:r w:rsidR="008E5B64">
        <w:t xml:space="preserve"> </w:t>
      </w:r>
      <w:r w:rsidR="0054790E">
        <w:t>a</w:t>
      </w:r>
      <w:r w:rsidR="008E5B64">
        <w:t xml:space="preserve"> new church</w:t>
      </w:r>
      <w:r w:rsidR="0054790E">
        <w:t xml:space="preserve"> was needed</w:t>
      </w:r>
      <w:r w:rsidR="008E5B64">
        <w:t xml:space="preserve"> in Northeast Columbia. </w:t>
      </w:r>
      <w:r w:rsidR="0054790E">
        <w:t>T</w:t>
      </w:r>
      <w:r w:rsidR="008E5B64">
        <w:t>he first worship service was held on January 14, 1962</w:t>
      </w:r>
      <w:r w:rsidR="00B55812">
        <w:t>,</w:t>
      </w:r>
      <w:r w:rsidR="008E5B64">
        <w:t xml:space="preserve"> at the Fairwold Elementary School in Columbia; and</w:t>
      </w:r>
    </w:p>
    <w:p w14:paraId="79A5014D" w14:textId="77777777" w:rsidR="008E5B64" w:rsidRDefault="008E5B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2FD69E" w14:textId="7DF7275B" w:rsidR="008E5B64" w:rsidRDefault="009517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February 1962, Rev. William M. Stokes</w:t>
      </w:r>
      <w:r w:rsidR="00B55812">
        <w:t>, District Superintendent,</w:t>
      </w:r>
      <w:r>
        <w:t xml:space="preserve"> and Rev. F. G. Dubois, pastor of Wesley Methodist Episcopal Church</w:t>
      </w:r>
      <w:r w:rsidR="00B55812">
        <w:t>,</w:t>
      </w:r>
      <w:r>
        <w:t xml:space="preserve"> conducted a chartering ceremony at Wesley Methodist Episcopal Church in which twenty</w:t>
      </w:r>
      <w:r w:rsidR="00ED457F">
        <w:noBreakHyphen/>
      </w:r>
      <w:r>
        <w:t xml:space="preserve">two people were in attendance. They elected </w:t>
      </w:r>
      <w:r w:rsidR="0054790E">
        <w:t xml:space="preserve">seven members to serve as officers and elected </w:t>
      </w:r>
      <w:r>
        <w:t>Mr. Joseph Hope, Mr. Claude McCollom, and Mr. Vernon Spells</w:t>
      </w:r>
      <w:r w:rsidR="00B55812">
        <w:t xml:space="preserve"> as the first members of the trustee board</w:t>
      </w:r>
      <w:r>
        <w:t>; and</w:t>
      </w:r>
    </w:p>
    <w:p w14:paraId="284937C1" w14:textId="77777777" w:rsidR="009517E8" w:rsidRDefault="009517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EC9E1D" w14:textId="2112A0F5" w:rsidR="009517E8" w:rsidRDefault="009517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name Francis Burns was chosen to honor and perpetuate the name of the first African American elected to the episcopacy of the Methodist Episcopal Church. In 1858, Francis Burns</w:t>
      </w:r>
      <w:r w:rsidR="0054790E">
        <w:t xml:space="preserve">, </w:t>
      </w:r>
      <w:r>
        <w:t>a native of Albany, New York, bec</w:t>
      </w:r>
      <w:r w:rsidR="0054790E">
        <w:t>a</w:t>
      </w:r>
      <w:r>
        <w:t xml:space="preserve">me the first African </w:t>
      </w:r>
      <w:r>
        <w:lastRenderedPageBreak/>
        <w:t>American bishop and served as the missionary bishop of the Methodist Episcopal Church in Liberia</w:t>
      </w:r>
      <w:r w:rsidR="00B55812">
        <w:t xml:space="preserve"> in West </w:t>
      </w:r>
      <w:r>
        <w:t>Africa; and</w:t>
      </w:r>
    </w:p>
    <w:p w14:paraId="5F7A7E73" w14:textId="77777777" w:rsidR="009517E8" w:rsidRDefault="009517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51D94A" w14:textId="350E5007" w:rsidR="009517E8" w:rsidRDefault="009517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4790E">
        <w:t xml:space="preserve"> the initial church services</w:t>
      </w:r>
      <w:r>
        <w:t xml:space="preserve"> were held in the homes of Mr. and Mrs. John D. Gass and Rev</w:t>
      </w:r>
      <w:r w:rsidR="0054790E">
        <w:t>.</w:t>
      </w:r>
      <w:r>
        <w:t xml:space="preserve"> and Mrs. I. De</w:t>
      </w:r>
      <w:r w:rsidR="00562974">
        <w:t>Q</w:t>
      </w:r>
      <w:r>
        <w:t>uinc</w:t>
      </w:r>
      <w:r w:rsidR="00562974">
        <w:t>e</w:t>
      </w:r>
      <w:r>
        <w:t>y Newman. On April 7, 1963, they were</w:t>
      </w:r>
      <w:r w:rsidR="000A3BD9">
        <w:t xml:space="preserve"> finally</w:t>
      </w:r>
      <w:r>
        <w:t xml:space="preserve"> able to hold an official opening service in a </w:t>
      </w:r>
      <w:r w:rsidR="00F84CD6">
        <w:t>house at the Koon and Ames Road</w:t>
      </w:r>
      <w:r>
        <w:t xml:space="preserve"> site; and</w:t>
      </w:r>
    </w:p>
    <w:p w14:paraId="5409F214" w14:textId="77777777" w:rsidR="009517E8" w:rsidRDefault="009517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98CF65" w14:textId="6F95A312" w:rsidR="00F84CD6" w:rsidRDefault="009517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84CD6">
        <w:t xml:space="preserve">with a storied history, FBUMC has been led by numerous skilled individuals including </w:t>
      </w:r>
      <w:r w:rsidR="003B41AB">
        <w:t>Rev</w:t>
      </w:r>
      <w:r w:rsidR="0054790E">
        <w:t>.</w:t>
      </w:r>
      <w:r w:rsidR="003B41AB">
        <w:t xml:space="preserve"> Newman</w:t>
      </w:r>
      <w:r w:rsidR="00F84CD6">
        <w:t>,</w:t>
      </w:r>
      <w:r w:rsidR="003B41AB">
        <w:t xml:space="preserve"> Rev</w:t>
      </w:r>
      <w:r w:rsidR="00F84CD6">
        <w:t>. Samuel Gadsden, Rev. John W. Robinson, Rev. William M. Stokes, Rev. H. Samuel Johnson, Rev. Edward H. McDowell, Jr., Rev. Mack C. McClam, Rev. Leatha Brown, Rev. Thomas J. Bowman, Rev. Shelia Elliott, Rev. John Pearson, Rev. Ernest Etheredge, Rev. James Friday, and Rev. Luther Quick; and</w:t>
      </w:r>
    </w:p>
    <w:p w14:paraId="2D591F46" w14:textId="77777777" w:rsidR="00F84CD6" w:rsidRDefault="00F84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118224" w14:textId="6E6C9CDE" w:rsidR="00F84CD6" w:rsidRDefault="00F84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sixty year history of FBUMC, two beautiful edifices have been constructed, including the current site of worship which was dedicated on January 16, 1994, a parsonage was purchased, and the mortgage for each project ha</w:t>
      </w:r>
      <w:r w:rsidR="00ED457F">
        <w:t>s</w:t>
      </w:r>
      <w:r>
        <w:t xml:space="preserve"> been fully paid through the strong dedication of the congregation; and</w:t>
      </w:r>
    </w:p>
    <w:p w14:paraId="6DBA8461" w14:textId="77777777" w:rsidR="00F84CD6" w:rsidRDefault="00F84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756D42" w14:textId="339FB7A6" w:rsidR="0054790E" w:rsidRDefault="005479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2019, FBUMC </w:t>
      </w:r>
      <w:r w:rsidR="00ED457F">
        <w:t>reached a</w:t>
      </w:r>
      <w:r>
        <w:t xml:space="preserve"> new </w:t>
      </w:r>
      <w:r w:rsidR="00ED457F">
        <w:t>milestone</w:t>
      </w:r>
      <w:r>
        <w:t xml:space="preserve"> as it received its first female senior pastor, Rev. Geneva Stafford. Under her excellent leadership, the church and its more than thirty ministries have continued to flourish and provide strong Christian leadership in Columbia</w:t>
      </w:r>
      <w:r w:rsidR="00F84CD6">
        <w:t>; and</w:t>
      </w:r>
    </w:p>
    <w:p w14:paraId="5EED45BB" w14:textId="77777777" w:rsidR="00F84CD6" w:rsidRDefault="00F84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98FF15" w14:textId="6610A6E2" w:rsidR="003D77DC" w:rsidRDefault="00F84CD6" w:rsidP="00F8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God</w:t>
      </w:r>
      <w:r w:rsidR="00ED457F" w:rsidRPr="00ED457F">
        <w:t>’</w:t>
      </w:r>
      <w:r>
        <w:t>s grace, FBUMC has established a rich heritage spanning six decades</w:t>
      </w:r>
      <w:r w:rsidR="00ED760C">
        <w:t xml:space="preserve"> </w:t>
      </w:r>
      <w:r>
        <w:t>which has weathered many storms both past and present. The South Carolina House of Representatives wishes to join with the congregation as they now celebrate the church</w:t>
      </w:r>
      <w:r w:rsidR="00ED457F" w:rsidRPr="00ED457F">
        <w:t>’</w:t>
      </w:r>
      <w:r>
        <w:t xml:space="preserve">s many victories and rich heritage of faith </w:t>
      </w:r>
      <w:r w:rsidR="0054790E">
        <w:t xml:space="preserve">upon the milestone of the </w:t>
      </w:r>
      <w:r w:rsidR="00ED457F">
        <w:t>its</w:t>
      </w:r>
      <w:r w:rsidR="0054790E">
        <w:t xml:space="preserve"> sixtieth anniversary</w:t>
      </w:r>
      <w:r w:rsidR="003D77DC">
        <w:t>. Now, therefore,</w:t>
      </w:r>
    </w:p>
    <w:p w14:paraId="3B7EB4E7" w14:textId="77777777" w:rsidR="003D77DC" w:rsidRDefault="003D7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EEC775" w14:textId="77777777" w:rsidR="003D77DC" w:rsidRDefault="003D7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11667633" w14:textId="77777777" w:rsidR="003D77DC" w:rsidRDefault="003D7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D139D4" w14:textId="748B0919" w:rsidR="003D77DC" w:rsidRDefault="003D7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E2B36">
        <w:t xml:space="preserve"> the members of the South Carolina House of Representatives, congratulate and commend the congregation of Francis Burns United Methodist Church for sixty years of dedicated service in the midlands and celebrate the joyous occasion of their sixtieth anniversary.</w:t>
      </w:r>
    </w:p>
    <w:p w14:paraId="4FA42F70" w14:textId="77777777" w:rsidR="003D77DC" w:rsidRDefault="003D7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BCC915" w14:textId="77777777" w:rsidR="003D77DC" w:rsidRDefault="003D7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E2B36">
        <w:t xml:space="preserve"> Reverend Geneva Stafford for the Francis Burns Methodist Church.</w:t>
      </w:r>
    </w:p>
    <w:p w14:paraId="1489B92E" w14:textId="307EF1B9" w:rsidR="00E94CF6" w:rsidRDefault="00ED45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4D8D696" w14:textId="77777777" w:rsidR="00A54112" w:rsidRDefault="00A54112" w:rsidP="00A54112">
      <w:pPr>
        <w:suppressAutoHyphens/>
      </w:pPr>
    </w:p>
    <w:sectPr w:rsidR="00A54112" w:rsidSect="00A5411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095AD2" w14:textId="77777777" w:rsidR="0054790E" w:rsidRDefault="0054790E" w:rsidP="009F0C77">
      <w:r>
        <w:separator/>
      </w:r>
    </w:p>
  </w:endnote>
  <w:endnote w:type="continuationSeparator" w:id="0">
    <w:p w14:paraId="3FCE8973" w14:textId="77777777" w:rsidR="0054790E" w:rsidRDefault="005479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96C9269-056B-4A66-A36E-AE454B753E25}"/>
    <w:embedBold r:id="rId2" w:fontKey="{2FBD6CA2-E8F9-49C6-9736-B1D2840A1686}"/>
  </w:font>
  <w:font w:name="Calibri">
    <w:panose1 w:val="020F0502020204030204"/>
    <w:charset w:val="00"/>
    <w:family w:val="swiss"/>
    <w:pitch w:val="variable"/>
    <w:sig w:usb0="E4002EFF" w:usb1="C000247B" w:usb2="00000009" w:usb3="00000000" w:csb0="000001FF" w:csb1="00000000"/>
    <w:embedRegular r:id="rId3" w:fontKey="{9AEA3C5D-B165-456E-A0CD-73A197CA05B8}"/>
  </w:font>
  <w:font w:name="Cambria">
    <w:panose1 w:val="02040503050406030204"/>
    <w:charset w:val="00"/>
    <w:family w:val="roman"/>
    <w:pitch w:val="variable"/>
    <w:sig w:usb0="E00006FF" w:usb1="420024FF" w:usb2="02000000" w:usb3="00000000" w:csb0="0000019F" w:csb1="00000000"/>
    <w:embedRegular r:id="rId4" w:fontKey="{C301151E-E4A7-4995-87AE-184172222E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DF6CC" w14:textId="404CA2EA" w:rsidR="00A54112" w:rsidRPr="009A41BD" w:rsidRDefault="00A54112" w:rsidP="009A41BD">
    <w:pPr>
      <w:pStyle w:val="Footer"/>
      <w:tabs>
        <w:tab w:val="clear" w:pos="4680"/>
        <w:tab w:val="clear" w:pos="9360"/>
        <w:tab w:val="center" w:pos="2995"/>
      </w:tabs>
      <w:spacing w:before="120"/>
    </w:pPr>
    <w:r>
      <w:t>[4928]</w:t>
    </w:r>
    <w:r>
      <w:tab/>
    </w:r>
    <w:r>
      <w:fldChar w:fldCharType="begin"/>
    </w:r>
    <w:r>
      <w:instrText xml:space="preserve"> PAGE  \* MERGEFORMAT </w:instrText>
    </w:r>
    <w:r>
      <w:fldChar w:fldCharType="separate"/>
    </w:r>
    <w:r w:rsidR="006717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6B455" w14:textId="77777777" w:rsidR="0054790E" w:rsidRDefault="0054790E" w:rsidP="009F0C77">
      <w:r>
        <w:separator/>
      </w:r>
    </w:p>
  </w:footnote>
  <w:footnote w:type="continuationSeparator" w:id="0">
    <w:p w14:paraId="6DC96638" w14:textId="77777777" w:rsidR="0054790E" w:rsidRDefault="005479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13WAB22"/>
    <w:docVar w:name="CoverBillType" w:val="r"/>
    <w:docVar w:name="DocPath" w:val="L:\Council\bills\LK\9213WAB22.DOCX"/>
    <w:docVar w:name="dvBillNumber" w:val="4928"/>
    <w:docVar w:name="dvBillNumberPrefix" w:val="H. "/>
    <w:docVar w:name="dvOriginalBody" w:val="House"/>
    <w:docVar w:name="dvSteno" w:val="LK"/>
    <w:docVar w:name="NameofBody" w:val="h"/>
    <w:docVar w:name="vGroup2" w:val="Council"/>
  </w:docVars>
  <w:rsids>
    <w:rsidRoot w:val="003D77DC"/>
    <w:rsid w:val="00011869"/>
    <w:rsid w:val="00015CD6"/>
    <w:rsid w:val="000A3BD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41AB"/>
    <w:rsid w:val="003C4DAB"/>
    <w:rsid w:val="003D01E8"/>
    <w:rsid w:val="003D77DC"/>
    <w:rsid w:val="003E2B36"/>
    <w:rsid w:val="003E5288"/>
    <w:rsid w:val="003F6D79"/>
    <w:rsid w:val="0041760A"/>
    <w:rsid w:val="00417C01"/>
    <w:rsid w:val="004403BD"/>
    <w:rsid w:val="00461441"/>
    <w:rsid w:val="004809EE"/>
    <w:rsid w:val="004E7D54"/>
    <w:rsid w:val="005273C6"/>
    <w:rsid w:val="00530A69"/>
    <w:rsid w:val="00545593"/>
    <w:rsid w:val="0054790E"/>
    <w:rsid w:val="00556EBF"/>
    <w:rsid w:val="00562974"/>
    <w:rsid w:val="00577C6C"/>
    <w:rsid w:val="005A62FE"/>
    <w:rsid w:val="005C2FE2"/>
    <w:rsid w:val="005E2BC9"/>
    <w:rsid w:val="00605102"/>
    <w:rsid w:val="006215AA"/>
    <w:rsid w:val="00671756"/>
    <w:rsid w:val="006913C9"/>
    <w:rsid w:val="0069470D"/>
    <w:rsid w:val="006D58AA"/>
    <w:rsid w:val="00734F00"/>
    <w:rsid w:val="00736959"/>
    <w:rsid w:val="007A70AE"/>
    <w:rsid w:val="008362E8"/>
    <w:rsid w:val="0085786E"/>
    <w:rsid w:val="008A1768"/>
    <w:rsid w:val="008A489F"/>
    <w:rsid w:val="008E5B64"/>
    <w:rsid w:val="008F0F33"/>
    <w:rsid w:val="008F4429"/>
    <w:rsid w:val="0094021A"/>
    <w:rsid w:val="009517E8"/>
    <w:rsid w:val="009A41BD"/>
    <w:rsid w:val="009B44AF"/>
    <w:rsid w:val="009C6A0B"/>
    <w:rsid w:val="009D78DA"/>
    <w:rsid w:val="009F0C77"/>
    <w:rsid w:val="009F4DD1"/>
    <w:rsid w:val="00A02543"/>
    <w:rsid w:val="00A41684"/>
    <w:rsid w:val="00A54112"/>
    <w:rsid w:val="00A64E80"/>
    <w:rsid w:val="00A72BCD"/>
    <w:rsid w:val="00A741D9"/>
    <w:rsid w:val="00A833AB"/>
    <w:rsid w:val="00A9741D"/>
    <w:rsid w:val="00AC34A2"/>
    <w:rsid w:val="00AD1C9A"/>
    <w:rsid w:val="00AD4B17"/>
    <w:rsid w:val="00B412D4"/>
    <w:rsid w:val="00B55812"/>
    <w:rsid w:val="00B64FFF"/>
    <w:rsid w:val="00BE3C22"/>
    <w:rsid w:val="00C0345E"/>
    <w:rsid w:val="00C21ABE"/>
    <w:rsid w:val="00C31C95"/>
    <w:rsid w:val="00C3483A"/>
    <w:rsid w:val="00C74E9D"/>
    <w:rsid w:val="00C826DD"/>
    <w:rsid w:val="00C82FD3"/>
    <w:rsid w:val="00C92819"/>
    <w:rsid w:val="00CC6B7B"/>
    <w:rsid w:val="00CD2089"/>
    <w:rsid w:val="00D12832"/>
    <w:rsid w:val="00D73A67"/>
    <w:rsid w:val="00D970A9"/>
    <w:rsid w:val="00DF3845"/>
    <w:rsid w:val="00E41911"/>
    <w:rsid w:val="00E44B57"/>
    <w:rsid w:val="00E92EEF"/>
    <w:rsid w:val="00E94CF6"/>
    <w:rsid w:val="00ED457F"/>
    <w:rsid w:val="00ED760C"/>
    <w:rsid w:val="00EF2368"/>
    <w:rsid w:val="00F24442"/>
    <w:rsid w:val="00F50AE3"/>
    <w:rsid w:val="00F62E43"/>
    <w:rsid w:val="00F655B7"/>
    <w:rsid w:val="00F656BA"/>
    <w:rsid w:val="00F67CF1"/>
    <w:rsid w:val="00F728AA"/>
    <w:rsid w:val="00F840F0"/>
    <w:rsid w:val="00F84CD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5F3EC"/>
  <w15:docId w15:val="{35666DE7-79A6-4B83-BDFE-5A275463C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541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28&amp;session=124&amp;summary=B" TargetMode="External"/><Relationship Id="rId3" Type="http://schemas.openxmlformats.org/officeDocument/2006/relationships/settings" Target="settings.xml"/><Relationship Id="rId7" Type="http://schemas.openxmlformats.org/officeDocument/2006/relationships/hyperlink" Target="file:///h:\hj\202202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928_2022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1B88C-C3BE-4492-BCBF-7AACFC5CA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838</Words>
  <Characters>4780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4928: Subject not yet available - South Carolina Legislature Online</dc:title>
  <dc:creator>Lindsey Knipp</dc:creator>
  <cp:lastModifiedBy>S Wilson</cp:lastModifiedBy>
  <cp:revision>2</cp:revision>
  <dcterms:created xsi:type="dcterms:W3CDTF">2022-02-09T14:05:00Z</dcterms:created>
  <dcterms:modified xsi:type="dcterms:W3CDTF">2022-02-09T14:05:00Z</dcterms:modified>
</cp:coreProperties>
</file>