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682F2E" w14:textId="357EF24B" w:rsidR="00CC78FB" w:rsidRDefault="00CC78FB" w:rsidP="00CC78FB">
      <w:pPr>
        <w:widowControl w:val="0"/>
        <w:jc w:val="center"/>
      </w:pPr>
      <w:r w:rsidRPr="00CC78FB">
        <w:rPr>
          <w:b/>
        </w:rPr>
        <w:t>South Carolina General Assembly</w:t>
      </w:r>
    </w:p>
    <w:p w14:paraId="6221F5B2" w14:textId="4317ACF0" w:rsidR="00CC78FB" w:rsidRDefault="00CC78FB" w:rsidP="00CC78FB">
      <w:pPr>
        <w:widowControl w:val="0"/>
        <w:jc w:val="center"/>
      </w:pPr>
      <w:r>
        <w:t>124th Session, 2021-2022</w:t>
      </w:r>
    </w:p>
    <w:p w14:paraId="7E523D37" w14:textId="34035281" w:rsidR="00CC78FB" w:rsidRDefault="00CC78FB" w:rsidP="00CC78FB">
      <w:pPr>
        <w:widowControl w:val="0"/>
        <w:jc w:val="left"/>
      </w:pPr>
    </w:p>
    <w:p w14:paraId="7E80EB83" w14:textId="38E9532C" w:rsidR="00CC78FB" w:rsidRDefault="00CC78FB" w:rsidP="00CC78FB">
      <w:pPr>
        <w:widowControl w:val="0"/>
        <w:jc w:val="left"/>
        <w:rPr>
          <w:b/>
        </w:rPr>
      </w:pPr>
      <w:r w:rsidRPr="00CC78FB">
        <w:rPr>
          <w:b/>
        </w:rPr>
        <w:t>H. 5069</w:t>
      </w:r>
    </w:p>
    <w:p w14:paraId="6A28887D" w14:textId="30090485" w:rsidR="00CC78FB" w:rsidRDefault="00CC78FB" w:rsidP="00CC78FB">
      <w:pPr>
        <w:widowControl w:val="0"/>
        <w:jc w:val="left"/>
        <w:rPr>
          <w:b/>
        </w:rPr>
      </w:pPr>
    </w:p>
    <w:p w14:paraId="64FF2560" w14:textId="47DE9185" w:rsidR="00CC78FB" w:rsidRDefault="00CC78FB" w:rsidP="00CC78FB">
      <w:pPr>
        <w:widowControl w:val="0"/>
        <w:jc w:val="left"/>
      </w:pPr>
      <w:r w:rsidRPr="00CC78FB">
        <w:rPr>
          <w:b/>
        </w:rPr>
        <w:t>STATUS INFORMATION</w:t>
      </w:r>
    </w:p>
    <w:p w14:paraId="40816ABE" w14:textId="3FE8C32E" w:rsidR="00CC78FB" w:rsidRDefault="00CC78FB" w:rsidP="00CC78FB">
      <w:pPr>
        <w:widowControl w:val="0"/>
        <w:jc w:val="left"/>
      </w:pPr>
    </w:p>
    <w:p w14:paraId="5F94927A" w14:textId="3FD31C10" w:rsidR="00CC78FB" w:rsidRDefault="00CC78FB" w:rsidP="00CC78FB">
      <w:pPr>
        <w:widowControl w:val="0"/>
        <w:jc w:val="left"/>
      </w:pPr>
      <w:r>
        <w:t>Concurrent Resolution</w:t>
      </w:r>
    </w:p>
    <w:p w14:paraId="20E8770B" w14:textId="12C66CAF" w:rsidR="00CC78FB" w:rsidRDefault="00CC78FB" w:rsidP="00CC78FB">
      <w:pPr>
        <w:widowControl w:val="0"/>
        <w:jc w:val="left"/>
      </w:pPr>
      <w:r>
        <w:t>Sponsors: Reps. Yow, Henegan and Lucas</w:t>
      </w:r>
    </w:p>
    <w:p w14:paraId="61444320" w14:textId="6A08376A" w:rsidR="00CC78FB" w:rsidRDefault="00CC78FB" w:rsidP="00CC78FB">
      <w:pPr>
        <w:widowControl w:val="0"/>
        <w:jc w:val="left"/>
      </w:pPr>
      <w:r>
        <w:t>Document Path: l:\council\bills\gt\6171cm22.docx</w:t>
      </w:r>
    </w:p>
    <w:p w14:paraId="5842D1B8" w14:textId="1674757C" w:rsidR="00CC78FB" w:rsidRDefault="00CC78FB" w:rsidP="00CC78FB">
      <w:pPr>
        <w:widowControl w:val="0"/>
        <w:jc w:val="left"/>
      </w:pPr>
    </w:p>
    <w:p w14:paraId="55C47D46" w14:textId="77777777" w:rsidR="005164C2" w:rsidRDefault="005164C2" w:rsidP="00CC78FB">
      <w:pPr>
        <w:widowControl w:val="0"/>
        <w:jc w:val="left"/>
      </w:pPr>
      <w:r>
        <w:t>Introduced in the House on March 2, 2022</w:t>
      </w:r>
    </w:p>
    <w:p w14:paraId="13DCEACF" w14:textId="77777777" w:rsidR="005164C2" w:rsidRDefault="005164C2" w:rsidP="00CC78FB">
      <w:pPr>
        <w:widowControl w:val="0"/>
        <w:jc w:val="left"/>
      </w:pPr>
      <w:r>
        <w:t>Introduced in the Senate on April 20, 2022</w:t>
      </w:r>
    </w:p>
    <w:p w14:paraId="42A4A172" w14:textId="77777777" w:rsidR="005164C2" w:rsidRDefault="005164C2" w:rsidP="00CC78FB">
      <w:pPr>
        <w:widowControl w:val="0"/>
        <w:jc w:val="left"/>
      </w:pPr>
      <w:r>
        <w:t>Last Amended on May 11, 2022</w:t>
      </w:r>
    </w:p>
    <w:p w14:paraId="62E912C9" w14:textId="77777777" w:rsidR="005164C2" w:rsidRDefault="005164C2" w:rsidP="00CC78FB">
      <w:pPr>
        <w:widowControl w:val="0"/>
        <w:jc w:val="left"/>
      </w:pPr>
      <w:r>
        <w:t>Adopted by the General Assembly on May 12, 2022</w:t>
      </w:r>
    </w:p>
    <w:p w14:paraId="0524F51D" w14:textId="77777777" w:rsidR="005164C2" w:rsidRDefault="005164C2" w:rsidP="00CC78FB">
      <w:pPr>
        <w:widowControl w:val="0"/>
        <w:jc w:val="left"/>
      </w:pPr>
    </w:p>
    <w:p w14:paraId="4E4948A9" w14:textId="22828B41" w:rsidR="00CC78FB" w:rsidRDefault="00CC78FB" w:rsidP="00CC78FB">
      <w:pPr>
        <w:widowControl w:val="0"/>
        <w:jc w:val="left"/>
      </w:pPr>
      <w:r>
        <w:t>Summary: Dr. Joseph K. Newsom Memorial Hwy</w:t>
      </w:r>
    </w:p>
    <w:p w14:paraId="1691AC73" w14:textId="6D916AA7" w:rsidR="00CC78FB" w:rsidRDefault="00CC78FB" w:rsidP="00CC78FB">
      <w:pPr>
        <w:widowControl w:val="0"/>
        <w:jc w:val="left"/>
      </w:pPr>
    </w:p>
    <w:p w14:paraId="7EB56F51" w14:textId="117C70F0" w:rsidR="00CC78FB" w:rsidRDefault="00CC78FB" w:rsidP="00CC78FB">
      <w:pPr>
        <w:widowControl w:val="0"/>
        <w:jc w:val="left"/>
      </w:pPr>
    </w:p>
    <w:p w14:paraId="6E055A10" w14:textId="5BF3D251" w:rsidR="00CC78FB" w:rsidRDefault="00CC78FB" w:rsidP="00CC78FB">
      <w:pPr>
        <w:widowControl w:val="0"/>
        <w:tabs>
          <w:tab w:val="center" w:pos="590"/>
          <w:tab w:val="center" w:pos="1440"/>
          <w:tab w:val="left" w:pos="1872"/>
          <w:tab w:val="left" w:pos="9187"/>
        </w:tabs>
        <w:jc w:val="left"/>
      </w:pPr>
      <w:r w:rsidRPr="00CC78FB">
        <w:rPr>
          <w:b/>
        </w:rPr>
        <w:t>HISTORY OF LEGISLATIVE ACTIONS</w:t>
      </w:r>
    </w:p>
    <w:p w14:paraId="33D8458B" w14:textId="0AF0B05A" w:rsidR="00CC78FB" w:rsidRDefault="00CC78FB" w:rsidP="00CC78FB">
      <w:pPr>
        <w:widowControl w:val="0"/>
        <w:tabs>
          <w:tab w:val="center" w:pos="590"/>
          <w:tab w:val="center" w:pos="1440"/>
          <w:tab w:val="left" w:pos="1872"/>
          <w:tab w:val="left" w:pos="9187"/>
        </w:tabs>
        <w:jc w:val="left"/>
      </w:pPr>
    </w:p>
    <w:p w14:paraId="4EAA31C7" w14:textId="72448B43" w:rsidR="00CC78FB" w:rsidRPr="00CC78FB" w:rsidRDefault="00CC78FB" w:rsidP="00CC78FB">
      <w:pPr>
        <w:widowControl w:val="0"/>
        <w:tabs>
          <w:tab w:val="center" w:pos="590"/>
          <w:tab w:val="center" w:pos="1440"/>
          <w:tab w:val="left" w:pos="1872"/>
          <w:tab w:val="left" w:pos="9187"/>
        </w:tabs>
        <w:jc w:val="left"/>
      </w:pPr>
      <w:r w:rsidRPr="00CC78FB">
        <w:rPr>
          <w:u w:val="single"/>
        </w:rPr>
        <w:tab/>
        <w:t>Date</w:t>
      </w:r>
      <w:r w:rsidRPr="00CC78FB">
        <w:rPr>
          <w:u w:val="single"/>
        </w:rPr>
        <w:tab/>
        <w:t>Body</w:t>
      </w:r>
      <w:r w:rsidRPr="00CC78FB">
        <w:rPr>
          <w:u w:val="single"/>
        </w:rPr>
        <w:tab/>
        <w:t>Action Description with journal page number</w:t>
      </w:r>
      <w:r w:rsidRPr="00CC78FB">
        <w:rPr>
          <w:u w:val="single"/>
        </w:rPr>
        <w:tab/>
      </w:r>
    </w:p>
    <w:p w14:paraId="7F8BE664" w14:textId="77777777" w:rsidR="00EF5A4B" w:rsidRDefault="00EF5A4B" w:rsidP="00EF5A4B">
      <w:pPr>
        <w:widowControl w:val="0"/>
        <w:tabs>
          <w:tab w:val="right" w:pos="1008"/>
          <w:tab w:val="left" w:pos="1152"/>
          <w:tab w:val="left" w:pos="1872"/>
          <w:tab w:val="left" w:pos="9187"/>
        </w:tabs>
        <w:ind w:left="2088" w:hanging="2088"/>
      </w:pPr>
      <w:r>
        <w:tab/>
        <w:t>3/2/2022</w:t>
      </w:r>
      <w:r>
        <w:tab/>
        <w:t>House</w:t>
      </w:r>
      <w:r>
        <w:tab/>
        <w:t>Introduced (</w:t>
      </w:r>
      <w:hyperlink r:id="rId7" w:history="1">
        <w:r w:rsidRPr="003A16D8">
          <w:rPr>
            <w:rStyle w:val="Hyperlink"/>
          </w:rPr>
          <w:t>House Journal</w:t>
        </w:r>
        <w:r w:rsidRPr="003A16D8">
          <w:rPr>
            <w:rStyle w:val="Hyperlink"/>
          </w:rPr>
          <w:noBreakHyphen/>
          <w:t>page 98</w:t>
        </w:r>
      </w:hyperlink>
      <w:r>
        <w:t>)</w:t>
      </w:r>
    </w:p>
    <w:p w14:paraId="35129971" w14:textId="77777777" w:rsidR="00EF5A4B" w:rsidRDefault="00EF5A4B" w:rsidP="00EF5A4B">
      <w:pPr>
        <w:widowControl w:val="0"/>
        <w:tabs>
          <w:tab w:val="right" w:pos="1008"/>
          <w:tab w:val="left" w:pos="1152"/>
          <w:tab w:val="left" w:pos="1872"/>
          <w:tab w:val="left" w:pos="9187"/>
        </w:tabs>
        <w:ind w:left="2088" w:hanging="2088"/>
      </w:pPr>
      <w:r>
        <w:tab/>
        <w:t>3/2/2022</w:t>
      </w:r>
      <w:r>
        <w:tab/>
        <w:t>House</w:t>
      </w:r>
      <w:r>
        <w:tab/>
        <w:t xml:space="preserve">Referred to Committee on </w:t>
      </w:r>
      <w:r w:rsidRPr="003A16D8">
        <w:rPr>
          <w:b/>
        </w:rPr>
        <w:t>Invitations and Memorial Resolutions</w:t>
      </w:r>
      <w:r>
        <w:t xml:space="preserve"> (</w:t>
      </w:r>
      <w:hyperlink r:id="rId8" w:history="1">
        <w:r w:rsidRPr="003A16D8">
          <w:rPr>
            <w:rStyle w:val="Hyperlink"/>
          </w:rPr>
          <w:t>House Journal</w:t>
        </w:r>
        <w:r w:rsidRPr="003A16D8">
          <w:rPr>
            <w:rStyle w:val="Hyperlink"/>
          </w:rPr>
          <w:noBreakHyphen/>
          <w:t>page 98</w:t>
        </w:r>
      </w:hyperlink>
      <w:r>
        <w:t>)</w:t>
      </w:r>
    </w:p>
    <w:p w14:paraId="25955B7E" w14:textId="77777777" w:rsidR="00EF5A4B" w:rsidRDefault="00EF5A4B" w:rsidP="00EF5A4B">
      <w:pPr>
        <w:widowControl w:val="0"/>
        <w:tabs>
          <w:tab w:val="right" w:pos="1008"/>
          <w:tab w:val="left" w:pos="1152"/>
          <w:tab w:val="left" w:pos="1872"/>
          <w:tab w:val="left" w:pos="9187"/>
        </w:tabs>
        <w:ind w:left="2088" w:hanging="2088"/>
      </w:pPr>
      <w:r>
        <w:tab/>
        <w:t>4/19/2022</w:t>
      </w:r>
      <w:r>
        <w:tab/>
        <w:t>House</w:t>
      </w:r>
      <w:r>
        <w:tab/>
        <w:t xml:space="preserve">Committee report: Favorable </w:t>
      </w:r>
      <w:r w:rsidRPr="003A16D8">
        <w:rPr>
          <w:b/>
        </w:rPr>
        <w:t>Invitations and Memorial Resolutions</w:t>
      </w:r>
      <w:r>
        <w:t xml:space="preserve"> (</w:t>
      </w:r>
      <w:hyperlink r:id="rId9" w:history="1">
        <w:r w:rsidRPr="003A16D8">
          <w:rPr>
            <w:rStyle w:val="Hyperlink"/>
          </w:rPr>
          <w:t>House Journal</w:t>
        </w:r>
        <w:r w:rsidRPr="003A16D8">
          <w:rPr>
            <w:rStyle w:val="Hyperlink"/>
          </w:rPr>
          <w:noBreakHyphen/>
          <w:t>page 203</w:t>
        </w:r>
      </w:hyperlink>
      <w:r>
        <w:t>)</w:t>
      </w:r>
    </w:p>
    <w:p w14:paraId="6DE3C9A3" w14:textId="77777777" w:rsidR="00EF5A4B" w:rsidRDefault="00EF5A4B" w:rsidP="00EF5A4B">
      <w:pPr>
        <w:widowControl w:val="0"/>
        <w:tabs>
          <w:tab w:val="right" w:pos="1008"/>
          <w:tab w:val="left" w:pos="1152"/>
          <w:tab w:val="left" w:pos="1872"/>
          <w:tab w:val="left" w:pos="9187"/>
        </w:tabs>
        <w:ind w:left="2088" w:hanging="2088"/>
      </w:pPr>
      <w:r>
        <w:tab/>
        <w:t>4/20/2022</w:t>
      </w:r>
      <w:r>
        <w:tab/>
        <w:t>House</w:t>
      </w:r>
      <w:r>
        <w:tab/>
        <w:t>Adopted, sent to Senate (</w:t>
      </w:r>
      <w:hyperlink r:id="rId10" w:history="1">
        <w:r w:rsidRPr="003A16D8">
          <w:rPr>
            <w:rStyle w:val="Hyperlink"/>
          </w:rPr>
          <w:t>House Journal</w:t>
        </w:r>
        <w:r w:rsidRPr="003A16D8">
          <w:rPr>
            <w:rStyle w:val="Hyperlink"/>
          </w:rPr>
          <w:noBreakHyphen/>
          <w:t>page 25</w:t>
        </w:r>
      </w:hyperlink>
      <w:r>
        <w:t>)</w:t>
      </w:r>
    </w:p>
    <w:p w14:paraId="56BB5C63" w14:textId="77777777" w:rsidR="00EF5A4B" w:rsidRDefault="00EF5A4B" w:rsidP="00EF5A4B">
      <w:pPr>
        <w:widowControl w:val="0"/>
        <w:tabs>
          <w:tab w:val="right" w:pos="1008"/>
          <w:tab w:val="left" w:pos="1152"/>
          <w:tab w:val="left" w:pos="1872"/>
          <w:tab w:val="left" w:pos="9187"/>
        </w:tabs>
        <w:ind w:left="2088" w:hanging="2088"/>
      </w:pPr>
      <w:r>
        <w:tab/>
        <w:t>4/20/2022</w:t>
      </w:r>
      <w:r>
        <w:tab/>
        <w:t>Senate</w:t>
      </w:r>
      <w:r>
        <w:tab/>
        <w:t>Introduced (</w:t>
      </w:r>
      <w:hyperlink r:id="rId11" w:history="1">
        <w:r w:rsidRPr="003A16D8">
          <w:rPr>
            <w:rStyle w:val="Hyperlink"/>
          </w:rPr>
          <w:t>Senate Journal</w:t>
        </w:r>
        <w:r w:rsidRPr="003A16D8">
          <w:rPr>
            <w:rStyle w:val="Hyperlink"/>
          </w:rPr>
          <w:noBreakHyphen/>
          <w:t>page 10</w:t>
        </w:r>
      </w:hyperlink>
      <w:r>
        <w:t>)</w:t>
      </w:r>
    </w:p>
    <w:p w14:paraId="6CD42AA3" w14:textId="77777777" w:rsidR="00EF5A4B" w:rsidRDefault="00EF5A4B" w:rsidP="00EF5A4B">
      <w:pPr>
        <w:widowControl w:val="0"/>
        <w:tabs>
          <w:tab w:val="right" w:pos="1008"/>
          <w:tab w:val="left" w:pos="1152"/>
          <w:tab w:val="left" w:pos="1872"/>
          <w:tab w:val="left" w:pos="9187"/>
        </w:tabs>
        <w:ind w:left="2088" w:hanging="2088"/>
      </w:pPr>
      <w:r>
        <w:tab/>
        <w:t>4/20/2022</w:t>
      </w:r>
      <w:r>
        <w:tab/>
        <w:t>Senate</w:t>
      </w:r>
      <w:r>
        <w:tab/>
        <w:t xml:space="preserve">Referred to Committee on </w:t>
      </w:r>
      <w:r w:rsidRPr="003A16D8">
        <w:rPr>
          <w:b/>
        </w:rPr>
        <w:t>Transportation</w:t>
      </w:r>
      <w:r>
        <w:t xml:space="preserve"> (</w:t>
      </w:r>
      <w:hyperlink r:id="rId12" w:history="1">
        <w:r w:rsidRPr="003A16D8">
          <w:rPr>
            <w:rStyle w:val="Hyperlink"/>
          </w:rPr>
          <w:t>Senate Journal</w:t>
        </w:r>
        <w:r w:rsidRPr="003A16D8">
          <w:rPr>
            <w:rStyle w:val="Hyperlink"/>
          </w:rPr>
          <w:noBreakHyphen/>
          <w:t>page 10</w:t>
        </w:r>
      </w:hyperlink>
      <w:r>
        <w:t>)</w:t>
      </w:r>
    </w:p>
    <w:p w14:paraId="2274A5E7" w14:textId="77777777" w:rsidR="00EF5A4B" w:rsidRDefault="00EF5A4B" w:rsidP="00EF5A4B">
      <w:pPr>
        <w:widowControl w:val="0"/>
        <w:tabs>
          <w:tab w:val="right" w:pos="1008"/>
          <w:tab w:val="left" w:pos="1152"/>
          <w:tab w:val="left" w:pos="1872"/>
          <w:tab w:val="left" w:pos="9187"/>
        </w:tabs>
        <w:ind w:left="2088" w:hanging="2088"/>
      </w:pPr>
      <w:r>
        <w:tab/>
        <w:t>5/10/2022</w:t>
      </w:r>
      <w:r>
        <w:tab/>
        <w:t>Senate</w:t>
      </w:r>
      <w:r>
        <w:tab/>
        <w:t xml:space="preserve">Recalled from Committee on </w:t>
      </w:r>
      <w:r w:rsidRPr="003A16D8">
        <w:rPr>
          <w:b/>
        </w:rPr>
        <w:t>Transportation</w:t>
      </w:r>
      <w:r>
        <w:t xml:space="preserve"> (</w:t>
      </w:r>
      <w:hyperlink r:id="rId13" w:history="1">
        <w:r w:rsidRPr="003A16D8">
          <w:rPr>
            <w:rStyle w:val="Hyperlink"/>
          </w:rPr>
          <w:t>Senate Journal</w:t>
        </w:r>
        <w:r w:rsidRPr="003A16D8">
          <w:rPr>
            <w:rStyle w:val="Hyperlink"/>
          </w:rPr>
          <w:noBreakHyphen/>
          <w:t>page 6</w:t>
        </w:r>
      </w:hyperlink>
      <w:r>
        <w:t>)</w:t>
      </w:r>
    </w:p>
    <w:p w14:paraId="700D5DF7" w14:textId="77777777" w:rsidR="00EF5A4B" w:rsidRDefault="00EF5A4B" w:rsidP="00EF5A4B">
      <w:pPr>
        <w:widowControl w:val="0"/>
        <w:tabs>
          <w:tab w:val="right" w:pos="1008"/>
          <w:tab w:val="left" w:pos="1152"/>
          <w:tab w:val="left" w:pos="1872"/>
          <w:tab w:val="left" w:pos="9187"/>
        </w:tabs>
        <w:ind w:left="2088" w:hanging="2088"/>
      </w:pPr>
      <w:r>
        <w:tab/>
        <w:t>5/11/2022</w:t>
      </w:r>
      <w:r>
        <w:tab/>
        <w:t>Senate</w:t>
      </w:r>
      <w:r>
        <w:tab/>
        <w:t>Amended and adopted (</w:t>
      </w:r>
      <w:hyperlink r:id="rId14" w:history="1">
        <w:r w:rsidRPr="003A16D8">
          <w:rPr>
            <w:rStyle w:val="Hyperlink"/>
          </w:rPr>
          <w:t>Senate Journal</w:t>
        </w:r>
        <w:r w:rsidRPr="003A16D8">
          <w:rPr>
            <w:rStyle w:val="Hyperlink"/>
          </w:rPr>
          <w:noBreakHyphen/>
          <w:t>page 40</w:t>
        </w:r>
      </w:hyperlink>
      <w:r>
        <w:t>)</w:t>
      </w:r>
    </w:p>
    <w:p w14:paraId="4BDABEC5" w14:textId="77777777" w:rsidR="00EF5A4B" w:rsidRDefault="00EF5A4B" w:rsidP="00EF5A4B">
      <w:pPr>
        <w:widowControl w:val="0"/>
        <w:tabs>
          <w:tab w:val="right" w:pos="1008"/>
          <w:tab w:val="left" w:pos="1152"/>
          <w:tab w:val="left" w:pos="1872"/>
          <w:tab w:val="left" w:pos="9187"/>
        </w:tabs>
        <w:ind w:left="2088" w:hanging="2088"/>
      </w:pPr>
      <w:r>
        <w:tab/>
        <w:t>5/11/2022</w:t>
      </w:r>
      <w:r>
        <w:tab/>
        <w:t>Senate</w:t>
      </w:r>
      <w:r>
        <w:tab/>
        <w:t>Returned to House with amendments (</w:t>
      </w:r>
      <w:hyperlink r:id="rId15" w:history="1">
        <w:r w:rsidRPr="003A16D8">
          <w:rPr>
            <w:rStyle w:val="Hyperlink"/>
          </w:rPr>
          <w:t>Senate Journal</w:t>
        </w:r>
        <w:r w:rsidRPr="003A16D8">
          <w:rPr>
            <w:rStyle w:val="Hyperlink"/>
          </w:rPr>
          <w:noBreakHyphen/>
          <w:t>page 40</w:t>
        </w:r>
      </w:hyperlink>
      <w:r>
        <w:t>)</w:t>
      </w:r>
    </w:p>
    <w:p w14:paraId="21D57717" w14:textId="77777777" w:rsidR="00EF5A4B" w:rsidRDefault="00EF5A4B" w:rsidP="00EF5A4B">
      <w:pPr>
        <w:widowControl w:val="0"/>
        <w:tabs>
          <w:tab w:val="right" w:pos="1008"/>
          <w:tab w:val="left" w:pos="1152"/>
          <w:tab w:val="left" w:pos="1872"/>
          <w:tab w:val="left" w:pos="9187"/>
        </w:tabs>
        <w:ind w:left="2088" w:hanging="2088"/>
      </w:pPr>
      <w:r>
        <w:tab/>
        <w:t>5/12/2022</w:t>
      </w:r>
      <w:r>
        <w:tab/>
      </w:r>
      <w:r>
        <w:tab/>
        <w:t>Scrivener's error corrected</w:t>
      </w:r>
    </w:p>
    <w:p w14:paraId="154679EF" w14:textId="77777777" w:rsidR="00EF5A4B" w:rsidRDefault="00EF5A4B" w:rsidP="00EF5A4B">
      <w:pPr>
        <w:widowControl w:val="0"/>
        <w:tabs>
          <w:tab w:val="right" w:pos="1008"/>
          <w:tab w:val="left" w:pos="1152"/>
          <w:tab w:val="left" w:pos="1872"/>
          <w:tab w:val="left" w:pos="9187"/>
        </w:tabs>
        <w:ind w:left="2088" w:hanging="2088"/>
      </w:pPr>
      <w:r>
        <w:tab/>
        <w:t>5/12/2022</w:t>
      </w:r>
      <w:r>
        <w:tab/>
        <w:t>House</w:t>
      </w:r>
      <w:r>
        <w:tab/>
        <w:t>Concurred in amendment</w:t>
      </w:r>
    </w:p>
    <w:p w14:paraId="4BC091BA" w14:textId="77777777" w:rsidR="00EF5A4B" w:rsidRDefault="00EF5A4B" w:rsidP="00EF5A4B">
      <w:pPr>
        <w:widowControl w:val="0"/>
        <w:tabs>
          <w:tab w:val="right" w:pos="1008"/>
          <w:tab w:val="left" w:pos="1152"/>
          <w:tab w:val="left" w:pos="1872"/>
          <w:tab w:val="left" w:pos="9187"/>
        </w:tabs>
        <w:ind w:left="2088" w:hanging="2088"/>
      </w:pPr>
      <w:r>
        <w:tab/>
        <w:t>5/12/2022</w:t>
      </w:r>
      <w:r>
        <w:tab/>
        <w:t>House</w:t>
      </w:r>
      <w:r>
        <w:tab/>
        <w:t>Roll call Yeas</w:t>
      </w:r>
      <w:r>
        <w:noBreakHyphen/>
        <w:t>101  Nays</w:t>
      </w:r>
      <w:r>
        <w:noBreakHyphen/>
        <w:t>0</w:t>
      </w:r>
    </w:p>
    <w:p w14:paraId="35A3667C" w14:textId="77777777" w:rsidR="00EF5A4B" w:rsidRDefault="00EF5A4B" w:rsidP="00EF5A4B">
      <w:pPr>
        <w:widowControl w:val="0"/>
        <w:tabs>
          <w:tab w:val="right" w:pos="1008"/>
          <w:tab w:val="left" w:pos="1152"/>
          <w:tab w:val="left" w:pos="1872"/>
          <w:tab w:val="left" w:pos="9187"/>
        </w:tabs>
        <w:ind w:left="2088" w:hanging="2088"/>
      </w:pPr>
    </w:p>
    <w:p w14:paraId="309AEF60" w14:textId="45C97EAB" w:rsidR="00CC78FB" w:rsidRDefault="00CC78FB" w:rsidP="00CC78FB">
      <w:pPr>
        <w:widowControl w:val="0"/>
        <w:tabs>
          <w:tab w:val="right" w:pos="1008"/>
          <w:tab w:val="left" w:pos="1152"/>
          <w:tab w:val="left" w:pos="1872"/>
          <w:tab w:val="left" w:pos="9187"/>
        </w:tabs>
        <w:ind w:left="2088" w:hanging="2088"/>
        <w:jc w:val="left"/>
      </w:pPr>
      <w:r>
        <w:t xml:space="preserve">View the latest </w:t>
      </w:r>
      <w:hyperlink r:id="rId16" w:history="1">
        <w:r w:rsidRPr="00CC78FB">
          <w:rPr>
            <w:rStyle w:val="Hyperlink"/>
          </w:rPr>
          <w:t>legislative information</w:t>
        </w:r>
      </w:hyperlink>
      <w:r>
        <w:t xml:space="preserve"> at the website</w:t>
      </w:r>
    </w:p>
    <w:p w14:paraId="5E0D529E" w14:textId="402751D6" w:rsidR="00CC78FB" w:rsidRDefault="00CC78FB" w:rsidP="00CC78FB">
      <w:pPr>
        <w:widowControl w:val="0"/>
        <w:tabs>
          <w:tab w:val="right" w:pos="1008"/>
          <w:tab w:val="left" w:pos="1152"/>
          <w:tab w:val="left" w:pos="1872"/>
          <w:tab w:val="left" w:pos="9187"/>
        </w:tabs>
        <w:ind w:left="2088" w:hanging="2088"/>
        <w:jc w:val="left"/>
      </w:pPr>
    </w:p>
    <w:p w14:paraId="3F7B61CC" w14:textId="77777777" w:rsidR="00CC78FB" w:rsidRPr="00CC78FB" w:rsidRDefault="00CC78FB" w:rsidP="00CC78FB">
      <w:pPr>
        <w:widowControl w:val="0"/>
        <w:tabs>
          <w:tab w:val="right" w:pos="1008"/>
          <w:tab w:val="left" w:pos="1152"/>
          <w:tab w:val="left" w:pos="1872"/>
          <w:tab w:val="left" w:pos="9187"/>
        </w:tabs>
        <w:ind w:left="2088" w:hanging="2088"/>
        <w:jc w:val="left"/>
      </w:pPr>
    </w:p>
    <w:p w14:paraId="553A9718" w14:textId="3A12FB6A" w:rsidR="00CC78FB" w:rsidRDefault="00CC78FB" w:rsidP="00CC78FB">
      <w:r w:rsidRPr="00CC78FB">
        <w:rPr>
          <w:b/>
        </w:rPr>
        <w:t>VERSIONS OF THIS BILL</w:t>
      </w:r>
    </w:p>
    <w:p w14:paraId="0543E774" w14:textId="19130DBB" w:rsidR="00CC78FB" w:rsidRDefault="00CC78FB" w:rsidP="00CC78FB"/>
    <w:p w14:paraId="0B028871" w14:textId="65ADC31D" w:rsidR="00CC78FB" w:rsidRDefault="00CD78B4" w:rsidP="00CC78FB">
      <w:hyperlink r:id="rId17" w:history="1">
        <w:r w:rsidR="00CC78FB">
          <w:rPr>
            <w:rStyle w:val="Hyperlink"/>
          </w:rPr>
          <w:t>3/2/2022</w:t>
        </w:r>
      </w:hyperlink>
    </w:p>
    <w:p w14:paraId="4F9EA816" w14:textId="17D02948" w:rsidR="00CC78FB" w:rsidRDefault="00CD78B4" w:rsidP="00CC78FB">
      <w:hyperlink r:id="rId18" w:history="1">
        <w:r w:rsidR="008D271F" w:rsidRPr="008D271F">
          <w:rPr>
            <w:rStyle w:val="Hyperlink"/>
          </w:rPr>
          <w:t>4/19/2022</w:t>
        </w:r>
      </w:hyperlink>
    </w:p>
    <w:p w14:paraId="381F56AD" w14:textId="6DB9A085" w:rsidR="008D271F" w:rsidRDefault="00CD78B4" w:rsidP="00CC78FB">
      <w:hyperlink r:id="rId19" w:history="1">
        <w:r w:rsidR="00644BD1" w:rsidRPr="00644BD1">
          <w:rPr>
            <w:rStyle w:val="Hyperlink"/>
          </w:rPr>
          <w:t>5/10/2022</w:t>
        </w:r>
      </w:hyperlink>
    </w:p>
    <w:p w14:paraId="468C42ED" w14:textId="24B6EE02" w:rsidR="00644BD1" w:rsidRDefault="00CD78B4" w:rsidP="00CC78FB">
      <w:hyperlink r:id="rId20" w:history="1">
        <w:r w:rsidR="00232AE8" w:rsidRPr="00232AE8">
          <w:rPr>
            <w:rStyle w:val="Hyperlink"/>
          </w:rPr>
          <w:t>5/11/2022</w:t>
        </w:r>
      </w:hyperlink>
    </w:p>
    <w:p w14:paraId="4C155F61" w14:textId="41CDDA9F" w:rsidR="00232AE8" w:rsidRDefault="00CD78B4" w:rsidP="00CC78FB">
      <w:hyperlink r:id="rId21" w:history="1">
        <w:r w:rsidR="009C6183" w:rsidRPr="009C6183">
          <w:rPr>
            <w:rStyle w:val="Hyperlink"/>
          </w:rPr>
          <w:t>5/12/2022</w:t>
        </w:r>
      </w:hyperlink>
    </w:p>
    <w:p w14:paraId="03CF8E00" w14:textId="77777777" w:rsidR="009C6183" w:rsidRDefault="009C6183" w:rsidP="00CC78FB"/>
    <w:p w14:paraId="2419BBC4" w14:textId="77777777" w:rsidR="00CC78FB" w:rsidRDefault="00CC78FB" w:rsidP="00CC78FB">
      <w:pPr>
        <w:sectPr w:rsidR="00CC78FB" w:rsidSect="00CC78FB">
          <w:pgSz w:w="12240" w:h="15840" w:code="1"/>
          <w:pgMar w:top="1080" w:right="1440" w:bottom="1080" w:left="1440" w:header="720" w:footer="720" w:gutter="0"/>
          <w:cols w:space="720"/>
          <w:noEndnote/>
          <w:docGrid w:linePitch="360"/>
        </w:sectPr>
      </w:pPr>
    </w:p>
    <w:p w14:paraId="6F32C5FA"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AS ADOPTED BY THE SENATE </w:t>
      </w:r>
    </w:p>
    <w:p w14:paraId="09E20C26"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 2022</w:t>
      </w:r>
    </w:p>
    <w:p w14:paraId="3FF8B8E4"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D9C750" w14:textId="77777777" w:rsidR="009C6183" w:rsidRPr="008C23F9" w:rsidRDefault="009C6183" w:rsidP="008C23F9">
      <w:pPr>
        <w:tabs>
          <w:tab w:val="right" w:pos="5933"/>
        </w:tabs>
        <w:suppressAutoHyphens/>
      </w:pPr>
      <w:r>
        <w:tab/>
      </w:r>
      <w:r>
        <w:rPr>
          <w:b/>
          <w:sz w:val="36"/>
        </w:rPr>
        <w:t>H. 5069</w:t>
      </w:r>
    </w:p>
    <w:p w14:paraId="14C022A7"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FE2B4C" w14:textId="77777777" w:rsidR="009C6183" w:rsidRDefault="009C6183"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466">
        <w:t>Reps. Yow, Henegan and Lucas</w:t>
      </w:r>
    </w:p>
    <w:p w14:paraId="16CFD928"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CA7F24" w14:textId="77777777" w:rsidR="009C6183" w:rsidRDefault="009C6183" w:rsidP="007920CE">
      <w:pPr>
        <w:tabs>
          <w:tab w:val="right" w:pos="5933"/>
        </w:tabs>
        <w:suppressAutoHyphens/>
      </w:pPr>
      <w:r>
        <w:t>S. Printed 5/11/22--S.</w:t>
      </w:r>
      <w:r>
        <w:tab/>
        <w:t>[SEC 5/12/22 12:39 PM]</w:t>
      </w:r>
    </w:p>
    <w:p w14:paraId="797C56F9"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20, 2022.</w:t>
      </w:r>
    </w:p>
    <w:p w14:paraId="322198ED" w14:textId="77777777" w:rsidR="009C6183" w:rsidRPr="008C23F9" w:rsidRDefault="009C6183" w:rsidP="008C23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DF48959"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45FF96"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C6183" w:rsidSect="00F831DB">
          <w:footerReference w:type="default" r:id="rId22"/>
          <w:pgSz w:w="12240" w:h="15840" w:code="1"/>
          <w:pgMar w:top="1008" w:right="4680" w:bottom="3499" w:left="1627" w:header="720" w:footer="3499" w:gutter="0"/>
          <w:lnNumType w:countBy="1" w:distance="173"/>
          <w:pgNumType w:start="1"/>
          <w:cols w:space="720"/>
          <w:noEndnote/>
          <w:docGrid w:linePitch="360"/>
        </w:sectPr>
      </w:pPr>
    </w:p>
    <w:p w14:paraId="4D6AF8AE"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D3073A"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C8F1A6"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EB1BE8"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A92BC"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FC0F16"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DBA233"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EA44E3" w14:textId="77777777" w:rsidR="009C6183" w:rsidRDefault="009C61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618171" w14:textId="77777777" w:rsidR="009C6183" w:rsidRPr="00325348" w:rsidRDefault="009C6183"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CONCURRENT RESOLUTION</w:t>
      </w:r>
    </w:p>
    <w:p w14:paraId="17AFC91C" w14:textId="77777777" w:rsidR="009C6183" w:rsidRDefault="009C618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C2F0B7" w14:textId="77777777" w:rsidR="009C6183" w:rsidRDefault="009C6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4A998980" w14:textId="77777777" w:rsidR="009C6183" w:rsidRDefault="009C6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7F3CD85A" w14:textId="77777777" w:rsidR="009C6183" w:rsidRDefault="009C61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4E144"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hailing from modest beginnings in Kershaw County, Dr. Joseph Kershaw Newsom went on to become a beloved doctor, community servant, and aviation enthusiast; and</w:t>
      </w:r>
    </w:p>
    <w:p w14:paraId="5982CF2F"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5323FB"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 and football and drove a school bus. Following graduation from The Citadel, he married Martha Elizabeth Young of Mayesville. While stationed in Germany, the couple welcomed a son, J.K. “Shaw” Newsom, Jr., to the family; and</w:t>
      </w:r>
    </w:p>
    <w:p w14:paraId="329808DC"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8AE00"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young couple later moved to New Orleans while Dr. Newsom attended Tulane School of Medicine. Daughters Shannon Elizabeth and Patricia Seyborn were born into the family while they were there; and</w:t>
      </w:r>
    </w:p>
    <w:p w14:paraId="3557F3D1"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316D26"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completing the medical requirements to become a physician, Dr. Newsom returned to South Carolina, establishing the family home in Cheraw. He practiced family medicine for more than fifty years, establishing the first helipad in Chesterfield County, and founding the first urgent care facility; and</w:t>
      </w:r>
    </w:p>
    <w:p w14:paraId="25350494"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FD56F6"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later marriage to Barbara Epstein of Cheraw added sons Jacob Andrew and William Alexander to the family. Following her death, he was united in marriage to Nancy Stubbs, also of Cheraw, for twenty</w:t>
      </w:r>
      <w:r>
        <w:noBreakHyphen/>
        <w:t xml:space="preserve">three years until his death; and </w:t>
      </w:r>
    </w:p>
    <w:p w14:paraId="7AFE1A38"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40C41E"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even in retirement Dr. Newsom continued to make house calls. He never forgot the babies he delivered, following them through school and into adulthood. Oftentimes, he would send a letter and a dollar or two to those children making all A’s; and</w:t>
      </w:r>
    </w:p>
    <w:p w14:paraId="2CB06A6C"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F7B91"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Newsom’s greatest passions were flying and his collection of aircrafts, which included Angel’s Playmate, a fighter bomber used in World War II and the Korean War and one of less than 175 operating P</w:t>
      </w:r>
      <w:r>
        <w:noBreakHyphen/>
        <w:t>51 Mustangs in the world. He shared his love of flying with others, supporting community events, and working to establish aviation as an important economic driver in the Cheraw community; and</w:t>
      </w:r>
    </w:p>
    <w:p w14:paraId="2C642FD9"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8C6293"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active member of Cheraw First Presbyterian Church, Dr. Newsom also served on numerous local and state boards and commissions throughout his life; and</w:t>
      </w:r>
    </w:p>
    <w:p w14:paraId="16AE6F38"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D6FF4"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that the life and legacy of Dr. Joseph Kershaw Newsom be memorialized by naming a portion of highway in the Town of Cheraw in his honor.  Now, therefore, </w:t>
      </w:r>
    </w:p>
    <w:p w14:paraId="7BECB319"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29FCB4E"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074747AE"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95979B"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South Carolina Highway 9 in the Town of Cheraw in Chesterfield County from its intersection with Town and Country Road (S-13-602) to its intersection with Windsor Drive “Dr. Joseph Kershaw Newsom Memorial Highway” and erect appropriate markers or signs along this portion of highway containing these words.</w:t>
      </w:r>
    </w:p>
    <w:p w14:paraId="09E5F465"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DD8D6C" w14:textId="77777777" w:rsidR="009C6183" w:rsidRDefault="009C6183" w:rsidP="00B5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2F87540F" w14:textId="77777777" w:rsidR="009C6183" w:rsidRDefault="009C61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7ED883EB" w14:textId="77777777" w:rsidR="00CC78FB" w:rsidRDefault="00CC78FB" w:rsidP="009C6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C78FB" w:rsidSect="00F831D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7C0321E-8C89-420B-A71D-86D0773DC2F3}"/>
    <w:embedBold r:id="rId2" w:fontKey="{0353F53A-F3AF-452A-9C52-FA859E78751C}"/>
  </w:font>
  <w:font w:name="Calibri">
    <w:panose1 w:val="020F0502020204030204"/>
    <w:charset w:val="00"/>
    <w:family w:val="swiss"/>
    <w:pitch w:val="variable"/>
    <w:sig w:usb0="E4002EFF" w:usb1="C000247B" w:usb2="00000009" w:usb3="00000000" w:csb0="000001FF" w:csb1="00000000"/>
    <w:embedRegular r:id="rId3" w:fontKey="{99725067-1C2F-4BAF-B39C-B736CA2730DB}"/>
  </w:font>
  <w:font w:name="Cambria">
    <w:panose1 w:val="02040503050406030204"/>
    <w:charset w:val="00"/>
    <w:family w:val="roman"/>
    <w:pitch w:val="variable"/>
    <w:sig w:usb0="E00006FF" w:usb1="420024FF" w:usb2="02000000" w:usb3="00000000" w:csb0="0000019F" w:csb1="00000000"/>
    <w:embedRegular r:id="rId4" w:fontKey="{509D9F1D-5C91-4C9D-B803-69D7C71BC6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0C61" w14:textId="556DCE1D" w:rsidR="009C6183" w:rsidRPr="002E512B" w:rsidRDefault="009C6183" w:rsidP="002E512B">
    <w:pPr>
      <w:pStyle w:val="Footer"/>
      <w:tabs>
        <w:tab w:val="clear" w:pos="4680"/>
        <w:tab w:val="clear" w:pos="9360"/>
        <w:tab w:val="center" w:pos="2995"/>
      </w:tabs>
      <w:spacing w:before="120"/>
    </w:pPr>
    <w:r>
      <w:t>[5069-</w:t>
    </w:r>
    <w:r>
      <w:fldChar w:fldCharType="begin"/>
    </w:r>
    <w:r>
      <w:instrText xml:space="preserve"> PAGE  \* MERGEFORMAT </w:instrText>
    </w:r>
    <w:r>
      <w:fldChar w:fldCharType="separate"/>
    </w:r>
    <w:r w:rsidR="001A716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93808" w14:textId="0FC5E268" w:rsidR="00F831DB" w:rsidRPr="002E512B" w:rsidRDefault="009C6183"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A716B"/>
    <w:rsid w:val="001D08F2"/>
    <w:rsid w:val="001D3A58"/>
    <w:rsid w:val="001D525B"/>
    <w:rsid w:val="001D7F4F"/>
    <w:rsid w:val="00205238"/>
    <w:rsid w:val="002244BD"/>
    <w:rsid w:val="00224AAB"/>
    <w:rsid w:val="002321B6"/>
    <w:rsid w:val="00232912"/>
    <w:rsid w:val="00232AE8"/>
    <w:rsid w:val="00250967"/>
    <w:rsid w:val="00251CBC"/>
    <w:rsid w:val="00251FA6"/>
    <w:rsid w:val="002543C8"/>
    <w:rsid w:val="0025541D"/>
    <w:rsid w:val="00284AAE"/>
    <w:rsid w:val="002D5739"/>
    <w:rsid w:val="002E512B"/>
    <w:rsid w:val="002E5912"/>
    <w:rsid w:val="00301B21"/>
    <w:rsid w:val="00325348"/>
    <w:rsid w:val="0032732C"/>
    <w:rsid w:val="00336AD0"/>
    <w:rsid w:val="0037079A"/>
    <w:rsid w:val="003C204F"/>
    <w:rsid w:val="003C4DAB"/>
    <w:rsid w:val="003D01E8"/>
    <w:rsid w:val="003D578E"/>
    <w:rsid w:val="003E024D"/>
    <w:rsid w:val="003E5288"/>
    <w:rsid w:val="003F6D79"/>
    <w:rsid w:val="00413FD5"/>
    <w:rsid w:val="0041760A"/>
    <w:rsid w:val="00417C01"/>
    <w:rsid w:val="004403BD"/>
    <w:rsid w:val="00461441"/>
    <w:rsid w:val="004809EE"/>
    <w:rsid w:val="004A4F97"/>
    <w:rsid w:val="004D690A"/>
    <w:rsid w:val="004E7D54"/>
    <w:rsid w:val="005164C2"/>
    <w:rsid w:val="005273C6"/>
    <w:rsid w:val="00530A69"/>
    <w:rsid w:val="00545593"/>
    <w:rsid w:val="0055488D"/>
    <w:rsid w:val="00556EBF"/>
    <w:rsid w:val="00577C6C"/>
    <w:rsid w:val="005A62FE"/>
    <w:rsid w:val="005C2FE2"/>
    <w:rsid w:val="005E2BC9"/>
    <w:rsid w:val="00605102"/>
    <w:rsid w:val="006215AA"/>
    <w:rsid w:val="00644BD1"/>
    <w:rsid w:val="00666D45"/>
    <w:rsid w:val="006913C9"/>
    <w:rsid w:val="0069470D"/>
    <w:rsid w:val="006D58AA"/>
    <w:rsid w:val="00734F00"/>
    <w:rsid w:val="00736959"/>
    <w:rsid w:val="007A70AE"/>
    <w:rsid w:val="00820A6F"/>
    <w:rsid w:val="008362E8"/>
    <w:rsid w:val="0085786E"/>
    <w:rsid w:val="008A1768"/>
    <w:rsid w:val="008A489F"/>
    <w:rsid w:val="008C277A"/>
    <w:rsid w:val="008D271F"/>
    <w:rsid w:val="008F0F33"/>
    <w:rsid w:val="008F4429"/>
    <w:rsid w:val="009216A0"/>
    <w:rsid w:val="0094021A"/>
    <w:rsid w:val="009A0F3E"/>
    <w:rsid w:val="009A2558"/>
    <w:rsid w:val="009B44AF"/>
    <w:rsid w:val="009C6183"/>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64FFF"/>
    <w:rsid w:val="00BE3C22"/>
    <w:rsid w:val="00C0345E"/>
    <w:rsid w:val="00C21ABE"/>
    <w:rsid w:val="00C21CBE"/>
    <w:rsid w:val="00C31C95"/>
    <w:rsid w:val="00C3483A"/>
    <w:rsid w:val="00C74E9D"/>
    <w:rsid w:val="00C826DD"/>
    <w:rsid w:val="00C82FD3"/>
    <w:rsid w:val="00C92819"/>
    <w:rsid w:val="00CC6B7B"/>
    <w:rsid w:val="00CC78FB"/>
    <w:rsid w:val="00CD2089"/>
    <w:rsid w:val="00CF7D46"/>
    <w:rsid w:val="00D46324"/>
    <w:rsid w:val="00D73A67"/>
    <w:rsid w:val="00D970A9"/>
    <w:rsid w:val="00DF3845"/>
    <w:rsid w:val="00E41911"/>
    <w:rsid w:val="00E44B57"/>
    <w:rsid w:val="00E92EEF"/>
    <w:rsid w:val="00EA15B5"/>
    <w:rsid w:val="00EB727B"/>
    <w:rsid w:val="00EF2368"/>
    <w:rsid w:val="00EF5A4B"/>
    <w:rsid w:val="00F24442"/>
    <w:rsid w:val="00F26E61"/>
    <w:rsid w:val="00F50AE3"/>
    <w:rsid w:val="00F655B7"/>
    <w:rsid w:val="00F656BA"/>
    <w:rsid w:val="00F67CF1"/>
    <w:rsid w:val="00F720AE"/>
    <w:rsid w:val="00F728AA"/>
    <w:rsid w:val="00F7314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C78FB"/>
    <w:rPr>
      <w:color w:val="0000FF" w:themeColor="hyperlink"/>
      <w:u w:val="single"/>
    </w:rPr>
  </w:style>
  <w:style w:type="character" w:customStyle="1" w:styleId="UnresolvedMention1">
    <w:name w:val="Unresolved Mention1"/>
    <w:basedOn w:val="DefaultParagraphFont"/>
    <w:uiPriority w:val="99"/>
    <w:semiHidden/>
    <w:unhideWhenUsed/>
    <w:rsid w:val="00644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2.docx" TargetMode="External"/><Relationship Id="rId13" Type="http://schemas.openxmlformats.org/officeDocument/2006/relationships/hyperlink" Target="file:///h:\sj\20220510.docx" TargetMode="External"/><Relationship Id="rId18" Type="http://schemas.openxmlformats.org/officeDocument/2006/relationships/hyperlink" Target="file:///p:\pprever\2021-22\5069_20220419.docx" TargetMode="External"/><Relationship Id="rId3" Type="http://schemas.openxmlformats.org/officeDocument/2006/relationships/settings" Target="settings.xml"/><Relationship Id="rId21" Type="http://schemas.openxmlformats.org/officeDocument/2006/relationships/hyperlink" Target="file:///p:\pprever\2021-22\5069_20220512.docx" TargetMode="External"/><Relationship Id="rId7" Type="http://schemas.openxmlformats.org/officeDocument/2006/relationships/hyperlink" Target="file:///h:\hj\20220302.docx" TargetMode="External"/><Relationship Id="rId12" Type="http://schemas.openxmlformats.org/officeDocument/2006/relationships/hyperlink" Target="file:///h:\sj\20220420.docx" TargetMode="External"/><Relationship Id="rId17" Type="http://schemas.openxmlformats.org/officeDocument/2006/relationships/hyperlink" Target="file:///p:\pprever\2021-22\5069_2022030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5069&amp;session=124&amp;summary=B" TargetMode="External"/><Relationship Id="rId20" Type="http://schemas.openxmlformats.org/officeDocument/2006/relationships/hyperlink" Target="file:///p:\pprever\2021-22\5069_202205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420.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20511.docx" TargetMode="External"/><Relationship Id="rId23" Type="http://schemas.openxmlformats.org/officeDocument/2006/relationships/footer" Target="footer2.xml"/><Relationship Id="rId10" Type="http://schemas.openxmlformats.org/officeDocument/2006/relationships/hyperlink" Target="file:///h:\hj\20220420.docx" TargetMode="External"/><Relationship Id="rId19" Type="http://schemas.openxmlformats.org/officeDocument/2006/relationships/hyperlink" Target="file:///p:\pprever\2021-22\5069_20220510.docx" TargetMode="External"/><Relationship Id="rId4" Type="http://schemas.openxmlformats.org/officeDocument/2006/relationships/webSettings" Target="webSettings.xml"/><Relationship Id="rId9" Type="http://schemas.openxmlformats.org/officeDocument/2006/relationships/hyperlink" Target="file:///h:\hj\20220419.docx" TargetMode="External"/><Relationship Id="rId14" Type="http://schemas.openxmlformats.org/officeDocument/2006/relationships/hyperlink" Target="file:///h:\sj\202205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2AEE6-6988-4AD1-8457-A21DAC542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Subject not yet available - South Carolina Legislature Online</dc:title>
  <dc:creator>Gwen Thurmond</dc:creator>
  <cp:lastModifiedBy>Sade Wilson</cp:lastModifiedBy>
  <cp:revision>2</cp:revision>
  <cp:lastPrinted>2022-03-02T13:44:00Z</cp:lastPrinted>
  <dcterms:created xsi:type="dcterms:W3CDTF">2022-05-17T13:59:00Z</dcterms:created>
  <dcterms:modified xsi:type="dcterms:W3CDTF">2022-05-17T13:59:00Z</dcterms:modified>
</cp:coreProperties>
</file>