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5A14" w14:textId="40392988" w:rsidR="00A13682" w:rsidRDefault="00A13682" w:rsidP="00A13682">
      <w:pPr>
        <w:widowControl w:val="0"/>
        <w:jc w:val="center"/>
      </w:pPr>
      <w:r w:rsidRPr="00A13682">
        <w:rPr>
          <w:b/>
        </w:rPr>
        <w:t>South Carolina General Assembly</w:t>
      </w:r>
    </w:p>
    <w:p w14:paraId="6BFB1142" w14:textId="27CDA75C" w:rsidR="00A13682" w:rsidRDefault="00A13682" w:rsidP="00A13682">
      <w:pPr>
        <w:widowControl w:val="0"/>
        <w:jc w:val="center"/>
      </w:pPr>
      <w:r>
        <w:t>124th Session, 2021-2022</w:t>
      </w:r>
    </w:p>
    <w:p w14:paraId="179A2C05" w14:textId="10978D1E" w:rsidR="00A13682" w:rsidRDefault="00A13682" w:rsidP="00A13682">
      <w:pPr>
        <w:widowControl w:val="0"/>
        <w:jc w:val="left"/>
      </w:pPr>
    </w:p>
    <w:p w14:paraId="210D6E73" w14:textId="7EAC2CC9" w:rsidR="00A13682" w:rsidRDefault="00A13682" w:rsidP="00A13682">
      <w:pPr>
        <w:widowControl w:val="0"/>
        <w:jc w:val="left"/>
        <w:rPr>
          <w:b/>
        </w:rPr>
      </w:pPr>
      <w:r w:rsidRPr="00A13682">
        <w:rPr>
          <w:b/>
        </w:rPr>
        <w:t>H. 5285</w:t>
      </w:r>
    </w:p>
    <w:p w14:paraId="2E3F1634" w14:textId="4543940B" w:rsidR="00A13682" w:rsidRDefault="00A13682" w:rsidP="00A13682">
      <w:pPr>
        <w:widowControl w:val="0"/>
        <w:jc w:val="left"/>
        <w:rPr>
          <w:b/>
        </w:rPr>
      </w:pPr>
    </w:p>
    <w:p w14:paraId="4C934AF4" w14:textId="65551982" w:rsidR="00A13682" w:rsidRDefault="00A13682" w:rsidP="00A13682">
      <w:pPr>
        <w:widowControl w:val="0"/>
        <w:jc w:val="left"/>
      </w:pPr>
      <w:r w:rsidRPr="00A13682">
        <w:rPr>
          <w:b/>
        </w:rPr>
        <w:t>STATUS INFORMATION</w:t>
      </w:r>
    </w:p>
    <w:p w14:paraId="0CC0820C" w14:textId="5049B676" w:rsidR="00A13682" w:rsidRDefault="00A13682" w:rsidP="00A13682">
      <w:pPr>
        <w:widowControl w:val="0"/>
        <w:jc w:val="left"/>
      </w:pPr>
    </w:p>
    <w:p w14:paraId="36E9BE3C" w14:textId="1FC4F3A8" w:rsidR="00A13682" w:rsidRDefault="00A13682" w:rsidP="00A13682">
      <w:pPr>
        <w:widowControl w:val="0"/>
        <w:jc w:val="left"/>
      </w:pPr>
      <w:r>
        <w:t>Concurrent Resolution</w:t>
      </w:r>
    </w:p>
    <w:p w14:paraId="61C444CD" w14:textId="2F94106C" w:rsidR="00A13682" w:rsidRDefault="00A13682" w:rsidP="00A13682">
      <w:pPr>
        <w:widowControl w:val="0"/>
        <w:jc w:val="left"/>
      </w:pPr>
      <w:r>
        <w:t>Sponsors: Reps. Dabney, J.L. Johnson and Wheeler</w:t>
      </w:r>
    </w:p>
    <w:p w14:paraId="5E46CF1B" w14:textId="1F29A601" w:rsidR="00A13682" w:rsidRDefault="00A13682" w:rsidP="00A13682">
      <w:pPr>
        <w:widowControl w:val="0"/>
        <w:jc w:val="left"/>
      </w:pPr>
      <w:r>
        <w:t>Document Path: l:\council\bills\gt\6198cm22.docx</w:t>
      </w:r>
    </w:p>
    <w:p w14:paraId="1BD24823" w14:textId="6D261D09" w:rsidR="00A13682" w:rsidRDefault="00A13682" w:rsidP="00A13682">
      <w:pPr>
        <w:widowControl w:val="0"/>
        <w:jc w:val="left"/>
      </w:pPr>
    </w:p>
    <w:p w14:paraId="63557F3F" w14:textId="77777777" w:rsidR="00E7363E" w:rsidRDefault="00E7363E" w:rsidP="00A13682">
      <w:pPr>
        <w:widowControl w:val="0"/>
        <w:jc w:val="left"/>
      </w:pPr>
      <w:r>
        <w:t>Introduced in the House on April 26, 2022</w:t>
      </w:r>
    </w:p>
    <w:p w14:paraId="2334BB4D" w14:textId="77777777" w:rsidR="00E7363E" w:rsidRDefault="00E7363E" w:rsidP="00A13682">
      <w:pPr>
        <w:widowControl w:val="0"/>
        <w:jc w:val="left"/>
      </w:pPr>
      <w:r>
        <w:t>Introduced in the Senate on May 4, 2022</w:t>
      </w:r>
    </w:p>
    <w:p w14:paraId="236769D7" w14:textId="77777777" w:rsidR="00E7363E" w:rsidRDefault="00E7363E" w:rsidP="00A13682">
      <w:pPr>
        <w:widowControl w:val="0"/>
        <w:jc w:val="left"/>
      </w:pPr>
      <w:r>
        <w:t>Adopted by the General Assembly on May 12, 2022</w:t>
      </w:r>
    </w:p>
    <w:p w14:paraId="22D6013D" w14:textId="77777777" w:rsidR="00E7363E" w:rsidRDefault="00E7363E" w:rsidP="00A13682">
      <w:pPr>
        <w:widowControl w:val="0"/>
        <w:jc w:val="left"/>
      </w:pPr>
    </w:p>
    <w:p w14:paraId="3D40C17D" w14:textId="51541C7E" w:rsidR="00A13682" w:rsidRDefault="00A13682" w:rsidP="00A13682">
      <w:pPr>
        <w:widowControl w:val="0"/>
        <w:jc w:val="left"/>
      </w:pPr>
      <w:r>
        <w:t>Summary: Sgt. Maj. Thomas Payne DMV facility</w:t>
      </w:r>
    </w:p>
    <w:p w14:paraId="4C1B677A" w14:textId="525D9134" w:rsidR="00A13682" w:rsidRDefault="00A13682" w:rsidP="00A13682">
      <w:pPr>
        <w:widowControl w:val="0"/>
        <w:jc w:val="left"/>
      </w:pPr>
    </w:p>
    <w:p w14:paraId="6A986895" w14:textId="73F0FD28" w:rsidR="00A13682" w:rsidRDefault="00A13682" w:rsidP="00A13682">
      <w:pPr>
        <w:widowControl w:val="0"/>
        <w:jc w:val="left"/>
      </w:pPr>
    </w:p>
    <w:p w14:paraId="7F2CF059" w14:textId="69DCCCDB" w:rsidR="00A13682" w:rsidRDefault="00A13682" w:rsidP="00A13682">
      <w:pPr>
        <w:widowControl w:val="0"/>
        <w:tabs>
          <w:tab w:val="center" w:pos="590"/>
          <w:tab w:val="center" w:pos="1440"/>
          <w:tab w:val="left" w:pos="1872"/>
          <w:tab w:val="left" w:pos="9187"/>
        </w:tabs>
        <w:jc w:val="left"/>
      </w:pPr>
      <w:r w:rsidRPr="00A13682">
        <w:rPr>
          <w:b/>
        </w:rPr>
        <w:t>HISTORY OF LEGISLATIVE ACTIONS</w:t>
      </w:r>
    </w:p>
    <w:p w14:paraId="56ABE4FE" w14:textId="1B7CD2A5" w:rsidR="00A13682" w:rsidRDefault="00A13682" w:rsidP="00A13682">
      <w:pPr>
        <w:widowControl w:val="0"/>
        <w:tabs>
          <w:tab w:val="center" w:pos="590"/>
          <w:tab w:val="center" w:pos="1440"/>
          <w:tab w:val="left" w:pos="1872"/>
          <w:tab w:val="left" w:pos="9187"/>
        </w:tabs>
        <w:jc w:val="left"/>
      </w:pPr>
    </w:p>
    <w:p w14:paraId="1EA9CCC6" w14:textId="732190AF" w:rsidR="00A13682" w:rsidRPr="00A13682" w:rsidRDefault="00A13682" w:rsidP="00A13682">
      <w:pPr>
        <w:widowControl w:val="0"/>
        <w:tabs>
          <w:tab w:val="center" w:pos="590"/>
          <w:tab w:val="center" w:pos="1440"/>
          <w:tab w:val="left" w:pos="1872"/>
          <w:tab w:val="left" w:pos="9187"/>
        </w:tabs>
        <w:jc w:val="left"/>
      </w:pPr>
      <w:r w:rsidRPr="00A13682">
        <w:rPr>
          <w:u w:val="single"/>
        </w:rPr>
        <w:tab/>
        <w:t>Date</w:t>
      </w:r>
      <w:r w:rsidRPr="00A13682">
        <w:rPr>
          <w:u w:val="single"/>
        </w:rPr>
        <w:tab/>
        <w:t>Body</w:t>
      </w:r>
      <w:r w:rsidRPr="00A13682">
        <w:rPr>
          <w:u w:val="single"/>
        </w:rPr>
        <w:tab/>
        <w:t>Action Description with journal page number</w:t>
      </w:r>
      <w:r w:rsidRPr="00A13682">
        <w:rPr>
          <w:u w:val="single"/>
        </w:rPr>
        <w:tab/>
      </w:r>
    </w:p>
    <w:p w14:paraId="2B40623F" w14:textId="77777777" w:rsidR="00625CF2" w:rsidRDefault="00625CF2" w:rsidP="00625CF2">
      <w:pPr>
        <w:widowControl w:val="0"/>
        <w:tabs>
          <w:tab w:val="right" w:pos="1008"/>
          <w:tab w:val="left" w:pos="1152"/>
          <w:tab w:val="left" w:pos="1872"/>
          <w:tab w:val="left" w:pos="9187"/>
        </w:tabs>
        <w:ind w:left="2088" w:hanging="2088"/>
      </w:pPr>
      <w:r>
        <w:tab/>
        <w:t>4/26/2022</w:t>
      </w:r>
      <w:r>
        <w:tab/>
        <w:t>House</w:t>
      </w:r>
      <w:r>
        <w:tab/>
        <w:t>Introduced (</w:t>
      </w:r>
      <w:hyperlink r:id="rId7" w:history="1">
        <w:r w:rsidRPr="00F5465E">
          <w:rPr>
            <w:rStyle w:val="Hyperlink"/>
          </w:rPr>
          <w:t>House Journal</w:t>
        </w:r>
        <w:r w:rsidRPr="00F5465E">
          <w:rPr>
            <w:rStyle w:val="Hyperlink"/>
          </w:rPr>
          <w:noBreakHyphen/>
          <w:t>page 40</w:t>
        </w:r>
      </w:hyperlink>
      <w:r>
        <w:t>)</w:t>
      </w:r>
    </w:p>
    <w:p w14:paraId="6005D36A" w14:textId="77777777" w:rsidR="00625CF2" w:rsidRDefault="00625CF2" w:rsidP="00625CF2">
      <w:pPr>
        <w:widowControl w:val="0"/>
        <w:tabs>
          <w:tab w:val="right" w:pos="1008"/>
          <w:tab w:val="left" w:pos="1152"/>
          <w:tab w:val="left" w:pos="1872"/>
          <w:tab w:val="left" w:pos="9187"/>
        </w:tabs>
        <w:ind w:left="2088" w:hanging="2088"/>
      </w:pPr>
      <w:r>
        <w:tab/>
        <w:t>4/26/2022</w:t>
      </w:r>
      <w:r>
        <w:tab/>
        <w:t>House</w:t>
      </w:r>
      <w:r>
        <w:tab/>
        <w:t xml:space="preserve">Referred to Committee on </w:t>
      </w:r>
      <w:r w:rsidRPr="00F5465E">
        <w:rPr>
          <w:b/>
        </w:rPr>
        <w:t>Invitations and Memorial Resolutions</w:t>
      </w:r>
      <w:r>
        <w:t xml:space="preserve"> (</w:t>
      </w:r>
      <w:hyperlink r:id="rId8" w:history="1">
        <w:r w:rsidRPr="00F5465E">
          <w:rPr>
            <w:rStyle w:val="Hyperlink"/>
          </w:rPr>
          <w:t>House Journal</w:t>
        </w:r>
        <w:r w:rsidRPr="00F5465E">
          <w:rPr>
            <w:rStyle w:val="Hyperlink"/>
          </w:rPr>
          <w:noBreakHyphen/>
          <w:t>page 40</w:t>
        </w:r>
      </w:hyperlink>
      <w:r>
        <w:t>)</w:t>
      </w:r>
    </w:p>
    <w:p w14:paraId="5A8C831D" w14:textId="77777777" w:rsidR="00625CF2" w:rsidRDefault="00625CF2" w:rsidP="00625CF2">
      <w:pPr>
        <w:widowControl w:val="0"/>
        <w:tabs>
          <w:tab w:val="right" w:pos="1008"/>
          <w:tab w:val="left" w:pos="1152"/>
          <w:tab w:val="left" w:pos="1872"/>
          <w:tab w:val="left" w:pos="9187"/>
        </w:tabs>
        <w:ind w:left="2088" w:hanging="2088"/>
      </w:pPr>
      <w:r>
        <w:tab/>
        <w:t>4/28/2022</w:t>
      </w:r>
      <w:r>
        <w:tab/>
        <w:t>House</w:t>
      </w:r>
      <w:r>
        <w:tab/>
        <w:t xml:space="preserve">Committee report: Favorable </w:t>
      </w:r>
      <w:r w:rsidRPr="00F5465E">
        <w:rPr>
          <w:b/>
        </w:rPr>
        <w:t>Invitations and Memorial Resolutions</w:t>
      </w:r>
      <w:r>
        <w:t xml:space="preserve"> (</w:t>
      </w:r>
      <w:hyperlink r:id="rId9" w:history="1">
        <w:r w:rsidRPr="00F5465E">
          <w:rPr>
            <w:rStyle w:val="Hyperlink"/>
          </w:rPr>
          <w:t>House Journal</w:t>
        </w:r>
        <w:r w:rsidRPr="00F5465E">
          <w:rPr>
            <w:rStyle w:val="Hyperlink"/>
          </w:rPr>
          <w:noBreakHyphen/>
          <w:t>page 2</w:t>
        </w:r>
      </w:hyperlink>
      <w:r>
        <w:t>)</w:t>
      </w:r>
    </w:p>
    <w:p w14:paraId="5B8EE82B" w14:textId="77777777" w:rsidR="00625CF2" w:rsidRDefault="00625CF2" w:rsidP="00625CF2">
      <w:pPr>
        <w:widowControl w:val="0"/>
        <w:tabs>
          <w:tab w:val="right" w:pos="1008"/>
          <w:tab w:val="left" w:pos="1152"/>
          <w:tab w:val="left" w:pos="1872"/>
          <w:tab w:val="left" w:pos="9187"/>
        </w:tabs>
        <w:ind w:left="2088" w:hanging="2088"/>
      </w:pPr>
      <w:r>
        <w:tab/>
        <w:t>5/4/2022</w:t>
      </w:r>
      <w:r>
        <w:tab/>
        <w:t>House</w:t>
      </w:r>
      <w:r>
        <w:tab/>
        <w:t>Adopted, sent to Senate (</w:t>
      </w:r>
      <w:hyperlink r:id="rId10" w:history="1">
        <w:r w:rsidRPr="00F5465E">
          <w:rPr>
            <w:rStyle w:val="Hyperlink"/>
          </w:rPr>
          <w:t>House Journal</w:t>
        </w:r>
        <w:r w:rsidRPr="00F5465E">
          <w:rPr>
            <w:rStyle w:val="Hyperlink"/>
          </w:rPr>
          <w:noBreakHyphen/>
          <w:t>page 60</w:t>
        </w:r>
      </w:hyperlink>
      <w:r>
        <w:t>)</w:t>
      </w:r>
    </w:p>
    <w:p w14:paraId="146DA466" w14:textId="77777777" w:rsidR="00625CF2" w:rsidRDefault="00625CF2" w:rsidP="00625CF2">
      <w:pPr>
        <w:widowControl w:val="0"/>
        <w:tabs>
          <w:tab w:val="right" w:pos="1008"/>
          <w:tab w:val="left" w:pos="1152"/>
          <w:tab w:val="left" w:pos="1872"/>
          <w:tab w:val="left" w:pos="9187"/>
        </w:tabs>
        <w:ind w:left="2088" w:hanging="2088"/>
      </w:pPr>
      <w:r>
        <w:tab/>
        <w:t>5/4/2022</w:t>
      </w:r>
      <w:r>
        <w:tab/>
        <w:t>Senate</w:t>
      </w:r>
      <w:r>
        <w:tab/>
        <w:t>Introduced (</w:t>
      </w:r>
      <w:hyperlink r:id="rId11" w:history="1">
        <w:r w:rsidRPr="00F5465E">
          <w:rPr>
            <w:rStyle w:val="Hyperlink"/>
          </w:rPr>
          <w:t>Senate Journal</w:t>
        </w:r>
        <w:r w:rsidRPr="00F5465E">
          <w:rPr>
            <w:rStyle w:val="Hyperlink"/>
          </w:rPr>
          <w:noBreakHyphen/>
          <w:t>page 11</w:t>
        </w:r>
      </w:hyperlink>
      <w:r>
        <w:t>)</w:t>
      </w:r>
    </w:p>
    <w:p w14:paraId="4D488A50" w14:textId="77777777" w:rsidR="00625CF2" w:rsidRDefault="00625CF2" w:rsidP="00625CF2">
      <w:pPr>
        <w:widowControl w:val="0"/>
        <w:tabs>
          <w:tab w:val="right" w:pos="1008"/>
          <w:tab w:val="left" w:pos="1152"/>
          <w:tab w:val="left" w:pos="1872"/>
          <w:tab w:val="left" w:pos="9187"/>
        </w:tabs>
        <w:ind w:left="2088" w:hanging="2088"/>
      </w:pPr>
      <w:r>
        <w:tab/>
        <w:t>5/4/2022</w:t>
      </w:r>
      <w:r>
        <w:tab/>
        <w:t>Senate</w:t>
      </w:r>
      <w:r>
        <w:tab/>
        <w:t xml:space="preserve">Referred to Committee on </w:t>
      </w:r>
      <w:r w:rsidRPr="00F5465E">
        <w:rPr>
          <w:b/>
        </w:rPr>
        <w:t>Transportation</w:t>
      </w:r>
      <w:r>
        <w:t xml:space="preserve"> (</w:t>
      </w:r>
      <w:hyperlink r:id="rId12" w:history="1">
        <w:r w:rsidRPr="00F5465E">
          <w:rPr>
            <w:rStyle w:val="Hyperlink"/>
          </w:rPr>
          <w:t>Senate Journal</w:t>
        </w:r>
        <w:r w:rsidRPr="00F5465E">
          <w:rPr>
            <w:rStyle w:val="Hyperlink"/>
          </w:rPr>
          <w:noBreakHyphen/>
          <w:t>page 11</w:t>
        </w:r>
      </w:hyperlink>
      <w:r>
        <w:t>)</w:t>
      </w:r>
    </w:p>
    <w:p w14:paraId="72EEEDCF" w14:textId="77777777" w:rsidR="00625CF2" w:rsidRDefault="00625CF2" w:rsidP="00625CF2">
      <w:pPr>
        <w:widowControl w:val="0"/>
        <w:tabs>
          <w:tab w:val="right" w:pos="1008"/>
          <w:tab w:val="left" w:pos="1152"/>
          <w:tab w:val="left" w:pos="1872"/>
          <w:tab w:val="left" w:pos="9187"/>
        </w:tabs>
        <w:ind w:left="2088" w:hanging="2088"/>
      </w:pPr>
      <w:r>
        <w:tab/>
        <w:t>5/11/2022</w:t>
      </w:r>
      <w:r>
        <w:tab/>
        <w:t>Senate</w:t>
      </w:r>
      <w:r>
        <w:tab/>
        <w:t xml:space="preserve">Recalled from Committee on </w:t>
      </w:r>
      <w:r w:rsidRPr="00F5465E">
        <w:rPr>
          <w:b/>
        </w:rPr>
        <w:t>Transportation</w:t>
      </w:r>
      <w:r>
        <w:t xml:space="preserve"> (</w:t>
      </w:r>
      <w:hyperlink r:id="rId13" w:history="1">
        <w:r w:rsidRPr="00F5465E">
          <w:rPr>
            <w:rStyle w:val="Hyperlink"/>
          </w:rPr>
          <w:t>Senate Journal</w:t>
        </w:r>
        <w:r w:rsidRPr="00F5465E">
          <w:rPr>
            <w:rStyle w:val="Hyperlink"/>
          </w:rPr>
          <w:noBreakHyphen/>
          <w:t>page 4</w:t>
        </w:r>
      </w:hyperlink>
      <w:r>
        <w:t>)</w:t>
      </w:r>
    </w:p>
    <w:p w14:paraId="53261ABB" w14:textId="77777777" w:rsidR="00625CF2" w:rsidRDefault="00625CF2" w:rsidP="00625CF2">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F5465E">
          <w:rPr>
            <w:rStyle w:val="Hyperlink"/>
          </w:rPr>
          <w:t>Senate Journal</w:t>
        </w:r>
        <w:r w:rsidRPr="00F5465E">
          <w:rPr>
            <w:rStyle w:val="Hyperlink"/>
          </w:rPr>
          <w:noBreakHyphen/>
          <w:t>page 142</w:t>
        </w:r>
      </w:hyperlink>
      <w:r>
        <w:t>)</w:t>
      </w:r>
    </w:p>
    <w:p w14:paraId="77DC4D93" w14:textId="77777777" w:rsidR="00625CF2" w:rsidRDefault="00625CF2" w:rsidP="00625CF2">
      <w:pPr>
        <w:widowControl w:val="0"/>
        <w:tabs>
          <w:tab w:val="right" w:pos="1008"/>
          <w:tab w:val="left" w:pos="1152"/>
          <w:tab w:val="left" w:pos="1872"/>
          <w:tab w:val="left" w:pos="9187"/>
        </w:tabs>
        <w:ind w:left="2088" w:hanging="2088"/>
      </w:pPr>
    </w:p>
    <w:p w14:paraId="72179CB9" w14:textId="3AD11118" w:rsidR="00A13682" w:rsidRDefault="00A13682" w:rsidP="00A13682">
      <w:pPr>
        <w:widowControl w:val="0"/>
        <w:tabs>
          <w:tab w:val="right" w:pos="1008"/>
          <w:tab w:val="left" w:pos="1152"/>
          <w:tab w:val="left" w:pos="1872"/>
          <w:tab w:val="left" w:pos="9187"/>
        </w:tabs>
        <w:ind w:left="2088" w:hanging="2088"/>
        <w:jc w:val="left"/>
      </w:pPr>
      <w:r>
        <w:t xml:space="preserve">View the latest </w:t>
      </w:r>
      <w:hyperlink r:id="rId15" w:history="1">
        <w:r w:rsidRPr="00A13682">
          <w:rPr>
            <w:rStyle w:val="Hyperlink"/>
          </w:rPr>
          <w:t>legislative information</w:t>
        </w:r>
      </w:hyperlink>
      <w:r>
        <w:t xml:space="preserve"> at the website</w:t>
      </w:r>
    </w:p>
    <w:p w14:paraId="0189991E" w14:textId="16C3CDBF" w:rsidR="00A13682" w:rsidRDefault="00A13682" w:rsidP="00A13682">
      <w:pPr>
        <w:widowControl w:val="0"/>
        <w:tabs>
          <w:tab w:val="right" w:pos="1008"/>
          <w:tab w:val="left" w:pos="1152"/>
          <w:tab w:val="left" w:pos="1872"/>
          <w:tab w:val="left" w:pos="9187"/>
        </w:tabs>
        <w:ind w:left="2088" w:hanging="2088"/>
        <w:jc w:val="left"/>
      </w:pPr>
    </w:p>
    <w:p w14:paraId="70B8D48D" w14:textId="77777777" w:rsidR="00A13682" w:rsidRPr="00A13682" w:rsidRDefault="00A13682" w:rsidP="00A13682">
      <w:pPr>
        <w:widowControl w:val="0"/>
        <w:tabs>
          <w:tab w:val="right" w:pos="1008"/>
          <w:tab w:val="left" w:pos="1152"/>
          <w:tab w:val="left" w:pos="1872"/>
          <w:tab w:val="left" w:pos="9187"/>
        </w:tabs>
        <w:ind w:left="2088" w:hanging="2088"/>
        <w:jc w:val="left"/>
      </w:pPr>
    </w:p>
    <w:p w14:paraId="1771606B" w14:textId="29F2FDE6" w:rsidR="00A13682" w:rsidRDefault="00A13682" w:rsidP="00A13682">
      <w:r w:rsidRPr="00A13682">
        <w:rPr>
          <w:b/>
        </w:rPr>
        <w:t>VERSIONS OF THIS BILL</w:t>
      </w:r>
    </w:p>
    <w:p w14:paraId="6A0324AA" w14:textId="15A26BDF" w:rsidR="00A13682" w:rsidRDefault="00A13682" w:rsidP="00A13682"/>
    <w:p w14:paraId="131102E3" w14:textId="2AD91E33" w:rsidR="00A13682" w:rsidRDefault="009C3E46" w:rsidP="00A13682">
      <w:hyperlink r:id="rId16" w:history="1">
        <w:r w:rsidR="00A13682">
          <w:rPr>
            <w:rStyle w:val="Hyperlink"/>
          </w:rPr>
          <w:t>4/26/2022</w:t>
        </w:r>
      </w:hyperlink>
    </w:p>
    <w:p w14:paraId="3E062D3F" w14:textId="2FD9C9EF" w:rsidR="00A13682" w:rsidRDefault="009C3E46" w:rsidP="00A13682">
      <w:hyperlink r:id="rId17" w:history="1">
        <w:r w:rsidR="00B91E2B" w:rsidRPr="00B91E2B">
          <w:rPr>
            <w:rStyle w:val="Hyperlink"/>
          </w:rPr>
          <w:t>4/28/2022</w:t>
        </w:r>
      </w:hyperlink>
    </w:p>
    <w:p w14:paraId="248EBD88" w14:textId="55FDF706" w:rsidR="00B91E2B" w:rsidRDefault="009C3E46" w:rsidP="00A13682">
      <w:hyperlink r:id="rId18" w:history="1">
        <w:r w:rsidR="008C7602" w:rsidRPr="008C7602">
          <w:rPr>
            <w:rStyle w:val="Hyperlink"/>
          </w:rPr>
          <w:t>5/11/2022</w:t>
        </w:r>
      </w:hyperlink>
    </w:p>
    <w:p w14:paraId="1C21954C" w14:textId="77777777" w:rsidR="008C7602" w:rsidRDefault="008C7602" w:rsidP="00A13682"/>
    <w:p w14:paraId="451DBC9F" w14:textId="2C4A6B61" w:rsidR="00A13682" w:rsidRDefault="00A13682" w:rsidP="00A13682">
      <w:pPr>
        <w:sectPr w:rsidR="00A13682" w:rsidSect="00A13682">
          <w:pgSz w:w="12240" w:h="15840" w:code="1"/>
          <w:pgMar w:top="1080" w:right="1440" w:bottom="1080" w:left="1440" w:header="720" w:footer="720" w:gutter="0"/>
          <w:cols w:space="720"/>
          <w:noEndnote/>
          <w:docGrid w:linePitch="360"/>
        </w:sectPr>
      </w:pPr>
    </w:p>
    <w:p w14:paraId="43A522ED"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3139C101"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0FAE1437"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4A3515" w14:textId="77777777" w:rsidR="008C7602" w:rsidRPr="00673BB7" w:rsidRDefault="008C7602" w:rsidP="00673BB7">
      <w:pPr>
        <w:tabs>
          <w:tab w:val="right" w:pos="5933"/>
        </w:tabs>
        <w:suppressAutoHyphens/>
      </w:pPr>
      <w:r>
        <w:tab/>
      </w:r>
      <w:r>
        <w:rPr>
          <w:b/>
          <w:sz w:val="36"/>
        </w:rPr>
        <w:t>H. 5285</w:t>
      </w:r>
    </w:p>
    <w:p w14:paraId="4DE33BD2"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AD549" w14:textId="77777777" w:rsidR="008C7602" w:rsidRDefault="008C7602" w:rsidP="0067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766">
        <w:t>Reps. Dabney, J.L. Johnson and Wheeler</w:t>
      </w:r>
    </w:p>
    <w:p w14:paraId="00551DE0"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7D15F"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5/11/22--S.</w:t>
      </w:r>
    </w:p>
    <w:p w14:paraId="15D80FCB"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1CE29E4A" w14:textId="77777777" w:rsidR="008C7602" w:rsidRPr="00673BB7" w:rsidRDefault="008C7602" w:rsidP="0067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DF318F"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D0906"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7602" w:rsidSect="001F11B4">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2CD00F5C"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A10A4"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8D43B6"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B78AE"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183B4"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657B9"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002B0E"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805933" w14:textId="77777777" w:rsidR="008C7602" w:rsidRDefault="008C7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B04AC" w14:textId="77777777" w:rsidR="008C7602" w:rsidRPr="00325348" w:rsidRDefault="008C7602" w:rsidP="00213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7F1F0556" w14:textId="77777777" w:rsidR="008C7602" w:rsidRDefault="008C76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C9FB0"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MOTOR VEHICLES NAME ITS FACILITY LOCATED AT 1056 EHRENCLOU DRIVE IN THE CITY OF CAMDEN IN KERSHAW COUNTY IN HONOR OF CONGRESSIONAL MEDAL OF HONOR RECIPIENT SERGEANT MAJOR AND MRS. THOMAS PATRICK PAYNE.</w:t>
      </w:r>
    </w:p>
    <w:p w14:paraId="39270F0F"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A799069"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14:paraId="14A5DD72"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2D14F6"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w:t>
      </w:r>
      <w:r>
        <w:rPr>
          <w:color w:val="000000" w:themeColor="text1"/>
          <w:u w:color="000000" w:themeColor="text1"/>
        </w:rPr>
        <w:t>e many</w:t>
      </w:r>
      <w:r w:rsidRPr="003D6CA8">
        <w:rPr>
          <w:color w:val="000000" w:themeColor="text1"/>
          <w:u w:color="000000" w:themeColor="text1"/>
        </w:rPr>
        <w:t xml:space="preserve"> servicemen and women so honored by their country</w:t>
      </w:r>
      <w:r>
        <w:rPr>
          <w:color w:val="000000" w:themeColor="text1"/>
          <w:u w:color="000000" w:themeColor="text1"/>
        </w:rPr>
        <w:t xml:space="preserve">. He </w:t>
      </w:r>
      <w:r w:rsidRPr="003D6CA8">
        <w:rPr>
          <w:color w:val="000000" w:themeColor="text1"/>
          <w:u w:color="000000" w:themeColor="text1"/>
        </w:rPr>
        <w:t xml:space="preserve">is </w:t>
      </w:r>
      <w:r>
        <w:rPr>
          <w:color w:val="000000" w:themeColor="text1"/>
          <w:u w:color="000000" w:themeColor="text1"/>
        </w:rPr>
        <w:t>the recipient of</w:t>
      </w:r>
      <w:r w:rsidRPr="003D6CA8">
        <w:rPr>
          <w:color w:val="000000" w:themeColor="text1"/>
          <w:u w:color="000000" w:themeColor="text1"/>
        </w:rPr>
        <w:t xml:space="preserve"> the </w:t>
      </w:r>
      <w:r>
        <w:rPr>
          <w:color w:val="000000" w:themeColor="text1"/>
          <w:u w:color="000000" w:themeColor="text1"/>
        </w:rPr>
        <w:t xml:space="preserve">Congressional </w:t>
      </w:r>
      <w:r w:rsidRPr="003D6CA8">
        <w:rPr>
          <w:color w:val="000000" w:themeColor="text1"/>
          <w:u w:color="000000" w:themeColor="text1"/>
        </w:rPr>
        <w:t>Medal of Honor, presented by President Donald Trump in a White House ceremony on September 11, 2020; and</w:t>
      </w:r>
    </w:p>
    <w:p w14:paraId="6E8A0432"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CFE268"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Pr>
          <w:color w:val="000000" w:themeColor="text1"/>
          <w:u w:color="000000" w:themeColor="text1"/>
        </w:rPr>
        <w:t xml:space="preserve"> </w:t>
      </w:r>
      <w:r w:rsidRPr="003D6CA8">
        <w:rPr>
          <w:color w:val="000000" w:themeColor="text1"/>
          <w:u w:color="000000" w:themeColor="text1"/>
        </w:rPr>
        <w:t>Sergeant Major Payne received th</w:t>
      </w:r>
      <w:r>
        <w:rPr>
          <w:color w:val="000000" w:themeColor="text1"/>
          <w:u w:color="000000" w:themeColor="text1"/>
        </w:rPr>
        <w:t>is</w:t>
      </w:r>
      <w:r w:rsidRPr="003D6CA8">
        <w:rPr>
          <w:color w:val="000000" w:themeColor="text1"/>
          <w:u w:color="000000" w:themeColor="text1"/>
        </w:rPr>
        <w:t xml:space="preserve"> prestigious award, the nation</w:t>
      </w:r>
      <w:r>
        <w:rPr>
          <w:color w:val="000000" w:themeColor="text1"/>
          <w:u w:color="000000" w:themeColor="text1"/>
        </w:rPr>
        <w:t>’</w:t>
      </w:r>
      <w:r w:rsidRPr="003D6CA8">
        <w:rPr>
          <w:color w:val="000000" w:themeColor="text1"/>
          <w:u w:color="000000" w:themeColor="text1"/>
        </w:rPr>
        <w:t xml:space="preserve">s highest award for valor, for his role in an operation to free </w:t>
      </w:r>
      <w:r>
        <w:rPr>
          <w:color w:val="000000" w:themeColor="text1"/>
          <w:u w:color="000000" w:themeColor="text1"/>
        </w:rPr>
        <w:t xml:space="preserve">approximately seventy </w:t>
      </w:r>
      <w:r w:rsidRPr="003D6CA8">
        <w:rPr>
          <w:color w:val="000000" w:themeColor="text1"/>
          <w:u w:color="000000" w:themeColor="text1"/>
        </w:rPr>
        <w:t>captives on October 22, 2015. During this mission in northern Iraq, the then</w:t>
      </w:r>
      <w:r>
        <w:rPr>
          <w:color w:val="000000" w:themeColor="text1"/>
          <w:u w:color="000000" w:themeColor="text1"/>
        </w:rPr>
        <w:noBreakHyphen/>
      </w:r>
      <w:r w:rsidRPr="003D6CA8">
        <w:rPr>
          <w:color w:val="000000" w:themeColor="text1"/>
          <w:u w:color="000000" w:themeColor="text1"/>
        </w:rPr>
        <w:t xml:space="preserve">Sergeant </w:t>
      </w:r>
      <w:r>
        <w:rPr>
          <w:color w:val="000000" w:themeColor="text1"/>
          <w:u w:color="000000" w:themeColor="text1"/>
        </w:rPr>
        <w:t>First</w:t>
      </w:r>
      <w:r w:rsidRPr="003D6CA8">
        <w:rPr>
          <w:color w:val="000000" w:themeColor="text1"/>
          <w:u w:color="000000" w:themeColor="text1"/>
        </w:rPr>
        <w:t xml:space="preserve"> Class Payne led many out of the compound and went back</w:t>
      </w:r>
      <w:r>
        <w:rPr>
          <w:color w:val="000000" w:themeColor="text1"/>
          <w:u w:color="000000" w:themeColor="text1"/>
        </w:rPr>
        <w:t xml:space="preserve"> in for one last man; </w:t>
      </w:r>
      <w:r w:rsidRPr="003D6CA8">
        <w:rPr>
          <w:color w:val="000000" w:themeColor="text1"/>
          <w:u w:color="000000" w:themeColor="text1"/>
        </w:rPr>
        <w:t>and</w:t>
      </w:r>
    </w:p>
    <w:p w14:paraId="252D8D85"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9AE3B5" w14:textId="77777777" w:rsidR="008C7602"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mission was one of the largest hostage rescue operations in history. It was partially captured on a Kurdish soldier</w:t>
      </w:r>
      <w:r>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r>
        <w:t xml:space="preserve"> </w:t>
      </w:r>
    </w:p>
    <w:p w14:paraId="541E8007" w14:textId="77777777" w:rsidR="008C7602"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226E40"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Payne grew up in Batesburg</w:t>
      </w:r>
      <w:r>
        <w:rPr>
          <w:color w:val="000000" w:themeColor="text1"/>
          <w:u w:color="000000" w:themeColor="text1"/>
        </w:rPr>
        <w:noBreakHyphen/>
      </w:r>
      <w:r w:rsidRPr="003D6CA8">
        <w:rPr>
          <w:color w:val="000000" w:themeColor="text1"/>
          <w:u w:color="000000" w:themeColor="text1"/>
        </w:rPr>
        <w:t>Leesville and Lugoff and graduated from high school in 2002. Part of the 9/11 generation, he felt a strong sense of duty to serve his country. After high school, he enlisted in the Army as an Infantryman 11B and completed the Basic Airborne Course at Fort Benning, Georgia, in 2002 and the Ranger Indoctrination Program in early 2003; and</w:t>
      </w:r>
    </w:p>
    <w:p w14:paraId="10EC61B3"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6CB856"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t>
      </w:r>
      <w:r>
        <w:rPr>
          <w:color w:val="000000" w:themeColor="text1"/>
          <w:u w:color="000000" w:themeColor="text1"/>
        </w:rPr>
        <w:t>then was</w:t>
      </w:r>
      <w:r w:rsidRPr="003D6CA8">
        <w:rPr>
          <w:color w:val="000000" w:themeColor="text1"/>
          <w:u w:color="000000" w:themeColor="text1"/>
        </w:rPr>
        <w:t xml:space="preserve"> assigned as a rifleman to A Company, 1st Battalion, 75th Ranger Regiment, where he also served as a sniper and sniper team leader until November 2007, the year he was selected for assignment to the U.S. Army Special Operations Command at Fort Bragg. </w:t>
      </w:r>
      <w:r>
        <w:rPr>
          <w:color w:val="000000" w:themeColor="text1"/>
          <w:u w:color="000000" w:themeColor="text1"/>
        </w:rPr>
        <w:t>H</w:t>
      </w:r>
      <w:r w:rsidRPr="003D6CA8">
        <w:rPr>
          <w:color w:val="000000" w:themeColor="text1"/>
          <w:u w:color="000000" w:themeColor="text1"/>
        </w:rPr>
        <w:t>e has served within USASOC as a special operations team member, assistant team sergeant, team sergeant, and instructor; and</w:t>
      </w:r>
    </w:p>
    <w:p w14:paraId="00E8B0CF"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D3A872"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w:t>
      </w:r>
      <w:r>
        <w:rPr>
          <w:color w:val="000000" w:themeColor="text1"/>
          <w:u w:color="000000" w:themeColor="text1"/>
        </w:rPr>
        <w:t xml:space="preserve">military </w:t>
      </w:r>
      <w:r w:rsidRPr="003D6CA8">
        <w:rPr>
          <w:color w:val="000000" w:themeColor="text1"/>
          <w:u w:color="000000" w:themeColor="text1"/>
        </w:rPr>
        <w:t>career, Sergeant Major</w:t>
      </w:r>
      <w:r>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14:paraId="47F226E9"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CB83A6"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addition to the Medal of Honor, Sergeant Major</w:t>
      </w:r>
      <w:r>
        <w:rPr>
          <w:color w:val="000000" w:themeColor="text1"/>
          <w:u w:color="000000" w:themeColor="text1"/>
        </w:rPr>
        <w:t xml:space="preserve"> </w:t>
      </w:r>
      <w:r w:rsidRPr="003D6CA8">
        <w:rPr>
          <w:color w:val="000000" w:themeColor="text1"/>
          <w:u w:color="000000" w:themeColor="text1"/>
        </w:rPr>
        <w:t>Payne</w:t>
      </w:r>
      <w:r>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14:paraId="2D864A54" w14:textId="77777777" w:rsidR="008C7602" w:rsidRPr="003D6CA8"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DE35E3" w14:textId="77777777" w:rsidR="008C7602"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Pr>
          <w:color w:val="000000" w:themeColor="text1"/>
          <w:u w:color="000000" w:themeColor="text1"/>
        </w:rPr>
        <w:t>’</w:t>
      </w:r>
      <w:r w:rsidRPr="003D6CA8">
        <w:rPr>
          <w:color w:val="000000" w:themeColor="text1"/>
          <w:u w:color="000000" w:themeColor="text1"/>
        </w:rPr>
        <w:t xml:space="preserve">s degree in strategic studies and defense analysis. </w:t>
      </w:r>
      <w:r>
        <w:rPr>
          <w:color w:val="000000" w:themeColor="text1"/>
          <w:u w:color="000000" w:themeColor="text1"/>
        </w:rPr>
        <w:t>H</w:t>
      </w:r>
      <w:r w:rsidRPr="003D6CA8">
        <w:rPr>
          <w:color w:val="000000" w:themeColor="text1"/>
          <w:u w:color="000000" w:themeColor="text1"/>
        </w:rPr>
        <w:t>e finds strength for his labors in the strong support of his lovely wife, Alison, and their three charming children; and</w:t>
      </w:r>
    </w:p>
    <w:p w14:paraId="4EC5EFE0" w14:textId="77777777" w:rsidR="008C7602"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A9036E0" w14:textId="77777777" w:rsidR="008C7602" w:rsidRDefault="008C7602"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Sergeant Major Payne’s bravery and his wife’s faithful commitment to his military service by having a Department of Motor Vehicles’ facility named in their honor</w:t>
      </w:r>
      <w:r>
        <w:t xml:space="preserve">.  Now, therefore, </w:t>
      </w:r>
    </w:p>
    <w:p w14:paraId="2995E254"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1877C5"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23B7B6CE"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CC896"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Motor Vehicles name its facility located at 1056 Ehrenclou Drive in the City of Camden in Kershaw County in honor of Congressional Medal of Honor recipient Sergeant Major and Mrs. Thomas Patrick Payne.</w:t>
      </w:r>
    </w:p>
    <w:p w14:paraId="6BD814D5"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41043" w14:textId="77777777" w:rsidR="008C7602" w:rsidRDefault="008C7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Motor Vehicles.</w:t>
      </w:r>
    </w:p>
    <w:p w14:paraId="4010AEEF" w14:textId="77777777" w:rsidR="008C7602" w:rsidRDefault="008C76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C437CA2" w14:textId="77777777" w:rsidR="00A13682" w:rsidRDefault="00A13682" w:rsidP="008C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3682" w:rsidSect="001F11B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8BDD" w14:textId="77777777" w:rsidR="006F2D5B" w:rsidRDefault="006F2D5B" w:rsidP="009F0C77">
      <w:r>
        <w:separator/>
      </w:r>
    </w:p>
  </w:endnote>
  <w:endnote w:type="continuationSeparator" w:id="0">
    <w:p w14:paraId="33639F3A" w14:textId="77777777" w:rsidR="006F2D5B" w:rsidRDefault="006F2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48170B-6C81-4158-90E9-0BB5580451A9}"/>
    <w:embedBold r:id="rId2" w:fontKey="{DB5BB924-4A94-4EEC-8B2F-22548C9B546A}"/>
  </w:font>
  <w:font w:name="Calibri">
    <w:panose1 w:val="020F0502020204030204"/>
    <w:charset w:val="00"/>
    <w:family w:val="swiss"/>
    <w:pitch w:val="variable"/>
    <w:sig w:usb0="E4002EFF" w:usb1="C000247B" w:usb2="00000009" w:usb3="00000000" w:csb0="000001FF" w:csb1="00000000"/>
    <w:embedRegular r:id="rId3" w:fontKey="{2215090E-E44B-4C1B-AAB6-DFE887F0B2E0}"/>
  </w:font>
  <w:font w:name="Cambria">
    <w:panose1 w:val="02040503050406030204"/>
    <w:charset w:val="00"/>
    <w:family w:val="roman"/>
    <w:pitch w:val="variable"/>
    <w:sig w:usb0="E00006FF" w:usb1="420024FF" w:usb2="02000000" w:usb3="00000000" w:csb0="0000019F" w:csb1="00000000"/>
    <w:embedRegular r:id="rId4" w:fontKey="{3729D193-D255-42D1-A559-A9C776DB8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7678" w14:textId="503F4268" w:rsidR="008C7602" w:rsidRPr="00213B8D" w:rsidRDefault="008C7602" w:rsidP="00213B8D">
    <w:pPr>
      <w:pStyle w:val="Footer"/>
      <w:tabs>
        <w:tab w:val="clear" w:pos="4680"/>
        <w:tab w:val="clear" w:pos="9360"/>
        <w:tab w:val="center" w:pos="2995"/>
      </w:tabs>
      <w:spacing w:before="120"/>
    </w:pPr>
    <w:r>
      <w:t>[5285-</w:t>
    </w:r>
    <w:r>
      <w:fldChar w:fldCharType="begin"/>
    </w:r>
    <w:r>
      <w:instrText xml:space="preserve"> PAGE  \* MERGEFORMAT </w:instrText>
    </w:r>
    <w:r>
      <w:fldChar w:fldCharType="separate"/>
    </w:r>
    <w:r w:rsidR="00E7363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4024" w14:textId="77777777" w:rsidR="001F11B4" w:rsidRPr="00213B8D" w:rsidRDefault="008C7602" w:rsidP="00213B8D">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93EA6" w14:textId="77777777" w:rsidR="006F2D5B" w:rsidRDefault="006F2D5B" w:rsidP="009F0C77">
      <w:r>
        <w:separator/>
      </w:r>
    </w:p>
  </w:footnote>
  <w:footnote w:type="continuationSeparator" w:id="0">
    <w:p w14:paraId="4DAC1426" w14:textId="77777777" w:rsidR="006F2D5B" w:rsidRDefault="006F2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8CM22"/>
    <w:docVar w:name="CoverBillType" w:val="c"/>
    <w:docVar w:name="DocPath" w:val="L:\Council\bills\GT\6198CM22.DOCX"/>
    <w:docVar w:name="dvBillNumber" w:val="5285"/>
    <w:docVar w:name="dvBillNumberPrefix" w:val="H. "/>
    <w:docVar w:name="dvOriginalBody" w:val="House"/>
    <w:docVar w:name="dvSteno" w:val="GT"/>
    <w:docVar w:name="NameofBody" w:val="h"/>
    <w:docVar w:name="vGroup2" w:val="Council"/>
  </w:docVars>
  <w:rsids>
    <w:rsidRoot w:val="006F2D5B"/>
    <w:rsid w:val="00011869"/>
    <w:rsid w:val="00015CD6"/>
    <w:rsid w:val="00097F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8D"/>
    <w:rsid w:val="002165F3"/>
    <w:rsid w:val="002321B6"/>
    <w:rsid w:val="00232912"/>
    <w:rsid w:val="00250967"/>
    <w:rsid w:val="002543C8"/>
    <w:rsid w:val="0025541D"/>
    <w:rsid w:val="0028205B"/>
    <w:rsid w:val="00284AAE"/>
    <w:rsid w:val="002B41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CD"/>
    <w:rsid w:val="00556EBF"/>
    <w:rsid w:val="00577C6C"/>
    <w:rsid w:val="005848F4"/>
    <w:rsid w:val="005A62FE"/>
    <w:rsid w:val="005C2FE2"/>
    <w:rsid w:val="005E2BC9"/>
    <w:rsid w:val="00605102"/>
    <w:rsid w:val="006215AA"/>
    <w:rsid w:val="00625CF2"/>
    <w:rsid w:val="00652E89"/>
    <w:rsid w:val="006913C9"/>
    <w:rsid w:val="0069470D"/>
    <w:rsid w:val="006D58AA"/>
    <w:rsid w:val="006F2D5B"/>
    <w:rsid w:val="0070628F"/>
    <w:rsid w:val="00734F00"/>
    <w:rsid w:val="00736959"/>
    <w:rsid w:val="007A70AE"/>
    <w:rsid w:val="008362E8"/>
    <w:rsid w:val="0085786E"/>
    <w:rsid w:val="008A1768"/>
    <w:rsid w:val="008A489F"/>
    <w:rsid w:val="008C4755"/>
    <w:rsid w:val="008C7602"/>
    <w:rsid w:val="008D181D"/>
    <w:rsid w:val="008F0F33"/>
    <w:rsid w:val="008F4429"/>
    <w:rsid w:val="00911D7D"/>
    <w:rsid w:val="0094021A"/>
    <w:rsid w:val="00946E3A"/>
    <w:rsid w:val="00950B09"/>
    <w:rsid w:val="00980792"/>
    <w:rsid w:val="00985F5F"/>
    <w:rsid w:val="009B44AF"/>
    <w:rsid w:val="009C6A0B"/>
    <w:rsid w:val="009F0C77"/>
    <w:rsid w:val="009F4DD1"/>
    <w:rsid w:val="00A02543"/>
    <w:rsid w:val="00A13682"/>
    <w:rsid w:val="00A41684"/>
    <w:rsid w:val="00A64E80"/>
    <w:rsid w:val="00A72BCD"/>
    <w:rsid w:val="00A741D9"/>
    <w:rsid w:val="00A833AB"/>
    <w:rsid w:val="00A9741D"/>
    <w:rsid w:val="00AC34A2"/>
    <w:rsid w:val="00AD1C9A"/>
    <w:rsid w:val="00AD4323"/>
    <w:rsid w:val="00AD4B17"/>
    <w:rsid w:val="00B0325E"/>
    <w:rsid w:val="00B412D4"/>
    <w:rsid w:val="00B438AE"/>
    <w:rsid w:val="00B64FFF"/>
    <w:rsid w:val="00B91E2B"/>
    <w:rsid w:val="00BD0768"/>
    <w:rsid w:val="00BE3C22"/>
    <w:rsid w:val="00C0345E"/>
    <w:rsid w:val="00C21ABE"/>
    <w:rsid w:val="00C31C95"/>
    <w:rsid w:val="00C3483A"/>
    <w:rsid w:val="00C74E9D"/>
    <w:rsid w:val="00C826DD"/>
    <w:rsid w:val="00C82FD3"/>
    <w:rsid w:val="00C92819"/>
    <w:rsid w:val="00CC6B7B"/>
    <w:rsid w:val="00CD2089"/>
    <w:rsid w:val="00CF1364"/>
    <w:rsid w:val="00D73A67"/>
    <w:rsid w:val="00D87CB5"/>
    <w:rsid w:val="00D970A9"/>
    <w:rsid w:val="00DF3845"/>
    <w:rsid w:val="00E41911"/>
    <w:rsid w:val="00E44B57"/>
    <w:rsid w:val="00E7363E"/>
    <w:rsid w:val="00E92EEF"/>
    <w:rsid w:val="00EF2368"/>
    <w:rsid w:val="00F24442"/>
    <w:rsid w:val="00F50AE3"/>
    <w:rsid w:val="00F655B7"/>
    <w:rsid w:val="00F656BA"/>
    <w:rsid w:val="00F67CF1"/>
    <w:rsid w:val="00F728AA"/>
    <w:rsid w:val="00F80F69"/>
    <w:rsid w:val="00F840F0"/>
    <w:rsid w:val="00FB0D0D"/>
    <w:rsid w:val="00FB43B4"/>
    <w:rsid w:val="00FB6B0B"/>
    <w:rsid w:val="00FD2D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812D"/>
  <w15:docId w15:val="{88705AA9-93B5-4709-A975-94F4413E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3682"/>
    <w:rPr>
      <w:color w:val="0000FF" w:themeColor="hyperlink"/>
      <w:u w:val="single"/>
    </w:rPr>
  </w:style>
  <w:style w:type="character" w:customStyle="1" w:styleId="UnresolvedMention1">
    <w:name w:val="Unresolved Mention1"/>
    <w:basedOn w:val="DefaultParagraphFont"/>
    <w:uiPriority w:val="99"/>
    <w:semiHidden/>
    <w:unhideWhenUsed/>
    <w:rsid w:val="00A13682"/>
    <w:rPr>
      <w:color w:val="605E5C"/>
      <w:shd w:val="clear" w:color="auto" w:fill="E1DFDD"/>
    </w:rPr>
  </w:style>
  <w:style w:type="character" w:customStyle="1" w:styleId="UnresolvedMention2">
    <w:name w:val="Unresolved Mention2"/>
    <w:basedOn w:val="DefaultParagraphFont"/>
    <w:uiPriority w:val="99"/>
    <w:semiHidden/>
    <w:unhideWhenUsed/>
    <w:rsid w:val="008C7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6.docx" TargetMode="External"/><Relationship Id="rId13" Type="http://schemas.openxmlformats.org/officeDocument/2006/relationships/hyperlink" Target="file:///h:\sj\20220511.docx" TargetMode="External"/><Relationship Id="rId18" Type="http://schemas.openxmlformats.org/officeDocument/2006/relationships/hyperlink" Target="file:///p:\pprever\2021-22\5285_202205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426.docx" TargetMode="External"/><Relationship Id="rId12" Type="http://schemas.openxmlformats.org/officeDocument/2006/relationships/hyperlink" Target="file:///h:\sj\20220504.docx" TargetMode="External"/><Relationship Id="rId17" Type="http://schemas.openxmlformats.org/officeDocument/2006/relationships/hyperlink" Target="file:///p:\pprever\2021-22\5285_20220428.docx" TargetMode="External"/><Relationship Id="rId2" Type="http://schemas.openxmlformats.org/officeDocument/2006/relationships/styles" Target="styles.xml"/><Relationship Id="rId16" Type="http://schemas.openxmlformats.org/officeDocument/2006/relationships/hyperlink" Target="file:///p:\pprever\2021-22\5285_202204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85&amp;session=124&amp;summary=B" TargetMode="External"/><Relationship Id="rId10" Type="http://schemas.openxmlformats.org/officeDocument/2006/relationships/hyperlink" Target="file:///h:\hj\2022050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28.docx" TargetMode="External"/><Relationship Id="rId14" Type="http://schemas.openxmlformats.org/officeDocument/2006/relationships/hyperlink" Target="file:///h:\sj\2022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3F184-3BE5-4E39-BF82-F138B5FE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5285: Subject not yet available - South Carolina Legislature Online</dc:title>
  <dc:creator>Gwen Thurmond</dc:creator>
  <cp:lastModifiedBy>Sade Wilson</cp:lastModifiedBy>
  <cp:revision>2</cp:revision>
  <cp:lastPrinted>2022-04-25T17:53:00Z</cp:lastPrinted>
  <dcterms:created xsi:type="dcterms:W3CDTF">2022-05-17T14:22:00Z</dcterms:created>
  <dcterms:modified xsi:type="dcterms:W3CDTF">2022-05-17T14:22:00Z</dcterms:modified>
</cp:coreProperties>
</file>