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2C46A" w14:textId="4A8596E6" w:rsidR="00127847" w:rsidRDefault="00127847" w:rsidP="00127847">
      <w:pPr>
        <w:widowControl w:val="0"/>
        <w:jc w:val="center"/>
      </w:pPr>
      <w:r w:rsidRPr="00127847">
        <w:rPr>
          <w:b/>
        </w:rPr>
        <w:t>South Carolina General Assembly</w:t>
      </w:r>
    </w:p>
    <w:p w14:paraId="01FACAAE" w14:textId="24585D5D" w:rsidR="00127847" w:rsidRDefault="00127847" w:rsidP="00127847">
      <w:pPr>
        <w:widowControl w:val="0"/>
        <w:jc w:val="center"/>
      </w:pPr>
      <w:r>
        <w:t>124th Session, 2021-2022</w:t>
      </w:r>
    </w:p>
    <w:p w14:paraId="6D028739" w14:textId="150A8D7C" w:rsidR="00127847" w:rsidRDefault="00127847" w:rsidP="00127847">
      <w:pPr>
        <w:widowControl w:val="0"/>
        <w:jc w:val="left"/>
      </w:pPr>
    </w:p>
    <w:p w14:paraId="50E27BFA" w14:textId="752D4436" w:rsidR="00127847" w:rsidRDefault="00127847" w:rsidP="00127847">
      <w:pPr>
        <w:widowControl w:val="0"/>
        <w:jc w:val="left"/>
        <w:rPr>
          <w:b/>
        </w:rPr>
      </w:pPr>
      <w:r w:rsidRPr="00127847">
        <w:rPr>
          <w:b/>
        </w:rPr>
        <w:t>H. 5459</w:t>
      </w:r>
    </w:p>
    <w:p w14:paraId="649EB5F0" w14:textId="37B6AECD" w:rsidR="00127847" w:rsidRDefault="00127847" w:rsidP="00127847">
      <w:pPr>
        <w:widowControl w:val="0"/>
        <w:jc w:val="left"/>
        <w:rPr>
          <w:b/>
        </w:rPr>
      </w:pPr>
    </w:p>
    <w:p w14:paraId="765CB68D" w14:textId="3110DBAD" w:rsidR="00127847" w:rsidRDefault="00127847" w:rsidP="00127847">
      <w:pPr>
        <w:widowControl w:val="0"/>
        <w:jc w:val="left"/>
      </w:pPr>
      <w:r w:rsidRPr="00127847">
        <w:rPr>
          <w:b/>
        </w:rPr>
        <w:t>STATUS INFORMATION</w:t>
      </w:r>
    </w:p>
    <w:p w14:paraId="6EC844FA" w14:textId="140B0F74" w:rsidR="00127847" w:rsidRDefault="00127847" w:rsidP="00127847">
      <w:pPr>
        <w:widowControl w:val="0"/>
        <w:jc w:val="left"/>
      </w:pPr>
    </w:p>
    <w:p w14:paraId="075C8686" w14:textId="6286E1FD" w:rsidR="00127847" w:rsidRDefault="00127847" w:rsidP="00127847">
      <w:pPr>
        <w:widowControl w:val="0"/>
        <w:jc w:val="left"/>
      </w:pPr>
      <w:r>
        <w:t>House Resolution</w:t>
      </w:r>
    </w:p>
    <w:p w14:paraId="6B989102" w14:textId="34243E44" w:rsidR="00127847" w:rsidRDefault="00127847" w:rsidP="00127847">
      <w:pPr>
        <w:widowControl w:val="0"/>
        <w:jc w:val="left"/>
      </w:pPr>
      <w:r>
        <w:t>Sponsors: Reps. Caskey, Alexander, Allison, Anderson, Atkinson, Bailey, Ballentine, Bamberg, Bannister, Bennett, Bernstein, Blackwell, Bradley, Brawley, Brittain, Bryant, Burns, Bustos, Calhoon, Carter,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6D7597A8" w14:textId="324B4973" w:rsidR="00127847" w:rsidRDefault="00127847" w:rsidP="00127847">
      <w:pPr>
        <w:widowControl w:val="0"/>
        <w:jc w:val="left"/>
      </w:pPr>
      <w:r>
        <w:t>Document Path: l:\council\bills\gm\24825dg22.docx</w:t>
      </w:r>
    </w:p>
    <w:p w14:paraId="0D4D9321" w14:textId="7411FE00" w:rsidR="00127847" w:rsidRDefault="00127847" w:rsidP="00127847">
      <w:pPr>
        <w:widowControl w:val="0"/>
        <w:jc w:val="left"/>
      </w:pPr>
    </w:p>
    <w:p w14:paraId="11D3DABD" w14:textId="77777777" w:rsidR="00127847" w:rsidRDefault="00127847" w:rsidP="00127847">
      <w:pPr>
        <w:widowControl w:val="0"/>
        <w:jc w:val="left"/>
      </w:pPr>
      <w:r>
        <w:t>Introduced in the House on August 30, 2022</w:t>
      </w:r>
    </w:p>
    <w:p w14:paraId="714A3BDC" w14:textId="01D06492" w:rsidR="00127847" w:rsidRDefault="00127847" w:rsidP="00127847">
      <w:pPr>
        <w:widowControl w:val="0"/>
        <w:jc w:val="left"/>
      </w:pPr>
      <w:r>
        <w:t>Adopted by the House on August 30, 2022</w:t>
      </w:r>
    </w:p>
    <w:p w14:paraId="3121581B" w14:textId="673DD52E" w:rsidR="00127847" w:rsidRDefault="00127847" w:rsidP="00127847">
      <w:pPr>
        <w:widowControl w:val="0"/>
        <w:jc w:val="left"/>
      </w:pPr>
    </w:p>
    <w:p w14:paraId="4A282997" w14:textId="738BD7BD" w:rsidR="00127847" w:rsidRDefault="00CF41A0" w:rsidP="00127847">
      <w:pPr>
        <w:widowControl w:val="0"/>
        <w:jc w:val="left"/>
      </w:pPr>
      <w:r>
        <w:t>Summary: Lorrick Office Products</w:t>
      </w:r>
    </w:p>
    <w:p w14:paraId="38189E43" w14:textId="237C344D" w:rsidR="00127847" w:rsidRDefault="00127847" w:rsidP="00127847">
      <w:pPr>
        <w:widowControl w:val="0"/>
        <w:jc w:val="left"/>
      </w:pPr>
    </w:p>
    <w:p w14:paraId="6EEF3E25" w14:textId="6B2FF8EA" w:rsidR="00127847" w:rsidRDefault="00127847" w:rsidP="00127847">
      <w:pPr>
        <w:widowControl w:val="0"/>
        <w:jc w:val="left"/>
      </w:pPr>
    </w:p>
    <w:p w14:paraId="2A6D235E" w14:textId="7F125F47" w:rsidR="00127847" w:rsidRDefault="00127847" w:rsidP="00127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7847">
        <w:rPr>
          <w:b/>
        </w:rPr>
        <w:t>HISTORY OF LEGISLATIVE ACTIONS</w:t>
      </w:r>
    </w:p>
    <w:p w14:paraId="7EDE1888" w14:textId="29600F6C" w:rsidR="00127847" w:rsidRDefault="00127847" w:rsidP="00127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53C5901" w14:textId="572F7319" w:rsidR="00127847" w:rsidRPr="00127847" w:rsidRDefault="00127847" w:rsidP="001278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7847">
        <w:rPr>
          <w:u w:val="single"/>
        </w:rPr>
        <w:tab/>
        <w:t>Date</w:t>
      </w:r>
      <w:r w:rsidRPr="00127847">
        <w:rPr>
          <w:u w:val="single"/>
        </w:rPr>
        <w:tab/>
        <w:t>Body</w:t>
      </w:r>
      <w:r w:rsidRPr="00127847">
        <w:rPr>
          <w:u w:val="single"/>
        </w:rPr>
        <w:tab/>
        <w:t>Action Description with journal page number</w:t>
      </w:r>
      <w:r w:rsidRPr="00127847">
        <w:rPr>
          <w:u w:val="single"/>
        </w:rPr>
        <w:tab/>
      </w:r>
    </w:p>
    <w:p w14:paraId="67D323C7" w14:textId="77777777" w:rsidR="008635CD" w:rsidRDefault="008635CD" w:rsidP="00863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3C164E">
          <w:rPr>
            <w:rStyle w:val="Hyperlink"/>
          </w:rPr>
          <w:t>House Journal</w:t>
        </w:r>
        <w:r w:rsidRPr="003C164E">
          <w:rPr>
            <w:rStyle w:val="Hyperlink"/>
          </w:rPr>
          <w:noBreakHyphen/>
          <w:t>page 4</w:t>
        </w:r>
      </w:hyperlink>
      <w:r>
        <w:t>)</w:t>
      </w:r>
    </w:p>
    <w:p w14:paraId="2A107A49" w14:textId="77777777" w:rsidR="008635CD" w:rsidRDefault="008635CD" w:rsidP="00863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0CF62AB" w14:textId="7BACA95C" w:rsidR="00127847" w:rsidRDefault="00127847" w:rsidP="00127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27847">
          <w:rPr>
            <w:rStyle w:val="Hyperlink"/>
          </w:rPr>
          <w:t>legislative information</w:t>
        </w:r>
      </w:hyperlink>
      <w:r>
        <w:t xml:space="preserve"> at the website</w:t>
      </w:r>
    </w:p>
    <w:p w14:paraId="29EA3153" w14:textId="1872FD38" w:rsidR="00127847" w:rsidRDefault="00127847" w:rsidP="00127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E690C70" w14:textId="77777777" w:rsidR="00127847" w:rsidRPr="00127847" w:rsidRDefault="00127847" w:rsidP="00127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51F7594" w14:textId="273158D0" w:rsidR="00127847" w:rsidRDefault="00127847" w:rsidP="00127847">
      <w:r w:rsidRPr="00127847">
        <w:rPr>
          <w:b/>
        </w:rPr>
        <w:t>VERSIONS OF THIS BILL</w:t>
      </w:r>
    </w:p>
    <w:p w14:paraId="2B28DF22" w14:textId="5A04DE56" w:rsidR="00127847" w:rsidRDefault="00127847" w:rsidP="00127847"/>
    <w:p w14:paraId="07D271EC" w14:textId="514ED41D" w:rsidR="00127847" w:rsidRDefault="0022515E" w:rsidP="00127847">
      <w:hyperlink r:id="rId9" w:history="1">
        <w:r w:rsidR="00127847">
          <w:rPr>
            <w:rStyle w:val="Hyperlink"/>
          </w:rPr>
          <w:t>8/30/2022</w:t>
        </w:r>
      </w:hyperlink>
    </w:p>
    <w:p w14:paraId="0B298703" w14:textId="5255BEEF" w:rsidR="00127847" w:rsidRDefault="00127847" w:rsidP="00127847"/>
    <w:p w14:paraId="3E8AC113" w14:textId="77777777" w:rsidR="00127847" w:rsidRDefault="00127847" w:rsidP="00127847">
      <w:pPr>
        <w:sectPr w:rsidR="00127847" w:rsidSect="001278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FFB1C7F" w14:textId="6B297991" w:rsidR="0012256A" w:rsidRDefault="001225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EC3C8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DB340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68C0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A31AF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4DF11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26A8C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2638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50A9B6" w14:textId="77777777" w:rsidR="0010776B" w:rsidRPr="00325348" w:rsidRDefault="0010776B" w:rsidP="00122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BA4">
        <w:rPr>
          <w:b/>
          <w:sz w:val="30"/>
          <w:szCs w:val="30"/>
        </w:rPr>
        <w:t>HOUSE RESOLUTION</w:t>
      </w:r>
    </w:p>
    <w:p w14:paraId="008B706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64E01E" w14:textId="3EACBF9D" w:rsidR="0010776B" w:rsidRDefault="004365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491F7A">
        <w:rPr>
          <w:color w:val="000000" w:themeColor="text1"/>
          <w:u w:color="000000" w:themeColor="text1"/>
        </w:rPr>
        <w:t>JEANNE LORICK BRUTSCHY</w:t>
      </w:r>
      <w:r>
        <w:rPr>
          <w:color w:val="000000" w:themeColor="text1"/>
          <w:u w:color="000000" w:themeColor="text1"/>
        </w:rPr>
        <w:t xml:space="preserve"> AND </w:t>
      </w:r>
      <w:r w:rsidRPr="00491F7A">
        <w:rPr>
          <w:color w:val="000000" w:themeColor="text1"/>
          <w:u w:color="000000" w:themeColor="text1"/>
        </w:rPr>
        <w:t>KAREN LORICK BROACH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ALONG WITH THEIR FIFTEEN</w:t>
      </w:r>
      <w:r w:rsidRPr="00491F7A">
        <w:rPr>
          <w:color w:val="000000" w:themeColor="text1"/>
          <w:u w:color="000000" w:themeColor="text1"/>
        </w:rPr>
        <w:t xml:space="preserve"> EMPLOYEES </w:t>
      </w:r>
      <w:r w:rsidR="0041156B" w:rsidRPr="00491F7A">
        <w:rPr>
          <w:color w:val="000000" w:themeColor="text1"/>
          <w:u w:color="000000" w:themeColor="text1"/>
        </w:rPr>
        <w:t xml:space="preserve">AND </w:t>
      </w:r>
      <w:r w:rsidRPr="00491F7A">
        <w:rPr>
          <w:color w:val="000000" w:themeColor="text1"/>
          <w:u w:color="000000" w:themeColor="text1"/>
        </w:rPr>
        <w:t xml:space="preserve">PARTNERS OF LORICK OFFICE PRODUCTS </w:t>
      </w:r>
      <w:r>
        <w:rPr>
          <w:color w:val="000000" w:themeColor="text1"/>
          <w:u w:color="000000" w:themeColor="text1"/>
        </w:rPr>
        <w:t>UPON THEIR EIGHTY-FIFTH ANNIVERSARY</w:t>
      </w:r>
      <w:r w:rsidRPr="00491F7A">
        <w:rPr>
          <w:color w:val="000000" w:themeColor="text1"/>
          <w:u w:color="000000" w:themeColor="text1"/>
        </w:rPr>
        <w:t xml:space="preserve"> </w:t>
      </w:r>
      <w:r w:rsidR="00233AA1">
        <w:rPr>
          <w:color w:val="000000" w:themeColor="text1"/>
          <w:u w:color="000000" w:themeColor="text1"/>
        </w:rPr>
        <w:t>AS AN</w:t>
      </w:r>
      <w:r>
        <w:rPr>
          <w:color w:val="000000" w:themeColor="text1"/>
          <w:u w:color="000000" w:themeColor="text1"/>
        </w:rPr>
        <w:t xml:space="preserve"> OUTSTANDING FAMILY </w:t>
      </w:r>
      <w:r w:rsidRPr="00491F7A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 xml:space="preserve"> SERVING COLUMBIA.</w:t>
      </w:r>
    </w:p>
    <w:p w14:paraId="38F67C3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675D9EC" w14:textId="0B30CB96" w:rsidR="0043651F" w:rsidRDefault="00D17BA4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651F">
        <w:t xml:space="preserve">the South Carolina </w:t>
      </w:r>
      <w:r w:rsidR="0043651F">
        <w:rPr>
          <w:color w:val="000000" w:themeColor="text1"/>
          <w:u w:color="000000" w:themeColor="text1"/>
        </w:rPr>
        <w:t xml:space="preserve">House of Representatives </w:t>
      </w:r>
      <w:r w:rsidR="0043651F">
        <w:t>is pleased to learn that Lorick Office Products will celebrate its eighty</w:t>
      </w:r>
      <w:r w:rsidR="0043651F">
        <w:noBreakHyphen/>
        <w:t>fifth anniversary on September</w:t>
      </w:r>
      <w:r w:rsidR="00233AA1">
        <w:t>14</w:t>
      </w:r>
      <w:r w:rsidR="0043651F">
        <w:t>, 2022; and</w:t>
      </w:r>
    </w:p>
    <w:p w14:paraId="223622C1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E00EDF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established in</w:t>
      </w:r>
      <w:r w:rsidRPr="00491F7A">
        <w:rPr>
          <w:color w:val="000000" w:themeColor="text1"/>
          <w:u w:color="000000" w:themeColor="text1"/>
        </w:rPr>
        <w:t xml:space="preserve"> 1937</w:t>
      </w:r>
      <w:r>
        <w:rPr>
          <w:color w:val="000000" w:themeColor="text1"/>
          <w:u w:color="000000" w:themeColor="text1"/>
        </w:rPr>
        <w:t xml:space="preserve">, </w:t>
      </w:r>
      <w:r w:rsidRPr="00491F7A">
        <w:rPr>
          <w:color w:val="000000" w:themeColor="text1"/>
          <w:u w:color="000000" w:themeColor="text1"/>
        </w:rPr>
        <w:t>Lorick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Couch Off</w:t>
      </w:r>
      <w:r>
        <w:rPr>
          <w:color w:val="000000" w:themeColor="text1"/>
          <w:u w:color="000000" w:themeColor="text1"/>
        </w:rPr>
        <w:t>i</w:t>
      </w:r>
      <w:r w:rsidRPr="00491F7A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>Equipment</w:t>
      </w:r>
      <w:r>
        <w:rPr>
          <w:color w:val="000000" w:themeColor="text1"/>
          <w:u w:color="000000" w:themeColor="text1"/>
        </w:rPr>
        <w:t xml:space="preserve">, as it was originally called, </w:t>
      </w:r>
      <w:r w:rsidRPr="00491F7A">
        <w:rPr>
          <w:color w:val="000000" w:themeColor="text1"/>
          <w:u w:color="000000" w:themeColor="text1"/>
        </w:rPr>
        <w:t>first opened its doors on Labor Day</w:t>
      </w:r>
      <w:r>
        <w:rPr>
          <w:color w:val="000000" w:themeColor="text1"/>
          <w:u w:color="000000" w:themeColor="text1"/>
        </w:rPr>
        <w:t xml:space="preserve"> with</w:t>
      </w:r>
      <w:r w:rsidRPr="00491F7A">
        <w:rPr>
          <w:color w:val="000000" w:themeColor="text1"/>
          <w:u w:color="000000" w:themeColor="text1"/>
        </w:rPr>
        <w:t xml:space="preserve"> David Clarence Lorick, Sr., </w:t>
      </w:r>
      <w:r>
        <w:rPr>
          <w:color w:val="000000" w:themeColor="text1"/>
          <w:u w:color="000000" w:themeColor="text1"/>
        </w:rPr>
        <w:t>as the</w:t>
      </w:r>
      <w:r w:rsidRPr="00491F7A">
        <w:rPr>
          <w:color w:val="000000" w:themeColor="text1"/>
          <w:u w:color="000000" w:themeColor="text1"/>
        </w:rPr>
        <w:t xml:space="preserve"> founde</w:t>
      </w:r>
      <w:r>
        <w:rPr>
          <w:color w:val="000000" w:themeColor="text1"/>
          <w:u w:color="000000" w:themeColor="text1"/>
        </w:rPr>
        <w:t>r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two other </w:t>
      </w:r>
      <w:r w:rsidRPr="00491F7A">
        <w:rPr>
          <w:color w:val="000000" w:themeColor="text1"/>
          <w:u w:color="000000" w:themeColor="text1"/>
        </w:rPr>
        <w:t>employees,</w:t>
      </w:r>
      <w:r>
        <w:rPr>
          <w:color w:val="000000" w:themeColor="text1"/>
          <w:u w:color="000000" w:themeColor="text1"/>
        </w:rPr>
        <w:t xml:space="preserve"> his </w:t>
      </w:r>
      <w:r w:rsidRPr="00491F7A">
        <w:rPr>
          <w:color w:val="000000" w:themeColor="text1"/>
          <w:u w:color="000000" w:themeColor="text1"/>
        </w:rPr>
        <w:t>partner W. Leo Couch and a bicycling delivery boy</w:t>
      </w:r>
      <w:r>
        <w:rPr>
          <w:color w:val="000000" w:themeColor="text1"/>
          <w:u w:color="000000" w:themeColor="text1"/>
        </w:rPr>
        <w:t>; and</w:t>
      </w:r>
    </w:p>
    <w:p w14:paraId="5BA742CC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ABA7862" w14:textId="394E024A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1F7A">
        <w:rPr>
          <w:color w:val="000000" w:themeColor="text1"/>
          <w:u w:color="000000" w:themeColor="text1"/>
        </w:rPr>
        <w:t>later Lorick Office Supply, began serving the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Columbia area from </w:t>
      </w:r>
      <w:r>
        <w:rPr>
          <w:color w:val="000000" w:themeColor="text1"/>
          <w:u w:color="000000" w:themeColor="text1"/>
        </w:rPr>
        <w:t>the location of</w:t>
      </w:r>
      <w:r w:rsidRPr="00491F7A">
        <w:rPr>
          <w:color w:val="000000" w:themeColor="text1"/>
          <w:u w:color="000000" w:themeColor="text1"/>
        </w:rPr>
        <w:t xml:space="preserve"> 924 Gervais Street in </w:t>
      </w:r>
      <w:r>
        <w:rPr>
          <w:color w:val="000000" w:themeColor="text1"/>
          <w:u w:color="000000" w:themeColor="text1"/>
        </w:rPr>
        <w:t>the area now</w:t>
      </w:r>
      <w:r w:rsidRPr="00491F7A">
        <w:rPr>
          <w:color w:val="000000" w:themeColor="text1"/>
          <w:u w:color="000000" w:themeColor="text1"/>
        </w:rPr>
        <w:t xml:space="preserve"> known as the Congaree Vista</w:t>
      </w:r>
      <w:r w:rsidR="00233AA1">
        <w:rPr>
          <w:color w:val="000000" w:themeColor="text1"/>
          <w:u w:color="000000" w:themeColor="text1"/>
        </w:rPr>
        <w:t xml:space="preserve"> district</w:t>
      </w:r>
      <w:r w:rsidRPr="00491F7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Then the business</w:t>
      </w:r>
      <w:r w:rsidRPr="00491F7A">
        <w:rPr>
          <w:color w:val="000000" w:themeColor="text1"/>
          <w:u w:color="000000" w:themeColor="text1"/>
        </w:rPr>
        <w:t xml:space="preserve"> moved to 1004 Gervais across from the </w:t>
      </w:r>
      <w:r>
        <w:rPr>
          <w:color w:val="000000" w:themeColor="text1"/>
          <w:u w:color="000000" w:themeColor="text1"/>
        </w:rPr>
        <w:t>then</w:t>
      </w:r>
      <w:r w:rsidRPr="00491F7A">
        <w:rPr>
          <w:color w:val="000000" w:themeColor="text1"/>
          <w:u w:color="000000" w:themeColor="text1"/>
        </w:rPr>
        <w:t xml:space="preserve"> R.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H. Clark Company at Park and Gervais. 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 xml:space="preserve">In 1995, Lorick Office Products </w:t>
      </w:r>
      <w:r>
        <w:rPr>
          <w:color w:val="000000" w:themeColor="text1"/>
          <w:u w:color="000000" w:themeColor="text1"/>
        </w:rPr>
        <w:t xml:space="preserve">remained in the Vista when the business </w:t>
      </w:r>
      <w:r w:rsidRPr="00491F7A">
        <w:rPr>
          <w:color w:val="000000" w:themeColor="text1"/>
          <w:u w:color="000000" w:themeColor="text1"/>
        </w:rPr>
        <w:t xml:space="preserve">purchased, remodeled, and </w:t>
      </w:r>
      <w:r>
        <w:rPr>
          <w:color w:val="000000" w:themeColor="text1"/>
          <w:u w:color="000000" w:themeColor="text1"/>
        </w:rPr>
        <w:t>began occupying</w:t>
      </w:r>
      <w:r w:rsidRPr="00491F7A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large fifteen thousand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square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foot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>store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showroom</w:t>
      </w:r>
      <w:r>
        <w:rPr>
          <w:color w:val="000000" w:themeColor="text1"/>
          <w:u w:color="000000" w:themeColor="text1"/>
        </w:rPr>
        <w:t xml:space="preserve"> and</w:t>
      </w:r>
      <w:r w:rsidRPr="00491F7A">
        <w:rPr>
          <w:color w:val="000000" w:themeColor="text1"/>
          <w:u w:color="000000" w:themeColor="text1"/>
        </w:rPr>
        <w:t xml:space="preserve"> warehouse at 910 Washington Street</w:t>
      </w:r>
      <w:r>
        <w:rPr>
          <w:color w:val="000000" w:themeColor="text1"/>
          <w:u w:color="000000" w:themeColor="text1"/>
        </w:rPr>
        <w:t>; and</w:t>
      </w:r>
    </w:p>
    <w:p w14:paraId="1EA90D23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5669C0C5" w14:textId="40E046E9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AA1">
        <w:rPr>
          <w:color w:val="000000" w:themeColor="text1"/>
          <w:u w:color="000000" w:themeColor="text1"/>
        </w:rPr>
        <w:t>Clarence</w:t>
      </w:r>
      <w:r w:rsidRPr="00491F7A">
        <w:rPr>
          <w:color w:val="000000" w:themeColor="text1"/>
          <w:u w:color="000000" w:themeColor="text1"/>
        </w:rPr>
        <w:t xml:space="preserve"> Lorick</w:t>
      </w:r>
      <w:r>
        <w:rPr>
          <w:color w:val="000000" w:themeColor="text1"/>
          <w:u w:color="000000" w:themeColor="text1"/>
        </w:rPr>
        <w:t>’s</w:t>
      </w:r>
      <w:r w:rsidRPr="00491F7A">
        <w:rPr>
          <w:color w:val="000000" w:themeColor="text1"/>
          <w:u w:color="000000" w:themeColor="text1"/>
        </w:rPr>
        <w:t xml:space="preserve"> sons, Harry G. “Jerry” Lorick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now </w:t>
      </w:r>
      <w:r>
        <w:rPr>
          <w:color w:val="000000" w:themeColor="text1"/>
          <w:u w:color="000000" w:themeColor="text1"/>
        </w:rPr>
        <w:t xml:space="preserve">ninety </w:t>
      </w:r>
      <w:r w:rsidRPr="00491F7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Pr="00491F7A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and the late Dave Lorick were the </w:t>
      </w:r>
      <w:r>
        <w:rPr>
          <w:color w:val="000000" w:themeColor="text1"/>
          <w:u w:color="000000" w:themeColor="text1"/>
        </w:rPr>
        <w:t>second</w:t>
      </w:r>
      <w:r w:rsidRPr="00491F7A">
        <w:rPr>
          <w:color w:val="000000" w:themeColor="text1"/>
          <w:u w:color="000000" w:themeColor="text1"/>
        </w:rPr>
        <w:t xml:space="preserve"> generation of Lorick owner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>operators</w:t>
      </w:r>
      <w:r>
        <w:rPr>
          <w:color w:val="000000" w:themeColor="text1"/>
          <w:u w:color="000000" w:themeColor="text1"/>
        </w:rPr>
        <w:t>; and</w:t>
      </w:r>
    </w:p>
    <w:p w14:paraId="3215233A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FF543DB" w14:textId="727C8306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 cousins </w:t>
      </w:r>
      <w:r w:rsidRPr="00491F7A">
        <w:rPr>
          <w:color w:val="000000" w:themeColor="text1"/>
          <w:u w:color="000000" w:themeColor="text1"/>
        </w:rPr>
        <w:t>Jeanne Lorick Brutschy</w:t>
      </w:r>
      <w:r>
        <w:rPr>
          <w:color w:val="000000" w:themeColor="text1"/>
          <w:u w:color="000000" w:themeColor="text1"/>
        </w:rPr>
        <w:t xml:space="preserve">, the daughter of </w:t>
      </w:r>
      <w:r w:rsidRPr="00491F7A">
        <w:rPr>
          <w:color w:val="000000" w:themeColor="text1"/>
          <w:u w:color="000000" w:themeColor="text1"/>
        </w:rPr>
        <w:t>Jerry Lorick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91F7A">
        <w:rPr>
          <w:color w:val="000000" w:themeColor="text1"/>
          <w:u w:color="000000" w:themeColor="text1"/>
        </w:rPr>
        <w:t xml:space="preserve">Karen Lorick Broach, </w:t>
      </w:r>
      <w:r>
        <w:rPr>
          <w:color w:val="000000" w:themeColor="text1"/>
          <w:u w:color="000000" w:themeColor="text1"/>
        </w:rPr>
        <w:t xml:space="preserve">the daughter of </w:t>
      </w:r>
      <w:r w:rsidRPr="00491F7A">
        <w:rPr>
          <w:color w:val="000000" w:themeColor="text1"/>
          <w:u w:color="000000" w:themeColor="text1"/>
        </w:rPr>
        <w:t>Dave Lorick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 as </w:t>
      </w:r>
      <w:r w:rsidRPr="00491F7A">
        <w:rPr>
          <w:color w:val="000000" w:themeColor="text1"/>
          <w:u w:color="000000" w:themeColor="text1"/>
        </w:rPr>
        <w:t>president and vice president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respectively</w:t>
      </w:r>
      <w:r>
        <w:rPr>
          <w:color w:val="000000" w:themeColor="text1"/>
          <w:u w:color="000000" w:themeColor="text1"/>
        </w:rPr>
        <w:t xml:space="preserve">, of </w:t>
      </w:r>
      <w:r w:rsidRPr="00491F7A">
        <w:rPr>
          <w:color w:val="000000" w:themeColor="text1"/>
          <w:u w:color="000000" w:themeColor="text1"/>
        </w:rPr>
        <w:t xml:space="preserve">Lorick </w:t>
      </w:r>
      <w:r w:rsidRPr="00491F7A">
        <w:rPr>
          <w:color w:val="000000" w:themeColor="text1"/>
          <w:u w:color="000000" w:themeColor="text1"/>
        </w:rPr>
        <w:lastRenderedPageBreak/>
        <w:t>Off</w:t>
      </w:r>
      <w:r>
        <w:rPr>
          <w:color w:val="000000" w:themeColor="text1"/>
          <w:u w:color="000000" w:themeColor="text1"/>
        </w:rPr>
        <w:t>i</w:t>
      </w:r>
      <w:r w:rsidRPr="00491F7A">
        <w:rPr>
          <w:color w:val="000000" w:themeColor="text1"/>
          <w:u w:color="000000" w:themeColor="text1"/>
        </w:rPr>
        <w:t>ce Products</w:t>
      </w:r>
      <w:r>
        <w:rPr>
          <w:color w:val="000000" w:themeColor="text1"/>
          <w:u w:color="000000" w:themeColor="text1"/>
        </w:rPr>
        <w:t>,</w:t>
      </w:r>
      <w:r w:rsidRPr="00491F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still </w:t>
      </w:r>
      <w:r w:rsidRPr="00491F7A">
        <w:rPr>
          <w:color w:val="000000" w:themeColor="text1"/>
          <w:u w:color="000000" w:themeColor="text1"/>
        </w:rPr>
        <w:t>a family</w:t>
      </w:r>
      <w:r>
        <w:rPr>
          <w:color w:val="000000" w:themeColor="text1"/>
          <w:u w:color="000000" w:themeColor="text1"/>
        </w:rPr>
        <w:noBreakHyphen/>
      </w:r>
      <w:r w:rsidRPr="00491F7A">
        <w:rPr>
          <w:color w:val="000000" w:themeColor="text1"/>
          <w:u w:color="000000" w:themeColor="text1"/>
        </w:rPr>
        <w:t xml:space="preserve">owned company and </w:t>
      </w:r>
      <w:r>
        <w:rPr>
          <w:color w:val="000000" w:themeColor="text1"/>
          <w:u w:color="000000" w:themeColor="text1"/>
        </w:rPr>
        <w:t xml:space="preserve">now </w:t>
      </w:r>
      <w:r w:rsidRPr="00491F7A">
        <w:rPr>
          <w:color w:val="000000" w:themeColor="text1"/>
          <w:u w:color="000000" w:themeColor="text1"/>
        </w:rPr>
        <w:t xml:space="preserve">a certified </w:t>
      </w:r>
      <w:r>
        <w:rPr>
          <w:color w:val="000000" w:themeColor="text1"/>
          <w:u w:color="000000" w:themeColor="text1"/>
        </w:rPr>
        <w:t>W</w:t>
      </w:r>
      <w:r w:rsidRPr="00491F7A">
        <w:rPr>
          <w:color w:val="000000" w:themeColor="text1"/>
          <w:u w:color="000000" w:themeColor="text1"/>
        </w:rPr>
        <w:t>oman</w:t>
      </w:r>
      <w:r w:rsidR="00233AA1">
        <w:rPr>
          <w:color w:val="000000" w:themeColor="text1"/>
          <w:u w:color="000000" w:themeColor="text1"/>
        </w:rPr>
        <w:t>-</w:t>
      </w:r>
      <w:r w:rsidRPr="00491F7A">
        <w:rPr>
          <w:color w:val="000000" w:themeColor="text1"/>
          <w:u w:color="000000" w:themeColor="text1"/>
        </w:rPr>
        <w:t>Owned Business</w:t>
      </w:r>
      <w:r>
        <w:rPr>
          <w:color w:val="000000" w:themeColor="text1"/>
          <w:u w:color="000000" w:themeColor="text1"/>
        </w:rPr>
        <w:t>; and</w:t>
      </w:r>
    </w:p>
    <w:p w14:paraId="2F3915F5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3077053" w14:textId="51A4F7CD" w:rsidR="00D17BA4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91F7A">
        <w:rPr>
          <w:color w:val="000000" w:themeColor="text1"/>
          <w:u w:color="000000" w:themeColor="text1"/>
        </w:rPr>
        <w:t>Lorick Off</w:t>
      </w:r>
      <w:r>
        <w:rPr>
          <w:color w:val="000000" w:themeColor="text1"/>
          <w:u w:color="000000" w:themeColor="text1"/>
        </w:rPr>
        <w:t>i</w:t>
      </w:r>
      <w:r w:rsidRPr="00491F7A">
        <w:rPr>
          <w:color w:val="000000" w:themeColor="text1"/>
          <w:u w:color="000000" w:themeColor="text1"/>
        </w:rPr>
        <w:t>ce Products</w:t>
      </w:r>
      <w:r>
        <w:rPr>
          <w:color w:val="000000" w:themeColor="text1"/>
          <w:u w:color="000000" w:themeColor="text1"/>
        </w:rPr>
        <w:t xml:space="preserve"> continues the family history and unique Columbia tradition that has spanned three generations across eight and a half decades, by </w:t>
      </w:r>
      <w:r w:rsidRPr="00491F7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491F7A">
        <w:rPr>
          <w:color w:val="000000" w:themeColor="text1"/>
          <w:u w:color="000000" w:themeColor="text1"/>
        </w:rPr>
        <w:t xml:space="preserve"> businesses locally, regionally, and nationwide</w:t>
      </w:r>
      <w:r>
        <w:rPr>
          <w:color w:val="000000" w:themeColor="text1"/>
          <w:u w:color="000000" w:themeColor="text1"/>
        </w:rPr>
        <w:t>, and the South Carolina House of Representatives wishes them many more years of dedicated service to its customers</w:t>
      </w:r>
      <w:r w:rsidR="00D17BA4">
        <w:t>.  Now, therefore,</w:t>
      </w:r>
    </w:p>
    <w:p w14:paraId="2F6D12A5" w14:textId="77777777" w:rsidR="00D17BA4" w:rsidRDefault="00D17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710C67" w14:textId="77777777" w:rsidR="00D17BA4" w:rsidRDefault="00D17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9F57155" w14:textId="77777777" w:rsidR="00D17BA4" w:rsidRDefault="00D17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780D9B" w14:textId="417976E9" w:rsidR="0043651F" w:rsidRDefault="00D17BA4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3651F">
        <w:t xml:space="preserve"> the members of the South Carolina </w:t>
      </w:r>
      <w:r w:rsidR="0043651F">
        <w:rPr>
          <w:color w:val="000000" w:themeColor="text1"/>
          <w:u w:color="000000" w:themeColor="text1"/>
        </w:rPr>
        <w:t>House of Representatives</w:t>
      </w:r>
      <w:r w:rsidR="0043651F">
        <w:t xml:space="preserve">, by this resolution, congratulate </w:t>
      </w:r>
      <w:r w:rsidR="0043651F" w:rsidRPr="00491F7A">
        <w:rPr>
          <w:color w:val="000000" w:themeColor="text1"/>
          <w:u w:color="000000" w:themeColor="text1"/>
        </w:rPr>
        <w:t>Jeanne Lorick Brutschy</w:t>
      </w:r>
      <w:r w:rsidR="0043651F">
        <w:rPr>
          <w:color w:val="000000" w:themeColor="text1"/>
          <w:u w:color="000000" w:themeColor="text1"/>
        </w:rPr>
        <w:t xml:space="preserve"> and </w:t>
      </w:r>
      <w:r w:rsidR="0043651F" w:rsidRPr="00491F7A">
        <w:rPr>
          <w:color w:val="000000" w:themeColor="text1"/>
          <w:u w:color="000000" w:themeColor="text1"/>
        </w:rPr>
        <w:t>Karen Lorick Broach</w:t>
      </w:r>
      <w:r w:rsidR="0043651F">
        <w:rPr>
          <w:color w:val="000000" w:themeColor="text1"/>
          <w:u w:color="000000" w:themeColor="text1"/>
        </w:rPr>
        <w:t>,</w:t>
      </w:r>
      <w:r w:rsidR="0043651F" w:rsidRPr="00491F7A">
        <w:rPr>
          <w:color w:val="000000" w:themeColor="text1"/>
          <w:u w:color="000000" w:themeColor="text1"/>
        </w:rPr>
        <w:t xml:space="preserve"> </w:t>
      </w:r>
      <w:r w:rsidR="0043651F">
        <w:rPr>
          <w:color w:val="000000" w:themeColor="text1"/>
          <w:u w:color="000000" w:themeColor="text1"/>
        </w:rPr>
        <w:t>along with the fifteen</w:t>
      </w:r>
      <w:r w:rsidR="0043651F" w:rsidRPr="00491F7A">
        <w:rPr>
          <w:color w:val="000000" w:themeColor="text1"/>
          <w:u w:color="000000" w:themeColor="text1"/>
        </w:rPr>
        <w:t xml:space="preserve"> employees </w:t>
      </w:r>
      <w:r w:rsidR="005D093F">
        <w:rPr>
          <w:color w:val="000000" w:themeColor="text1"/>
          <w:u w:color="000000" w:themeColor="text1"/>
        </w:rPr>
        <w:t xml:space="preserve">and </w:t>
      </w:r>
      <w:r w:rsidR="0043651F" w:rsidRPr="00491F7A">
        <w:rPr>
          <w:color w:val="000000" w:themeColor="text1"/>
          <w:u w:color="000000" w:themeColor="text1"/>
        </w:rPr>
        <w:t xml:space="preserve">partners of Lorick Office Products </w:t>
      </w:r>
      <w:r w:rsidR="0043651F">
        <w:rPr>
          <w:color w:val="000000" w:themeColor="text1"/>
          <w:u w:color="000000" w:themeColor="text1"/>
        </w:rPr>
        <w:t>upon their eighty-fifth anniversary</w:t>
      </w:r>
      <w:r w:rsidR="0043651F" w:rsidRPr="00491F7A">
        <w:rPr>
          <w:color w:val="000000" w:themeColor="text1"/>
          <w:u w:color="000000" w:themeColor="text1"/>
        </w:rPr>
        <w:t xml:space="preserve"> </w:t>
      </w:r>
      <w:r w:rsidR="00233AA1">
        <w:rPr>
          <w:color w:val="000000" w:themeColor="text1"/>
          <w:u w:color="000000" w:themeColor="text1"/>
        </w:rPr>
        <w:t xml:space="preserve">as an </w:t>
      </w:r>
      <w:r w:rsidR="0043651F">
        <w:rPr>
          <w:color w:val="000000" w:themeColor="text1"/>
          <w:u w:color="000000" w:themeColor="text1"/>
        </w:rPr>
        <w:t xml:space="preserve">outstanding family </w:t>
      </w:r>
      <w:r w:rsidR="0043651F" w:rsidRPr="00491F7A">
        <w:rPr>
          <w:color w:val="000000" w:themeColor="text1"/>
          <w:u w:color="000000" w:themeColor="text1"/>
        </w:rPr>
        <w:t>business</w:t>
      </w:r>
      <w:r w:rsidR="0043651F">
        <w:rPr>
          <w:color w:val="000000" w:themeColor="text1"/>
          <w:u w:color="000000" w:themeColor="text1"/>
        </w:rPr>
        <w:t xml:space="preserve"> serving Columbia</w:t>
      </w:r>
      <w:r w:rsidR="0043651F">
        <w:t>.</w:t>
      </w:r>
    </w:p>
    <w:p w14:paraId="0FAEE846" w14:textId="77777777" w:rsidR="0043651F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E5E95F" w14:textId="44118DA9" w:rsidR="00D17BA4" w:rsidRDefault="0043651F" w:rsidP="0043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491F7A">
        <w:rPr>
          <w:color w:val="000000" w:themeColor="text1"/>
          <w:u w:color="000000" w:themeColor="text1"/>
        </w:rPr>
        <w:t>Jeanne Lorick Brutschy</w:t>
      </w:r>
      <w:r>
        <w:rPr>
          <w:color w:val="000000" w:themeColor="text1"/>
          <w:u w:color="000000" w:themeColor="text1"/>
        </w:rPr>
        <w:t xml:space="preserve"> and </w:t>
      </w:r>
      <w:r w:rsidRPr="00491F7A">
        <w:rPr>
          <w:color w:val="000000" w:themeColor="text1"/>
          <w:u w:color="000000" w:themeColor="text1"/>
        </w:rPr>
        <w:t>Karen Lorick Broach</w:t>
      </w:r>
      <w:r>
        <w:t>.</w:t>
      </w:r>
    </w:p>
    <w:p w14:paraId="3B510CB6" w14:textId="1092A712" w:rsidR="00CE707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273C245E" w14:textId="77777777" w:rsidR="00127847" w:rsidRDefault="00127847" w:rsidP="00127847">
      <w:pPr>
        <w:suppressAutoHyphens/>
      </w:pPr>
    </w:p>
    <w:sectPr w:rsidR="00127847" w:rsidSect="001278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AC905" w14:textId="77777777" w:rsidR="00D17BA4" w:rsidRDefault="00D17BA4" w:rsidP="009F0C77">
      <w:r>
        <w:separator/>
      </w:r>
    </w:p>
  </w:endnote>
  <w:endnote w:type="continuationSeparator" w:id="0">
    <w:p w14:paraId="4871D2CE" w14:textId="77777777" w:rsidR="00D17BA4" w:rsidRDefault="00D17B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BA24B7-E196-4977-95F8-E73B406A7AF2}"/>
    <w:embedBold r:id="rId2" w:fontKey="{5ADB431A-366A-4655-B613-5AF60FF97E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5C791D-2792-46C6-957B-1AC060162E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7BB41A-6390-4F61-A157-D2AFD147A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A7EDA" w14:textId="59B4350B" w:rsidR="00127847" w:rsidRPr="0012256A" w:rsidRDefault="00127847" w:rsidP="001225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41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CCEA1" w14:textId="77777777" w:rsidR="00D17BA4" w:rsidRDefault="00D17BA4" w:rsidP="009F0C77">
      <w:r>
        <w:separator/>
      </w:r>
    </w:p>
  </w:footnote>
  <w:footnote w:type="continuationSeparator" w:id="0">
    <w:p w14:paraId="6DB827F2" w14:textId="77777777" w:rsidR="00D17BA4" w:rsidRDefault="00D17B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5DG22"/>
    <w:docVar w:name="CoverBillType" w:val="r"/>
    <w:docVar w:name="DocPath" w:val="L:\Council\bills\GM\24825DG22.DOCX"/>
    <w:docVar w:name="dvBillNumber" w:val="54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7BA4"/>
    <w:rsid w:val="00011869"/>
    <w:rsid w:val="00015CD6"/>
    <w:rsid w:val="000E0100"/>
    <w:rsid w:val="000E1785"/>
    <w:rsid w:val="000F40FA"/>
    <w:rsid w:val="001035F1"/>
    <w:rsid w:val="0010776B"/>
    <w:rsid w:val="0012256A"/>
    <w:rsid w:val="00127847"/>
    <w:rsid w:val="00133E66"/>
    <w:rsid w:val="001435A3"/>
    <w:rsid w:val="00146ED3"/>
    <w:rsid w:val="00151044"/>
    <w:rsid w:val="001561EC"/>
    <w:rsid w:val="001D08F2"/>
    <w:rsid w:val="001D3A58"/>
    <w:rsid w:val="001D525B"/>
    <w:rsid w:val="001D7F4F"/>
    <w:rsid w:val="00205238"/>
    <w:rsid w:val="002321B6"/>
    <w:rsid w:val="00232912"/>
    <w:rsid w:val="00233AA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56B"/>
    <w:rsid w:val="0041760A"/>
    <w:rsid w:val="00417C01"/>
    <w:rsid w:val="0043651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93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35C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393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070"/>
    <w:rsid w:val="00CF41A0"/>
    <w:rsid w:val="00D17BA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A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B35A6"/>
  <w15:docId w15:val="{E6B72163-80B9-49D5-B066-C205FADD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27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59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DE5C4-C33A-4982-865B-DD92C59F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5459: Subject not yet available - South Carolina Legislature Online</dc:title>
  <dc:creator>Gail Moore</dc:creator>
  <cp:lastModifiedBy>S Wilson</cp:lastModifiedBy>
  <cp:revision>2</cp:revision>
  <cp:lastPrinted>2022-08-24T19:22:00Z</cp:lastPrinted>
  <dcterms:created xsi:type="dcterms:W3CDTF">2022-09-01T19:10:00Z</dcterms:created>
  <dcterms:modified xsi:type="dcterms:W3CDTF">2022-09-01T19:10:00Z</dcterms:modified>
</cp:coreProperties>
</file>