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90" w:rsidRDefault="00E54990" w:rsidP="00E54990">
      <w:pPr>
        <w:widowControl w:val="0"/>
        <w:jc w:val="center"/>
      </w:pPr>
      <w:r w:rsidRPr="00E54990">
        <w:rPr>
          <w:b/>
        </w:rPr>
        <w:t>South Carolina General Assembly</w:t>
      </w:r>
    </w:p>
    <w:p w:rsidR="00E54990" w:rsidRDefault="00E54990" w:rsidP="00E54990">
      <w:pPr>
        <w:widowControl w:val="0"/>
        <w:jc w:val="center"/>
      </w:pPr>
      <w:r>
        <w:t>124th Session, 2021-2022</w:t>
      </w:r>
    </w:p>
    <w:p w:rsidR="00E54990" w:rsidRDefault="00E54990" w:rsidP="00E54990">
      <w:pPr>
        <w:widowControl w:val="0"/>
      </w:pPr>
    </w:p>
    <w:p w:rsidR="00E54990" w:rsidRDefault="00E54990" w:rsidP="00E54990">
      <w:pPr>
        <w:widowControl w:val="0"/>
        <w:rPr>
          <w:b/>
        </w:rPr>
      </w:pPr>
      <w:r w:rsidRPr="00E54990">
        <w:rPr>
          <w:b/>
        </w:rPr>
        <w:t>S.</w:t>
      </w:r>
      <w:r>
        <w:rPr>
          <w:b/>
        </w:rPr>
        <w:t xml:space="preserve"> </w:t>
      </w:r>
      <w:r w:rsidRPr="00E54990">
        <w:rPr>
          <w:b/>
        </w:rPr>
        <w:t>831</w:t>
      </w:r>
    </w:p>
    <w:p w:rsidR="00E54990" w:rsidRDefault="00E54990" w:rsidP="00E54990">
      <w:pPr>
        <w:widowControl w:val="0"/>
        <w:rPr>
          <w:b/>
        </w:rPr>
      </w:pPr>
    </w:p>
    <w:p w:rsidR="00E54990" w:rsidRDefault="00E54990" w:rsidP="00E54990">
      <w:pPr>
        <w:widowControl w:val="0"/>
      </w:pPr>
      <w:r w:rsidRPr="00E54990">
        <w:rPr>
          <w:b/>
        </w:rPr>
        <w:t>STATUS INFORMATION</w:t>
      </w:r>
    </w:p>
    <w:p w:rsidR="00E54990" w:rsidRDefault="00E54990" w:rsidP="00E54990">
      <w:pPr>
        <w:widowControl w:val="0"/>
      </w:pPr>
    </w:p>
    <w:p w:rsidR="00E54990" w:rsidRDefault="00E54990" w:rsidP="00E54990">
      <w:pPr>
        <w:widowControl w:val="0"/>
      </w:pPr>
      <w:r>
        <w:t>Senate Resolution</w:t>
      </w:r>
    </w:p>
    <w:p w:rsidR="00E54990" w:rsidRDefault="00E54990" w:rsidP="00E54990">
      <w:pPr>
        <w:widowControl w:val="0"/>
      </w:pPr>
      <w:r>
        <w:t>Sponsors: Senators Senn and Goldfinch</w:t>
      </w:r>
    </w:p>
    <w:p w:rsidR="00E54990" w:rsidRDefault="00E54990" w:rsidP="00E54990">
      <w:pPr>
        <w:widowControl w:val="0"/>
      </w:pPr>
      <w:r>
        <w:t>Document Path: l:\s-res\ss\013rl m.kmm.ss.docx</w:t>
      </w:r>
    </w:p>
    <w:p w:rsidR="00E54990" w:rsidRDefault="00E54990" w:rsidP="00E54990">
      <w:pPr>
        <w:widowControl w:val="0"/>
      </w:pPr>
    </w:p>
    <w:p w:rsidR="00E54990" w:rsidRDefault="00E54990" w:rsidP="00E54990">
      <w:pPr>
        <w:widowControl w:val="0"/>
      </w:pPr>
      <w:r>
        <w:t>Introduced in the Senate on June 8, 2021</w:t>
      </w:r>
    </w:p>
    <w:p w:rsidR="00E54990" w:rsidRDefault="00E54990" w:rsidP="00E54990">
      <w:pPr>
        <w:widowControl w:val="0"/>
      </w:pPr>
      <w:r>
        <w:t>Adopted by the Senate on June 8, 2021</w:t>
      </w:r>
    </w:p>
    <w:p w:rsidR="00E54990" w:rsidRDefault="00E54990" w:rsidP="00E54990">
      <w:pPr>
        <w:widowControl w:val="0"/>
      </w:pPr>
    </w:p>
    <w:p w:rsidR="00E54990" w:rsidRDefault="00B54697" w:rsidP="00E54990">
      <w:pPr>
        <w:widowControl w:val="0"/>
      </w:pPr>
      <w:r>
        <w:t>Summary: R.L. Morrison and Sons, Inc.</w:t>
      </w:r>
    </w:p>
    <w:p w:rsidR="00E54990" w:rsidRDefault="00E54990" w:rsidP="00E54990">
      <w:pPr>
        <w:widowControl w:val="0"/>
      </w:pPr>
    </w:p>
    <w:p w:rsidR="00E54990" w:rsidRDefault="00E54990" w:rsidP="00E54990">
      <w:pPr>
        <w:widowControl w:val="0"/>
      </w:pPr>
    </w:p>
    <w:p w:rsidR="00E54990" w:rsidRDefault="00E54990" w:rsidP="00E549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4990">
        <w:rPr>
          <w:b/>
        </w:rPr>
        <w:t>HISTORY OF LEGISLATIVE ACTIONS</w:t>
      </w:r>
    </w:p>
    <w:p w:rsidR="00E54990" w:rsidRDefault="00E54990" w:rsidP="00E549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4990" w:rsidRPr="00E54990" w:rsidRDefault="00E54990" w:rsidP="00E5499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4990">
        <w:rPr>
          <w:u w:val="single"/>
        </w:rPr>
        <w:tab/>
        <w:t>Date</w:t>
      </w:r>
      <w:r w:rsidRPr="00E54990">
        <w:rPr>
          <w:u w:val="single"/>
        </w:rPr>
        <w:tab/>
        <w:t>Body</w:t>
      </w:r>
      <w:r w:rsidRPr="00E54990">
        <w:rPr>
          <w:u w:val="single"/>
        </w:rPr>
        <w:tab/>
        <w:t>Action Description with journal page number</w:t>
      </w:r>
      <w:r w:rsidRPr="00E54990">
        <w:rPr>
          <w:u w:val="single"/>
        </w:rPr>
        <w:tab/>
      </w:r>
    </w:p>
    <w:p w:rsidR="00002259" w:rsidRDefault="00002259" w:rsidP="000022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Senate</w:t>
      </w:r>
      <w:r>
        <w:tab/>
        <w:t>Introduced and adopted (</w:t>
      </w:r>
      <w:hyperlink r:id="rId6" w:history="1">
        <w:r w:rsidRPr="00BD5524">
          <w:rPr>
            <w:rStyle w:val="Hyperlink"/>
          </w:rPr>
          <w:t>Senate Journal</w:t>
        </w:r>
        <w:r w:rsidRPr="00BD5524">
          <w:rPr>
            <w:rStyle w:val="Hyperlink"/>
          </w:rPr>
          <w:noBreakHyphen/>
          <w:t>page 3</w:t>
        </w:r>
      </w:hyperlink>
      <w:r>
        <w:t>)</w:t>
      </w:r>
    </w:p>
    <w:p w:rsidR="00002259" w:rsidRDefault="00002259" w:rsidP="000022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4990" w:rsidRDefault="00E54990" w:rsidP="00E549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54990">
          <w:rPr>
            <w:rStyle w:val="Hyperlink"/>
          </w:rPr>
          <w:t>legislative information</w:t>
        </w:r>
      </w:hyperlink>
      <w:r>
        <w:t xml:space="preserve"> at the website</w:t>
      </w:r>
    </w:p>
    <w:p w:rsidR="00E54990" w:rsidRDefault="00E54990" w:rsidP="00E549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4990" w:rsidRPr="00E54990" w:rsidRDefault="00E54990" w:rsidP="00E549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4990" w:rsidRDefault="00E54990" w:rsidP="00E54990">
      <w:r w:rsidRPr="00E54990">
        <w:rPr>
          <w:b/>
        </w:rPr>
        <w:t>VERSIONS OF THIS BILL</w:t>
      </w:r>
    </w:p>
    <w:p w:rsidR="00E54990" w:rsidRDefault="00E54990" w:rsidP="00E54990"/>
    <w:p w:rsidR="00E54990" w:rsidRDefault="00A103B1" w:rsidP="00E54990">
      <w:hyperlink r:id="rId8" w:history="1">
        <w:r w:rsidR="00E54990">
          <w:rPr>
            <w:rStyle w:val="Hyperlink"/>
          </w:rPr>
          <w:t>6/8/2021</w:t>
        </w:r>
      </w:hyperlink>
    </w:p>
    <w:p w:rsidR="00E54990" w:rsidRDefault="00E54990" w:rsidP="00E54990"/>
    <w:p w:rsidR="00E54990" w:rsidRDefault="00E54990" w:rsidP="00E54990">
      <w:pPr>
        <w:sectPr w:rsidR="00E54990" w:rsidSect="00E549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76B5" w:rsidRPr="00522CE0" w:rsidRDefault="006B7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2C1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045" w:rsidRPr="00522CE0" w:rsidRDefault="00C479EA" w:rsidP="00865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>
        <w:rPr>
          <w:rFonts w:eastAsia="Times New Roman"/>
        </w:rPr>
        <w:t xml:space="preserve"> UPON THE OCCASION OF ITS ONE HUNDREDTH ANNIVERSARY AND TO COMMEND THE BUSINESS FOR ITS MANY YEARS OF SERVICE TO </w:t>
      </w:r>
      <w:r w:rsidR="00395014">
        <w:rPr>
          <w:rFonts w:eastAsia="Times New Roman"/>
        </w:rPr>
        <w:t>CHARLESTON COUNTY</w:t>
      </w:r>
      <w:r>
        <w:rPr>
          <w:color w:val="000000" w:themeColor="text1"/>
          <w:u w:color="000000" w:themeColor="text1"/>
        </w:rPr>
        <w:t xml:space="preserve"> AND THE STATE OF SOUTH CAROLINA</w:t>
      </w:r>
      <w:r w:rsidR="0086504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5045" w:rsidRPr="000624A9" w:rsidRDefault="00865045" w:rsidP="00865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 w:rsidR="0045438D">
        <w:rPr>
          <w:color w:val="000000" w:themeColor="text1"/>
          <w:u w:color="000000" w:themeColor="text1"/>
        </w:rPr>
        <w:t xml:space="preserve"> 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color w:val="000000" w:themeColor="text1"/>
          <w:u w:color="000000" w:themeColor="text1"/>
        </w:rPr>
        <w:t>; and</w:t>
      </w:r>
    </w:p>
    <w:p w:rsidR="00865045" w:rsidRDefault="00865045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E77BD" w:rsidRDefault="003536EF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B5166D">
        <w:rPr>
          <w:color w:val="000000" w:themeColor="text1"/>
          <w:u w:color="000000" w:themeColor="text1"/>
        </w:rPr>
        <w:t>a family</w:t>
      </w:r>
      <w:r w:rsidR="00C479EA">
        <w:rPr>
          <w:color w:val="000000" w:themeColor="text1"/>
          <w:u w:color="000000" w:themeColor="text1"/>
        </w:rPr>
        <w:t>-</w:t>
      </w:r>
      <w:r w:rsidR="00395014">
        <w:rPr>
          <w:color w:val="000000" w:themeColor="text1"/>
          <w:u w:color="000000" w:themeColor="text1"/>
        </w:rPr>
        <w:t>owned</w:t>
      </w:r>
      <w:r w:rsidR="00BE77BD">
        <w:rPr>
          <w:color w:val="000000" w:themeColor="text1"/>
          <w:u w:color="000000" w:themeColor="text1"/>
        </w:rPr>
        <w:t>, fourth-generation</w:t>
      </w:r>
      <w:r w:rsidR="00395014">
        <w:rPr>
          <w:color w:val="000000" w:themeColor="text1"/>
          <w:u w:color="000000" w:themeColor="text1"/>
        </w:rPr>
        <w:t xml:space="preserve"> business</w:t>
      </w:r>
      <w:r w:rsidRPr="00B5166D">
        <w:rPr>
          <w:color w:val="000000" w:themeColor="text1"/>
          <w:u w:color="000000" w:themeColor="text1"/>
        </w:rPr>
        <w:t>, R. L. Morrison and Sons</w:t>
      </w:r>
      <w:r w:rsidR="00BE77BD">
        <w:rPr>
          <w:color w:val="000000" w:themeColor="text1"/>
          <w:u w:color="000000" w:themeColor="text1"/>
        </w:rPr>
        <w:t>, Inc.</w:t>
      </w:r>
      <w:r w:rsidRPr="00B5166D">
        <w:rPr>
          <w:color w:val="000000" w:themeColor="text1"/>
          <w:u w:color="000000" w:themeColor="text1"/>
        </w:rPr>
        <w:t xml:space="preserve"> </w:t>
      </w:r>
      <w:r w:rsidR="00395014">
        <w:rPr>
          <w:color w:val="000000" w:themeColor="text1"/>
          <w:u w:color="000000" w:themeColor="text1"/>
        </w:rPr>
        <w:t>was established in 1921</w:t>
      </w:r>
      <w:r w:rsidR="00BE77BD">
        <w:rPr>
          <w:color w:val="000000" w:themeColor="text1"/>
          <w:u w:color="000000" w:themeColor="text1"/>
        </w:rPr>
        <w:t xml:space="preserve"> by </w:t>
      </w:r>
      <w:r w:rsidR="00BE77BD" w:rsidRPr="00B5166D">
        <w:rPr>
          <w:color w:val="000000" w:themeColor="text1"/>
          <w:u w:color="000000" w:themeColor="text1"/>
        </w:rPr>
        <w:t>R. L. Morrison</w:t>
      </w:r>
      <w:r w:rsidR="004B417A">
        <w:rPr>
          <w:color w:val="000000" w:themeColor="text1"/>
          <w:u w:color="000000" w:themeColor="text1"/>
        </w:rPr>
        <w:t xml:space="preserve"> </w:t>
      </w:r>
      <w:r w:rsidR="004B417A" w:rsidRPr="00B5166D">
        <w:rPr>
          <w:color w:val="000000" w:themeColor="text1"/>
          <w:u w:color="000000" w:themeColor="text1"/>
        </w:rPr>
        <w:t>and H. W. Morrison</w:t>
      </w:r>
      <w:r w:rsidR="00BE77BD">
        <w:rPr>
          <w:color w:val="000000" w:themeColor="text1"/>
          <w:u w:color="000000" w:themeColor="text1"/>
        </w:rPr>
        <w:t>; and</w:t>
      </w:r>
    </w:p>
    <w:p w:rsidR="00BE77BD" w:rsidRDefault="00BE77BD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5014" w:rsidRDefault="00BE77BD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7A" w:rsidRPr="00B5166D">
        <w:rPr>
          <w:color w:val="000000" w:themeColor="text1"/>
          <w:u w:color="000000" w:themeColor="text1"/>
        </w:rPr>
        <w:t>R. L. Morrison and Sons</w:t>
      </w:r>
      <w:r w:rsidR="004B417A">
        <w:rPr>
          <w:color w:val="000000" w:themeColor="text1"/>
          <w:u w:color="000000" w:themeColor="text1"/>
        </w:rPr>
        <w:t>, Inc.</w:t>
      </w:r>
      <w:r w:rsidR="00395014">
        <w:rPr>
          <w:color w:val="000000" w:themeColor="text1"/>
          <w:u w:color="000000" w:themeColor="text1"/>
        </w:rPr>
        <w:t xml:space="preserve"> </w:t>
      </w:r>
      <w:r w:rsidR="003536EF" w:rsidRPr="00B5166D">
        <w:rPr>
          <w:color w:val="000000" w:themeColor="text1"/>
          <w:u w:color="000000" w:themeColor="text1"/>
        </w:rPr>
        <w:t xml:space="preserve">is a marine construction company </w:t>
      </w:r>
      <w:r w:rsidR="00395014">
        <w:rPr>
          <w:color w:val="000000" w:themeColor="text1"/>
          <w:u w:color="000000" w:themeColor="text1"/>
        </w:rPr>
        <w:t>that</w:t>
      </w:r>
      <w:r w:rsidR="003536EF" w:rsidRPr="00B5166D">
        <w:rPr>
          <w:color w:val="000000" w:themeColor="text1"/>
          <w:u w:color="000000" w:themeColor="text1"/>
        </w:rPr>
        <w:t xml:space="preserve"> has built groins, bridges, </w:t>
      </w:r>
      <w:r w:rsidR="00395014">
        <w:rPr>
          <w:color w:val="000000" w:themeColor="text1"/>
          <w:u w:color="000000" w:themeColor="text1"/>
        </w:rPr>
        <w:t xml:space="preserve">and </w:t>
      </w:r>
      <w:r w:rsidR="003536EF" w:rsidRPr="00B5166D">
        <w:rPr>
          <w:color w:val="000000" w:themeColor="text1"/>
          <w:u w:color="000000" w:themeColor="text1"/>
        </w:rPr>
        <w:t>commercial docks and installed pilings for many construction projects up and down the South Carolina coast</w:t>
      </w:r>
      <w:r w:rsidR="00395014">
        <w:rPr>
          <w:color w:val="000000" w:themeColor="text1"/>
          <w:u w:color="000000" w:themeColor="text1"/>
        </w:rPr>
        <w:t>; and</w:t>
      </w:r>
    </w:p>
    <w:p w:rsidR="00395014" w:rsidRDefault="00395014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36EF" w:rsidRDefault="00395014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BD">
        <w:rPr>
          <w:color w:val="000000" w:themeColor="text1"/>
          <w:u w:color="000000" w:themeColor="text1"/>
        </w:rPr>
        <w:t>t</w:t>
      </w:r>
      <w:r w:rsidR="003536EF" w:rsidRPr="00B5166D">
        <w:rPr>
          <w:color w:val="000000" w:themeColor="text1"/>
          <w:u w:color="000000" w:themeColor="text1"/>
        </w:rPr>
        <w:t>he business is still in its original location on</w:t>
      </w:r>
      <w:r w:rsidR="00D4096C">
        <w:rPr>
          <w:color w:val="000000" w:themeColor="text1"/>
          <w:u w:color="000000" w:themeColor="text1"/>
        </w:rPr>
        <w:t xml:space="preserve"> Jeremy Creek in McClellanville</w:t>
      </w:r>
      <w:r w:rsidR="004B417A">
        <w:rPr>
          <w:color w:val="000000" w:themeColor="text1"/>
          <w:u w:color="000000" w:themeColor="text1"/>
        </w:rPr>
        <w:t xml:space="preserve">, </w:t>
      </w:r>
      <w:r w:rsidR="004B417A" w:rsidRPr="00B5166D">
        <w:rPr>
          <w:color w:val="000000" w:themeColor="text1"/>
          <w:u w:color="000000" w:themeColor="text1"/>
        </w:rPr>
        <w:t>which is at the northern end of Charleston County between Highway 17 and the Intracoastal Waterway</w:t>
      </w:r>
      <w:r w:rsidR="00D4096C">
        <w:rPr>
          <w:color w:val="000000" w:themeColor="text1"/>
          <w:u w:color="000000" w:themeColor="text1"/>
        </w:rPr>
        <w:t>; and</w:t>
      </w:r>
    </w:p>
    <w:p w:rsidR="00BE77BD" w:rsidRDefault="00BE77BD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77BD" w:rsidRPr="00B5166D" w:rsidRDefault="00BE77BD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7A" w:rsidRPr="00B5166D">
        <w:rPr>
          <w:color w:val="000000" w:themeColor="text1"/>
          <w:u w:color="000000" w:themeColor="text1"/>
        </w:rPr>
        <w:t>R. L. Morrison and Sons</w:t>
      </w:r>
      <w:r w:rsidR="004B417A">
        <w:rPr>
          <w:color w:val="000000" w:themeColor="text1"/>
          <w:u w:color="000000" w:themeColor="text1"/>
        </w:rPr>
        <w:t>, Inc.</w:t>
      </w:r>
      <w:r w:rsidRPr="00B5166D">
        <w:rPr>
          <w:color w:val="000000" w:themeColor="text1"/>
          <w:u w:color="000000" w:themeColor="text1"/>
        </w:rPr>
        <w:t xml:space="preserve"> is now run by Michael Morrison, who took over</w:t>
      </w:r>
      <w:r w:rsidR="004B417A">
        <w:rPr>
          <w:color w:val="000000" w:themeColor="text1"/>
          <w:u w:color="000000" w:themeColor="text1"/>
        </w:rPr>
        <w:t xml:space="preserve"> the business</w:t>
      </w:r>
      <w:r w:rsidRPr="00B5166D">
        <w:rPr>
          <w:color w:val="000000" w:themeColor="text1"/>
          <w:u w:color="000000" w:themeColor="text1"/>
        </w:rPr>
        <w:t xml:space="preserve"> from his father</w:t>
      </w:r>
      <w:r>
        <w:rPr>
          <w:color w:val="000000" w:themeColor="text1"/>
          <w:u w:color="000000" w:themeColor="text1"/>
        </w:rPr>
        <w:t>,</w:t>
      </w:r>
      <w:r w:rsidRPr="00B5166D">
        <w:rPr>
          <w:color w:val="000000" w:themeColor="text1"/>
          <w:u w:color="000000" w:themeColor="text1"/>
        </w:rPr>
        <w:t xml:space="preserve"> Horry Morrison</w:t>
      </w:r>
      <w:r>
        <w:rPr>
          <w:color w:val="000000" w:themeColor="text1"/>
          <w:u w:color="000000" w:themeColor="text1"/>
        </w:rPr>
        <w:t>; and</w:t>
      </w:r>
    </w:p>
    <w:p w:rsidR="003536EF" w:rsidRPr="00B5166D" w:rsidRDefault="003536EF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2C12" w:rsidRDefault="00882C12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5045">
        <w:rPr>
          <w:rFonts w:eastAsia="Times New Roman"/>
        </w:rPr>
        <w:t xml:space="preserve">the members of the South Carolina Senate greatly appreciate the dedicated service of </w:t>
      </w:r>
      <w:r w:rsidR="00865045" w:rsidRPr="00B5166D">
        <w:rPr>
          <w:color w:val="000000" w:themeColor="text1"/>
          <w:u w:color="000000" w:themeColor="text1"/>
        </w:rPr>
        <w:t>R. L. Morrison and Sons</w:t>
      </w:r>
      <w:r w:rsidR="003258C5">
        <w:rPr>
          <w:color w:val="000000" w:themeColor="text1"/>
          <w:u w:color="000000" w:themeColor="text1"/>
        </w:rPr>
        <w:t>, Inc.</w:t>
      </w:r>
      <w:r w:rsidR="00865045">
        <w:rPr>
          <w:color w:val="000000" w:themeColor="text1"/>
          <w:u w:color="000000" w:themeColor="text1"/>
        </w:rPr>
        <w:t xml:space="preserve"> </w:t>
      </w:r>
      <w:r w:rsidR="00865045">
        <w:rPr>
          <w:rFonts w:eastAsia="Times New Roman"/>
        </w:rPr>
        <w:t>to the people and the State of South Carolina</w:t>
      </w:r>
      <w:r>
        <w:rPr>
          <w:rFonts w:eastAsia="Times New Roman"/>
        </w:rPr>
        <w:t>.  Now, therefore,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096C">
        <w:rPr>
          <w:rFonts w:eastAsia="Times New Roman"/>
        </w:rPr>
        <w:t xml:space="preserve">the members of the South Carolina Senate, by this resolution, </w:t>
      </w:r>
      <w:r w:rsidR="00C479EA">
        <w:rPr>
          <w:rFonts w:eastAsia="Times New Roman"/>
        </w:rPr>
        <w:t xml:space="preserve">congratulate </w:t>
      </w:r>
      <w:r w:rsidR="00C479EA"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 w:rsidR="00C479EA">
        <w:rPr>
          <w:rFonts w:eastAsia="Times New Roman"/>
        </w:rPr>
        <w:t xml:space="preserve"> upon the occasion of its one hundredth anniversary and commend the business for its many years of service to </w:t>
      </w:r>
      <w:r w:rsidR="00395014">
        <w:rPr>
          <w:rFonts w:eastAsia="Times New Roman"/>
        </w:rPr>
        <w:t>Charleston County</w:t>
      </w:r>
      <w:r w:rsidR="00C479E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Pr="00522CE0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95014" w:rsidRPr="00B5166D">
        <w:rPr>
          <w:color w:val="000000" w:themeColor="text1"/>
          <w:u w:color="000000" w:themeColor="text1"/>
        </w:rPr>
        <w:t>Michael and Horry Morrison</w:t>
      </w:r>
      <w:r>
        <w:rPr>
          <w:rFonts w:eastAsia="Times New Roman"/>
        </w:rPr>
        <w:t>.</w:t>
      </w:r>
    </w:p>
    <w:p w:rsidR="0098042C" w:rsidRDefault="00740DD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4990" w:rsidRDefault="00E54990" w:rsidP="00E54990">
      <w:pPr>
        <w:suppressAutoHyphens/>
        <w:jc w:val="both"/>
        <w:rPr>
          <w:rFonts w:eastAsia="Times New Roman"/>
        </w:rPr>
      </w:pPr>
    </w:p>
    <w:sectPr w:rsidR="00E54990" w:rsidSect="00E549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C12" w:rsidRDefault="00882C12" w:rsidP="00522CE0">
      <w:r>
        <w:separator/>
      </w:r>
    </w:p>
  </w:endnote>
  <w:endnote w:type="continuationSeparator" w:id="0">
    <w:p w:rsidR="00882C12" w:rsidRDefault="00882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242A89-C4F6-42E4-A162-ABEAD3A4125A}"/>
    <w:embedBold r:id="rId2" w:fontKey="{FECB5D3C-59DA-4BFA-BC82-8D74E8E557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658215-E8CB-441F-AD30-F40B0D5205B4}"/>
    <w:embedBold r:id="rId4" w:fontKey="{FFA83C63-A829-4381-BBB8-62F93FE08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61933B-D37D-4865-9F75-84CC6DFEB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990" w:rsidRPr="006B76B5" w:rsidRDefault="00E54990" w:rsidP="006B7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46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C12" w:rsidRDefault="00882C12" w:rsidP="00522CE0">
      <w:r>
        <w:separator/>
      </w:r>
    </w:p>
  </w:footnote>
  <w:footnote w:type="continuationSeparator" w:id="0">
    <w:p w:rsidR="00882C12" w:rsidRDefault="00882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L M.KMM.SS"/>
    <w:docVar w:name="CoverAttorneyInitials" w:val="KMM"/>
    <w:docVar w:name="CoverAttorneyLastName" w:val="Moffitt"/>
    <w:docVar w:name="CoverBillType" w:val="r"/>
    <w:docVar w:name="CoverSenator" w:val="SS"/>
    <w:docVar w:name="dvBillNumber" w:val="831"/>
    <w:docVar w:name="dvBillNumberPrefix" w:val="S. "/>
    <w:docVar w:name="dvOriginalBody" w:val="Senate"/>
    <w:docVar w:name="fulldraftpath" w:val="L:\S-RES\SS\013RL M.KMM.SS.DOCX"/>
    <w:docVar w:name="NameofBody" w:val="S"/>
    <w:docVar w:name="vgroup2" w:val="S-RES"/>
  </w:docVars>
  <w:rsids>
    <w:rsidRoot w:val="00882C12"/>
    <w:rsid w:val="0000225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385F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58C5"/>
    <w:rsid w:val="003536EF"/>
    <w:rsid w:val="00383247"/>
    <w:rsid w:val="00395014"/>
    <w:rsid w:val="003D6E2B"/>
    <w:rsid w:val="003E7597"/>
    <w:rsid w:val="00413EBF"/>
    <w:rsid w:val="0044020F"/>
    <w:rsid w:val="00450668"/>
    <w:rsid w:val="00454138"/>
    <w:rsid w:val="0045438D"/>
    <w:rsid w:val="004813A2"/>
    <w:rsid w:val="004952FA"/>
    <w:rsid w:val="004B417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76B5"/>
    <w:rsid w:val="006C0CBB"/>
    <w:rsid w:val="006C74EA"/>
    <w:rsid w:val="006F56CF"/>
    <w:rsid w:val="00720D40"/>
    <w:rsid w:val="007318D4"/>
    <w:rsid w:val="00740DD0"/>
    <w:rsid w:val="00765784"/>
    <w:rsid w:val="007A4390"/>
    <w:rsid w:val="007E5CB7"/>
    <w:rsid w:val="00802D67"/>
    <w:rsid w:val="008314D2"/>
    <w:rsid w:val="00865045"/>
    <w:rsid w:val="00870F6F"/>
    <w:rsid w:val="00882C12"/>
    <w:rsid w:val="008B2F42"/>
    <w:rsid w:val="008C3697"/>
    <w:rsid w:val="008E185F"/>
    <w:rsid w:val="008E36AA"/>
    <w:rsid w:val="008F023B"/>
    <w:rsid w:val="00904E16"/>
    <w:rsid w:val="009162B3"/>
    <w:rsid w:val="00927C62"/>
    <w:rsid w:val="00936173"/>
    <w:rsid w:val="0098042C"/>
    <w:rsid w:val="00983951"/>
    <w:rsid w:val="00984124"/>
    <w:rsid w:val="00984640"/>
    <w:rsid w:val="00995C37"/>
    <w:rsid w:val="009C118A"/>
    <w:rsid w:val="009F334B"/>
    <w:rsid w:val="00A02011"/>
    <w:rsid w:val="00A4011E"/>
    <w:rsid w:val="00A86015"/>
    <w:rsid w:val="00A9594E"/>
    <w:rsid w:val="00AE59C8"/>
    <w:rsid w:val="00B10098"/>
    <w:rsid w:val="00B26D14"/>
    <w:rsid w:val="00B54697"/>
    <w:rsid w:val="00B5479D"/>
    <w:rsid w:val="00B5790D"/>
    <w:rsid w:val="00B945C5"/>
    <w:rsid w:val="00BA20EA"/>
    <w:rsid w:val="00BB5AFC"/>
    <w:rsid w:val="00BC026E"/>
    <w:rsid w:val="00BC0A56"/>
    <w:rsid w:val="00BE77BD"/>
    <w:rsid w:val="00C45366"/>
    <w:rsid w:val="00C479EA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096C"/>
    <w:rsid w:val="00D53E29"/>
    <w:rsid w:val="00D86943"/>
    <w:rsid w:val="00DA3C6B"/>
    <w:rsid w:val="00DA47B9"/>
    <w:rsid w:val="00DE5635"/>
    <w:rsid w:val="00E058D3"/>
    <w:rsid w:val="00E103A4"/>
    <w:rsid w:val="00E12CA0"/>
    <w:rsid w:val="00E2236D"/>
    <w:rsid w:val="00E5499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5D7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C77DBD9-37DB-49E3-94EC-1405EB42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4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31_202106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3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2091</Characters>
  <Application>Microsoft Office Word</Application>
  <DocSecurity>0</DocSecurity>
  <Lines>17</Lines>
  <Paragraphs>4</Paragraphs>
  <ScaleCrop>false</ScaleCrop>
  <Company> 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831: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2021-06-18T16:37:00Z</dcterms:created>
  <dcterms:modified xsi:type="dcterms:W3CDTF">2021-06-18T16:37:00Z</dcterms:modified>
</cp:coreProperties>
</file>