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7C696" w14:textId="4F9817D8" w:rsidR="00BA1A2C" w:rsidRDefault="00BA1A2C" w:rsidP="00BA1A2C">
      <w:pPr>
        <w:widowControl w:val="0"/>
        <w:jc w:val="center"/>
      </w:pPr>
      <w:r w:rsidRPr="00BA1A2C">
        <w:rPr>
          <w:b/>
        </w:rPr>
        <w:t>South Carolina General Assembly</w:t>
      </w:r>
    </w:p>
    <w:p w14:paraId="18D7866C" w14:textId="5A7A63B5" w:rsidR="00BA1A2C" w:rsidRDefault="00BA1A2C" w:rsidP="00BA1A2C">
      <w:pPr>
        <w:widowControl w:val="0"/>
        <w:jc w:val="center"/>
      </w:pPr>
      <w:r>
        <w:t>124th Session, 2021-2022</w:t>
      </w:r>
    </w:p>
    <w:p w14:paraId="244FF145" w14:textId="29E7A7BA" w:rsidR="00BA1A2C" w:rsidRDefault="00BA1A2C" w:rsidP="00BA1A2C">
      <w:pPr>
        <w:widowControl w:val="0"/>
      </w:pPr>
    </w:p>
    <w:p w14:paraId="371A653C" w14:textId="474AE62F" w:rsidR="00BA1A2C" w:rsidRDefault="00BA1A2C" w:rsidP="00BA1A2C">
      <w:pPr>
        <w:widowControl w:val="0"/>
        <w:rPr>
          <w:b/>
        </w:rPr>
      </w:pPr>
      <w:r w:rsidRPr="00BA1A2C">
        <w:rPr>
          <w:b/>
        </w:rPr>
        <w:t>S.</w:t>
      </w:r>
      <w:r>
        <w:rPr>
          <w:b/>
        </w:rPr>
        <w:t xml:space="preserve"> </w:t>
      </w:r>
      <w:r w:rsidRPr="00BA1A2C">
        <w:rPr>
          <w:b/>
        </w:rPr>
        <w:t>853</w:t>
      </w:r>
    </w:p>
    <w:p w14:paraId="1F6D6833" w14:textId="43433F2C" w:rsidR="00BA1A2C" w:rsidRDefault="00BA1A2C" w:rsidP="00BA1A2C">
      <w:pPr>
        <w:widowControl w:val="0"/>
        <w:rPr>
          <w:b/>
        </w:rPr>
      </w:pPr>
    </w:p>
    <w:p w14:paraId="05DB623D" w14:textId="6052F7F8" w:rsidR="00BA1A2C" w:rsidRDefault="00BA1A2C" w:rsidP="00BA1A2C">
      <w:pPr>
        <w:widowControl w:val="0"/>
      </w:pPr>
      <w:r w:rsidRPr="00BA1A2C">
        <w:rPr>
          <w:b/>
        </w:rPr>
        <w:t>STATUS INFORMATION</w:t>
      </w:r>
    </w:p>
    <w:p w14:paraId="69FFD004" w14:textId="15DC0B03" w:rsidR="00BA1A2C" w:rsidRDefault="00BA1A2C" w:rsidP="00BA1A2C">
      <w:pPr>
        <w:widowControl w:val="0"/>
      </w:pPr>
    </w:p>
    <w:p w14:paraId="359F3899" w14:textId="349128F3" w:rsidR="00BA1A2C" w:rsidRDefault="00BA1A2C" w:rsidP="00BA1A2C">
      <w:pPr>
        <w:widowControl w:val="0"/>
      </w:pPr>
      <w:r>
        <w:t>Senate Resolution</w:t>
      </w:r>
    </w:p>
    <w:p w14:paraId="3FDCD2EF" w14:textId="57A393C4" w:rsidR="00BA1A2C" w:rsidRDefault="00BA1A2C" w:rsidP="00BA1A2C">
      <w:pPr>
        <w:widowControl w:val="0"/>
      </w:pPr>
      <w:r>
        <w:t>Sponsors: Senators Peeler, Adams, Alexander, Allen, Bennett, Campsen, Cash, Climer, Corbin, Cromer, Davis, Fanning, Gambrell, Garrett, Goldfinch, Grooms, Gustafson, Harpootlian, Hembree, Hutto, Jackson, K. Johnson, M. Johnson, Kimbrell, Kimpson, Leatherman, Loftis, Malloy, Martin, Massey, Matthews, McElveen, McLeod, Rankin, Rice, Sabb, Scott, Senn, Setzler, Shealy, Stephens, Talley, Turner, Verdin, Williams and Young</w:t>
      </w:r>
    </w:p>
    <w:p w14:paraId="3968BD44" w14:textId="259422E6" w:rsidR="00BA1A2C" w:rsidRDefault="00BA1A2C" w:rsidP="00BA1A2C">
      <w:pPr>
        <w:widowControl w:val="0"/>
      </w:pPr>
      <w:r>
        <w:t>Document Path: l:\s-res\hsp\003phil.kmm.hsp.docx</w:t>
      </w:r>
    </w:p>
    <w:p w14:paraId="3F0B9597" w14:textId="3A7698FF" w:rsidR="00BA1A2C" w:rsidRDefault="00BA1A2C" w:rsidP="00BA1A2C">
      <w:pPr>
        <w:widowControl w:val="0"/>
      </w:pPr>
    </w:p>
    <w:p w14:paraId="591C0EDA" w14:textId="77777777" w:rsidR="00BA1A2C" w:rsidRDefault="00BA1A2C" w:rsidP="00BA1A2C">
      <w:pPr>
        <w:widowControl w:val="0"/>
      </w:pPr>
      <w:r>
        <w:t>Introduced in the Senate on June 29, 2021</w:t>
      </w:r>
    </w:p>
    <w:p w14:paraId="72D851FD" w14:textId="7091646B" w:rsidR="00BA1A2C" w:rsidRDefault="00BA1A2C" w:rsidP="00BA1A2C">
      <w:pPr>
        <w:widowControl w:val="0"/>
      </w:pPr>
      <w:r>
        <w:t>Adopted by the Senate on June 29, 2021</w:t>
      </w:r>
    </w:p>
    <w:p w14:paraId="77324C88" w14:textId="5FAF05B3" w:rsidR="00BA1A2C" w:rsidRDefault="00BA1A2C" w:rsidP="00BA1A2C">
      <w:pPr>
        <w:widowControl w:val="0"/>
      </w:pPr>
    </w:p>
    <w:p w14:paraId="587A8D73" w14:textId="6E1F01D4" w:rsidR="00BA1A2C" w:rsidRDefault="00316657" w:rsidP="00BA1A2C">
      <w:pPr>
        <w:widowControl w:val="0"/>
      </w:pPr>
      <w:r>
        <w:t>Summary: Philip Willis</w:t>
      </w:r>
    </w:p>
    <w:p w14:paraId="026B3F91" w14:textId="677249F5" w:rsidR="00BA1A2C" w:rsidRDefault="00BA1A2C" w:rsidP="00BA1A2C">
      <w:pPr>
        <w:widowControl w:val="0"/>
      </w:pPr>
    </w:p>
    <w:p w14:paraId="268C2342" w14:textId="693170FE" w:rsidR="00BA1A2C" w:rsidRDefault="00BA1A2C" w:rsidP="00BA1A2C">
      <w:pPr>
        <w:widowControl w:val="0"/>
      </w:pPr>
    </w:p>
    <w:p w14:paraId="28C8AE32" w14:textId="1C9D4244" w:rsidR="00BA1A2C" w:rsidRDefault="00BA1A2C" w:rsidP="00BA1A2C">
      <w:pPr>
        <w:widowControl w:val="0"/>
        <w:tabs>
          <w:tab w:val="center" w:pos="590"/>
          <w:tab w:val="center" w:pos="1440"/>
          <w:tab w:val="left" w:pos="1872"/>
          <w:tab w:val="left" w:pos="9187"/>
        </w:tabs>
      </w:pPr>
      <w:r w:rsidRPr="00BA1A2C">
        <w:rPr>
          <w:b/>
        </w:rPr>
        <w:t>HISTORY OF LEGISLATIVE ACTIONS</w:t>
      </w:r>
    </w:p>
    <w:p w14:paraId="5803F8C7" w14:textId="2B6BCE79" w:rsidR="00BA1A2C" w:rsidRDefault="00BA1A2C" w:rsidP="00BA1A2C">
      <w:pPr>
        <w:widowControl w:val="0"/>
        <w:tabs>
          <w:tab w:val="center" w:pos="590"/>
          <w:tab w:val="center" w:pos="1440"/>
          <w:tab w:val="left" w:pos="1872"/>
          <w:tab w:val="left" w:pos="9187"/>
        </w:tabs>
      </w:pPr>
    </w:p>
    <w:p w14:paraId="61DCCC2D" w14:textId="6E91BA7A" w:rsidR="00BA1A2C" w:rsidRPr="00BA1A2C" w:rsidRDefault="00BA1A2C" w:rsidP="00BA1A2C">
      <w:pPr>
        <w:widowControl w:val="0"/>
        <w:tabs>
          <w:tab w:val="center" w:pos="590"/>
          <w:tab w:val="center" w:pos="1440"/>
          <w:tab w:val="left" w:pos="1872"/>
          <w:tab w:val="left" w:pos="9187"/>
        </w:tabs>
      </w:pPr>
      <w:r w:rsidRPr="00BA1A2C">
        <w:rPr>
          <w:u w:val="single"/>
        </w:rPr>
        <w:tab/>
        <w:t>Date</w:t>
      </w:r>
      <w:r w:rsidRPr="00BA1A2C">
        <w:rPr>
          <w:u w:val="single"/>
        </w:rPr>
        <w:tab/>
        <w:t>Body</w:t>
      </w:r>
      <w:r w:rsidRPr="00BA1A2C">
        <w:rPr>
          <w:u w:val="single"/>
        </w:rPr>
        <w:tab/>
        <w:t>Action Description with journal page number</w:t>
      </w:r>
      <w:r w:rsidRPr="00BA1A2C">
        <w:rPr>
          <w:u w:val="single"/>
        </w:rPr>
        <w:tab/>
      </w:r>
    </w:p>
    <w:p w14:paraId="21B40D28" w14:textId="77777777" w:rsidR="00371F7B" w:rsidRDefault="00371F7B" w:rsidP="00371F7B">
      <w:pPr>
        <w:widowControl w:val="0"/>
        <w:tabs>
          <w:tab w:val="right" w:pos="1008"/>
          <w:tab w:val="left" w:pos="1152"/>
          <w:tab w:val="left" w:pos="1872"/>
          <w:tab w:val="left" w:pos="9187"/>
        </w:tabs>
        <w:ind w:left="2088" w:hanging="2088"/>
      </w:pPr>
      <w:r>
        <w:tab/>
        <w:t>6/29/2021</w:t>
      </w:r>
      <w:r>
        <w:tab/>
        <w:t>Senate</w:t>
      </w:r>
      <w:r>
        <w:tab/>
        <w:t>Introduced and adopted (</w:t>
      </w:r>
      <w:hyperlink r:id="rId6" w:history="1">
        <w:r w:rsidRPr="00CE6EF9">
          <w:rPr>
            <w:rStyle w:val="Hyperlink"/>
          </w:rPr>
          <w:t>Senate Journal</w:t>
        </w:r>
        <w:r w:rsidRPr="00CE6EF9">
          <w:rPr>
            <w:rStyle w:val="Hyperlink"/>
          </w:rPr>
          <w:noBreakHyphen/>
          <w:t>page 3</w:t>
        </w:r>
      </w:hyperlink>
      <w:r>
        <w:t>)</w:t>
      </w:r>
    </w:p>
    <w:p w14:paraId="13696AA3" w14:textId="77777777" w:rsidR="00371F7B" w:rsidRDefault="00371F7B" w:rsidP="00371F7B">
      <w:pPr>
        <w:widowControl w:val="0"/>
        <w:tabs>
          <w:tab w:val="right" w:pos="1008"/>
          <w:tab w:val="left" w:pos="1152"/>
          <w:tab w:val="left" w:pos="1872"/>
          <w:tab w:val="left" w:pos="9187"/>
        </w:tabs>
        <w:ind w:left="2088" w:hanging="2088"/>
      </w:pPr>
    </w:p>
    <w:p w14:paraId="7376D157" w14:textId="4B453E5A" w:rsidR="00BA1A2C" w:rsidRDefault="00BA1A2C" w:rsidP="00BA1A2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A1A2C">
          <w:rPr>
            <w:rStyle w:val="Hyperlink"/>
          </w:rPr>
          <w:t>legislative information</w:t>
        </w:r>
      </w:hyperlink>
      <w:r>
        <w:t xml:space="preserve"> at the website</w:t>
      </w:r>
    </w:p>
    <w:p w14:paraId="3A75E5AD" w14:textId="57F8F5AA" w:rsidR="00BA1A2C" w:rsidRDefault="00BA1A2C" w:rsidP="00BA1A2C">
      <w:pPr>
        <w:widowControl w:val="0"/>
        <w:tabs>
          <w:tab w:val="right" w:pos="1008"/>
          <w:tab w:val="left" w:pos="1152"/>
          <w:tab w:val="left" w:pos="1872"/>
          <w:tab w:val="left" w:pos="9187"/>
        </w:tabs>
        <w:ind w:left="2088" w:hanging="2088"/>
      </w:pPr>
    </w:p>
    <w:p w14:paraId="04F5501B" w14:textId="77777777" w:rsidR="00BA1A2C" w:rsidRPr="00BA1A2C" w:rsidRDefault="00BA1A2C" w:rsidP="00BA1A2C">
      <w:pPr>
        <w:widowControl w:val="0"/>
        <w:tabs>
          <w:tab w:val="right" w:pos="1008"/>
          <w:tab w:val="left" w:pos="1152"/>
          <w:tab w:val="left" w:pos="1872"/>
          <w:tab w:val="left" w:pos="9187"/>
        </w:tabs>
        <w:ind w:left="2088" w:hanging="2088"/>
      </w:pPr>
    </w:p>
    <w:p w14:paraId="3A0167DD" w14:textId="1C8F1C91" w:rsidR="00BA1A2C" w:rsidRDefault="00BA1A2C" w:rsidP="00BA1A2C">
      <w:r w:rsidRPr="00BA1A2C">
        <w:rPr>
          <w:b/>
        </w:rPr>
        <w:t>VERSIONS OF THIS BILL</w:t>
      </w:r>
    </w:p>
    <w:p w14:paraId="39479E6C" w14:textId="0B957479" w:rsidR="00BA1A2C" w:rsidRDefault="00BA1A2C" w:rsidP="00BA1A2C"/>
    <w:p w14:paraId="7FA1F442" w14:textId="044B2DBD" w:rsidR="00BA1A2C" w:rsidRDefault="00A97BA8" w:rsidP="00BA1A2C">
      <w:hyperlink r:id="rId8" w:history="1">
        <w:r w:rsidR="00BA1A2C">
          <w:rPr>
            <w:rStyle w:val="Hyperlink"/>
          </w:rPr>
          <w:t>6/29/2021</w:t>
        </w:r>
      </w:hyperlink>
    </w:p>
    <w:p w14:paraId="069906DB" w14:textId="5DC95432" w:rsidR="00BA1A2C" w:rsidRDefault="00BA1A2C" w:rsidP="00BA1A2C"/>
    <w:p w14:paraId="0FAFDFFA" w14:textId="77777777" w:rsidR="00BA1A2C" w:rsidRDefault="00BA1A2C" w:rsidP="00BA1A2C">
      <w:pPr>
        <w:sectPr w:rsidR="00BA1A2C" w:rsidSect="00BA1A2C">
          <w:pgSz w:w="12240" w:h="15840" w:code="1"/>
          <w:pgMar w:top="1080" w:right="1440" w:bottom="1080" w:left="1440" w:header="720" w:footer="720" w:gutter="0"/>
          <w:cols w:space="720"/>
          <w:noEndnote/>
          <w:docGrid w:linePitch="360"/>
        </w:sectPr>
      </w:pPr>
    </w:p>
    <w:p w14:paraId="0A1039CC" w14:textId="0FAA4434" w:rsidR="005266D5" w:rsidRPr="00522CE0" w:rsidRDefault="00526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E60B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52F3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B22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36C7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909E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11A1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632F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29A2A5" w14:textId="77777777" w:rsidR="00522CE0" w:rsidRPr="008F023B" w:rsidRDefault="00522CE0" w:rsidP="0052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5BC2">
        <w:rPr>
          <w:rFonts w:eastAsia="Times New Roman"/>
          <w:b/>
          <w:sz w:val="30"/>
          <w:szCs w:val="30"/>
        </w:rPr>
        <w:t>SENATE RESOLUTION</w:t>
      </w:r>
    </w:p>
    <w:p w14:paraId="45516B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9FC6D1" w14:textId="1E833E99" w:rsidR="00522CE0" w:rsidRPr="00522CE0" w:rsidRDefault="005B32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w:t>
      </w:r>
      <w:r w:rsidRPr="00120F17">
        <w:rPr>
          <w:color w:val="000000" w:themeColor="text1"/>
          <w:u w:color="000000" w:themeColor="text1"/>
        </w:rPr>
        <w:t xml:space="preserve">GRATULATE </w:t>
      </w:r>
      <w:r w:rsidRPr="00120F17">
        <w:rPr>
          <w:bCs/>
          <w:color w:val="000000" w:themeColor="text1"/>
          <w:szCs w:val="18"/>
          <w:u w:color="000000" w:themeColor="text1"/>
          <w:shd w:val="clear" w:color="auto" w:fill="FFFFFF"/>
        </w:rPr>
        <w:t>PHILIP WILLIS</w:t>
      </w:r>
      <w:r w:rsidRPr="00120F17">
        <w:rPr>
          <w:color w:val="000000" w:themeColor="text1"/>
          <w:u w:color="000000" w:themeColor="text1"/>
        </w:rPr>
        <w:t xml:space="preserve"> UPON</w:t>
      </w:r>
      <w:r w:rsidR="007645CF" w:rsidRPr="00120F17">
        <w:rPr>
          <w:color w:val="000000" w:themeColor="text1"/>
          <w:u w:color="000000" w:themeColor="text1"/>
        </w:rPr>
        <w:t xml:space="preserve"> THE OCCASION OF HIS</w:t>
      </w:r>
      <w:r w:rsidRPr="00120F17">
        <w:rPr>
          <w:color w:val="000000" w:themeColor="text1"/>
          <w:u w:color="000000" w:themeColor="text1"/>
        </w:rPr>
        <w:t xml:space="preserve"> RETIREMENT</w:t>
      </w:r>
      <w:r w:rsidR="00C30944" w:rsidRPr="00120F17">
        <w:rPr>
          <w:color w:val="000000" w:themeColor="text1"/>
          <w:u w:color="000000" w:themeColor="text1"/>
        </w:rPr>
        <w:t xml:space="preserve"> FROM </w:t>
      </w:r>
      <w:r w:rsidR="009D1B5D" w:rsidRPr="00120F17">
        <w:rPr>
          <w:color w:val="000000" w:themeColor="text1"/>
          <w:u w:color="000000" w:themeColor="text1"/>
        </w:rPr>
        <w:t>THE SOUTH CAROLINA SENATE</w:t>
      </w:r>
      <w:r w:rsidRPr="00120F17">
        <w:rPr>
          <w:rFonts w:eastAsia="Times New Roman"/>
        </w:rPr>
        <w:t xml:space="preserve">, </w:t>
      </w:r>
      <w:r w:rsidRPr="00120F17">
        <w:rPr>
          <w:color w:val="000000" w:themeColor="text1"/>
          <w:u w:color="000000" w:themeColor="text1"/>
        </w:rPr>
        <w:t xml:space="preserve">TO COMMEND HIM FOR </w:t>
      </w:r>
      <w:r w:rsidR="00067664" w:rsidRPr="00120F17">
        <w:rPr>
          <w:color w:val="000000" w:themeColor="text1"/>
          <w:u w:color="000000" w:themeColor="text1"/>
        </w:rPr>
        <w:t>HIS</w:t>
      </w:r>
      <w:r w:rsidRPr="00120F17">
        <w:rPr>
          <w:color w:val="000000" w:themeColor="text1"/>
          <w:u w:color="000000" w:themeColor="text1"/>
        </w:rPr>
        <w:t xml:space="preserve"> </w:t>
      </w:r>
      <w:r w:rsidR="00620441" w:rsidRPr="00120F17">
        <w:rPr>
          <w:color w:val="000000" w:themeColor="text1"/>
          <w:u w:color="000000" w:themeColor="text1"/>
        </w:rPr>
        <w:t>OVER TWENTY-FIVE</w:t>
      </w:r>
      <w:r w:rsidR="007645CF" w:rsidRPr="00120F17">
        <w:rPr>
          <w:color w:val="000000" w:themeColor="text1"/>
          <w:u w:color="000000" w:themeColor="text1"/>
        </w:rPr>
        <w:t xml:space="preserve"> </w:t>
      </w:r>
      <w:r w:rsidRPr="00120F17">
        <w:rPr>
          <w:color w:val="000000" w:themeColor="text1"/>
          <w:u w:color="000000" w:themeColor="text1"/>
        </w:rPr>
        <w:t>YEARS OF DEDI</w:t>
      </w:r>
      <w:r>
        <w:rPr>
          <w:color w:val="000000" w:themeColor="text1"/>
          <w:u w:color="000000" w:themeColor="text1"/>
        </w:rPr>
        <w:t>CATED SERVICE</w:t>
      </w:r>
      <w:r w:rsidR="000A3EEA">
        <w:rPr>
          <w:color w:val="000000" w:themeColor="text1"/>
          <w:u w:color="000000" w:themeColor="text1"/>
        </w:rPr>
        <w:t xml:space="preserve"> TO THE </w:t>
      </w:r>
      <w:r w:rsidR="00DE36E1">
        <w:rPr>
          <w:color w:val="000000" w:themeColor="text1"/>
          <w:u w:color="000000" w:themeColor="text1"/>
        </w:rPr>
        <w:t>PEOPLE AND THE STATE OF SOUTH CAROLINA</w:t>
      </w:r>
      <w:r w:rsidRPr="00B55F85">
        <w:rPr>
          <w:color w:val="000000" w:themeColor="text1"/>
          <w:u w:color="000000" w:themeColor="text1"/>
        </w:rPr>
        <w:t xml:space="preserve">, AND TO WISH </w:t>
      </w:r>
      <w:r>
        <w:rPr>
          <w:color w:val="000000" w:themeColor="text1"/>
          <w:u w:color="000000" w:themeColor="text1"/>
        </w:rPr>
        <w:t>HIM</w:t>
      </w:r>
      <w:r w:rsidRPr="00B55F85">
        <w:rPr>
          <w:color w:val="000000" w:themeColor="text1"/>
          <w:u w:color="000000" w:themeColor="text1"/>
        </w:rPr>
        <w:t xml:space="preserve"> MUCH HAPPINESS AND FULFILLMENT IN THE YEARS AHEAD.</w:t>
      </w:r>
    </w:p>
    <w:p w14:paraId="0F9B3BD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1542B08" w14:textId="2470D73B" w:rsidR="005B3236" w:rsidRDefault="005B32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w:t>
      </w:r>
      <w:r>
        <w:rPr>
          <w:bCs/>
          <w:color w:val="000000" w:themeColor="text1"/>
          <w:szCs w:val="18"/>
          <w:u w:color="000000" w:themeColor="text1"/>
          <w:shd w:val="clear" w:color="auto" w:fill="FFFFFF"/>
        </w:rPr>
        <w:t xml:space="preserve"> </w:t>
      </w:r>
      <w:r w:rsidR="00067664">
        <w:rPr>
          <w:bCs/>
          <w:color w:val="000000" w:themeColor="text1"/>
          <w:szCs w:val="18"/>
          <w:u w:color="000000" w:themeColor="text1"/>
          <w:shd w:val="clear" w:color="auto" w:fill="FFFFFF"/>
        </w:rPr>
        <w:t>Philip Willis</w:t>
      </w:r>
      <w:r>
        <w:rPr>
          <w:bCs/>
          <w:color w:val="000000" w:themeColor="text1"/>
          <w:szCs w:val="18"/>
          <w:u w:color="000000" w:themeColor="text1"/>
          <w:shd w:val="clear" w:color="auto" w:fill="FFFFFF"/>
        </w:rPr>
        <w:t xml:space="preserve"> </w:t>
      </w:r>
      <w:r>
        <w:rPr>
          <w:rFonts w:eastAsia="Times New Roman"/>
        </w:rPr>
        <w:t xml:space="preserve">upon the occasion of </w:t>
      </w:r>
      <w:r w:rsidR="00067664">
        <w:rPr>
          <w:rFonts w:eastAsia="Times New Roman"/>
        </w:rPr>
        <w:t>his</w:t>
      </w:r>
      <w:r>
        <w:rPr>
          <w:rFonts w:eastAsia="Times New Roman"/>
        </w:rPr>
        <w:t xml:space="preserve"> </w:t>
      </w:r>
      <w:r w:rsidR="00D60340">
        <w:rPr>
          <w:rFonts w:eastAsia="Times New Roman"/>
        </w:rPr>
        <w:t xml:space="preserve">official </w:t>
      </w:r>
      <w:r>
        <w:rPr>
          <w:rFonts w:eastAsia="Times New Roman"/>
        </w:rPr>
        <w:t xml:space="preserve">retirement from </w:t>
      </w:r>
      <w:r w:rsidR="00120F17">
        <w:rPr>
          <w:rFonts w:eastAsia="Times New Roman"/>
        </w:rPr>
        <w:t>the South Carolina Senate</w:t>
      </w:r>
      <w:r>
        <w:rPr>
          <w:rFonts w:eastAsia="Times New Roman"/>
        </w:rPr>
        <w:t xml:space="preserve"> </w:t>
      </w:r>
      <w:r w:rsidR="00D60340">
        <w:rPr>
          <w:rFonts w:eastAsia="Times New Roman"/>
        </w:rPr>
        <w:t xml:space="preserve">in the summer of </w:t>
      </w:r>
      <w:r>
        <w:rPr>
          <w:rFonts w:eastAsia="Times New Roman"/>
        </w:rPr>
        <w:t>20</w:t>
      </w:r>
      <w:r w:rsidR="00067664">
        <w:rPr>
          <w:rFonts w:eastAsia="Times New Roman"/>
        </w:rPr>
        <w:t>21</w:t>
      </w:r>
      <w:r>
        <w:rPr>
          <w:rFonts w:eastAsia="Times New Roman"/>
        </w:rPr>
        <w:t>; and</w:t>
      </w:r>
    </w:p>
    <w:p w14:paraId="2503B005" w14:textId="77777777" w:rsidR="005B3236" w:rsidRDefault="005B32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468B1" w14:textId="0662D4AA" w:rsidR="005B3236" w:rsidRDefault="005B3236" w:rsidP="005B3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7C7923">
        <w:rPr>
          <w:rFonts w:eastAsia="Times New Roman"/>
        </w:rPr>
        <w:t xml:space="preserve"> </w:t>
      </w:r>
      <w:r>
        <w:rPr>
          <w:rFonts w:eastAsia="Times New Roman"/>
        </w:rPr>
        <w:t xml:space="preserve">Philip Willis was born </w:t>
      </w:r>
      <w:r w:rsidR="00067664">
        <w:rPr>
          <w:rFonts w:eastAsia="Times New Roman"/>
        </w:rPr>
        <w:t>in Washington, D.C.</w:t>
      </w:r>
      <w:r w:rsidR="007C7923">
        <w:rPr>
          <w:rFonts w:eastAsia="Times New Roman"/>
        </w:rPr>
        <w:t>, where he lived before moving to Maryland as a teenager.</w:t>
      </w:r>
      <w:r>
        <w:rPr>
          <w:rFonts w:eastAsia="Times New Roman"/>
        </w:rPr>
        <w:t xml:space="preserve"> He is an </w:t>
      </w:r>
      <w:r w:rsidRPr="005B3236">
        <w:rPr>
          <w:rFonts w:eastAsia="Times New Roman"/>
        </w:rPr>
        <w:t>alumnus</w:t>
      </w:r>
      <w:r>
        <w:rPr>
          <w:rFonts w:eastAsia="Times New Roman"/>
        </w:rPr>
        <w:t xml:space="preserve"> of </w:t>
      </w:r>
      <w:r w:rsidR="00FF34C5">
        <w:rPr>
          <w:rFonts w:eastAsia="Times New Roman"/>
        </w:rPr>
        <w:t xml:space="preserve">the University of South Carolina, where he earned his </w:t>
      </w:r>
      <w:r w:rsidR="00672C04" w:rsidRPr="00A37016">
        <w:rPr>
          <w:rFonts w:eastAsia="Times New Roman"/>
        </w:rPr>
        <w:t>Bachelor of Arts and his Master</w:t>
      </w:r>
      <w:r w:rsidR="00FF34C5" w:rsidRPr="00A37016">
        <w:rPr>
          <w:rFonts w:eastAsia="Times New Roman"/>
        </w:rPr>
        <w:t xml:space="preserve"> </w:t>
      </w:r>
      <w:r w:rsidR="000A3EEA">
        <w:rPr>
          <w:rFonts w:eastAsia="Times New Roman"/>
        </w:rPr>
        <w:t>of</w:t>
      </w:r>
      <w:r w:rsidR="00FF34C5" w:rsidRPr="00A37016">
        <w:rPr>
          <w:rFonts w:eastAsia="Times New Roman"/>
        </w:rPr>
        <w:t xml:space="preserve"> Public A</w:t>
      </w:r>
      <w:r w:rsidR="007C7923" w:rsidRPr="00A37016">
        <w:rPr>
          <w:rFonts w:eastAsia="Times New Roman"/>
        </w:rPr>
        <w:t>dministration</w:t>
      </w:r>
      <w:r w:rsidRPr="00A37016">
        <w:rPr>
          <w:rFonts w:eastAsia="Times New Roman"/>
        </w:rPr>
        <w:t>;</w:t>
      </w:r>
      <w:r>
        <w:rPr>
          <w:rFonts w:eastAsia="Times New Roman"/>
        </w:rPr>
        <w:t xml:space="preserve"> and</w:t>
      </w:r>
    </w:p>
    <w:p w14:paraId="07B0FC9C" w14:textId="77777777" w:rsidR="005B3236" w:rsidRDefault="005B3236" w:rsidP="005B3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BD7A9E4" w14:textId="1451A976" w:rsidR="005B3236" w:rsidRDefault="00FF34C5" w:rsidP="005B3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120F17">
        <w:rPr>
          <w:color w:val="000000" w:themeColor="text1"/>
          <w:szCs w:val="28"/>
          <w:u w:color="000000" w:themeColor="text1"/>
        </w:rPr>
        <w:t xml:space="preserve">Whereas, a </w:t>
      </w:r>
      <w:r w:rsidR="00D60340">
        <w:rPr>
          <w:color w:val="000000" w:themeColor="text1"/>
          <w:szCs w:val="28"/>
          <w:u w:color="000000" w:themeColor="text1"/>
        </w:rPr>
        <w:t xml:space="preserve">proud </w:t>
      </w:r>
      <w:r w:rsidRPr="00120F17">
        <w:rPr>
          <w:color w:val="000000" w:themeColor="text1"/>
          <w:szCs w:val="28"/>
          <w:u w:color="000000" w:themeColor="text1"/>
        </w:rPr>
        <w:t>veteran</w:t>
      </w:r>
      <w:r w:rsidR="00120F17" w:rsidRPr="00120F17">
        <w:rPr>
          <w:color w:val="000000" w:themeColor="text1"/>
          <w:szCs w:val="28"/>
          <w:u w:color="000000" w:themeColor="text1"/>
        </w:rPr>
        <w:t xml:space="preserve"> of the United States Navy</w:t>
      </w:r>
      <w:r w:rsidRPr="00120F17">
        <w:rPr>
          <w:color w:val="000000" w:themeColor="text1"/>
          <w:szCs w:val="28"/>
          <w:u w:color="000000" w:themeColor="text1"/>
        </w:rPr>
        <w:t xml:space="preserve">, </w:t>
      </w:r>
      <w:r w:rsidR="00120F17" w:rsidRPr="00120F17">
        <w:rPr>
          <w:color w:val="000000" w:themeColor="text1"/>
          <w:szCs w:val="28"/>
          <w:u w:color="000000" w:themeColor="text1"/>
        </w:rPr>
        <w:t xml:space="preserve">he served </w:t>
      </w:r>
      <w:r w:rsidR="00120F17" w:rsidRPr="00120F17">
        <w:rPr>
          <w:color w:val="000000" w:themeColor="text1"/>
          <w:u w:color="000000" w:themeColor="text1"/>
        </w:rPr>
        <w:t xml:space="preserve">to </w:t>
      </w:r>
      <w:r w:rsidR="00120F17" w:rsidRPr="00120F17">
        <w:rPr>
          <w:rFonts w:eastAsia="Times New Roman"/>
        </w:rPr>
        <w:t>protect the freedom, democracy, and security of our State and nation</w:t>
      </w:r>
      <w:r w:rsidRPr="00120F17">
        <w:rPr>
          <w:color w:val="000000" w:themeColor="text1"/>
          <w:szCs w:val="28"/>
          <w:u w:color="000000" w:themeColor="text1"/>
        </w:rPr>
        <w:t>; and</w:t>
      </w:r>
    </w:p>
    <w:p w14:paraId="0B9D52AB" w14:textId="77777777" w:rsidR="00FF34C5" w:rsidRDefault="00FF34C5" w:rsidP="005B3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2D791E7F" w14:textId="58E171F8" w:rsidR="005B3236" w:rsidRDefault="005B3236" w:rsidP="005B3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FF34C5">
        <w:rPr>
          <w:color w:val="000000" w:themeColor="text1"/>
          <w:szCs w:val="28"/>
          <w:u w:color="000000" w:themeColor="text1"/>
        </w:rPr>
        <w:t xml:space="preserve">Philip served in various capacities during his time working in South Carolina government, including working </w:t>
      </w:r>
      <w:r w:rsidR="00D60340">
        <w:rPr>
          <w:color w:val="000000" w:themeColor="text1"/>
          <w:szCs w:val="28"/>
          <w:u w:color="000000" w:themeColor="text1"/>
        </w:rPr>
        <w:t>in</w:t>
      </w:r>
      <w:r w:rsidR="00FF34C5">
        <w:rPr>
          <w:color w:val="000000" w:themeColor="text1"/>
          <w:szCs w:val="28"/>
          <w:u w:color="000000" w:themeColor="text1"/>
        </w:rPr>
        <w:t xml:space="preserve"> the Governor’s Office, the Department of Education, and the House </w:t>
      </w:r>
      <w:r w:rsidR="008F258E">
        <w:rPr>
          <w:color w:val="000000" w:themeColor="text1"/>
          <w:szCs w:val="28"/>
          <w:u w:color="000000" w:themeColor="text1"/>
        </w:rPr>
        <w:t xml:space="preserve">of Representatives </w:t>
      </w:r>
      <w:r w:rsidR="00FF34C5">
        <w:rPr>
          <w:color w:val="000000" w:themeColor="text1"/>
          <w:szCs w:val="28"/>
          <w:u w:color="000000" w:themeColor="text1"/>
        </w:rPr>
        <w:t xml:space="preserve">Ways and Means Committee before beginning his work with </w:t>
      </w:r>
      <w:r w:rsidR="00D60340">
        <w:rPr>
          <w:rFonts w:eastAsia="Times New Roman"/>
        </w:rPr>
        <w:t>the South Carolina Senate</w:t>
      </w:r>
      <w:r>
        <w:rPr>
          <w:color w:val="000000" w:themeColor="text1"/>
          <w:szCs w:val="28"/>
          <w:u w:color="000000" w:themeColor="text1"/>
        </w:rPr>
        <w:t>; and</w:t>
      </w:r>
    </w:p>
    <w:p w14:paraId="1A93C6B4" w14:textId="77777777" w:rsidR="005B3236" w:rsidRDefault="005B3236" w:rsidP="005B3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3AB5B1" w14:textId="3457260B" w:rsidR="005B3236" w:rsidRPr="00C644F4" w:rsidRDefault="005B3236" w:rsidP="00C644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iCs/>
          <w:color w:val="000000" w:themeColor="text1"/>
          <w:sz w:val="22"/>
          <w:szCs w:val="21"/>
          <w:u w:color="000000" w:themeColor="text1"/>
        </w:rPr>
      </w:pPr>
      <w:r>
        <w:rPr>
          <w:rStyle w:val="Emphasis"/>
          <w:i w:val="0"/>
          <w:color w:val="000000" w:themeColor="text1"/>
          <w:sz w:val="22"/>
          <w:szCs w:val="21"/>
          <w:u w:color="000000" w:themeColor="text1"/>
        </w:rPr>
        <w:t>Whereas</w:t>
      </w:r>
      <w:r w:rsidRPr="00A07376">
        <w:rPr>
          <w:rStyle w:val="Emphasis"/>
          <w:i w:val="0"/>
          <w:color w:val="000000" w:themeColor="text1"/>
          <w:sz w:val="22"/>
          <w:szCs w:val="21"/>
          <w:u w:color="000000" w:themeColor="text1"/>
        </w:rPr>
        <w:t xml:space="preserve">, </w:t>
      </w:r>
      <w:r w:rsidR="00B60765">
        <w:rPr>
          <w:rStyle w:val="Emphasis"/>
          <w:i w:val="0"/>
          <w:color w:val="000000" w:themeColor="text1"/>
          <w:sz w:val="22"/>
          <w:szCs w:val="21"/>
          <w:u w:color="000000" w:themeColor="text1"/>
        </w:rPr>
        <w:t xml:space="preserve">Philip </w:t>
      </w:r>
      <w:r w:rsidRPr="00A07376">
        <w:rPr>
          <w:rStyle w:val="Emphasis"/>
          <w:i w:val="0"/>
          <w:color w:val="000000" w:themeColor="text1"/>
          <w:sz w:val="22"/>
          <w:szCs w:val="21"/>
          <w:u w:color="000000" w:themeColor="text1"/>
        </w:rPr>
        <w:t xml:space="preserve">is married to </w:t>
      </w:r>
      <w:r w:rsidR="00B60765">
        <w:rPr>
          <w:rStyle w:val="Emphasis"/>
          <w:i w:val="0"/>
          <w:color w:val="000000" w:themeColor="text1"/>
          <w:sz w:val="22"/>
          <w:szCs w:val="21"/>
          <w:u w:color="000000" w:themeColor="text1"/>
        </w:rPr>
        <w:t>Angie Willis</w:t>
      </w:r>
      <w:r w:rsidR="00282E6D">
        <w:rPr>
          <w:rStyle w:val="Emphasis"/>
          <w:i w:val="0"/>
          <w:color w:val="000000" w:themeColor="text1"/>
          <w:sz w:val="22"/>
          <w:szCs w:val="21"/>
          <w:u w:color="000000" w:themeColor="text1"/>
        </w:rPr>
        <w:t>. He has</w:t>
      </w:r>
      <w:r>
        <w:rPr>
          <w:rStyle w:val="Emphasis"/>
          <w:i w:val="0"/>
          <w:color w:val="000000" w:themeColor="text1"/>
          <w:sz w:val="22"/>
          <w:szCs w:val="21"/>
          <w:u w:color="000000" w:themeColor="text1"/>
        </w:rPr>
        <w:t xml:space="preserve"> </w:t>
      </w:r>
      <w:r w:rsidR="00AF3BB8">
        <w:rPr>
          <w:rStyle w:val="Emphasis"/>
          <w:i w:val="0"/>
          <w:color w:val="000000" w:themeColor="text1"/>
          <w:sz w:val="22"/>
          <w:szCs w:val="21"/>
          <w:u w:color="000000" w:themeColor="text1"/>
        </w:rPr>
        <w:t>three</w:t>
      </w:r>
      <w:r w:rsidRPr="00A07376">
        <w:rPr>
          <w:rStyle w:val="Emphasis"/>
          <w:i w:val="0"/>
          <w:color w:val="000000" w:themeColor="text1"/>
          <w:sz w:val="22"/>
          <w:szCs w:val="21"/>
          <w:u w:color="000000" w:themeColor="text1"/>
        </w:rPr>
        <w:t xml:space="preserve"> children</w:t>
      </w:r>
      <w:r w:rsidR="00AF3BB8">
        <w:rPr>
          <w:rStyle w:val="Emphasis"/>
          <w:i w:val="0"/>
          <w:color w:val="000000" w:themeColor="text1"/>
          <w:sz w:val="22"/>
          <w:szCs w:val="21"/>
          <w:u w:color="000000" w:themeColor="text1"/>
        </w:rPr>
        <w:t xml:space="preserve">:  </w:t>
      </w:r>
      <w:r w:rsidR="009D1B5D">
        <w:rPr>
          <w:rStyle w:val="Emphasis"/>
          <w:i w:val="0"/>
          <w:color w:val="000000" w:themeColor="text1"/>
          <w:sz w:val="22"/>
          <w:szCs w:val="21"/>
          <w:u w:color="000000" w:themeColor="text1"/>
        </w:rPr>
        <w:t>Karen</w:t>
      </w:r>
      <w:r w:rsidR="005C3EAF">
        <w:rPr>
          <w:rStyle w:val="Emphasis"/>
          <w:i w:val="0"/>
          <w:color w:val="000000" w:themeColor="text1"/>
          <w:sz w:val="22"/>
          <w:szCs w:val="21"/>
          <w:u w:color="000000" w:themeColor="text1"/>
        </w:rPr>
        <w:t>,</w:t>
      </w:r>
      <w:r w:rsidR="00AF3BB8">
        <w:rPr>
          <w:rStyle w:val="Emphasis"/>
          <w:i w:val="0"/>
          <w:color w:val="000000" w:themeColor="text1"/>
          <w:sz w:val="22"/>
          <w:szCs w:val="21"/>
          <w:u w:color="000000" w:themeColor="text1"/>
        </w:rPr>
        <w:t xml:space="preserve"> </w:t>
      </w:r>
      <w:r w:rsidR="009D1B5D">
        <w:rPr>
          <w:rStyle w:val="Emphasis"/>
          <w:i w:val="0"/>
          <w:color w:val="000000" w:themeColor="text1"/>
          <w:sz w:val="22"/>
          <w:szCs w:val="21"/>
          <w:u w:color="000000" w:themeColor="text1"/>
        </w:rPr>
        <w:t>Kimberly</w:t>
      </w:r>
      <w:r w:rsidR="005C3EAF">
        <w:rPr>
          <w:rStyle w:val="Emphasis"/>
          <w:i w:val="0"/>
          <w:color w:val="000000" w:themeColor="text1"/>
          <w:sz w:val="22"/>
          <w:szCs w:val="21"/>
          <w:u w:color="000000" w:themeColor="text1"/>
        </w:rPr>
        <w:t>,</w:t>
      </w:r>
      <w:r w:rsidR="00AF3BB8">
        <w:rPr>
          <w:rStyle w:val="Emphasis"/>
          <w:i w:val="0"/>
          <w:color w:val="000000" w:themeColor="text1"/>
          <w:sz w:val="22"/>
          <w:szCs w:val="21"/>
          <w:u w:color="000000" w:themeColor="text1"/>
        </w:rPr>
        <w:t xml:space="preserve"> and </w:t>
      </w:r>
      <w:r w:rsidR="009D1B5D">
        <w:rPr>
          <w:rStyle w:val="Emphasis"/>
          <w:i w:val="0"/>
          <w:color w:val="000000" w:themeColor="text1"/>
          <w:sz w:val="22"/>
          <w:szCs w:val="21"/>
          <w:u w:color="000000" w:themeColor="text1"/>
        </w:rPr>
        <w:t>Robert.</w:t>
      </w:r>
      <w:r w:rsidR="00B60765">
        <w:rPr>
          <w:rStyle w:val="Emphasis"/>
          <w:i w:val="0"/>
          <w:color w:val="000000" w:themeColor="text1"/>
          <w:sz w:val="22"/>
          <w:szCs w:val="21"/>
          <w:u w:color="000000" w:themeColor="text1"/>
        </w:rPr>
        <w:t xml:space="preserve"> </w:t>
      </w:r>
      <w:r w:rsidR="00AF3BB8">
        <w:rPr>
          <w:rStyle w:val="Emphasis"/>
          <w:i w:val="0"/>
          <w:color w:val="000000" w:themeColor="text1"/>
          <w:sz w:val="22"/>
          <w:szCs w:val="21"/>
          <w:u w:color="000000" w:themeColor="text1"/>
        </w:rPr>
        <w:t>They have</w:t>
      </w:r>
      <w:r w:rsidR="00B60765">
        <w:rPr>
          <w:rStyle w:val="Emphasis"/>
          <w:i w:val="0"/>
          <w:color w:val="000000" w:themeColor="text1"/>
          <w:sz w:val="22"/>
          <w:szCs w:val="21"/>
          <w:u w:color="000000" w:themeColor="text1"/>
        </w:rPr>
        <w:t xml:space="preserve"> one </w:t>
      </w:r>
      <w:r w:rsidR="00AF3BB8">
        <w:rPr>
          <w:rStyle w:val="Emphasis"/>
          <w:i w:val="0"/>
          <w:color w:val="000000" w:themeColor="text1"/>
          <w:sz w:val="22"/>
          <w:szCs w:val="21"/>
          <w:u w:color="000000" w:themeColor="text1"/>
        </w:rPr>
        <w:t xml:space="preserve">beloved </w:t>
      </w:r>
      <w:r w:rsidR="00B60765">
        <w:rPr>
          <w:rStyle w:val="Emphasis"/>
          <w:i w:val="0"/>
          <w:color w:val="000000" w:themeColor="text1"/>
          <w:sz w:val="22"/>
          <w:szCs w:val="21"/>
          <w:u w:color="000000" w:themeColor="text1"/>
        </w:rPr>
        <w:t>granddaughter, Sophia; and</w:t>
      </w:r>
    </w:p>
    <w:p w14:paraId="11591A06" w14:textId="77777777" w:rsidR="00C644F4" w:rsidRDefault="00C644F4" w:rsidP="005B3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8200A" w14:textId="3329823F" w:rsidR="000A3EEA" w:rsidRDefault="00C644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in retirement, Philip </w:t>
      </w:r>
      <w:r w:rsidR="008F258E">
        <w:rPr>
          <w:rFonts w:eastAsia="Times New Roman"/>
        </w:rPr>
        <w:t>plans to</w:t>
      </w:r>
      <w:r>
        <w:rPr>
          <w:rFonts w:eastAsia="Times New Roman"/>
        </w:rPr>
        <w:t xml:space="preserve"> </w:t>
      </w:r>
      <w:r w:rsidR="00D60340">
        <w:rPr>
          <w:rFonts w:eastAsia="Times New Roman"/>
        </w:rPr>
        <w:t>travel</w:t>
      </w:r>
      <w:r>
        <w:rPr>
          <w:rFonts w:eastAsia="Times New Roman"/>
        </w:rPr>
        <w:t xml:space="preserve">, </w:t>
      </w:r>
      <w:r w:rsidR="00D60340">
        <w:rPr>
          <w:rFonts w:eastAsia="Times New Roman"/>
        </w:rPr>
        <w:t xml:space="preserve">take </w:t>
      </w:r>
      <w:r>
        <w:rPr>
          <w:rFonts w:eastAsia="Times New Roman"/>
        </w:rPr>
        <w:t xml:space="preserve">sail </w:t>
      </w:r>
      <w:r w:rsidR="009D1B5D">
        <w:rPr>
          <w:rFonts w:eastAsia="Times New Roman"/>
        </w:rPr>
        <w:t>boat rides</w:t>
      </w:r>
      <w:r>
        <w:rPr>
          <w:rFonts w:eastAsia="Times New Roman"/>
        </w:rPr>
        <w:t xml:space="preserve">, </w:t>
      </w:r>
      <w:r w:rsidR="00D60340">
        <w:rPr>
          <w:rFonts w:eastAsia="Times New Roman"/>
        </w:rPr>
        <w:t>play</w:t>
      </w:r>
      <w:r>
        <w:rPr>
          <w:rFonts w:eastAsia="Times New Roman"/>
        </w:rPr>
        <w:t xml:space="preserve"> tennis, </w:t>
      </w:r>
      <w:r w:rsidR="00D60340">
        <w:rPr>
          <w:rFonts w:eastAsia="Times New Roman"/>
        </w:rPr>
        <w:t>enjoy wine dinners</w:t>
      </w:r>
      <w:r w:rsidR="00464ED2">
        <w:rPr>
          <w:rFonts w:eastAsia="Times New Roman"/>
        </w:rPr>
        <w:t xml:space="preserve">, </w:t>
      </w:r>
      <w:r w:rsidR="00D60340">
        <w:rPr>
          <w:rFonts w:eastAsia="Times New Roman"/>
        </w:rPr>
        <w:t>cook, take</w:t>
      </w:r>
      <w:r>
        <w:rPr>
          <w:rFonts w:eastAsia="Times New Roman"/>
        </w:rPr>
        <w:t xml:space="preserve"> up new hobb</w:t>
      </w:r>
      <w:r w:rsidR="008F258E">
        <w:rPr>
          <w:rFonts w:eastAsia="Times New Roman"/>
        </w:rPr>
        <w:t>ies like</w:t>
      </w:r>
      <w:r>
        <w:rPr>
          <w:rFonts w:eastAsia="Times New Roman"/>
        </w:rPr>
        <w:t xml:space="preserve"> </w:t>
      </w:r>
      <w:r w:rsidR="001208AD">
        <w:rPr>
          <w:rFonts w:eastAsia="Times New Roman"/>
        </w:rPr>
        <w:t>zip lining</w:t>
      </w:r>
      <w:r>
        <w:rPr>
          <w:rFonts w:eastAsia="Times New Roman"/>
        </w:rPr>
        <w:t xml:space="preserve">, and, most of </w:t>
      </w:r>
      <w:r w:rsidR="00D60340">
        <w:rPr>
          <w:rFonts w:eastAsia="Times New Roman"/>
        </w:rPr>
        <w:t>all, spend</w:t>
      </w:r>
      <w:r>
        <w:rPr>
          <w:rFonts w:eastAsia="Times New Roman"/>
        </w:rPr>
        <w:t xml:space="preserve"> more time with his gra</w:t>
      </w:r>
      <w:r w:rsidR="00464ED2">
        <w:rPr>
          <w:rFonts w:eastAsia="Times New Roman"/>
        </w:rPr>
        <w:t>nddaughter</w:t>
      </w:r>
      <w:r w:rsidR="000A3EEA">
        <w:rPr>
          <w:rFonts w:eastAsia="Times New Roman"/>
        </w:rPr>
        <w:t>; and</w:t>
      </w:r>
    </w:p>
    <w:p w14:paraId="4401DA87" w14:textId="77777777" w:rsidR="000A3EEA" w:rsidRDefault="000A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93E0B" w14:textId="47C5BBA0" w:rsidR="00CB5BC2" w:rsidRDefault="000A3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w:t>
      </w:r>
      <w:r w:rsidR="008F258E">
        <w:rPr>
          <w:rFonts w:eastAsia="Times New Roman"/>
        </w:rPr>
        <w:t xml:space="preserve">South Carolina </w:t>
      </w:r>
      <w:r>
        <w:rPr>
          <w:rFonts w:eastAsia="Times New Roman"/>
        </w:rPr>
        <w:t>Senate</w:t>
      </w:r>
      <w:r w:rsidR="008F258E">
        <w:rPr>
          <w:rFonts w:eastAsia="Times New Roman"/>
        </w:rPr>
        <w:t xml:space="preserve"> greatly</w:t>
      </w:r>
      <w:r>
        <w:rPr>
          <w:rFonts w:eastAsia="Times New Roman"/>
        </w:rPr>
        <w:t xml:space="preserve"> appreciate the </w:t>
      </w:r>
      <w:r w:rsidR="008F258E">
        <w:rPr>
          <w:rFonts w:eastAsia="Times New Roman"/>
        </w:rPr>
        <w:t xml:space="preserve">incredible </w:t>
      </w:r>
      <w:r>
        <w:rPr>
          <w:rFonts w:eastAsia="Times New Roman"/>
        </w:rPr>
        <w:t>dedication and commitment that Philip Willis has shown in serving th</w:t>
      </w:r>
      <w:r w:rsidR="008F258E">
        <w:rPr>
          <w:rFonts w:eastAsia="Times New Roman"/>
        </w:rPr>
        <w:t>is body and the State at large</w:t>
      </w:r>
      <w:r w:rsidR="00464ED2">
        <w:rPr>
          <w:rFonts w:eastAsia="Times New Roman"/>
        </w:rPr>
        <w:t xml:space="preserve">. </w:t>
      </w:r>
      <w:r w:rsidR="00CB5BC2">
        <w:rPr>
          <w:rFonts w:eastAsia="Times New Roman"/>
        </w:rPr>
        <w:t>Now, therefore,</w:t>
      </w:r>
    </w:p>
    <w:p w14:paraId="473DED09" w14:textId="77777777" w:rsidR="00CB5BC2" w:rsidRDefault="00CB5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BB3F39" w14:textId="77777777" w:rsidR="00CB5BC2" w:rsidRDefault="00CB5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3753617" w14:textId="77777777" w:rsidR="00CB5BC2" w:rsidRDefault="00CB5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D5AA" w14:textId="1E45D234" w:rsidR="00CB5BC2" w:rsidRDefault="00CB5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B3236">
        <w:rPr>
          <w:rFonts w:eastAsia="Times New Roman"/>
        </w:rPr>
        <w:t xml:space="preserve">the members of the South Carolina Senate, by this resolution, </w:t>
      </w:r>
      <w:r w:rsidR="005B3236">
        <w:rPr>
          <w:color w:val="000000" w:themeColor="text1"/>
          <w:u w:color="000000" w:themeColor="text1"/>
        </w:rPr>
        <w:t>congratulate</w:t>
      </w:r>
      <w:r w:rsidR="005B3236" w:rsidRPr="00B55F85">
        <w:rPr>
          <w:color w:val="000000" w:themeColor="text1"/>
          <w:u w:color="000000" w:themeColor="text1"/>
        </w:rPr>
        <w:t xml:space="preserve"> </w:t>
      </w:r>
      <w:r w:rsidR="00464ED2">
        <w:rPr>
          <w:bCs/>
          <w:color w:val="000000" w:themeColor="text1"/>
          <w:szCs w:val="18"/>
          <w:u w:color="000000" w:themeColor="text1"/>
          <w:shd w:val="clear" w:color="auto" w:fill="FFFFFF"/>
        </w:rPr>
        <w:t xml:space="preserve">Philip Willis </w:t>
      </w:r>
      <w:r w:rsidR="005B3236" w:rsidRPr="00B55F85">
        <w:rPr>
          <w:color w:val="000000" w:themeColor="text1"/>
          <w:u w:color="000000" w:themeColor="text1"/>
        </w:rPr>
        <w:t>upon</w:t>
      </w:r>
      <w:r w:rsidR="005B3236">
        <w:rPr>
          <w:color w:val="000000" w:themeColor="text1"/>
          <w:u w:color="000000" w:themeColor="text1"/>
        </w:rPr>
        <w:t xml:space="preserve"> the occasion of his retirement</w:t>
      </w:r>
      <w:r w:rsidR="00C30944">
        <w:rPr>
          <w:color w:val="000000" w:themeColor="text1"/>
          <w:u w:color="000000" w:themeColor="text1"/>
        </w:rPr>
        <w:t xml:space="preserve"> from </w:t>
      </w:r>
      <w:r w:rsidR="00120F17">
        <w:rPr>
          <w:color w:val="000000" w:themeColor="text1"/>
          <w:u w:color="000000" w:themeColor="text1"/>
        </w:rPr>
        <w:t>the South Carolina Senate</w:t>
      </w:r>
      <w:r w:rsidR="005B3236">
        <w:rPr>
          <w:rFonts w:eastAsia="Times New Roman"/>
        </w:rPr>
        <w:t xml:space="preserve">, </w:t>
      </w:r>
      <w:r w:rsidR="005B3236">
        <w:rPr>
          <w:color w:val="000000" w:themeColor="text1"/>
          <w:u w:color="000000" w:themeColor="text1"/>
        </w:rPr>
        <w:t>commend</w:t>
      </w:r>
      <w:r w:rsidR="005B3236" w:rsidRPr="00B55F85">
        <w:rPr>
          <w:color w:val="000000" w:themeColor="text1"/>
          <w:u w:color="000000" w:themeColor="text1"/>
        </w:rPr>
        <w:t xml:space="preserve"> </w:t>
      </w:r>
      <w:r w:rsidR="005B3236" w:rsidRPr="005B3236">
        <w:rPr>
          <w:color w:val="000000" w:themeColor="text1"/>
          <w:u w:color="000000" w:themeColor="text1"/>
        </w:rPr>
        <w:t>him</w:t>
      </w:r>
      <w:r w:rsidR="005B3236" w:rsidRPr="00464ED2">
        <w:rPr>
          <w:color w:val="000000" w:themeColor="text1"/>
          <w:u w:color="000000" w:themeColor="text1"/>
        </w:rPr>
        <w:t xml:space="preserve"> </w:t>
      </w:r>
      <w:r w:rsidR="005B3236" w:rsidRPr="00B55F85">
        <w:rPr>
          <w:color w:val="000000" w:themeColor="text1"/>
          <w:u w:color="000000" w:themeColor="text1"/>
        </w:rPr>
        <w:t xml:space="preserve">for </w:t>
      </w:r>
      <w:r w:rsidR="005B3236">
        <w:rPr>
          <w:color w:val="000000" w:themeColor="text1"/>
          <w:u w:color="000000" w:themeColor="text1"/>
        </w:rPr>
        <w:t xml:space="preserve">his </w:t>
      </w:r>
      <w:r w:rsidR="00620441">
        <w:rPr>
          <w:color w:val="000000" w:themeColor="text1"/>
          <w:u w:color="000000" w:themeColor="text1"/>
        </w:rPr>
        <w:t>over twenty-five</w:t>
      </w:r>
      <w:r w:rsidR="007645CF">
        <w:rPr>
          <w:color w:val="000000" w:themeColor="text1"/>
          <w:u w:color="000000" w:themeColor="text1"/>
        </w:rPr>
        <w:t xml:space="preserve"> </w:t>
      </w:r>
      <w:r w:rsidR="005B3236">
        <w:rPr>
          <w:color w:val="000000" w:themeColor="text1"/>
          <w:u w:color="000000" w:themeColor="text1"/>
        </w:rPr>
        <w:t>years of dedicated service</w:t>
      </w:r>
      <w:r w:rsidR="00C30944">
        <w:rPr>
          <w:color w:val="000000" w:themeColor="text1"/>
          <w:u w:color="000000" w:themeColor="text1"/>
        </w:rPr>
        <w:t xml:space="preserve"> to the </w:t>
      </w:r>
      <w:r w:rsidR="00DE36E1">
        <w:rPr>
          <w:color w:val="000000" w:themeColor="text1"/>
          <w:u w:color="000000" w:themeColor="text1"/>
        </w:rPr>
        <w:t xml:space="preserve">people and the State of </w:t>
      </w:r>
      <w:r w:rsidR="00C30944">
        <w:rPr>
          <w:color w:val="000000" w:themeColor="text1"/>
          <w:u w:color="000000" w:themeColor="text1"/>
        </w:rPr>
        <w:t>South Carolina</w:t>
      </w:r>
      <w:r w:rsidR="005B3236" w:rsidRPr="00B55F85">
        <w:rPr>
          <w:color w:val="000000" w:themeColor="text1"/>
          <w:u w:color="000000" w:themeColor="text1"/>
        </w:rPr>
        <w:t xml:space="preserve">, </w:t>
      </w:r>
      <w:r w:rsidR="00620441">
        <w:rPr>
          <w:color w:val="000000" w:themeColor="text1"/>
          <w:u w:color="000000" w:themeColor="text1"/>
        </w:rPr>
        <w:t xml:space="preserve">including over six years of service to the South Carolina Senate, </w:t>
      </w:r>
      <w:r w:rsidR="005B3236" w:rsidRPr="00B55F85">
        <w:rPr>
          <w:color w:val="000000" w:themeColor="text1"/>
          <w:u w:color="000000" w:themeColor="text1"/>
        </w:rPr>
        <w:t xml:space="preserve">and wish </w:t>
      </w:r>
      <w:r w:rsidR="005B3236">
        <w:rPr>
          <w:color w:val="000000" w:themeColor="text1"/>
          <w:u w:color="000000" w:themeColor="text1"/>
        </w:rPr>
        <w:t>him</w:t>
      </w:r>
      <w:r w:rsidR="005B3236" w:rsidRPr="00B55F85">
        <w:rPr>
          <w:color w:val="000000" w:themeColor="text1"/>
          <w:u w:color="000000" w:themeColor="text1"/>
        </w:rPr>
        <w:t xml:space="preserve"> much happiness and fulfillment in the years ahead</w:t>
      </w:r>
      <w:r w:rsidR="005B3236">
        <w:rPr>
          <w:rFonts w:eastAsia="Times New Roman"/>
        </w:rPr>
        <w:t>.</w:t>
      </w:r>
    </w:p>
    <w:p w14:paraId="6219B545" w14:textId="77777777" w:rsidR="00CB5BC2" w:rsidRDefault="00CB5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4C0218" w14:textId="77777777" w:rsidR="00CB5BC2" w:rsidRPr="00522CE0" w:rsidRDefault="00CB5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B3236">
        <w:rPr>
          <w:rFonts w:eastAsia="Times New Roman"/>
        </w:rPr>
        <w:t>Philip Willis</w:t>
      </w:r>
      <w:r>
        <w:rPr>
          <w:rFonts w:eastAsia="Times New Roman"/>
        </w:rPr>
        <w:t>.</w:t>
      </w:r>
    </w:p>
    <w:p w14:paraId="366E5DD3" w14:textId="08BB5AC3" w:rsidR="009D681D" w:rsidRDefault="008F47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EA59808" w14:textId="77777777" w:rsidR="00BA1A2C" w:rsidRDefault="00BA1A2C" w:rsidP="00BA1A2C">
      <w:pPr>
        <w:suppressAutoHyphens/>
        <w:jc w:val="both"/>
        <w:rPr>
          <w:rFonts w:eastAsia="Times New Roman"/>
        </w:rPr>
      </w:pPr>
    </w:p>
    <w:sectPr w:rsidR="00BA1A2C" w:rsidSect="00BA1A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0EAF5" w14:textId="77777777" w:rsidR="009D1B5D" w:rsidRDefault="009D1B5D" w:rsidP="00522CE0">
      <w:r>
        <w:separator/>
      </w:r>
    </w:p>
  </w:endnote>
  <w:endnote w:type="continuationSeparator" w:id="0">
    <w:p w14:paraId="4D9ECD48" w14:textId="77777777" w:rsidR="009D1B5D" w:rsidRDefault="009D1B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AFC819-3F1C-44E5-947D-BED5BCBA7CE7}"/>
    <w:embedBold r:id="rId2" w:fontKey="{D01083D0-B342-4957-8749-15128E13BD70}"/>
    <w:embedItalic r:id="rId3" w:fontKey="{9631550C-F284-459C-8F48-7B0373801EA9}"/>
  </w:font>
  <w:font w:name="Calibri">
    <w:panose1 w:val="020F0502020204030204"/>
    <w:charset w:val="00"/>
    <w:family w:val="swiss"/>
    <w:pitch w:val="variable"/>
    <w:sig w:usb0="E4002EFF" w:usb1="C000247B" w:usb2="00000009" w:usb3="00000000" w:csb0="000001FF" w:csb1="00000000"/>
    <w:embedRegular r:id="rId4" w:fontKey="{61DCAA9A-4781-4FE5-BC6F-629139B5C677}"/>
    <w:embedBold r:id="rId5" w:fontKey="{64C81B50-5EBF-47F8-88CA-77039F1FB4C9}"/>
  </w:font>
  <w:font w:name="Segoe UI">
    <w:panose1 w:val="020B0502040204020203"/>
    <w:charset w:val="00"/>
    <w:family w:val="swiss"/>
    <w:pitch w:val="variable"/>
    <w:sig w:usb0="E4002EFF" w:usb1="C000E47F" w:usb2="00000009" w:usb3="00000000" w:csb0="000001FF" w:csb1="00000000"/>
    <w:embedRegular r:id="rId6" w:fontKey="{0B244AA6-049E-4B98-BA29-C427EB35894E}"/>
  </w:font>
  <w:font w:name="Cambria">
    <w:panose1 w:val="02040503050406030204"/>
    <w:charset w:val="00"/>
    <w:family w:val="roman"/>
    <w:pitch w:val="variable"/>
    <w:sig w:usb0="E00006FF" w:usb1="420024FF" w:usb2="02000000" w:usb3="00000000" w:csb0="0000019F" w:csb1="00000000"/>
    <w:embedRegular r:id="rId7" w:fontKey="{08EC9712-0CE0-406C-A93F-27358B16E2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FE1C5" w14:textId="5216E7F7" w:rsidR="00BA1A2C" w:rsidRPr="005266D5" w:rsidRDefault="00BA1A2C" w:rsidP="005266D5">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sidR="003166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30658" w14:textId="77777777" w:rsidR="009D1B5D" w:rsidRDefault="009D1B5D" w:rsidP="00522CE0">
      <w:r>
        <w:separator/>
      </w:r>
    </w:p>
  </w:footnote>
  <w:footnote w:type="continuationSeparator" w:id="0">
    <w:p w14:paraId="096B24B3" w14:textId="77777777" w:rsidR="009D1B5D" w:rsidRDefault="009D1B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HIL.KMM.HSP"/>
    <w:docVar w:name="CoverAttorneyInitials" w:val="KMM"/>
    <w:docVar w:name="CoverAttorneyLastName" w:val="Moffitt"/>
    <w:docVar w:name="CoverBillType" w:val="r"/>
    <w:docVar w:name="CoverSenator" w:val="HSP"/>
    <w:docVar w:name="dvBillNumber" w:val="853"/>
    <w:docVar w:name="dvBillNumberPrefix" w:val="S. "/>
    <w:docVar w:name="dvOriginalBody" w:val="Senate"/>
    <w:docVar w:name="fulldraftpath" w:val="L:\S-RES\HSP\003PHIL.KMM.HSP.DOCX"/>
    <w:docVar w:name="NameofBody" w:val="S"/>
    <w:docVar w:name="vgroup2" w:val="S-RES"/>
  </w:docVars>
  <w:rsids>
    <w:rsidRoot w:val="00CB5BC2"/>
    <w:rsid w:val="00002A10"/>
    <w:rsid w:val="00042AC1"/>
    <w:rsid w:val="00046516"/>
    <w:rsid w:val="00067664"/>
    <w:rsid w:val="00072458"/>
    <w:rsid w:val="0007601D"/>
    <w:rsid w:val="000A3EEA"/>
    <w:rsid w:val="000B0720"/>
    <w:rsid w:val="000B5EAF"/>
    <w:rsid w:val="001208AD"/>
    <w:rsid w:val="00120F17"/>
    <w:rsid w:val="001315B2"/>
    <w:rsid w:val="00170561"/>
    <w:rsid w:val="00174988"/>
    <w:rsid w:val="00186AC9"/>
    <w:rsid w:val="00197DF1"/>
    <w:rsid w:val="001B3DD9"/>
    <w:rsid w:val="001B7E5D"/>
    <w:rsid w:val="001D3BAC"/>
    <w:rsid w:val="00216025"/>
    <w:rsid w:val="00245C4E"/>
    <w:rsid w:val="00272077"/>
    <w:rsid w:val="00282E6D"/>
    <w:rsid w:val="002C1321"/>
    <w:rsid w:val="002C2031"/>
    <w:rsid w:val="002C5896"/>
    <w:rsid w:val="002D3BED"/>
    <w:rsid w:val="002D4BCD"/>
    <w:rsid w:val="00307C2B"/>
    <w:rsid w:val="00315D04"/>
    <w:rsid w:val="00316657"/>
    <w:rsid w:val="00371F7B"/>
    <w:rsid w:val="00383247"/>
    <w:rsid w:val="003D6E2B"/>
    <w:rsid w:val="003E7597"/>
    <w:rsid w:val="00413EBF"/>
    <w:rsid w:val="0044020F"/>
    <w:rsid w:val="00450668"/>
    <w:rsid w:val="00454138"/>
    <w:rsid w:val="00464ED2"/>
    <w:rsid w:val="004813A2"/>
    <w:rsid w:val="004952FA"/>
    <w:rsid w:val="004B6A22"/>
    <w:rsid w:val="004D7F37"/>
    <w:rsid w:val="00522CE0"/>
    <w:rsid w:val="005266D5"/>
    <w:rsid w:val="00541951"/>
    <w:rsid w:val="00565148"/>
    <w:rsid w:val="00570403"/>
    <w:rsid w:val="00577450"/>
    <w:rsid w:val="00593361"/>
    <w:rsid w:val="005A413B"/>
    <w:rsid w:val="005A5017"/>
    <w:rsid w:val="005A648C"/>
    <w:rsid w:val="005B3236"/>
    <w:rsid w:val="005B7561"/>
    <w:rsid w:val="005C3EAF"/>
    <w:rsid w:val="005F07AC"/>
    <w:rsid w:val="005F1745"/>
    <w:rsid w:val="00620441"/>
    <w:rsid w:val="00672C04"/>
    <w:rsid w:val="0067545A"/>
    <w:rsid w:val="006A1802"/>
    <w:rsid w:val="006C0CBB"/>
    <w:rsid w:val="006C74EA"/>
    <w:rsid w:val="006F56CF"/>
    <w:rsid w:val="00720D40"/>
    <w:rsid w:val="007318D4"/>
    <w:rsid w:val="007645CF"/>
    <w:rsid w:val="00765784"/>
    <w:rsid w:val="007A4390"/>
    <w:rsid w:val="007C7923"/>
    <w:rsid w:val="007E5CB7"/>
    <w:rsid w:val="007F64A6"/>
    <w:rsid w:val="008314D2"/>
    <w:rsid w:val="00870F6F"/>
    <w:rsid w:val="008B2F42"/>
    <w:rsid w:val="008C3697"/>
    <w:rsid w:val="008E185F"/>
    <w:rsid w:val="008F023B"/>
    <w:rsid w:val="008F258E"/>
    <w:rsid w:val="008F470A"/>
    <w:rsid w:val="00904E16"/>
    <w:rsid w:val="009162B3"/>
    <w:rsid w:val="00927C62"/>
    <w:rsid w:val="00983951"/>
    <w:rsid w:val="00984124"/>
    <w:rsid w:val="00984640"/>
    <w:rsid w:val="00995C37"/>
    <w:rsid w:val="009C118A"/>
    <w:rsid w:val="009D1B5D"/>
    <w:rsid w:val="009D681D"/>
    <w:rsid w:val="00A02011"/>
    <w:rsid w:val="00A37016"/>
    <w:rsid w:val="00A4011E"/>
    <w:rsid w:val="00A86015"/>
    <w:rsid w:val="00A9594E"/>
    <w:rsid w:val="00AE59C8"/>
    <w:rsid w:val="00AF3BB8"/>
    <w:rsid w:val="00B10098"/>
    <w:rsid w:val="00B203CC"/>
    <w:rsid w:val="00B5790D"/>
    <w:rsid w:val="00B60765"/>
    <w:rsid w:val="00B945C5"/>
    <w:rsid w:val="00BA1A2C"/>
    <w:rsid w:val="00BA20EA"/>
    <w:rsid w:val="00BB5AFC"/>
    <w:rsid w:val="00BC026E"/>
    <w:rsid w:val="00BC0A56"/>
    <w:rsid w:val="00C30944"/>
    <w:rsid w:val="00C45366"/>
    <w:rsid w:val="00C57023"/>
    <w:rsid w:val="00C644F4"/>
    <w:rsid w:val="00C74052"/>
    <w:rsid w:val="00CB187A"/>
    <w:rsid w:val="00CB5BC2"/>
    <w:rsid w:val="00CC0EC7"/>
    <w:rsid w:val="00CC251A"/>
    <w:rsid w:val="00CF2C98"/>
    <w:rsid w:val="00D1088B"/>
    <w:rsid w:val="00D1286F"/>
    <w:rsid w:val="00D14DE6"/>
    <w:rsid w:val="00D156D2"/>
    <w:rsid w:val="00D35486"/>
    <w:rsid w:val="00D53E29"/>
    <w:rsid w:val="00D60340"/>
    <w:rsid w:val="00D86943"/>
    <w:rsid w:val="00DA3C6B"/>
    <w:rsid w:val="00DA47B9"/>
    <w:rsid w:val="00DE36E1"/>
    <w:rsid w:val="00DE5635"/>
    <w:rsid w:val="00E058D3"/>
    <w:rsid w:val="00E12CA0"/>
    <w:rsid w:val="00E2236D"/>
    <w:rsid w:val="00E45252"/>
    <w:rsid w:val="00E76AD9"/>
    <w:rsid w:val="00E86EE2"/>
    <w:rsid w:val="00E91E2F"/>
    <w:rsid w:val="00EA3546"/>
    <w:rsid w:val="00EB47AE"/>
    <w:rsid w:val="00EC34E1"/>
    <w:rsid w:val="00EF2048"/>
    <w:rsid w:val="00F0234A"/>
    <w:rsid w:val="00F05CF2"/>
    <w:rsid w:val="00F51241"/>
    <w:rsid w:val="00F52959"/>
    <w:rsid w:val="00F55884"/>
    <w:rsid w:val="00F74283"/>
    <w:rsid w:val="00FB7F01"/>
    <w:rsid w:val="00FC0D36"/>
    <w:rsid w:val="00FC3A2B"/>
    <w:rsid w:val="00FE6467"/>
    <w:rsid w:val="00FF3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AB36E51"/>
  <w15:docId w15:val="{44C742E4-CCA0-4C30-BD08-010C96882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5B3236"/>
    <w:rPr>
      <w:i/>
      <w:iCs/>
    </w:rPr>
  </w:style>
  <w:style w:type="paragraph" w:styleId="NormalWeb">
    <w:name w:val="Normal (Web)"/>
    <w:basedOn w:val="Normal"/>
    <w:uiPriority w:val="99"/>
    <w:unhideWhenUsed/>
    <w:rsid w:val="005B3236"/>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0A3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EEA"/>
    <w:rPr>
      <w:rFonts w:ascii="Segoe UI" w:hAnsi="Segoe UI" w:cs="Segoe UI"/>
      <w:sz w:val="18"/>
      <w:szCs w:val="18"/>
    </w:rPr>
  </w:style>
  <w:style w:type="character" w:styleId="CommentReference">
    <w:name w:val="annotation reference"/>
    <w:basedOn w:val="DefaultParagraphFont"/>
    <w:uiPriority w:val="99"/>
    <w:semiHidden/>
    <w:unhideWhenUsed/>
    <w:rsid w:val="000A3EEA"/>
    <w:rPr>
      <w:sz w:val="16"/>
      <w:szCs w:val="16"/>
    </w:rPr>
  </w:style>
  <w:style w:type="paragraph" w:styleId="CommentText">
    <w:name w:val="annotation text"/>
    <w:basedOn w:val="Normal"/>
    <w:link w:val="CommentTextChar"/>
    <w:uiPriority w:val="99"/>
    <w:semiHidden/>
    <w:unhideWhenUsed/>
    <w:rsid w:val="000A3EEA"/>
    <w:rPr>
      <w:sz w:val="20"/>
      <w:szCs w:val="20"/>
    </w:rPr>
  </w:style>
  <w:style w:type="character" w:customStyle="1" w:styleId="CommentTextChar">
    <w:name w:val="Comment Text Char"/>
    <w:basedOn w:val="DefaultParagraphFont"/>
    <w:link w:val="CommentText"/>
    <w:uiPriority w:val="99"/>
    <w:semiHidden/>
    <w:rsid w:val="000A3EEA"/>
    <w:rPr>
      <w:sz w:val="20"/>
      <w:szCs w:val="20"/>
    </w:rPr>
  </w:style>
  <w:style w:type="paragraph" w:styleId="CommentSubject">
    <w:name w:val="annotation subject"/>
    <w:basedOn w:val="CommentText"/>
    <w:next w:val="CommentText"/>
    <w:link w:val="CommentSubjectChar"/>
    <w:uiPriority w:val="99"/>
    <w:semiHidden/>
    <w:unhideWhenUsed/>
    <w:rsid w:val="000A3EEA"/>
    <w:rPr>
      <w:b/>
      <w:bCs/>
    </w:rPr>
  </w:style>
  <w:style w:type="character" w:customStyle="1" w:styleId="CommentSubjectChar">
    <w:name w:val="Comment Subject Char"/>
    <w:basedOn w:val="CommentTextChar"/>
    <w:link w:val="CommentSubject"/>
    <w:uiPriority w:val="99"/>
    <w:semiHidden/>
    <w:rsid w:val="000A3EEA"/>
    <w:rPr>
      <w:b/>
      <w:bCs/>
      <w:sz w:val="20"/>
      <w:szCs w:val="20"/>
    </w:rPr>
  </w:style>
  <w:style w:type="character" w:styleId="Hyperlink">
    <w:name w:val="Hyperlink"/>
    <w:basedOn w:val="DefaultParagraphFont"/>
    <w:uiPriority w:val="99"/>
    <w:unhideWhenUsed/>
    <w:rsid w:val="00BA1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853_2021062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53&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62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853: Subject not yet available - South Carolina Legislature Online</dc:title>
  <dc:subject/>
  <dc:creator>Hannah Warner</dc:creator>
  <cp:keywords/>
  <dc:description/>
  <cp:lastModifiedBy>Sade Wilson</cp:lastModifiedBy>
  <cp:revision>2</cp:revision>
  <dcterms:created xsi:type="dcterms:W3CDTF">2021-07-02T14:48:00Z</dcterms:created>
  <dcterms:modified xsi:type="dcterms:W3CDTF">2021-07-02T14:48:00Z</dcterms:modified>
</cp:coreProperties>
</file>