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2EA76" w14:textId="2A7FC484" w:rsidR="00ED5654" w:rsidRDefault="00ED5654" w:rsidP="00ED5654">
      <w:pPr>
        <w:widowControl w:val="0"/>
        <w:jc w:val="center"/>
      </w:pPr>
      <w:r w:rsidRPr="00ED5654">
        <w:rPr>
          <w:b/>
        </w:rPr>
        <w:t>South Carolina General Assembly</w:t>
      </w:r>
    </w:p>
    <w:p w14:paraId="02A2BB6C" w14:textId="7828AEBF" w:rsidR="00ED5654" w:rsidRDefault="00ED5654" w:rsidP="00ED5654">
      <w:pPr>
        <w:widowControl w:val="0"/>
        <w:jc w:val="center"/>
      </w:pPr>
      <w:r>
        <w:t>124th Session, 2021-2022</w:t>
      </w:r>
    </w:p>
    <w:p w14:paraId="4BC4D032" w14:textId="5873DCEA" w:rsidR="00ED5654" w:rsidRDefault="00ED5654" w:rsidP="00ED5654">
      <w:pPr>
        <w:widowControl w:val="0"/>
      </w:pPr>
    </w:p>
    <w:p w14:paraId="6FEED32C" w14:textId="2B77B9B0" w:rsidR="00ED5654" w:rsidRDefault="00ED5654" w:rsidP="00ED5654">
      <w:pPr>
        <w:widowControl w:val="0"/>
        <w:rPr>
          <w:b/>
        </w:rPr>
      </w:pPr>
      <w:r w:rsidRPr="00ED5654">
        <w:rPr>
          <w:b/>
        </w:rPr>
        <w:t>S.</w:t>
      </w:r>
      <w:r>
        <w:rPr>
          <w:b/>
        </w:rPr>
        <w:t xml:space="preserve"> </w:t>
      </w:r>
      <w:r w:rsidRPr="00ED5654">
        <w:rPr>
          <w:b/>
        </w:rPr>
        <w:t>92</w:t>
      </w:r>
    </w:p>
    <w:p w14:paraId="2B1B633D" w14:textId="54BAEDE1" w:rsidR="00ED5654" w:rsidRDefault="00ED5654" w:rsidP="00ED5654">
      <w:pPr>
        <w:widowControl w:val="0"/>
        <w:rPr>
          <w:b/>
        </w:rPr>
      </w:pPr>
    </w:p>
    <w:p w14:paraId="2244BEF6" w14:textId="42EA4156" w:rsidR="00ED5654" w:rsidRDefault="00ED5654" w:rsidP="00ED5654">
      <w:pPr>
        <w:widowControl w:val="0"/>
      </w:pPr>
      <w:r w:rsidRPr="00ED5654">
        <w:rPr>
          <w:b/>
        </w:rPr>
        <w:t>STATUS INFORMATION</w:t>
      </w:r>
    </w:p>
    <w:p w14:paraId="2FD967A5" w14:textId="4269F1E5" w:rsidR="00ED5654" w:rsidRDefault="00ED5654" w:rsidP="00ED5654">
      <w:pPr>
        <w:widowControl w:val="0"/>
      </w:pPr>
    </w:p>
    <w:p w14:paraId="7571A692" w14:textId="18DD92B5" w:rsidR="00ED5654" w:rsidRDefault="00ED5654" w:rsidP="00ED5654">
      <w:pPr>
        <w:widowControl w:val="0"/>
      </w:pPr>
      <w:r>
        <w:t>Joint Resolution</w:t>
      </w:r>
    </w:p>
    <w:p w14:paraId="0751F463" w14:textId="065A7490" w:rsidR="00ED5654" w:rsidRDefault="00ED5654" w:rsidP="00ED5654">
      <w:pPr>
        <w:widowControl w:val="0"/>
      </w:pPr>
      <w:r>
        <w:t>Sponsors: Senator Malloy</w:t>
      </w:r>
    </w:p>
    <w:p w14:paraId="57365DA0" w14:textId="6E99F038" w:rsidR="00ED5654" w:rsidRDefault="00ED5654" w:rsidP="00ED5654">
      <w:pPr>
        <w:widowControl w:val="0"/>
      </w:pPr>
      <w:r>
        <w:t>Document Path: l:\s-res\gm\025bot .kmm.gm.docx</w:t>
      </w:r>
    </w:p>
    <w:p w14:paraId="22A193F3" w14:textId="2BB591A4" w:rsidR="00ED5654" w:rsidRDefault="00ED5654" w:rsidP="00ED5654">
      <w:pPr>
        <w:widowControl w:val="0"/>
      </w:pPr>
    </w:p>
    <w:p w14:paraId="60D0AAC8" w14:textId="77777777" w:rsidR="0070492C" w:rsidRDefault="0070492C" w:rsidP="00ED5654">
      <w:pPr>
        <w:widowControl w:val="0"/>
      </w:pPr>
      <w:r>
        <w:t>Introduced in the Senate on January 12, 2021</w:t>
      </w:r>
    </w:p>
    <w:p w14:paraId="4119C54B" w14:textId="77777777" w:rsidR="0070492C" w:rsidRPr="0070492C" w:rsidRDefault="0070492C" w:rsidP="00ED5654">
      <w:pPr>
        <w:widowControl w:val="0"/>
      </w:pPr>
      <w:r>
        <w:t xml:space="preserve">Currently residing in the Senate Committee on </w:t>
      </w:r>
      <w:r w:rsidRPr="0070492C">
        <w:rPr>
          <w:b/>
        </w:rPr>
        <w:t>Judiciary</w:t>
      </w:r>
    </w:p>
    <w:p w14:paraId="252942B1" w14:textId="77777777" w:rsidR="0070492C" w:rsidRDefault="0070492C" w:rsidP="00ED5654">
      <w:pPr>
        <w:widowControl w:val="0"/>
      </w:pPr>
    </w:p>
    <w:p w14:paraId="2FF37D5A" w14:textId="77C4209B" w:rsidR="00ED5654" w:rsidRDefault="005A5900" w:rsidP="00ED5654">
      <w:pPr>
        <w:widowControl w:val="0"/>
      </w:pPr>
      <w:r>
        <w:t>Summary: Officer qualification</w:t>
      </w:r>
    </w:p>
    <w:p w14:paraId="618BCFCC" w14:textId="4BAFA757" w:rsidR="00ED5654" w:rsidRDefault="00ED5654" w:rsidP="00ED5654">
      <w:pPr>
        <w:widowControl w:val="0"/>
      </w:pPr>
    </w:p>
    <w:p w14:paraId="2CB39377" w14:textId="002D146D" w:rsidR="00ED5654" w:rsidRDefault="00ED5654" w:rsidP="00ED5654">
      <w:pPr>
        <w:widowControl w:val="0"/>
      </w:pPr>
    </w:p>
    <w:p w14:paraId="5C75450E" w14:textId="319046BC" w:rsidR="00ED5654" w:rsidRDefault="00ED5654" w:rsidP="00ED5654">
      <w:pPr>
        <w:widowControl w:val="0"/>
        <w:tabs>
          <w:tab w:val="center" w:pos="590"/>
          <w:tab w:val="center" w:pos="1440"/>
          <w:tab w:val="left" w:pos="1872"/>
          <w:tab w:val="left" w:pos="9187"/>
        </w:tabs>
      </w:pPr>
      <w:r w:rsidRPr="00ED5654">
        <w:rPr>
          <w:b/>
        </w:rPr>
        <w:t>HISTORY OF LEGISLATIVE ACTIONS</w:t>
      </w:r>
    </w:p>
    <w:p w14:paraId="06F6738A" w14:textId="37BB356C" w:rsidR="00ED5654" w:rsidRDefault="00ED5654" w:rsidP="00ED5654">
      <w:pPr>
        <w:widowControl w:val="0"/>
        <w:tabs>
          <w:tab w:val="center" w:pos="590"/>
          <w:tab w:val="center" w:pos="1440"/>
          <w:tab w:val="left" w:pos="1872"/>
          <w:tab w:val="left" w:pos="9187"/>
        </w:tabs>
      </w:pPr>
    </w:p>
    <w:p w14:paraId="23FD443B" w14:textId="462F56A9" w:rsidR="00ED5654" w:rsidRPr="00ED5654" w:rsidRDefault="00ED5654" w:rsidP="00ED5654">
      <w:pPr>
        <w:widowControl w:val="0"/>
        <w:tabs>
          <w:tab w:val="center" w:pos="590"/>
          <w:tab w:val="center" w:pos="1440"/>
          <w:tab w:val="left" w:pos="1872"/>
          <w:tab w:val="left" w:pos="9187"/>
        </w:tabs>
      </w:pPr>
      <w:r w:rsidRPr="00ED5654">
        <w:rPr>
          <w:u w:val="single"/>
        </w:rPr>
        <w:tab/>
        <w:t>Date</w:t>
      </w:r>
      <w:r w:rsidRPr="00ED5654">
        <w:rPr>
          <w:u w:val="single"/>
        </w:rPr>
        <w:tab/>
        <w:t>Body</w:t>
      </w:r>
      <w:r w:rsidRPr="00ED5654">
        <w:rPr>
          <w:u w:val="single"/>
        </w:rPr>
        <w:tab/>
        <w:t>Action Description with journal page number</w:t>
      </w:r>
      <w:r w:rsidRPr="00ED5654">
        <w:rPr>
          <w:u w:val="single"/>
        </w:rPr>
        <w:tab/>
      </w:r>
    </w:p>
    <w:p w14:paraId="373239E5" w14:textId="77777777" w:rsidR="00111290" w:rsidRDefault="00111290" w:rsidP="00111290">
      <w:pPr>
        <w:widowControl w:val="0"/>
        <w:tabs>
          <w:tab w:val="right" w:pos="1008"/>
          <w:tab w:val="left" w:pos="1152"/>
          <w:tab w:val="left" w:pos="1872"/>
          <w:tab w:val="left" w:pos="9187"/>
        </w:tabs>
        <w:ind w:left="2088" w:hanging="2088"/>
      </w:pPr>
      <w:r>
        <w:tab/>
        <w:t>12/9/2020</w:t>
      </w:r>
      <w:r>
        <w:tab/>
        <w:t>Senate</w:t>
      </w:r>
      <w:r>
        <w:tab/>
        <w:t>Prefiled</w:t>
      </w:r>
    </w:p>
    <w:p w14:paraId="1CE3DE62" w14:textId="77777777" w:rsidR="00111290" w:rsidRDefault="00111290" w:rsidP="0011129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C27F2">
        <w:rPr>
          <w:b/>
        </w:rPr>
        <w:t>Judiciary</w:t>
      </w:r>
    </w:p>
    <w:p w14:paraId="6CD7276C" w14:textId="77777777" w:rsidR="00111290" w:rsidRDefault="00111290" w:rsidP="0011129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C27F2">
          <w:rPr>
            <w:rStyle w:val="Hyperlink"/>
          </w:rPr>
          <w:t>Senate Journal</w:t>
        </w:r>
        <w:r w:rsidRPr="009C27F2">
          <w:rPr>
            <w:rStyle w:val="Hyperlink"/>
          </w:rPr>
          <w:noBreakHyphen/>
          <w:t>page 168</w:t>
        </w:r>
      </w:hyperlink>
      <w:r>
        <w:t>)</w:t>
      </w:r>
    </w:p>
    <w:p w14:paraId="15104190" w14:textId="77777777" w:rsidR="00111290" w:rsidRDefault="00111290" w:rsidP="0011129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C27F2">
        <w:rPr>
          <w:b/>
        </w:rPr>
        <w:t>Judiciary</w:t>
      </w:r>
      <w:r>
        <w:t xml:space="preserve"> (</w:t>
      </w:r>
      <w:hyperlink r:id="rId8" w:history="1">
        <w:r w:rsidRPr="009C27F2">
          <w:rPr>
            <w:rStyle w:val="Hyperlink"/>
          </w:rPr>
          <w:t>Senate Journal</w:t>
        </w:r>
        <w:r w:rsidRPr="009C27F2">
          <w:rPr>
            <w:rStyle w:val="Hyperlink"/>
          </w:rPr>
          <w:noBreakHyphen/>
          <w:t>page 168</w:t>
        </w:r>
      </w:hyperlink>
      <w:r>
        <w:t>)</w:t>
      </w:r>
    </w:p>
    <w:p w14:paraId="2BAFF75F" w14:textId="77777777" w:rsidR="00111290" w:rsidRDefault="00111290" w:rsidP="00111290">
      <w:pPr>
        <w:widowControl w:val="0"/>
        <w:tabs>
          <w:tab w:val="right" w:pos="1008"/>
          <w:tab w:val="left" w:pos="1152"/>
          <w:tab w:val="left" w:pos="1872"/>
          <w:tab w:val="left" w:pos="9187"/>
        </w:tabs>
        <w:ind w:left="2088" w:hanging="2088"/>
      </w:pPr>
    </w:p>
    <w:p w14:paraId="5093E3E0" w14:textId="333BAF31" w:rsidR="00ED5654" w:rsidRDefault="00ED5654" w:rsidP="00ED565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D5654">
          <w:rPr>
            <w:rStyle w:val="Hyperlink"/>
          </w:rPr>
          <w:t>legislative information</w:t>
        </w:r>
      </w:hyperlink>
      <w:r>
        <w:t xml:space="preserve"> at the website</w:t>
      </w:r>
    </w:p>
    <w:p w14:paraId="13BCB955" w14:textId="4A1E9B2A" w:rsidR="00ED5654" w:rsidRDefault="00ED5654" w:rsidP="00ED5654">
      <w:pPr>
        <w:widowControl w:val="0"/>
        <w:tabs>
          <w:tab w:val="right" w:pos="1008"/>
          <w:tab w:val="left" w:pos="1152"/>
          <w:tab w:val="left" w:pos="1872"/>
          <w:tab w:val="left" w:pos="9187"/>
        </w:tabs>
        <w:ind w:left="2088" w:hanging="2088"/>
      </w:pPr>
    </w:p>
    <w:p w14:paraId="13337752" w14:textId="77777777" w:rsidR="00ED5654" w:rsidRPr="00ED5654" w:rsidRDefault="00ED5654" w:rsidP="00ED5654">
      <w:pPr>
        <w:widowControl w:val="0"/>
        <w:tabs>
          <w:tab w:val="right" w:pos="1008"/>
          <w:tab w:val="left" w:pos="1152"/>
          <w:tab w:val="left" w:pos="1872"/>
          <w:tab w:val="left" w:pos="9187"/>
        </w:tabs>
        <w:ind w:left="2088" w:hanging="2088"/>
      </w:pPr>
    </w:p>
    <w:p w14:paraId="3274A688" w14:textId="076BF2CE" w:rsidR="00ED5654" w:rsidRDefault="00ED5654" w:rsidP="00ED5654">
      <w:pPr>
        <w:widowControl w:val="0"/>
      </w:pPr>
      <w:r w:rsidRPr="00ED5654">
        <w:rPr>
          <w:b/>
        </w:rPr>
        <w:t>VERSIONS OF THIS BILL</w:t>
      </w:r>
    </w:p>
    <w:p w14:paraId="534E80CE" w14:textId="05B052FB" w:rsidR="00ED5654" w:rsidRDefault="00ED5654" w:rsidP="00ED5654">
      <w:pPr>
        <w:widowControl w:val="0"/>
      </w:pPr>
    </w:p>
    <w:p w14:paraId="586C0920" w14:textId="4FDBEBC7" w:rsidR="00ED5654" w:rsidRDefault="001A4EAD" w:rsidP="00ED5654">
      <w:pPr>
        <w:widowControl w:val="0"/>
      </w:pPr>
      <w:hyperlink r:id="rId10" w:history="1">
        <w:r w:rsidR="00ED5654">
          <w:rPr>
            <w:rStyle w:val="Hyperlink"/>
          </w:rPr>
          <w:t>12/9/2020</w:t>
        </w:r>
      </w:hyperlink>
    </w:p>
    <w:p w14:paraId="09C90BC4" w14:textId="480E2C98" w:rsidR="00ED5654" w:rsidRDefault="00ED5654" w:rsidP="00ED5654"/>
    <w:p w14:paraId="62D19467" w14:textId="77777777" w:rsidR="00ED5654" w:rsidRDefault="00ED5654" w:rsidP="00ED5654">
      <w:pPr>
        <w:sectPr w:rsidR="00ED5654" w:rsidSect="00ED5654">
          <w:pgSz w:w="12240" w:h="15840" w:code="1"/>
          <w:pgMar w:top="1080" w:right="1440" w:bottom="1080" w:left="1440" w:header="720" w:footer="720" w:gutter="0"/>
          <w:cols w:space="720"/>
          <w:noEndnote/>
          <w:docGrid w:linePitch="360"/>
        </w:sectPr>
      </w:pPr>
    </w:p>
    <w:p w14:paraId="7CCB77A1" w14:textId="67A1B5EC" w:rsidR="007D408E" w:rsidRPr="00522CE0" w:rsidRDefault="007D4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F7D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47B0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30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A4E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C93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281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B86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DDD13" w14:textId="77777777" w:rsidR="00522CE0" w:rsidRPr="008F023B" w:rsidRDefault="00522CE0" w:rsidP="007D4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312F">
        <w:rPr>
          <w:rFonts w:eastAsia="Times New Roman"/>
          <w:b/>
          <w:sz w:val="30"/>
          <w:szCs w:val="30"/>
        </w:rPr>
        <w:t>JOINT RESOLUTION</w:t>
      </w:r>
    </w:p>
    <w:p w14:paraId="0F5722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9F74D" w14:textId="77777777" w:rsidR="0022007E" w:rsidRPr="00522CE0"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1, ARTICLE XVII OF THE CONSTITUTION OF SOUTH CAROLINA, </w:t>
      </w:r>
      <w:r w:rsidR="004C7A67">
        <w:rPr>
          <w:rFonts w:eastAsia="Times New Roman"/>
        </w:rPr>
        <w:t xml:space="preserve">1895, </w:t>
      </w:r>
      <w:r>
        <w:rPr>
          <w:rFonts w:eastAsia="Times New Roman"/>
        </w:rPr>
        <w:t xml:space="preserve">RELATING TO </w:t>
      </w:r>
      <w:r w:rsidR="00893400">
        <w:rPr>
          <w:rFonts w:eastAsia="Times New Roman"/>
        </w:rPr>
        <w:t xml:space="preserve">THE </w:t>
      </w:r>
      <w:r>
        <w:rPr>
          <w:rFonts w:eastAsia="Times New Roman"/>
        </w:rPr>
        <w:t>QUALIFICATIONS OF OFFICERS, TO EXEMPT MEMBERS OF COLLEGE OR UNIVERSITY BOARDS OF TRUSTEES FROM THE REQUIREMENT THAT THEY POSSESS THE QUALIFICATIONS OF AN ELECTOR, AND TO REMOVE ARCHAIC REFERENCES.</w:t>
      </w:r>
    </w:p>
    <w:p w14:paraId="0B20F6BB"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A6086D"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E9E02A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9B92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1, Article XVII of the Constitution of this State be amended to read:</w:t>
      </w:r>
    </w:p>
    <w:p w14:paraId="71A21018"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50689E" w14:textId="02299825"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00096D3D">
        <w:rPr>
          <w:strike/>
        </w:rPr>
        <w:noBreakHyphen/>
      </w:r>
      <w:r w:rsidRPr="00A00FF4">
        <w:rPr>
          <w:strike/>
        </w:rPr>
        <w:t>one years, shall be eligible</w:t>
      </w:r>
      <w:r w:rsidRPr="008519C3">
        <w:t>.</w:t>
      </w:r>
      <w:r>
        <w:t xml:space="preserve"> </w:t>
      </w:r>
      <w:r w:rsidRPr="00A00FF4">
        <w:rPr>
          <w:u w:val="single"/>
        </w:rPr>
        <w:t>Th</w:t>
      </w:r>
      <w:r w:rsidRPr="002558FE">
        <w:rPr>
          <w:u w:val="single"/>
        </w:rPr>
        <w:t xml:space="preserve">e provisions of this </w:t>
      </w:r>
      <w:r w:rsidR="00893400">
        <w:rPr>
          <w:u w:val="single"/>
        </w:rPr>
        <w:t>s</w:t>
      </w:r>
      <w:r w:rsidRPr="002558FE">
        <w:rPr>
          <w:u w:val="single"/>
        </w:rPr>
        <w:t xml:space="preserve">ection shall not apply </w:t>
      </w:r>
      <w:r>
        <w:rPr>
          <w:u w:val="single"/>
        </w:rPr>
        <w:t>to members of college or university boards of trustees.</w:t>
      </w:r>
      <w:r w:rsidRPr="002558FE">
        <w:t>”</w:t>
      </w:r>
    </w:p>
    <w:p w14:paraId="34CA7800"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A628D"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4A53B129"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C047FE"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14:paraId="7696836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3D20F4"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4F25EC35"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7CE3969A"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57A9F" w14:textId="77777777" w:rsidR="0022007E" w:rsidRDefault="0022007E"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14:paraId="6CF3A773" w14:textId="1F291DFA" w:rsidR="00D214A8" w:rsidRDefault="00096D3D" w:rsidP="002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795ADED" w14:textId="77777777" w:rsidR="00ED5654" w:rsidRDefault="00ED5654" w:rsidP="00ED5654">
      <w:pPr>
        <w:suppressAutoHyphens/>
        <w:jc w:val="both"/>
        <w:rPr>
          <w:rFonts w:eastAsia="Times New Roman"/>
        </w:rPr>
      </w:pPr>
    </w:p>
    <w:sectPr w:rsidR="00ED5654" w:rsidSect="00ED56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359C0" w14:textId="77777777" w:rsidR="0013312F" w:rsidRDefault="0013312F" w:rsidP="00522CE0">
      <w:r>
        <w:separator/>
      </w:r>
    </w:p>
  </w:endnote>
  <w:endnote w:type="continuationSeparator" w:id="0">
    <w:p w14:paraId="50E3A569" w14:textId="77777777" w:rsidR="0013312F" w:rsidRDefault="001331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89BA7-D820-4724-B731-D916AA50C3AC}"/>
    <w:embedBold r:id="rId2" w:fontKey="{7F27B1A7-733F-4FAC-A456-9ADC3A360DE8}"/>
  </w:font>
  <w:font w:name="Calibri">
    <w:panose1 w:val="020F0502020204030204"/>
    <w:charset w:val="00"/>
    <w:family w:val="swiss"/>
    <w:pitch w:val="variable"/>
    <w:sig w:usb0="E0002EFF" w:usb1="C000247B" w:usb2="00000009" w:usb3="00000000" w:csb0="000001FF" w:csb1="00000000"/>
    <w:embedRegular r:id="rId3" w:fontKey="{CD46B0E0-DFEF-47F1-8F9F-9A7E86DAD83E}"/>
    <w:embedBold r:id="rId4" w:fontKey="{62188A83-AFC0-4E53-A2A6-910F8CA2988A}"/>
  </w:font>
  <w:font w:name="Segoe UI">
    <w:panose1 w:val="020B0502040204020203"/>
    <w:charset w:val="00"/>
    <w:family w:val="swiss"/>
    <w:pitch w:val="variable"/>
    <w:sig w:usb0="E4002EFF" w:usb1="C000E47F" w:usb2="00000009" w:usb3="00000000" w:csb0="000001FF" w:csb1="00000000"/>
    <w:embedRegular r:id="rId5" w:fontKey="{C02A29C9-31E7-4FE2-A482-F04D386C2DDA}"/>
  </w:font>
  <w:font w:name="Cambria">
    <w:panose1 w:val="02040503050406030204"/>
    <w:charset w:val="00"/>
    <w:family w:val="roman"/>
    <w:pitch w:val="variable"/>
    <w:sig w:usb0="E00006FF" w:usb1="420024FF" w:usb2="02000000" w:usb3="00000000" w:csb0="0000019F" w:csb1="00000000"/>
    <w:embedRegular r:id="rId6" w:fontKey="{1D04E4E5-4ABA-4849-A87D-5359F466A8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BCDE4" w14:textId="78EEE023" w:rsidR="00ED5654" w:rsidRPr="007D408E" w:rsidRDefault="00ED5654" w:rsidP="007D408E">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sidR="005A59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EF0EF" w14:textId="77777777" w:rsidR="0013312F" w:rsidRDefault="0013312F" w:rsidP="00522CE0">
      <w:r>
        <w:separator/>
      </w:r>
    </w:p>
  </w:footnote>
  <w:footnote w:type="continuationSeparator" w:id="0">
    <w:p w14:paraId="00A98AD4" w14:textId="77777777" w:rsidR="0013312F" w:rsidRDefault="001331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OT .KMM.GM"/>
    <w:docVar w:name="CoverAttorneyInitials" w:val="KMM"/>
    <w:docVar w:name="CoverAttorneyLastName" w:val="Moffitt"/>
    <w:docVar w:name="CoverBillType" w:val="j"/>
    <w:docVar w:name="CoverSenator" w:val="GM"/>
    <w:docVar w:name="dvBillNumber" w:val="92"/>
    <w:docVar w:name="dvBillNumberPrefix" w:val="S. "/>
    <w:docVar w:name="dvOriginalBody" w:val="Senate"/>
    <w:docVar w:name="fulldraftpath" w:val="L:\S-RES\GM\025BOT .KMM.GM.DOCX"/>
    <w:docVar w:name="NameofBody" w:val="S"/>
    <w:docVar w:name="vgroup2" w:val="S-RES"/>
  </w:docVars>
  <w:rsids>
    <w:rsidRoot w:val="0013312F"/>
    <w:rsid w:val="00042AC1"/>
    <w:rsid w:val="00046516"/>
    <w:rsid w:val="00072458"/>
    <w:rsid w:val="0007601D"/>
    <w:rsid w:val="00096D3D"/>
    <w:rsid w:val="000B0720"/>
    <w:rsid w:val="000B5EAF"/>
    <w:rsid w:val="00111290"/>
    <w:rsid w:val="001315B2"/>
    <w:rsid w:val="0013312F"/>
    <w:rsid w:val="00170561"/>
    <w:rsid w:val="00174988"/>
    <w:rsid w:val="00186AC9"/>
    <w:rsid w:val="00197DF1"/>
    <w:rsid w:val="001B3DD9"/>
    <w:rsid w:val="001B7E5D"/>
    <w:rsid w:val="001D3BAC"/>
    <w:rsid w:val="00216025"/>
    <w:rsid w:val="0022007E"/>
    <w:rsid w:val="00245C4E"/>
    <w:rsid w:val="002C1321"/>
    <w:rsid w:val="002C2031"/>
    <w:rsid w:val="002C5896"/>
    <w:rsid w:val="002D3BED"/>
    <w:rsid w:val="002D4BCD"/>
    <w:rsid w:val="00307C2B"/>
    <w:rsid w:val="00315D04"/>
    <w:rsid w:val="00383247"/>
    <w:rsid w:val="003D6E2B"/>
    <w:rsid w:val="003E7597"/>
    <w:rsid w:val="00413EBF"/>
    <w:rsid w:val="00432842"/>
    <w:rsid w:val="0044020F"/>
    <w:rsid w:val="00450668"/>
    <w:rsid w:val="00454138"/>
    <w:rsid w:val="004813A2"/>
    <w:rsid w:val="004952FA"/>
    <w:rsid w:val="004B6A22"/>
    <w:rsid w:val="004C7A67"/>
    <w:rsid w:val="004D7F37"/>
    <w:rsid w:val="00522CE0"/>
    <w:rsid w:val="00541951"/>
    <w:rsid w:val="005473FA"/>
    <w:rsid w:val="00565148"/>
    <w:rsid w:val="00570403"/>
    <w:rsid w:val="00577450"/>
    <w:rsid w:val="00593361"/>
    <w:rsid w:val="005A413B"/>
    <w:rsid w:val="005A5017"/>
    <w:rsid w:val="005A5900"/>
    <w:rsid w:val="005A648C"/>
    <w:rsid w:val="005F07AC"/>
    <w:rsid w:val="005F1745"/>
    <w:rsid w:val="006A1802"/>
    <w:rsid w:val="006C0CBB"/>
    <w:rsid w:val="006C1624"/>
    <w:rsid w:val="006C74EA"/>
    <w:rsid w:val="006F56CF"/>
    <w:rsid w:val="0070492C"/>
    <w:rsid w:val="00720D40"/>
    <w:rsid w:val="007318D4"/>
    <w:rsid w:val="00765784"/>
    <w:rsid w:val="007A4390"/>
    <w:rsid w:val="007D408E"/>
    <w:rsid w:val="007E5CB7"/>
    <w:rsid w:val="008314D2"/>
    <w:rsid w:val="008519C3"/>
    <w:rsid w:val="00870F6F"/>
    <w:rsid w:val="0089340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3D6"/>
    <w:rsid w:val="00B5108C"/>
    <w:rsid w:val="00B5790D"/>
    <w:rsid w:val="00B945C5"/>
    <w:rsid w:val="00BA20EA"/>
    <w:rsid w:val="00BB5AFC"/>
    <w:rsid w:val="00BC026E"/>
    <w:rsid w:val="00BC0A56"/>
    <w:rsid w:val="00BD3E22"/>
    <w:rsid w:val="00C45366"/>
    <w:rsid w:val="00C57023"/>
    <w:rsid w:val="00C74052"/>
    <w:rsid w:val="00CB187A"/>
    <w:rsid w:val="00CC0EC7"/>
    <w:rsid w:val="00CC251A"/>
    <w:rsid w:val="00CF2C98"/>
    <w:rsid w:val="00D1088B"/>
    <w:rsid w:val="00D1286F"/>
    <w:rsid w:val="00D14DE6"/>
    <w:rsid w:val="00D156D2"/>
    <w:rsid w:val="00D214A8"/>
    <w:rsid w:val="00D35486"/>
    <w:rsid w:val="00D53E29"/>
    <w:rsid w:val="00D86943"/>
    <w:rsid w:val="00DA3C6B"/>
    <w:rsid w:val="00DA47B9"/>
    <w:rsid w:val="00DE5635"/>
    <w:rsid w:val="00E058D3"/>
    <w:rsid w:val="00E12CA0"/>
    <w:rsid w:val="00E2236D"/>
    <w:rsid w:val="00E76AD9"/>
    <w:rsid w:val="00E86EE2"/>
    <w:rsid w:val="00E91E2F"/>
    <w:rsid w:val="00EA3546"/>
    <w:rsid w:val="00EA69CE"/>
    <w:rsid w:val="00EB47AE"/>
    <w:rsid w:val="00EC34E1"/>
    <w:rsid w:val="00ED565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F934DE9"/>
  <w15:docId w15:val="{5729E88A-94D1-4234-A069-28B0CE1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34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400"/>
    <w:rPr>
      <w:rFonts w:ascii="Segoe UI" w:hAnsi="Segoe UI" w:cs="Segoe UI"/>
      <w:sz w:val="18"/>
      <w:szCs w:val="18"/>
    </w:rPr>
  </w:style>
  <w:style w:type="character" w:styleId="CommentReference">
    <w:name w:val="annotation reference"/>
    <w:basedOn w:val="DefaultParagraphFont"/>
    <w:uiPriority w:val="99"/>
    <w:semiHidden/>
    <w:unhideWhenUsed/>
    <w:rsid w:val="005473FA"/>
    <w:rPr>
      <w:sz w:val="16"/>
      <w:szCs w:val="16"/>
    </w:rPr>
  </w:style>
  <w:style w:type="paragraph" w:styleId="CommentText">
    <w:name w:val="annotation text"/>
    <w:basedOn w:val="Normal"/>
    <w:link w:val="CommentTextChar"/>
    <w:uiPriority w:val="99"/>
    <w:semiHidden/>
    <w:unhideWhenUsed/>
    <w:rsid w:val="005473FA"/>
    <w:rPr>
      <w:sz w:val="20"/>
      <w:szCs w:val="20"/>
    </w:rPr>
  </w:style>
  <w:style w:type="character" w:customStyle="1" w:styleId="CommentTextChar">
    <w:name w:val="Comment Text Char"/>
    <w:basedOn w:val="DefaultParagraphFont"/>
    <w:link w:val="CommentText"/>
    <w:uiPriority w:val="99"/>
    <w:semiHidden/>
    <w:rsid w:val="005473FA"/>
    <w:rPr>
      <w:sz w:val="20"/>
      <w:szCs w:val="20"/>
    </w:rPr>
  </w:style>
  <w:style w:type="paragraph" w:styleId="CommentSubject">
    <w:name w:val="annotation subject"/>
    <w:basedOn w:val="CommentText"/>
    <w:next w:val="CommentText"/>
    <w:link w:val="CommentSubjectChar"/>
    <w:uiPriority w:val="99"/>
    <w:semiHidden/>
    <w:unhideWhenUsed/>
    <w:rsid w:val="005473FA"/>
    <w:rPr>
      <w:b/>
      <w:bCs/>
    </w:rPr>
  </w:style>
  <w:style w:type="character" w:customStyle="1" w:styleId="CommentSubjectChar">
    <w:name w:val="Comment Subject Char"/>
    <w:basedOn w:val="CommentTextChar"/>
    <w:link w:val="CommentSubject"/>
    <w:uiPriority w:val="99"/>
    <w:semiHidden/>
    <w:rsid w:val="005473FA"/>
    <w:rPr>
      <w:b/>
      <w:bCs/>
      <w:sz w:val="20"/>
      <w:szCs w:val="20"/>
    </w:rPr>
  </w:style>
  <w:style w:type="character" w:styleId="Hyperlink">
    <w:name w:val="Hyperlink"/>
    <w:basedOn w:val="DefaultParagraphFont"/>
    <w:uiPriority w:val="99"/>
    <w:unhideWhenUsed/>
    <w:rsid w:val="00ED5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BD664-16FA-493A-BD92-0A994319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2309</Characters>
  <Application>Microsoft Office Word</Application>
  <DocSecurity>0</DocSecurity>
  <Lines>19</Lines>
  <Paragraphs>5</Paragraphs>
  <ScaleCrop>false</ScaleCrop>
  <Company>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 Subject not yet available - South Carolina Legislature Online</dc:title>
  <dc:subject/>
  <dc:creator>Ken Moffitt</dc:creator>
  <cp:keywords/>
  <dc:description/>
  <cp:lastModifiedBy>S Wilson</cp:lastModifiedBy>
  <cp:revision>2</cp:revision>
  <dcterms:created xsi:type="dcterms:W3CDTF">2021-01-21T16:49:00Z</dcterms:created>
  <dcterms:modified xsi:type="dcterms:W3CDTF">2021-01-21T16:49:00Z</dcterms:modified>
</cp:coreProperties>
</file>