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77" w:rsidRDefault="00EF5877" w:rsidP="00EF5877">
      <w:pPr>
        <w:ind w:firstLine="0"/>
        <w:rPr>
          <w:strike/>
        </w:rPr>
      </w:pPr>
    </w:p>
    <w:p w:rsidR="00EF5877" w:rsidRDefault="00EF5877" w:rsidP="00EF5877">
      <w:pPr>
        <w:ind w:firstLine="0"/>
        <w:rPr>
          <w:strike/>
        </w:rPr>
      </w:pPr>
      <w:r>
        <w:rPr>
          <w:strike/>
        </w:rPr>
        <w:t>Indicates Matter Stricken</w:t>
      </w:r>
    </w:p>
    <w:p w:rsidR="00EF5877" w:rsidRDefault="00EF5877" w:rsidP="00EF5877">
      <w:pPr>
        <w:ind w:firstLine="0"/>
        <w:rPr>
          <w:u w:val="single"/>
        </w:rPr>
      </w:pPr>
      <w:r>
        <w:rPr>
          <w:u w:val="single"/>
        </w:rPr>
        <w:t>Indicates New Matter</w:t>
      </w:r>
    </w:p>
    <w:p w:rsidR="00EF5877" w:rsidRDefault="00EF5877"/>
    <w:p w:rsidR="00EF5877" w:rsidRDefault="00EF5877">
      <w:r>
        <w:t>The House assembled at 10:00 a.m.</w:t>
      </w:r>
    </w:p>
    <w:p w:rsidR="00EF5877" w:rsidRDefault="00EF5877">
      <w:r>
        <w:t>Deliberations were opened with prayer by Rev. Charles E. Seastrunk, Jr., as follows:</w:t>
      </w:r>
    </w:p>
    <w:p w:rsidR="00EF5877" w:rsidRDefault="00EF5877"/>
    <w:p w:rsidR="00EF5877" w:rsidRPr="00915151" w:rsidRDefault="00EF5877" w:rsidP="00EF5877">
      <w:pPr>
        <w:tabs>
          <w:tab w:val="left" w:pos="216"/>
        </w:tabs>
        <w:ind w:firstLine="0"/>
      </w:pPr>
      <w:bookmarkStart w:id="0" w:name="file_start2"/>
      <w:bookmarkEnd w:id="0"/>
      <w:r w:rsidRPr="00915151">
        <w:tab/>
        <w:t>Our thought for today is from Psalm 29:11: “May the Lord give you strength and bless you with peace.”</w:t>
      </w:r>
    </w:p>
    <w:p w:rsidR="00EF5877" w:rsidRDefault="00EF5877" w:rsidP="00EF5877">
      <w:pPr>
        <w:tabs>
          <w:tab w:val="left" w:pos="216"/>
        </w:tabs>
        <w:ind w:firstLine="0"/>
      </w:pPr>
      <w:r w:rsidRPr="00915151">
        <w:tab/>
        <w:t xml:space="preserve">Let us pray. God of glory and might, help us to see and believe in Your earth-shattering power and love for us. Also, help us to see that love embrace us in the remembrance of what You provide. Keep our Representatives and staff safe and healthy as they work for the people of this State. Guide us in the way of everlasting peace and love. Bless our Nation, President, State, Governor, Speaker, staff, and all who give of their time and effort to this Assembly. Heal the wounds, those seen and those hidden, of our brave women and men who suffer and sacrifice for our freedom. Lord, in Your mercy, hear our prayers. Amen. </w:t>
      </w:r>
    </w:p>
    <w:p w:rsidR="00EF5877" w:rsidRDefault="00EF5877" w:rsidP="00EF5877">
      <w:pPr>
        <w:tabs>
          <w:tab w:val="left" w:pos="216"/>
        </w:tabs>
        <w:ind w:firstLine="0"/>
      </w:pPr>
    </w:p>
    <w:p w:rsidR="00EF5877" w:rsidRDefault="00EF5877" w:rsidP="00EF5877">
      <w:r>
        <w:t>Pursuant to Rule 6.3, the House of Representatives was led in the Pledge of Allegiance to the Flag of the United States of America by the SPEAKER.</w:t>
      </w:r>
    </w:p>
    <w:p w:rsidR="00EF5877" w:rsidRDefault="00EF5877" w:rsidP="00EF5877"/>
    <w:p w:rsidR="00EF5877" w:rsidRDefault="00EF5877" w:rsidP="00EF5877">
      <w:r>
        <w:t>After corrections to the Journal of the proceedings of yesterday, the SPEAKER ordered it confirmed.</w:t>
      </w:r>
    </w:p>
    <w:p w:rsidR="00EF5877" w:rsidRDefault="00EF5877" w:rsidP="00EF5877"/>
    <w:p w:rsidR="00EF5877" w:rsidRDefault="00EF5877" w:rsidP="00EF5877">
      <w:pPr>
        <w:keepNext/>
        <w:jc w:val="center"/>
        <w:rPr>
          <w:b/>
        </w:rPr>
      </w:pPr>
      <w:r w:rsidRPr="00EF5877">
        <w:rPr>
          <w:b/>
        </w:rPr>
        <w:t>MOTION ADOPTED</w:t>
      </w:r>
    </w:p>
    <w:p w:rsidR="00EF5877" w:rsidRDefault="00EF5877" w:rsidP="00EF5877">
      <w:r>
        <w:t>Rep. WEST moved that when the House adjourns, it adjourn in memory of Gracie Floyd, which was agreed to.</w:t>
      </w:r>
    </w:p>
    <w:p w:rsidR="00EF5877" w:rsidRDefault="00EF5877" w:rsidP="00EF5877"/>
    <w:p w:rsidR="00EF5877" w:rsidRDefault="00EF5877" w:rsidP="00EF5877">
      <w:pPr>
        <w:keepNext/>
        <w:jc w:val="center"/>
        <w:rPr>
          <w:b/>
        </w:rPr>
      </w:pPr>
      <w:r w:rsidRPr="00EF5877">
        <w:rPr>
          <w:b/>
        </w:rPr>
        <w:t>STATEMENTS BY REP</w:t>
      </w:r>
      <w:r w:rsidR="00187040">
        <w:rPr>
          <w:b/>
        </w:rPr>
        <w:t>S</w:t>
      </w:r>
      <w:r w:rsidRPr="00EF5877">
        <w:rPr>
          <w:b/>
        </w:rPr>
        <w:t>. HENEGAN, JEFFERSON AND MATTHEWS</w:t>
      </w:r>
    </w:p>
    <w:p w:rsidR="00EF5877" w:rsidRDefault="00EF5877" w:rsidP="00EF5877">
      <w:r>
        <w:t xml:space="preserve">Reps. HENEGAN, JEFFERSON and MATTHEWS made statements relative to the life and legacy of James Brown. </w:t>
      </w:r>
    </w:p>
    <w:p w:rsidR="00EF5877" w:rsidRDefault="00EF5877" w:rsidP="00EF5877"/>
    <w:p w:rsidR="00EF5877" w:rsidRDefault="00EF5877" w:rsidP="00EF5877">
      <w:pPr>
        <w:keepNext/>
        <w:jc w:val="center"/>
        <w:rPr>
          <w:b/>
        </w:rPr>
      </w:pPr>
      <w:r w:rsidRPr="00EF5877">
        <w:rPr>
          <w:b/>
        </w:rPr>
        <w:t xml:space="preserve">REGULATIONS RECEIVED  </w:t>
      </w:r>
    </w:p>
    <w:p w:rsidR="00EF5877" w:rsidRDefault="00EF5877" w:rsidP="00187040">
      <w:pPr>
        <w:widowControl w:val="0"/>
      </w:pPr>
      <w:r>
        <w:t>The following were received and referred to the appropriate committee for consideration:</w:t>
      </w:r>
    </w:p>
    <w:p w:rsidR="00EF5877" w:rsidRPr="00187040" w:rsidRDefault="00EF5877" w:rsidP="00187040">
      <w:pPr>
        <w:widowControl w:val="0"/>
        <w:rPr>
          <w:sz w:val="16"/>
          <w:szCs w:val="16"/>
        </w:rPr>
      </w:pPr>
      <w:r>
        <w:t xml:space="preserve"> </w:t>
      </w:r>
    </w:p>
    <w:p w:rsidR="00EF5877" w:rsidRPr="00033306" w:rsidRDefault="00EF5877" w:rsidP="00187040">
      <w:pPr>
        <w:widowControl w:val="0"/>
        <w:ind w:firstLine="0"/>
        <w:jc w:val="left"/>
      </w:pPr>
      <w:bookmarkStart w:id="1" w:name="file_start11"/>
      <w:bookmarkEnd w:id="1"/>
      <w:r w:rsidRPr="00033306">
        <w:t>Document No. 5028</w:t>
      </w:r>
    </w:p>
    <w:p w:rsidR="00EF5877" w:rsidRPr="00033306" w:rsidRDefault="00EF5877" w:rsidP="00187040">
      <w:pPr>
        <w:widowControl w:val="0"/>
        <w:ind w:firstLine="0"/>
        <w:jc w:val="left"/>
      </w:pPr>
      <w:r w:rsidRPr="00033306">
        <w:t>Agency: Department of Insurance</w:t>
      </w:r>
    </w:p>
    <w:p w:rsidR="00EF5877" w:rsidRPr="00033306" w:rsidRDefault="00EF5877" w:rsidP="00187040">
      <w:pPr>
        <w:widowControl w:val="0"/>
        <w:ind w:firstLine="0"/>
        <w:jc w:val="left"/>
      </w:pPr>
      <w:r w:rsidRPr="00033306">
        <w:lastRenderedPageBreak/>
        <w:t>Statutory Authority: 1976 Code Sections 1-23-110 et seq., 38-3-110 et seq., and 38-9-200</w:t>
      </w:r>
    </w:p>
    <w:p w:rsidR="00EF5877" w:rsidRPr="00033306" w:rsidRDefault="00EF5877" w:rsidP="00EF5877">
      <w:pPr>
        <w:ind w:firstLine="0"/>
        <w:jc w:val="left"/>
      </w:pPr>
      <w:r w:rsidRPr="00033306">
        <w:t>Term and Universal Life Insurance Reserve Financing</w:t>
      </w:r>
    </w:p>
    <w:p w:rsidR="00EF5877" w:rsidRPr="00033306" w:rsidRDefault="00EF5877" w:rsidP="00EF5877">
      <w:pPr>
        <w:ind w:firstLine="0"/>
        <w:jc w:val="left"/>
      </w:pPr>
      <w:r w:rsidRPr="00033306">
        <w:t xml:space="preserve">Received by Speaker of the House of Representatives </w:t>
      </w:r>
    </w:p>
    <w:p w:rsidR="00EF5877" w:rsidRPr="00033306" w:rsidRDefault="00EF5877" w:rsidP="00EF5877">
      <w:pPr>
        <w:ind w:firstLine="0"/>
        <w:jc w:val="left"/>
      </w:pPr>
      <w:r w:rsidRPr="00033306">
        <w:t>February 3, 2021</w:t>
      </w:r>
    </w:p>
    <w:p w:rsidR="00EF5877" w:rsidRPr="00033306" w:rsidRDefault="00EF5877" w:rsidP="00EF5877">
      <w:pPr>
        <w:keepNext/>
        <w:ind w:firstLine="0"/>
        <w:jc w:val="left"/>
      </w:pPr>
      <w:r w:rsidRPr="00033306">
        <w:t>Referred to Regulations and Administrative Procedures Committee</w:t>
      </w:r>
    </w:p>
    <w:p w:rsidR="00EF5877" w:rsidRPr="00033306" w:rsidRDefault="00EF5877" w:rsidP="00EF5877">
      <w:pPr>
        <w:ind w:firstLine="0"/>
        <w:jc w:val="left"/>
      </w:pPr>
      <w:r w:rsidRPr="00033306">
        <w:t>Legislative Review Expiration January 31, 2022</w:t>
      </w:r>
    </w:p>
    <w:p w:rsidR="00EF5877" w:rsidRDefault="00EF5877" w:rsidP="00EF5877">
      <w:bookmarkStart w:id="2" w:name="file_end11"/>
      <w:bookmarkEnd w:id="2"/>
    </w:p>
    <w:p w:rsidR="00EF5877" w:rsidRPr="005E0F4D" w:rsidRDefault="00EF5877" w:rsidP="00EF5877">
      <w:pPr>
        <w:keepNext/>
        <w:ind w:firstLine="0"/>
        <w:jc w:val="left"/>
      </w:pPr>
      <w:bookmarkStart w:id="3" w:name="file_start12"/>
      <w:bookmarkEnd w:id="3"/>
      <w:r w:rsidRPr="005E0F4D">
        <w:t>Document No. 5029</w:t>
      </w:r>
    </w:p>
    <w:p w:rsidR="00EF5877" w:rsidRPr="005E0F4D" w:rsidRDefault="00EF5877" w:rsidP="00EF5877">
      <w:pPr>
        <w:ind w:firstLine="0"/>
        <w:jc w:val="left"/>
      </w:pPr>
      <w:r w:rsidRPr="005E0F4D">
        <w:t>Agency: Department of Insurance</w:t>
      </w:r>
    </w:p>
    <w:p w:rsidR="00EF5877" w:rsidRPr="005E0F4D" w:rsidRDefault="00EF5877" w:rsidP="00EF5877">
      <w:pPr>
        <w:ind w:firstLine="0"/>
        <w:jc w:val="left"/>
      </w:pPr>
      <w:r w:rsidRPr="005E0F4D">
        <w:t>Statutory Authority: 1976 Code Sections 1-23-110 et seq., 38-3-110 et seq., and 38-9-200</w:t>
      </w:r>
    </w:p>
    <w:p w:rsidR="00EF5877" w:rsidRPr="005E0F4D" w:rsidRDefault="00EF5877" w:rsidP="00EF5877">
      <w:pPr>
        <w:ind w:firstLine="0"/>
        <w:jc w:val="left"/>
      </w:pPr>
      <w:r w:rsidRPr="005E0F4D">
        <w:t>Credit for Reinsurance</w:t>
      </w:r>
    </w:p>
    <w:p w:rsidR="00EF5877" w:rsidRPr="005E0F4D" w:rsidRDefault="00EF5877" w:rsidP="00EF5877">
      <w:pPr>
        <w:ind w:firstLine="0"/>
        <w:jc w:val="left"/>
      </w:pPr>
      <w:r w:rsidRPr="005E0F4D">
        <w:t xml:space="preserve">Received by Speaker of the House of Representatives </w:t>
      </w:r>
    </w:p>
    <w:p w:rsidR="00EF5877" w:rsidRPr="005E0F4D" w:rsidRDefault="00EF5877" w:rsidP="00EF5877">
      <w:pPr>
        <w:ind w:firstLine="0"/>
        <w:jc w:val="left"/>
      </w:pPr>
      <w:r w:rsidRPr="005E0F4D">
        <w:t>February 3, 2021</w:t>
      </w:r>
    </w:p>
    <w:p w:rsidR="00EF5877" w:rsidRPr="005E0F4D" w:rsidRDefault="00EF5877" w:rsidP="00EF5877">
      <w:pPr>
        <w:keepNext/>
        <w:ind w:firstLine="0"/>
        <w:jc w:val="left"/>
      </w:pPr>
      <w:r w:rsidRPr="005E0F4D">
        <w:t>Referred to Regulations and Administrative Procedures Committee</w:t>
      </w:r>
    </w:p>
    <w:p w:rsidR="00EF5877" w:rsidRDefault="00EF5877" w:rsidP="00EF5877">
      <w:pPr>
        <w:ind w:firstLine="0"/>
        <w:jc w:val="left"/>
      </w:pPr>
      <w:r w:rsidRPr="005E0F4D">
        <w:t>Legislative Review Expiration January 31, 2022</w:t>
      </w:r>
    </w:p>
    <w:p w:rsidR="00EF5877" w:rsidRDefault="00EF5877" w:rsidP="00EF5877">
      <w:pPr>
        <w:ind w:firstLine="0"/>
        <w:jc w:val="left"/>
      </w:pPr>
    </w:p>
    <w:p w:rsidR="00EF5877" w:rsidRDefault="00EF5877" w:rsidP="00EF5877">
      <w:pPr>
        <w:keepNext/>
        <w:jc w:val="center"/>
        <w:rPr>
          <w:b/>
        </w:rPr>
      </w:pPr>
      <w:r w:rsidRPr="00EF5877">
        <w:rPr>
          <w:b/>
        </w:rPr>
        <w:t>REPORTS OF STANDING COMMITTEES</w:t>
      </w:r>
    </w:p>
    <w:p w:rsidR="00EF5877" w:rsidRDefault="00EF5877" w:rsidP="00EF5877">
      <w:pPr>
        <w:keepNext/>
      </w:pPr>
      <w:r>
        <w:t>Rep. K. O. JOHNSON, from the Clarendon Delegation, submitted a favorable report on:</w:t>
      </w:r>
    </w:p>
    <w:p w:rsidR="00EF5877" w:rsidRDefault="00EF5877" w:rsidP="00EF5877">
      <w:pPr>
        <w:keepNext/>
      </w:pPr>
      <w:bookmarkStart w:id="4" w:name="include_clip_start_14"/>
      <w:bookmarkEnd w:id="4"/>
    </w:p>
    <w:p w:rsidR="00EF5877" w:rsidRDefault="00EF5877" w:rsidP="00EF5877">
      <w:pPr>
        <w:keepNext/>
      </w:pPr>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EF5877" w:rsidRDefault="00EF5877" w:rsidP="00EF5877">
      <w:bookmarkStart w:id="5" w:name="include_clip_end_14"/>
      <w:bookmarkEnd w:id="5"/>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6" w:name="include_clip_start_16"/>
      <w:bookmarkEnd w:id="6"/>
    </w:p>
    <w:p w:rsidR="00EF5877" w:rsidRDefault="00EF5877" w:rsidP="00EF5877">
      <w:pPr>
        <w:keepNext/>
      </w:pPr>
      <w:r>
        <w:t xml:space="preserve">S. 179 -- Senator Hembree: A CONCURRENT RESOLUTION TO REQUEST THE DEPARTMENT OF TRANSPORTATION NAME THE PORTION OF UNITED STATES HIGHWAY 701 NORTH FROM ITS INTERSECTION WITH THE CITY LIMITS OF THE </w:t>
      </w:r>
      <w:r>
        <w:lastRenderedPageBreak/>
        <w:t>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F5877" w:rsidRDefault="00EF5877" w:rsidP="00EF5877">
      <w:bookmarkStart w:id="7" w:name="include_clip_end_16"/>
      <w:bookmarkEnd w:id="7"/>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8" w:name="include_clip_start_18"/>
      <w:bookmarkEnd w:id="8"/>
    </w:p>
    <w:p w:rsidR="00EF5877" w:rsidRDefault="00EF5877" w:rsidP="00EF5877">
      <w:pPr>
        <w:keepNext/>
      </w:pPr>
      <w:r>
        <w:t>H. 3435 -- Rep. King: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EF5877" w:rsidRDefault="00EF5877" w:rsidP="00EF5877">
      <w:bookmarkStart w:id="9" w:name="include_clip_end_18"/>
      <w:bookmarkEnd w:id="9"/>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0" w:name="include_clip_start_20"/>
      <w:bookmarkEnd w:id="10"/>
    </w:p>
    <w:p w:rsidR="00EF5877" w:rsidRDefault="00EF5877" w:rsidP="00EF5877">
      <w:pPr>
        <w:keepNext/>
      </w:pPr>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EF5877" w:rsidRDefault="00EF5877" w:rsidP="00EF5877">
      <w:bookmarkStart w:id="11" w:name="include_clip_end_20"/>
      <w:bookmarkEnd w:id="11"/>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2" w:name="include_clip_start_22"/>
      <w:bookmarkEnd w:id="12"/>
    </w:p>
    <w:p w:rsidR="00EF5877" w:rsidRDefault="00EF5877" w:rsidP="00EF5877">
      <w:pPr>
        <w:keepNext/>
      </w:pPr>
      <w:r>
        <w:t xml:space="preserve">H. 3438 -- Rep. Gilliam: A CONCURRENT RESOLUTION TO REQUEST THE DEPARTMENT OF TRANSPORTATION NAME </w:t>
      </w:r>
      <w:r>
        <w:lastRenderedPageBreak/>
        <w:t>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EF5877" w:rsidRDefault="00EF5877" w:rsidP="00EF5877">
      <w:bookmarkStart w:id="13" w:name="include_clip_end_22"/>
      <w:bookmarkEnd w:id="13"/>
      <w:r>
        <w:t>Ordered for consideration tomorrow.</w:t>
      </w:r>
    </w:p>
    <w:p w:rsidR="00EF5877" w:rsidRDefault="00EF5877" w:rsidP="00EF5877"/>
    <w:p w:rsidR="00EF5877" w:rsidRDefault="00EF5877" w:rsidP="00EF5877">
      <w:pPr>
        <w:keepNext/>
      </w:pPr>
      <w:r>
        <w:t>Rep. D. C. MOSS, from the Committee on Invitations and Memorial Resolutions, submitted a favorable report on:</w:t>
      </w:r>
    </w:p>
    <w:p w:rsidR="00EF5877" w:rsidRDefault="00EF5877" w:rsidP="00EF5877">
      <w:pPr>
        <w:keepNext/>
      </w:pPr>
      <w:bookmarkStart w:id="14" w:name="include_clip_start_24"/>
      <w:bookmarkEnd w:id="14"/>
    </w:p>
    <w:p w:rsidR="00EF5877" w:rsidRDefault="00EF5877" w:rsidP="00EF5877">
      <w:pPr>
        <w:keepNext/>
      </w:pPr>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EF5877" w:rsidRDefault="00EF5877" w:rsidP="00EF5877">
      <w:bookmarkStart w:id="15" w:name="include_clip_end_24"/>
      <w:bookmarkEnd w:id="15"/>
      <w:r>
        <w:t>Ordered for consideration tomorrow.</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16" w:name="include_clip_start_27"/>
      <w:bookmarkEnd w:id="16"/>
    </w:p>
    <w:p w:rsidR="00EF5877" w:rsidRDefault="00EF5877" w:rsidP="00EF5877">
      <w:r>
        <w:t xml:space="preserve">H. 3810 -- Reps. Willis, Jones,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Kimmons, King, Kirby, Ligon, Long, Lowe, Lucas, Magnuson, Martin, Matthews, May, McCabe, McCravy, McDaniel, McGarry, McGinnis, McKnight, J. Moore, T. Moore, Morgan, D. C. Moss, </w:t>
      </w:r>
      <w:r>
        <w:lastRenderedPageBreak/>
        <w:t>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RECOGNIZE AND HONOR ANN SZYPULSKI, DIRECTOR OF THE LAURENS LIBRARY SYSTEM, UPON THE OCCASION OF HER RETIREMENT AFTER TWELVE YEARS OF OUTSTANDING SERVICE, AND TO WISH HER CONTINUED SUCCESS AND HAPPINESS IN ALL HER FUTURE ENDEAVORS.</w:t>
      </w:r>
    </w:p>
    <w:p w:rsidR="00EF5877" w:rsidRPr="005D6A56" w:rsidRDefault="00EF5877" w:rsidP="00EF5877">
      <w:pPr>
        <w:rPr>
          <w:sz w:val="16"/>
          <w:szCs w:val="16"/>
        </w:rPr>
      </w:pPr>
      <w:bookmarkStart w:id="17" w:name="include_clip_end_27"/>
      <w:bookmarkEnd w:id="17"/>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Pr="005D6A56" w:rsidRDefault="00EF5877" w:rsidP="00EF5877">
      <w:pPr>
        <w:keepNext/>
        <w:rPr>
          <w:sz w:val="16"/>
          <w:szCs w:val="16"/>
        </w:rPr>
      </w:pPr>
      <w:bookmarkStart w:id="18" w:name="include_clip_start_30"/>
      <w:bookmarkEnd w:id="18"/>
    </w:p>
    <w:p w:rsidR="00EF5877" w:rsidRDefault="00EF5877" w:rsidP="00EF5877">
      <w:r>
        <w:t>H. 3811 --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RUBY VIRGINIA "GINGER" SHAVER WATSON OF SPARTANBURG COUNTY AND TO EXTEND THEIR DEEPEST SYMPATHY TO HER LARGE AND LOVING FAMILY AND HER MANY FRIENDS.</w:t>
      </w:r>
    </w:p>
    <w:p w:rsidR="00EF5877" w:rsidRPr="005D6A56" w:rsidRDefault="00EF5877" w:rsidP="00EF5877">
      <w:pPr>
        <w:rPr>
          <w:sz w:val="16"/>
          <w:szCs w:val="16"/>
        </w:rPr>
      </w:pPr>
      <w:bookmarkStart w:id="19" w:name="include_clip_end_30"/>
      <w:bookmarkEnd w:id="19"/>
    </w:p>
    <w:p w:rsidR="00EF5877" w:rsidRDefault="00EF5877" w:rsidP="00EF5877">
      <w:r>
        <w:t>The Resolution was adopted.</w:t>
      </w:r>
    </w:p>
    <w:p w:rsidR="00EF5877" w:rsidRDefault="005D6A56" w:rsidP="005D6A56">
      <w:pPr>
        <w:jc w:val="center"/>
        <w:rPr>
          <w:b/>
        </w:rPr>
      </w:pPr>
      <w:r>
        <w:br w:type="column"/>
      </w:r>
      <w:r w:rsidR="00EF5877" w:rsidRPr="00EF5877">
        <w:rPr>
          <w:b/>
        </w:rPr>
        <w:lastRenderedPageBreak/>
        <w:t>HOUSE RESOLUTION</w:t>
      </w:r>
    </w:p>
    <w:p w:rsidR="00EF5877" w:rsidRDefault="00EF5877" w:rsidP="00EF5877">
      <w:pPr>
        <w:keepNext/>
      </w:pPr>
      <w:r>
        <w:t>The following was introduced:</w:t>
      </w:r>
    </w:p>
    <w:p w:rsidR="00EF5877" w:rsidRPr="005D6A56" w:rsidRDefault="00EF5877" w:rsidP="00EF5877">
      <w:pPr>
        <w:keepNext/>
        <w:rPr>
          <w:sz w:val="16"/>
          <w:szCs w:val="16"/>
        </w:rPr>
      </w:pPr>
      <w:bookmarkStart w:id="20" w:name="include_clip_start_33"/>
      <w:bookmarkEnd w:id="20"/>
    </w:p>
    <w:p w:rsidR="00EF5877" w:rsidRDefault="00EF5877" w:rsidP="00EF5877">
      <w:r>
        <w:t>H. 3812 -- Reps. Gilliard,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AUTHOR AND RETIRED EDUCATOR MARK "PATHFINDER" EPSTEIN OF CHARLESTON COUNTY ON THE RECENT PUBLICATION OF HIS NEW BOOK, THEY CALL ME PATHFINDER: EDUCATION-BASKETBALL-EQUALITY.</w:t>
      </w:r>
    </w:p>
    <w:p w:rsidR="00EF5877" w:rsidRPr="005D6A56" w:rsidRDefault="00EF5877" w:rsidP="00EF5877">
      <w:pPr>
        <w:rPr>
          <w:sz w:val="16"/>
          <w:szCs w:val="16"/>
        </w:rPr>
      </w:pPr>
      <w:bookmarkStart w:id="21" w:name="include_clip_end_33"/>
      <w:bookmarkEnd w:id="21"/>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Pr="005D6A56" w:rsidRDefault="00EF5877" w:rsidP="00EF5877">
      <w:pPr>
        <w:keepNext/>
        <w:rPr>
          <w:sz w:val="16"/>
          <w:szCs w:val="16"/>
        </w:rPr>
      </w:pPr>
      <w:bookmarkStart w:id="22" w:name="include_clip_start_36"/>
      <w:bookmarkEnd w:id="22"/>
    </w:p>
    <w:p w:rsidR="00EF5877" w:rsidRDefault="00EF5877" w:rsidP="00EF5877">
      <w:r>
        <w:t>H. 3823 -- Rep. Anderson: A HOUSE RESOLUTION TO CONGRATULATE WILLIE MAE GRANT HARRIS ON THE GRAND OCCASION OF HER EIGHTY-FIFTH BIRTHDAY AND TO WISH HER A JOYOUS BIRTHDAY CELEBRATION.</w:t>
      </w:r>
    </w:p>
    <w:p w:rsidR="00EF5877" w:rsidRPr="005D6A56" w:rsidRDefault="00EF5877" w:rsidP="00EF5877">
      <w:pPr>
        <w:rPr>
          <w:sz w:val="16"/>
          <w:szCs w:val="16"/>
        </w:rPr>
      </w:pPr>
      <w:bookmarkStart w:id="23" w:name="include_clip_end_36"/>
      <w:bookmarkEnd w:id="23"/>
    </w:p>
    <w:p w:rsidR="00EF5877" w:rsidRDefault="00EF5877" w:rsidP="00EF5877">
      <w:r>
        <w:t>The Resolution was adopted.</w:t>
      </w:r>
    </w:p>
    <w:p w:rsidR="00EF5877" w:rsidRDefault="00EF5877" w:rsidP="005D6A56">
      <w:pPr>
        <w:widowControl w:val="0"/>
      </w:pPr>
    </w:p>
    <w:p w:rsidR="00EF5877" w:rsidRDefault="00EF5877" w:rsidP="005D6A56">
      <w:pPr>
        <w:widowControl w:val="0"/>
        <w:jc w:val="center"/>
        <w:rPr>
          <w:b/>
        </w:rPr>
      </w:pPr>
      <w:r w:rsidRPr="00EF5877">
        <w:rPr>
          <w:b/>
        </w:rPr>
        <w:t>HOUSE RESOLUTION</w:t>
      </w:r>
    </w:p>
    <w:p w:rsidR="00EF5877" w:rsidRDefault="00EF5877" w:rsidP="005D6A56">
      <w:pPr>
        <w:widowControl w:val="0"/>
      </w:pPr>
      <w:r>
        <w:t>The following was introduced:</w:t>
      </w:r>
    </w:p>
    <w:p w:rsidR="00EF5877" w:rsidRPr="005D6A56" w:rsidRDefault="00EF5877" w:rsidP="005D6A56">
      <w:pPr>
        <w:widowControl w:val="0"/>
        <w:rPr>
          <w:sz w:val="16"/>
          <w:szCs w:val="16"/>
        </w:rPr>
      </w:pPr>
      <w:bookmarkStart w:id="24" w:name="include_clip_start_39"/>
      <w:bookmarkEnd w:id="24"/>
    </w:p>
    <w:p w:rsidR="00EF5877" w:rsidRDefault="00EF5877" w:rsidP="005D6A56">
      <w:pPr>
        <w:widowControl w:val="0"/>
      </w:pPr>
      <w:r>
        <w:t xml:space="preserve">H. 3824 -- Reps. Willis,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Wooten and Yow: A HOUSE RESOLUTION TO CONGRATULATE MARY EUGENIA ROBINS PRESSLEY ON THE GRAND OCCASION OF HER ONE HUNDREDTH BIRTHDAY AND TO WISH HER A JOYOUS BIRTHDAY CELEBRATION.</w:t>
      </w:r>
    </w:p>
    <w:p w:rsidR="00EF5877" w:rsidRDefault="00EF5877" w:rsidP="00EF5877">
      <w:bookmarkStart w:id="25" w:name="include_clip_end_39"/>
      <w:bookmarkEnd w:id="25"/>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pPr>
        <w:keepNext/>
      </w:pPr>
      <w:r>
        <w:t>The following was introduced:</w:t>
      </w:r>
    </w:p>
    <w:p w:rsidR="00EF5877" w:rsidRDefault="00EF5877" w:rsidP="00EF5877">
      <w:pPr>
        <w:keepNext/>
      </w:pPr>
      <w:bookmarkStart w:id="26" w:name="include_clip_start_42"/>
      <w:bookmarkEnd w:id="26"/>
    </w:p>
    <w:p w:rsidR="00EF5877" w:rsidRDefault="00EF5877" w:rsidP="00EF5877">
      <w:pPr>
        <w:keepNext/>
      </w:pPr>
      <w:r>
        <w:t>H. 3813 -- Rep. Taylor: A CONCURRENT RESOLUTION 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p w:rsidR="00EF5877" w:rsidRDefault="00EF5877" w:rsidP="00EF5877">
      <w:bookmarkStart w:id="27" w:name="include_clip_end_42"/>
      <w:bookmarkEnd w:id="27"/>
      <w:r>
        <w:t>The Concurrent Resolution was ordered referred to the Committee on Invitations and Memorial Resolutions.</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pPr>
        <w:keepNext/>
      </w:pPr>
      <w:r>
        <w:t>The following was introduced:</w:t>
      </w:r>
    </w:p>
    <w:p w:rsidR="00EF5877" w:rsidRPr="005D6A56" w:rsidRDefault="00EF5877" w:rsidP="00EF5877">
      <w:pPr>
        <w:keepNext/>
        <w:rPr>
          <w:sz w:val="16"/>
          <w:szCs w:val="16"/>
        </w:rPr>
      </w:pPr>
      <w:bookmarkStart w:id="28" w:name="include_clip_start_45"/>
      <w:bookmarkEnd w:id="28"/>
    </w:p>
    <w:p w:rsidR="00EF5877" w:rsidRDefault="00EF5877" w:rsidP="00BD0B24">
      <w:r>
        <w:t xml:space="preserve">H. 3825 -- Reps. Wooten, Alexander, Allison, Anderson, Atkinson, Bailey, Ballentine, Bamberg, Bannister, Bennett, Bernstein, Blackwell, Bradley, Brawley, Brittain, Bryant, Burns, Bustos, Calhoon, Carter, Caskey, Chumley, Clyburn, Cobb-Hunter, Cogswell, Collins, B. Cox, </w:t>
      </w:r>
      <w:r>
        <w:lastRenderedPageBreak/>
        <w:t>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EF5877" w:rsidRPr="00BD0B24" w:rsidRDefault="00EF5877" w:rsidP="00EF5877">
      <w:pPr>
        <w:rPr>
          <w:sz w:val="16"/>
          <w:szCs w:val="16"/>
        </w:rPr>
      </w:pPr>
      <w:bookmarkStart w:id="29" w:name="include_clip_end_45"/>
      <w:bookmarkEnd w:id="29"/>
    </w:p>
    <w:p w:rsidR="00EF5877" w:rsidRDefault="00EF5877" w:rsidP="00EF5877">
      <w:r>
        <w:t>The Concurrent Resolution was agreed to and ordered sent to the Senate.</w:t>
      </w:r>
    </w:p>
    <w:p w:rsidR="00EF5877" w:rsidRDefault="00EF5877" w:rsidP="00EF5877"/>
    <w:p w:rsidR="00EF5877" w:rsidRDefault="00EF5877" w:rsidP="00EF5877">
      <w:pPr>
        <w:keepNext/>
        <w:jc w:val="center"/>
        <w:rPr>
          <w:b/>
        </w:rPr>
      </w:pPr>
      <w:r w:rsidRPr="00EF5877">
        <w:rPr>
          <w:b/>
        </w:rPr>
        <w:t>CONCURRENT RESOLUTION</w:t>
      </w:r>
    </w:p>
    <w:p w:rsidR="00EF5877" w:rsidRDefault="00EF5877" w:rsidP="00EF5877">
      <w:r>
        <w:t>The Senate sent to the House the following:</w:t>
      </w:r>
    </w:p>
    <w:p w:rsidR="00EF5877" w:rsidRPr="005D6A56" w:rsidRDefault="00EF5877" w:rsidP="00EF5877">
      <w:pPr>
        <w:rPr>
          <w:sz w:val="16"/>
          <w:szCs w:val="16"/>
        </w:rPr>
      </w:pPr>
      <w:bookmarkStart w:id="30" w:name="include_clip_start_48"/>
      <w:bookmarkEnd w:id="30"/>
    </w:p>
    <w:p w:rsidR="00EF5877" w:rsidRDefault="00EF5877" w:rsidP="00EF5877">
      <w:r>
        <w:t>S. 522 -- Senator Shealy: A CONCURRENT RESOLUTION TO RECOGNIZE THE WEEK OF MARCH 12, 2021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rsidR="00EF5877" w:rsidRPr="00BD0B24" w:rsidRDefault="00EF5877" w:rsidP="00EF5877">
      <w:pPr>
        <w:rPr>
          <w:sz w:val="16"/>
          <w:szCs w:val="16"/>
        </w:rPr>
      </w:pPr>
      <w:bookmarkStart w:id="31" w:name="include_clip_end_48"/>
      <w:bookmarkEnd w:id="31"/>
    </w:p>
    <w:p w:rsidR="00EF5877" w:rsidRDefault="00EF5877" w:rsidP="00EF5877">
      <w:r>
        <w:t>The Concurrent Resolution was agreed to and ordered returned to the Senate with concurrence.</w:t>
      </w:r>
    </w:p>
    <w:p w:rsidR="00EF5877" w:rsidRDefault="00EF5877" w:rsidP="00EF5877"/>
    <w:p w:rsidR="00EF5877" w:rsidRDefault="00EF5877" w:rsidP="005D6A56">
      <w:pPr>
        <w:widowControl w:val="0"/>
        <w:jc w:val="center"/>
        <w:rPr>
          <w:b/>
        </w:rPr>
      </w:pPr>
      <w:r w:rsidRPr="00EF5877">
        <w:rPr>
          <w:b/>
        </w:rPr>
        <w:t xml:space="preserve">INTRODUCTION OF BILLS  </w:t>
      </w:r>
    </w:p>
    <w:p w:rsidR="00EF5877" w:rsidRDefault="00EF5877" w:rsidP="005D6A56">
      <w:pPr>
        <w:widowControl w:val="0"/>
      </w:pPr>
      <w:r>
        <w:t>The following Bills were introduced, read the first time, and referred to appropriate committees:</w:t>
      </w:r>
    </w:p>
    <w:p w:rsidR="00EF5877" w:rsidRPr="005D6A56" w:rsidRDefault="00EF5877" w:rsidP="005D6A56">
      <w:pPr>
        <w:widowControl w:val="0"/>
        <w:rPr>
          <w:sz w:val="16"/>
          <w:szCs w:val="16"/>
        </w:rPr>
      </w:pPr>
    </w:p>
    <w:p w:rsidR="00EF5877" w:rsidRDefault="00EF5877" w:rsidP="005D6A56">
      <w:pPr>
        <w:widowControl w:val="0"/>
      </w:pPr>
      <w:bookmarkStart w:id="32" w:name="include_clip_start_52"/>
      <w:bookmarkEnd w:id="32"/>
      <w:r>
        <w:t xml:space="preserve">H. 3814 -- Reps. Henderson-Myers, Alexander, Anderson, Bamberg, Brawley, Clyburn, Dillard, Garvin, Gilliard, Govan, Henegan, Hosey, </w:t>
      </w:r>
      <w:r>
        <w:lastRenderedPageBreak/>
        <w:t>Howard, Jefferson, J. L. Johnson, K. O. Johnson, King, Matthews, McDaniel, J. Moore, Murray, Parks, Pendarvis, Rivers, Robinson, Rutherford, Tedder, Thigpen, Weeks, R. Williams and S. Williams: A BILL TO AMEND THE CODE OF LAWS OF  SOUTH CAROLINA, 1976, BY ADDING SECTION 23-23-160, SO AS TO PROVIDE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w:t>
      </w:r>
    </w:p>
    <w:p w:rsidR="00EF5877" w:rsidRDefault="00EF5877" w:rsidP="00EF5877">
      <w:bookmarkStart w:id="33" w:name="include_clip_end_52"/>
      <w:bookmarkEnd w:id="33"/>
      <w:r>
        <w:t>Referred to Committee on Judiciary</w:t>
      </w:r>
    </w:p>
    <w:p w:rsidR="00EF5877" w:rsidRDefault="00EF5877" w:rsidP="00EF5877"/>
    <w:p w:rsidR="00EF5877" w:rsidRDefault="00EF5877" w:rsidP="00EF5877">
      <w:pPr>
        <w:keepNext/>
      </w:pPr>
      <w:bookmarkStart w:id="34" w:name="include_clip_start_54"/>
      <w:bookmarkEnd w:id="34"/>
      <w:r>
        <w:t>H. 3815 --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23-1-250 SO AS TO PROVIDE A LAW ENFORCEMENT OFFICER WHO IS THE SUBJECT OF A LAW ENFORCEMENT OFFICER MISCONDUCT INVESTIGATION IS PROHIBITED FROM RETIRING FROM HIS LAW ENFORCEMENT AGENCY DURING THE COURSE OF THE INVESTIGATION.</w:t>
      </w:r>
    </w:p>
    <w:p w:rsidR="00EF5877" w:rsidRDefault="00EF5877" w:rsidP="00EF5877">
      <w:bookmarkStart w:id="35" w:name="include_clip_end_54"/>
      <w:bookmarkEnd w:id="35"/>
      <w:r>
        <w:t>Referred to Committee on Judiciary</w:t>
      </w:r>
    </w:p>
    <w:p w:rsidR="00EF5877" w:rsidRDefault="00EF5877" w:rsidP="00EF5877"/>
    <w:p w:rsidR="00EF5877" w:rsidRDefault="00EF5877" w:rsidP="00EF5877">
      <w:pPr>
        <w:keepNext/>
      </w:pPr>
      <w:bookmarkStart w:id="36" w:name="include_clip_start_56"/>
      <w:bookmarkEnd w:id="36"/>
      <w:r>
        <w:t xml:space="preserve">H. 3816 -- Rep. Hiott: A BILL TO AMEND THE CODE OF LAWS OF SOUTH CAROLINA, 1976, BY ADDING SECTION 50-23-125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50-23-140, RELATING TO THE PRIORITY </w:t>
      </w:r>
      <w:r>
        <w:lastRenderedPageBreak/>
        <w:t>AND VALIDITY OF LIENS UPON A CERTIFICATE OF TITLE FOR A WATERCRAFT OR OUTBOARD MOTOR, SO AS TO ALLOW FOR THE RETENTION OR DISCHARGE OF A LIEN ELECTRONICALLY.</w:t>
      </w:r>
    </w:p>
    <w:p w:rsidR="00EF5877" w:rsidRDefault="00EF5877" w:rsidP="00EF5877">
      <w:bookmarkStart w:id="37" w:name="include_clip_end_56"/>
      <w:bookmarkEnd w:id="37"/>
      <w:r>
        <w:t>Referred to Committee on Agriculture, Natural Resources and Environmental Affairs</w:t>
      </w:r>
    </w:p>
    <w:p w:rsidR="00EF5877" w:rsidRDefault="00EF5877" w:rsidP="00EF5877"/>
    <w:p w:rsidR="00EF5877" w:rsidRDefault="00EF5877" w:rsidP="00EF5877">
      <w:pPr>
        <w:keepNext/>
      </w:pPr>
      <w:bookmarkStart w:id="38" w:name="include_clip_start_58"/>
      <w:bookmarkEnd w:id="38"/>
      <w:r>
        <w:t>H. 3817 -- Rep. Daning: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PROVIDE SLED SHALL OBTAIN CONTACT INFORMATION FROM WIRELESS SERVICE PROVIDERS TO FACILITATE A REQUEST FROM A LAW ENFORCEMENT AGENCY.</w:t>
      </w:r>
    </w:p>
    <w:p w:rsidR="00EF5877" w:rsidRDefault="00EF5877" w:rsidP="00EF5877">
      <w:bookmarkStart w:id="39" w:name="include_clip_end_58"/>
      <w:bookmarkEnd w:id="39"/>
      <w:r>
        <w:t>Referred to Committee on Judiciary</w:t>
      </w:r>
    </w:p>
    <w:p w:rsidR="00EF5877" w:rsidRDefault="00EF5877" w:rsidP="00EF5877"/>
    <w:p w:rsidR="00EF5877" w:rsidRDefault="00EF5877" w:rsidP="00EF5877">
      <w:pPr>
        <w:keepNext/>
      </w:pPr>
      <w:bookmarkStart w:id="40" w:name="include_clip_start_60"/>
      <w:bookmarkEnd w:id="40"/>
      <w:r>
        <w:t>H. 3818 -- Reps. Davis and White: A BILL TO AMEND SECTION 50-9-1120, AS AMENDED, CODE OF LAWS OF SOUTH CAROLINA, 1976, RELATING TO THE POINT SYSTEM FOR THE VIOLATIONS OF CERTAIN PROVISIONS OF LAW, SO AS TO ESTABLISH A FOURTEEN POINT VIOLATION FOR TAKING OR POSSESSING MORE THAN THE LEGAL LIMIT OF BLUE CATFISH; TO AMEND SECTION 50-13-640, RELATING TO THE POSSESSION OF BLUE CATFISH, SO AS TO ALTER THE POSSESSION AND SIZE LIMITS; AND TO REQUIRE THE DEPARTMENT OF NATURAL RESOURCES TO CONDUCT A STUDY OF THE BLUE CATFISH FISHERY IN THE SANTEE AND COOPER RIVER SYSTEMS.</w:t>
      </w:r>
    </w:p>
    <w:p w:rsidR="00EF5877" w:rsidRDefault="00EF5877" w:rsidP="00EF5877">
      <w:bookmarkStart w:id="41" w:name="include_clip_end_60"/>
      <w:bookmarkEnd w:id="41"/>
      <w:r>
        <w:t>Referred to Committee on Agriculture, Natural Resources and Environmental Affairs</w:t>
      </w:r>
    </w:p>
    <w:p w:rsidR="00EF5877" w:rsidRDefault="00EF5877" w:rsidP="00EF5877"/>
    <w:p w:rsidR="00EF5877" w:rsidRDefault="00EF5877" w:rsidP="00EF5877">
      <w:pPr>
        <w:keepNext/>
      </w:pPr>
      <w:bookmarkStart w:id="42" w:name="include_clip_start_62"/>
      <w:bookmarkEnd w:id="42"/>
      <w:r>
        <w:lastRenderedPageBreak/>
        <w:t>H. 3819 -- Rep. Henderson-Myers: A BILL TO AMEND ACT 612 OF 1984, AS AMENDED, RELATING TO THE METHOD OF CONDUCTING ELECTIONS FOR MEMBERS OF THE SCHOOL DISTRICT BOARDS OF TRUSTEES IN SPARTANBURG COUNTY, SO AS TO REQUIRE CANDIDATES SEEKING ELECTION TO SUBMIT A STATEMENT OF CANDIDACY RATHER THAN SIGNED PETITIONS.</w:t>
      </w:r>
    </w:p>
    <w:p w:rsidR="00EF5877" w:rsidRDefault="00EF5877" w:rsidP="00EF5877">
      <w:bookmarkStart w:id="43" w:name="include_clip_end_62"/>
      <w:bookmarkEnd w:id="43"/>
      <w:r>
        <w:t>Referred to Spartanburg Delegation</w:t>
      </w:r>
    </w:p>
    <w:p w:rsidR="00EF5877" w:rsidRDefault="00EF5877" w:rsidP="00EF5877"/>
    <w:p w:rsidR="00EF5877" w:rsidRDefault="00EF5877" w:rsidP="00EF5877">
      <w:pPr>
        <w:keepNext/>
      </w:pPr>
      <w:bookmarkStart w:id="44" w:name="include_clip_start_64"/>
      <w:bookmarkEnd w:id="44"/>
      <w:r>
        <w:t>H. 3820 -- Rep. Henderson-Myers: A BILL TO PROVIDE THAT THE MEMBERS OF THE SPARTANBURG COUNTY SCHOOL DISTRICT 7 BOARD OF TRUSTEES MAY ESTABLISH A STIPEND FOR BOARD MEMBERS IN AN AMOUNT UP TO SIX HUNDRED DOLLARS PER MONTH, AND SEVEN HUNDRED DOLLARS PER MONTH FOR THE BOARD CHAIRMAN, TO PROVIDE THAT ANY COMPENSATION AMOUNT ESTABLISHED BY THE BOARD OF TRUSTEES MUST NOT TAKE EFFECT UNTIL AFTER THE NEXT REGULARLY SCHEDULED ELECTION FOR BOARD MEMBERS, AND TO REQUIRE ACTUAL ATTENDANCE AT A DULY CONSTITUTED BOARD MEETING IN ORDER TO RECEIVE THE MONTHLY STIPEND.</w:t>
      </w:r>
    </w:p>
    <w:p w:rsidR="00EF5877" w:rsidRDefault="00EF5877" w:rsidP="00EF5877">
      <w:bookmarkStart w:id="45" w:name="include_clip_end_64"/>
      <w:bookmarkEnd w:id="45"/>
      <w:r>
        <w:t>Referred to Spartanburg Delegation</w:t>
      </w:r>
    </w:p>
    <w:p w:rsidR="00EF5877" w:rsidRDefault="00EF5877" w:rsidP="00EF5877"/>
    <w:p w:rsidR="00EF5877" w:rsidRDefault="00EF5877" w:rsidP="00EF5877">
      <w:pPr>
        <w:keepNext/>
      </w:pPr>
      <w:bookmarkStart w:id="46" w:name="include_clip_start_66"/>
      <w:bookmarkEnd w:id="46"/>
      <w:r>
        <w:t>H. 3821 -- Rep. W. Newton: A BILL 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EF5877" w:rsidRDefault="00EF5877" w:rsidP="00EF5877">
      <w:bookmarkStart w:id="47" w:name="include_clip_end_66"/>
      <w:bookmarkEnd w:id="47"/>
      <w:r>
        <w:t>Referred to Committee on Judiciary</w:t>
      </w:r>
    </w:p>
    <w:p w:rsidR="00EF5877" w:rsidRDefault="00EF5877" w:rsidP="00EF5877"/>
    <w:p w:rsidR="00EF5877" w:rsidRDefault="00EF5877" w:rsidP="00EF5877">
      <w:pPr>
        <w:keepNext/>
      </w:pPr>
      <w:bookmarkStart w:id="48" w:name="include_clip_start_68"/>
      <w:bookmarkEnd w:id="48"/>
      <w:r>
        <w:t xml:space="preserve">H. 3822 -- Rep. Cobb-Hunter: A BILL TO AMEND THE CODE OF LAWS OF SOUTH CAROLINA, 1976, BY ADDING SECTION 7-5-145 SO AS TO PROVIDE THAT AN INDIVIDUAL WHO IS QUALIFIED TO REGISTER TO VOTE MAY REGISTER IN PERSON AND THEN IMMEDIATELY VOTE AT AN IN-PERSON </w:t>
      </w:r>
      <w:r>
        <w:lastRenderedPageBreak/>
        <w:t xml:space="preserve">ABSENTEE VOTING LOCATION IN THE PERSON'S COUNTY OF RESIDENCE DURING THE PERIOD FOR IN-PERSON ABSENTEE VOTING ESTABLISHED PURSUANT TO THIS ACT, AND TO ESTABLISH PROCEDURES FOR SAME DAY REGISTRATION AND VOTING AT IN-PERSON ABSENTEE VOTING LOCATIONS; BY ADDING SECTION 7-13-200 SO AS TO ESTABLISH PROCEDURES FOR CONDUCTING ELECTIONS BY MAIL OR BY DEPOSIT IN A SECURE LOCATION DESIGNATED FOR DEPOSITING BALLOTS; BY ADDING SECTION 7-15-325 SO AS TO PROVIDE THAT ANY QUALIFIED ELECTOR OF THIS STATE MAY VOTE BY ABSENTEE BALLOT WITHOUT BEING REQUIRED TO PROVIDE AN EXCUSE, JUSTIFICATION, OR REASON, AND TO ESTABLISH A THIRTY-DAY PERIOD DURING WHICH ALL QUALIFIED ELECTORS OF THIS STATE MUST BE ALLOWED TO CAST AN IN-PERSON ABSENTEE BALLOT; BY ADDING SECTION 7-15-425 SO AS TO ESTABLISH A PROCEDURE BY WHICH A VOTER MAY CURE CERTAIN ABSENTEE BALLOT DEFICIENCIES; BY ADDING SECTION 7-15-427 SO AS TO PROVIDE THAT AN ABSENTEE BALLOT MUST BE COUNTED IF IT IS POSTMARKED ON OR BEFORE THE DAY OF THE ELECTION AND IS DELIVERED TO THE ADDRESS SPECIFIED BY THE STATE ELECTION COMMISSION OR COUNTY BOARD OF VOTER REGISTRATION AND ELECTIONS NOT LATER THAN THE CLOSE OF BUSINESS ON THE LAST BUSINESS DAY IMMEDIATELY PRECEDING THE COUNTY CANVASS; BY ADDING SECTION 24-3-185 SO AS TO PROVIDE THE DEPARTMENT OF CORRECTIONS SHALL PROVIDE AN INMATE CERTAIN INFORMATION WITH REGARD TO THE RESTORATION OF HIS VOTING RIGHTS ONCE HE IS RELEASED FROM THE CUSTODY OF THE DEPARTMENT;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 TO AMEND SECTION 7-13-710, RELATING TO ACCEPTABLE FORMS OF IDENTIFICATION REQUIRED OF A PERSON WHEN HE PRESENTS HIMSELF TO VOTE, SO AS TO </w:t>
      </w:r>
      <w:r>
        <w:lastRenderedPageBreak/>
        <w:t>INCLUDE A COLLEGE OR UNIVERSITY IDENTIFICATION CARD CONTAINING A PHOTOGRAPH AS ANOTHER FORM OF IDENTIFICATION AUTHORIZED TO BE ACCEPTED; TO AMEND SECTIONS 7-15-220, RELATING TO SIGNING AND WITNESSING THE ABSENTEE BALLOT APPLICANT'S OATH, SO AS TO ELIMINATE THE REQUIREMENT THAT THE ABSENTEE BALLOT APPLICANT'S OATH BE WITNESSED; TO AMEND SECTION 7-15-340, RELATING TO THE FORM OF AN ABSENTEE BALLOT APPLICATION, SO AS TO ELIMINATE REFERENCES TO THE REASON FOR THE ABSENTEE BALLOT APPLICATION REQUEST; TO AMEND SECTIONS 7-15-380, 7-15-385, AND 7-15-420, ALL RELATING TO ABSENTEE BALLOTS AND THE ABSENTEE BALLOT APPLICANT'S OATH, SO AS TO ELIMINATE THE REQUIREMENT THAT THE ABSENTEE BALLOT APPLICANT'S OATH BE WITNESSED; AND TO REPEAL SECTION 7-15-320 RELATING TO PERSONS QUALIFIED TO VOTE BY ABSENTEE BALLOT.</w:t>
      </w:r>
    </w:p>
    <w:p w:rsidR="00EF5877" w:rsidRDefault="00EF5877" w:rsidP="00EF5877">
      <w:bookmarkStart w:id="49" w:name="include_clip_end_68"/>
      <w:bookmarkEnd w:id="49"/>
      <w:r>
        <w:t>Referred to Committee on Judiciary</w:t>
      </w:r>
    </w:p>
    <w:p w:rsidR="00EF5877" w:rsidRDefault="00EF5877" w:rsidP="00EF5877"/>
    <w:p w:rsidR="00EF5877" w:rsidRDefault="00EF5877" w:rsidP="00EF5877">
      <w:pPr>
        <w:keepNext/>
      </w:pPr>
      <w:bookmarkStart w:id="50" w:name="include_clip_start_70"/>
      <w:bookmarkEnd w:id="50"/>
      <w:r>
        <w:t>H. 3826 -- Rep. White: A BILL TO AMEND SECTION 38-77-120, AS AMENDED, CODE OF LAWS OF SOUTH CAROLINA, 1976, RELATING TO NECESSARY NOTICE REQUIREMENTS FOR THE CANCELLATION OF OR REFUSAL TO RENEW AN AUTOMOBILE INSURANCE POLICY, SO AS TO DESIGNATE A SEPARATE NOTICE REQUIREMENT FOR COMMERCIAL AUTOMOBILE INSURANCE POLICIES.</w:t>
      </w:r>
    </w:p>
    <w:p w:rsidR="00EF5877" w:rsidRDefault="00EF5877" w:rsidP="00EF5877">
      <w:bookmarkStart w:id="51" w:name="include_clip_end_70"/>
      <w:bookmarkEnd w:id="51"/>
      <w:r>
        <w:t>Referred to Committee on Labor, Commerce and Industry</w:t>
      </w:r>
    </w:p>
    <w:p w:rsidR="00EF5877" w:rsidRDefault="00EF5877" w:rsidP="00EF5877"/>
    <w:p w:rsidR="00EF5877" w:rsidRDefault="00EF5877" w:rsidP="00EF5877">
      <w:pPr>
        <w:keepNext/>
        <w:jc w:val="center"/>
        <w:rPr>
          <w:b/>
        </w:rPr>
      </w:pPr>
      <w:r w:rsidRPr="00EF5877">
        <w:rPr>
          <w:b/>
        </w:rPr>
        <w:t>ROLL CALL</w:t>
      </w:r>
    </w:p>
    <w:p w:rsidR="00EF5877" w:rsidRDefault="00EF5877" w:rsidP="00EF587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F5877" w:rsidRPr="00EF5877" w:rsidTr="00EF5877">
        <w:trPr>
          <w:jc w:val="right"/>
        </w:trPr>
        <w:tc>
          <w:tcPr>
            <w:tcW w:w="2179" w:type="dxa"/>
            <w:shd w:val="clear" w:color="auto" w:fill="auto"/>
          </w:tcPr>
          <w:p w:rsidR="00EF5877" w:rsidRPr="00EF5877" w:rsidRDefault="00EF5877" w:rsidP="00EF5877">
            <w:pPr>
              <w:keepNext/>
              <w:ind w:firstLine="0"/>
            </w:pPr>
            <w:bookmarkStart w:id="52" w:name="vote_start73"/>
            <w:bookmarkEnd w:id="52"/>
            <w:r>
              <w:t>Alexander</w:t>
            </w:r>
          </w:p>
        </w:tc>
        <w:tc>
          <w:tcPr>
            <w:tcW w:w="2179" w:type="dxa"/>
            <w:shd w:val="clear" w:color="auto" w:fill="auto"/>
          </w:tcPr>
          <w:p w:rsidR="00EF5877" w:rsidRPr="00EF5877" w:rsidRDefault="00EF5877" w:rsidP="00EF5877">
            <w:pPr>
              <w:keepNext/>
              <w:ind w:firstLine="0"/>
            </w:pPr>
            <w:r>
              <w:t>Allison</w:t>
            </w:r>
          </w:p>
        </w:tc>
        <w:tc>
          <w:tcPr>
            <w:tcW w:w="2180" w:type="dxa"/>
            <w:shd w:val="clear" w:color="auto" w:fill="auto"/>
          </w:tcPr>
          <w:p w:rsidR="00EF5877" w:rsidRPr="00EF5877" w:rsidRDefault="00EF5877" w:rsidP="00EF5877">
            <w:pPr>
              <w:keepNext/>
              <w:ind w:firstLine="0"/>
            </w:pPr>
            <w:r>
              <w:t>Anderson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Atkinson</w:t>
            </w:r>
          </w:p>
        </w:tc>
        <w:tc>
          <w:tcPr>
            <w:tcW w:w="2179" w:type="dxa"/>
            <w:shd w:val="clear" w:color="auto" w:fill="auto"/>
          </w:tcPr>
          <w:p w:rsidR="00EF5877" w:rsidRPr="00EF5877" w:rsidRDefault="00EF5877" w:rsidP="00EF5877">
            <w:pPr>
              <w:ind w:firstLine="0"/>
            </w:pPr>
            <w:r>
              <w:t>Bailey</w:t>
            </w:r>
          </w:p>
        </w:tc>
        <w:tc>
          <w:tcPr>
            <w:tcW w:w="2180" w:type="dxa"/>
            <w:shd w:val="clear" w:color="auto" w:fill="auto"/>
          </w:tcPr>
          <w:p w:rsidR="00EF5877" w:rsidRPr="00EF5877" w:rsidRDefault="00EF5877" w:rsidP="00EF5877">
            <w:pPr>
              <w:ind w:firstLine="0"/>
            </w:pPr>
            <w:r>
              <w:t>Ballentine</w:t>
            </w:r>
          </w:p>
        </w:tc>
      </w:tr>
      <w:tr w:rsidR="00EF5877" w:rsidRPr="00EF5877" w:rsidTr="00EF5877">
        <w:tblPrEx>
          <w:jc w:val="left"/>
        </w:tblPrEx>
        <w:tc>
          <w:tcPr>
            <w:tcW w:w="2179" w:type="dxa"/>
            <w:shd w:val="clear" w:color="auto" w:fill="auto"/>
          </w:tcPr>
          <w:p w:rsidR="00EF5877" w:rsidRPr="00EF5877" w:rsidRDefault="00EF5877" w:rsidP="00EF5877">
            <w:pPr>
              <w:ind w:firstLine="0"/>
            </w:pPr>
            <w:r>
              <w:t>Bannister</w:t>
            </w:r>
          </w:p>
        </w:tc>
        <w:tc>
          <w:tcPr>
            <w:tcW w:w="2179" w:type="dxa"/>
            <w:shd w:val="clear" w:color="auto" w:fill="auto"/>
          </w:tcPr>
          <w:p w:rsidR="00EF5877" w:rsidRPr="00EF5877" w:rsidRDefault="00EF5877" w:rsidP="00EF5877">
            <w:pPr>
              <w:ind w:firstLine="0"/>
            </w:pPr>
            <w:r>
              <w:t>Bennett</w:t>
            </w:r>
          </w:p>
        </w:tc>
        <w:tc>
          <w:tcPr>
            <w:tcW w:w="2180" w:type="dxa"/>
            <w:shd w:val="clear" w:color="auto" w:fill="auto"/>
          </w:tcPr>
          <w:p w:rsidR="00EF5877" w:rsidRPr="00EF5877" w:rsidRDefault="00EF5877" w:rsidP="00EF5877">
            <w:pPr>
              <w:ind w:firstLine="0"/>
            </w:pPr>
            <w:r>
              <w:t>Bernstein</w:t>
            </w:r>
          </w:p>
        </w:tc>
      </w:tr>
      <w:tr w:rsidR="00EF5877" w:rsidRPr="00EF5877" w:rsidTr="00EF5877">
        <w:tblPrEx>
          <w:jc w:val="left"/>
        </w:tblPrEx>
        <w:tc>
          <w:tcPr>
            <w:tcW w:w="2179" w:type="dxa"/>
            <w:shd w:val="clear" w:color="auto" w:fill="auto"/>
          </w:tcPr>
          <w:p w:rsidR="00EF5877" w:rsidRPr="00EF5877" w:rsidRDefault="00EF5877" w:rsidP="00EF5877">
            <w:pPr>
              <w:ind w:firstLine="0"/>
            </w:pPr>
            <w:r>
              <w:t>Blackwell</w:t>
            </w:r>
          </w:p>
        </w:tc>
        <w:tc>
          <w:tcPr>
            <w:tcW w:w="2179" w:type="dxa"/>
            <w:shd w:val="clear" w:color="auto" w:fill="auto"/>
          </w:tcPr>
          <w:p w:rsidR="00EF5877" w:rsidRPr="00EF5877" w:rsidRDefault="00EF5877" w:rsidP="00EF5877">
            <w:pPr>
              <w:ind w:firstLine="0"/>
            </w:pPr>
            <w:r>
              <w:t>Bradley</w:t>
            </w:r>
          </w:p>
        </w:tc>
        <w:tc>
          <w:tcPr>
            <w:tcW w:w="2180" w:type="dxa"/>
            <w:shd w:val="clear" w:color="auto" w:fill="auto"/>
          </w:tcPr>
          <w:p w:rsidR="00EF5877" w:rsidRPr="00EF5877" w:rsidRDefault="00EF5877" w:rsidP="00EF5877">
            <w:pPr>
              <w:ind w:firstLine="0"/>
            </w:pPr>
            <w:r>
              <w:t>Brawley</w:t>
            </w:r>
          </w:p>
        </w:tc>
      </w:tr>
      <w:tr w:rsidR="00EF5877" w:rsidRPr="00EF5877" w:rsidTr="00EF5877">
        <w:tblPrEx>
          <w:jc w:val="left"/>
        </w:tblPrEx>
        <w:tc>
          <w:tcPr>
            <w:tcW w:w="2179" w:type="dxa"/>
            <w:shd w:val="clear" w:color="auto" w:fill="auto"/>
          </w:tcPr>
          <w:p w:rsidR="00EF5877" w:rsidRPr="00EF5877" w:rsidRDefault="00EF5877" w:rsidP="00EF5877">
            <w:pPr>
              <w:ind w:firstLine="0"/>
            </w:pPr>
            <w:r>
              <w:t>Brittain</w:t>
            </w:r>
          </w:p>
        </w:tc>
        <w:tc>
          <w:tcPr>
            <w:tcW w:w="2179" w:type="dxa"/>
            <w:shd w:val="clear" w:color="auto" w:fill="auto"/>
          </w:tcPr>
          <w:p w:rsidR="00EF5877" w:rsidRPr="00EF5877" w:rsidRDefault="00EF5877" w:rsidP="00EF5877">
            <w:pPr>
              <w:ind w:firstLine="0"/>
            </w:pPr>
            <w:r>
              <w:t>Bryant</w:t>
            </w:r>
          </w:p>
        </w:tc>
        <w:tc>
          <w:tcPr>
            <w:tcW w:w="2180" w:type="dxa"/>
            <w:shd w:val="clear" w:color="auto" w:fill="auto"/>
          </w:tcPr>
          <w:p w:rsidR="00EF5877" w:rsidRPr="00EF5877" w:rsidRDefault="00EF5877" w:rsidP="00EF5877">
            <w:pPr>
              <w:ind w:firstLine="0"/>
            </w:pPr>
            <w:r>
              <w:t>Burns</w:t>
            </w:r>
          </w:p>
        </w:tc>
      </w:tr>
      <w:tr w:rsidR="00EF5877" w:rsidRPr="00EF5877" w:rsidTr="00EF5877">
        <w:tblPrEx>
          <w:jc w:val="left"/>
        </w:tblPrEx>
        <w:tc>
          <w:tcPr>
            <w:tcW w:w="2179" w:type="dxa"/>
            <w:shd w:val="clear" w:color="auto" w:fill="auto"/>
          </w:tcPr>
          <w:p w:rsidR="00EF5877" w:rsidRPr="00EF5877" w:rsidRDefault="00EF5877" w:rsidP="00EF5877">
            <w:pPr>
              <w:ind w:firstLine="0"/>
            </w:pPr>
            <w:r>
              <w:t>Bustos</w:t>
            </w:r>
          </w:p>
        </w:tc>
        <w:tc>
          <w:tcPr>
            <w:tcW w:w="2179" w:type="dxa"/>
            <w:shd w:val="clear" w:color="auto" w:fill="auto"/>
          </w:tcPr>
          <w:p w:rsidR="00EF5877" w:rsidRPr="00EF5877" w:rsidRDefault="00EF5877" w:rsidP="00EF5877">
            <w:pPr>
              <w:ind w:firstLine="0"/>
            </w:pPr>
            <w:r>
              <w:t>Calhoon</w:t>
            </w:r>
          </w:p>
        </w:tc>
        <w:tc>
          <w:tcPr>
            <w:tcW w:w="2180" w:type="dxa"/>
            <w:shd w:val="clear" w:color="auto" w:fill="auto"/>
          </w:tcPr>
          <w:p w:rsidR="00EF5877" w:rsidRPr="00EF5877" w:rsidRDefault="00EF5877" w:rsidP="00EF5877">
            <w:pPr>
              <w:ind w:firstLine="0"/>
            </w:pPr>
            <w:r>
              <w:t>Carter</w:t>
            </w:r>
          </w:p>
        </w:tc>
      </w:tr>
      <w:tr w:rsidR="00EF5877" w:rsidRPr="00EF5877" w:rsidTr="00EF5877">
        <w:tblPrEx>
          <w:jc w:val="left"/>
        </w:tblPrEx>
        <w:tc>
          <w:tcPr>
            <w:tcW w:w="2179" w:type="dxa"/>
            <w:shd w:val="clear" w:color="auto" w:fill="auto"/>
          </w:tcPr>
          <w:p w:rsidR="00EF5877" w:rsidRPr="00EF5877" w:rsidRDefault="00EF5877" w:rsidP="00EF5877">
            <w:pPr>
              <w:ind w:firstLine="0"/>
            </w:pPr>
            <w:r>
              <w:t>Caskey</w:t>
            </w:r>
          </w:p>
        </w:tc>
        <w:tc>
          <w:tcPr>
            <w:tcW w:w="2179" w:type="dxa"/>
            <w:shd w:val="clear" w:color="auto" w:fill="auto"/>
          </w:tcPr>
          <w:p w:rsidR="00EF5877" w:rsidRPr="00EF5877" w:rsidRDefault="00EF5877" w:rsidP="00EF5877">
            <w:pPr>
              <w:ind w:firstLine="0"/>
            </w:pPr>
            <w:r>
              <w:t>Chumley</w:t>
            </w:r>
          </w:p>
        </w:tc>
        <w:tc>
          <w:tcPr>
            <w:tcW w:w="2180" w:type="dxa"/>
            <w:shd w:val="clear" w:color="auto" w:fill="auto"/>
          </w:tcPr>
          <w:p w:rsidR="00EF5877" w:rsidRPr="00EF5877" w:rsidRDefault="00EF5877" w:rsidP="00EF5877">
            <w:pPr>
              <w:ind w:firstLine="0"/>
            </w:pPr>
            <w:r>
              <w:t>Clyburn</w:t>
            </w:r>
          </w:p>
        </w:tc>
      </w:tr>
      <w:tr w:rsidR="00EF5877" w:rsidRPr="00EF5877" w:rsidTr="00EF5877">
        <w:tblPrEx>
          <w:jc w:val="left"/>
        </w:tblPrEx>
        <w:tc>
          <w:tcPr>
            <w:tcW w:w="2179" w:type="dxa"/>
            <w:shd w:val="clear" w:color="auto" w:fill="auto"/>
          </w:tcPr>
          <w:p w:rsidR="00EF5877" w:rsidRPr="00EF5877" w:rsidRDefault="00EF5877" w:rsidP="00EF5877">
            <w:pPr>
              <w:ind w:firstLine="0"/>
            </w:pPr>
            <w:r>
              <w:t>Cobb-Hunter</w:t>
            </w:r>
          </w:p>
        </w:tc>
        <w:tc>
          <w:tcPr>
            <w:tcW w:w="2179" w:type="dxa"/>
            <w:shd w:val="clear" w:color="auto" w:fill="auto"/>
          </w:tcPr>
          <w:p w:rsidR="00EF5877" w:rsidRPr="00EF5877" w:rsidRDefault="00EF5877" w:rsidP="00EF5877">
            <w:pPr>
              <w:ind w:firstLine="0"/>
            </w:pPr>
            <w:r>
              <w:t>Cogswell</w:t>
            </w:r>
          </w:p>
        </w:tc>
        <w:tc>
          <w:tcPr>
            <w:tcW w:w="2180" w:type="dxa"/>
            <w:shd w:val="clear" w:color="auto" w:fill="auto"/>
          </w:tcPr>
          <w:p w:rsidR="00EF5877" w:rsidRPr="00EF5877" w:rsidRDefault="00EF5877" w:rsidP="00EF5877">
            <w:pPr>
              <w:ind w:firstLine="0"/>
            </w:pPr>
            <w:r>
              <w:t>Collins</w:t>
            </w:r>
          </w:p>
        </w:tc>
      </w:tr>
      <w:tr w:rsidR="00EF5877" w:rsidRPr="00EF5877" w:rsidTr="00EF5877">
        <w:tblPrEx>
          <w:jc w:val="left"/>
        </w:tblPrEx>
        <w:tc>
          <w:tcPr>
            <w:tcW w:w="2179" w:type="dxa"/>
            <w:shd w:val="clear" w:color="auto" w:fill="auto"/>
          </w:tcPr>
          <w:p w:rsidR="00EF5877" w:rsidRPr="00EF5877" w:rsidRDefault="00EF5877" w:rsidP="00EF5877">
            <w:pPr>
              <w:ind w:firstLine="0"/>
            </w:pPr>
            <w:r>
              <w:t>B. Cox</w:t>
            </w:r>
          </w:p>
        </w:tc>
        <w:tc>
          <w:tcPr>
            <w:tcW w:w="2179" w:type="dxa"/>
            <w:shd w:val="clear" w:color="auto" w:fill="auto"/>
          </w:tcPr>
          <w:p w:rsidR="00EF5877" w:rsidRPr="00EF5877" w:rsidRDefault="00EF5877" w:rsidP="00EF5877">
            <w:pPr>
              <w:ind w:firstLine="0"/>
            </w:pPr>
            <w:r>
              <w:t>W. Cox</w:t>
            </w:r>
          </w:p>
        </w:tc>
        <w:tc>
          <w:tcPr>
            <w:tcW w:w="2180" w:type="dxa"/>
            <w:shd w:val="clear" w:color="auto" w:fill="auto"/>
          </w:tcPr>
          <w:p w:rsidR="00EF5877" w:rsidRPr="00EF5877" w:rsidRDefault="00EF5877" w:rsidP="00EF5877">
            <w:pPr>
              <w:ind w:firstLine="0"/>
            </w:pPr>
            <w:r>
              <w:t>Crawford</w:t>
            </w:r>
          </w:p>
        </w:tc>
      </w:tr>
      <w:tr w:rsidR="00EF5877" w:rsidRPr="00EF5877" w:rsidTr="00EF5877">
        <w:tblPrEx>
          <w:jc w:val="left"/>
        </w:tblPrEx>
        <w:tc>
          <w:tcPr>
            <w:tcW w:w="2179" w:type="dxa"/>
            <w:shd w:val="clear" w:color="auto" w:fill="auto"/>
          </w:tcPr>
          <w:p w:rsidR="00EF5877" w:rsidRPr="00EF5877" w:rsidRDefault="00EF5877" w:rsidP="00EF5877">
            <w:pPr>
              <w:ind w:firstLine="0"/>
            </w:pPr>
            <w:r>
              <w:t>Dabney</w:t>
            </w:r>
          </w:p>
        </w:tc>
        <w:tc>
          <w:tcPr>
            <w:tcW w:w="2179" w:type="dxa"/>
            <w:shd w:val="clear" w:color="auto" w:fill="auto"/>
          </w:tcPr>
          <w:p w:rsidR="00EF5877" w:rsidRPr="00EF5877" w:rsidRDefault="00EF5877" w:rsidP="00EF5877">
            <w:pPr>
              <w:ind w:firstLine="0"/>
            </w:pPr>
            <w:r>
              <w:t>Daning</w:t>
            </w:r>
          </w:p>
        </w:tc>
        <w:tc>
          <w:tcPr>
            <w:tcW w:w="2180" w:type="dxa"/>
            <w:shd w:val="clear" w:color="auto" w:fill="auto"/>
          </w:tcPr>
          <w:p w:rsidR="00EF5877" w:rsidRPr="00EF5877" w:rsidRDefault="00EF5877" w:rsidP="00EF5877">
            <w:pPr>
              <w:ind w:firstLine="0"/>
            </w:pPr>
            <w:r>
              <w:t>Davis</w:t>
            </w:r>
          </w:p>
        </w:tc>
      </w:tr>
      <w:tr w:rsidR="00EF5877" w:rsidRPr="00EF5877" w:rsidTr="00EF5877">
        <w:tblPrEx>
          <w:jc w:val="left"/>
        </w:tblPrEx>
        <w:tc>
          <w:tcPr>
            <w:tcW w:w="2179" w:type="dxa"/>
            <w:shd w:val="clear" w:color="auto" w:fill="auto"/>
          </w:tcPr>
          <w:p w:rsidR="00EF5877" w:rsidRPr="00EF5877" w:rsidRDefault="00EF5877" w:rsidP="00EF5877">
            <w:pPr>
              <w:ind w:firstLine="0"/>
            </w:pPr>
            <w:r>
              <w:lastRenderedPageBreak/>
              <w:t>Dillard</w:t>
            </w:r>
          </w:p>
        </w:tc>
        <w:tc>
          <w:tcPr>
            <w:tcW w:w="2179" w:type="dxa"/>
            <w:shd w:val="clear" w:color="auto" w:fill="auto"/>
          </w:tcPr>
          <w:p w:rsidR="00EF5877" w:rsidRPr="00EF5877" w:rsidRDefault="00EF5877" w:rsidP="00EF5877">
            <w:pPr>
              <w:ind w:firstLine="0"/>
            </w:pPr>
            <w:r>
              <w:t>Elliott</w:t>
            </w:r>
          </w:p>
        </w:tc>
        <w:tc>
          <w:tcPr>
            <w:tcW w:w="2180" w:type="dxa"/>
            <w:shd w:val="clear" w:color="auto" w:fill="auto"/>
          </w:tcPr>
          <w:p w:rsidR="00EF5877" w:rsidRPr="00EF5877" w:rsidRDefault="00EF5877" w:rsidP="00EF5877">
            <w:pPr>
              <w:ind w:firstLine="0"/>
            </w:pPr>
            <w:r>
              <w:t>Erickson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Felder</w:t>
            </w:r>
          </w:p>
        </w:tc>
        <w:tc>
          <w:tcPr>
            <w:tcW w:w="2179" w:type="dxa"/>
            <w:shd w:val="clear" w:color="auto" w:fill="auto"/>
          </w:tcPr>
          <w:p w:rsidR="00EF5877" w:rsidRPr="00EF5877" w:rsidRDefault="00EF5877" w:rsidP="00EF5877">
            <w:pPr>
              <w:ind w:firstLine="0"/>
            </w:pPr>
            <w:r>
              <w:t>Finlay</w:t>
            </w:r>
          </w:p>
        </w:tc>
        <w:tc>
          <w:tcPr>
            <w:tcW w:w="2180" w:type="dxa"/>
            <w:shd w:val="clear" w:color="auto" w:fill="auto"/>
          </w:tcPr>
          <w:p w:rsidR="00EF5877" w:rsidRPr="00EF5877" w:rsidRDefault="00EF5877" w:rsidP="00EF5877">
            <w:pPr>
              <w:ind w:firstLine="0"/>
            </w:pPr>
            <w:r>
              <w:t>Forrest</w:t>
            </w:r>
          </w:p>
        </w:tc>
      </w:tr>
      <w:tr w:rsidR="00EF5877" w:rsidRPr="00EF5877" w:rsidTr="00EF5877">
        <w:tblPrEx>
          <w:jc w:val="left"/>
        </w:tblPrEx>
        <w:tc>
          <w:tcPr>
            <w:tcW w:w="2179" w:type="dxa"/>
            <w:shd w:val="clear" w:color="auto" w:fill="auto"/>
          </w:tcPr>
          <w:p w:rsidR="00EF5877" w:rsidRPr="00EF5877" w:rsidRDefault="00EF5877" w:rsidP="00EF5877">
            <w:pPr>
              <w:ind w:firstLine="0"/>
            </w:pPr>
            <w:r>
              <w:t>Fry</w:t>
            </w:r>
          </w:p>
        </w:tc>
        <w:tc>
          <w:tcPr>
            <w:tcW w:w="2179" w:type="dxa"/>
            <w:shd w:val="clear" w:color="auto" w:fill="auto"/>
          </w:tcPr>
          <w:p w:rsidR="00EF5877" w:rsidRPr="00EF5877" w:rsidRDefault="00EF5877" w:rsidP="00EF5877">
            <w:pPr>
              <w:ind w:firstLine="0"/>
            </w:pPr>
            <w:r>
              <w:t>Garvin</w:t>
            </w:r>
          </w:p>
        </w:tc>
        <w:tc>
          <w:tcPr>
            <w:tcW w:w="2180" w:type="dxa"/>
            <w:shd w:val="clear" w:color="auto" w:fill="auto"/>
          </w:tcPr>
          <w:p w:rsidR="00EF5877" w:rsidRPr="00EF5877" w:rsidRDefault="00EF5877" w:rsidP="00EF5877">
            <w:pPr>
              <w:ind w:firstLine="0"/>
            </w:pPr>
            <w:r>
              <w:t>Gatch</w:t>
            </w:r>
          </w:p>
        </w:tc>
      </w:tr>
      <w:tr w:rsidR="00EF5877" w:rsidRPr="00EF5877" w:rsidTr="00EF5877">
        <w:tblPrEx>
          <w:jc w:val="left"/>
        </w:tblPrEx>
        <w:tc>
          <w:tcPr>
            <w:tcW w:w="2179" w:type="dxa"/>
            <w:shd w:val="clear" w:color="auto" w:fill="auto"/>
          </w:tcPr>
          <w:p w:rsidR="00EF5877" w:rsidRPr="00EF5877" w:rsidRDefault="00EF5877" w:rsidP="00EF5877">
            <w:pPr>
              <w:ind w:firstLine="0"/>
            </w:pPr>
            <w:r>
              <w:t>Gilliam</w:t>
            </w:r>
          </w:p>
        </w:tc>
        <w:tc>
          <w:tcPr>
            <w:tcW w:w="2179" w:type="dxa"/>
            <w:shd w:val="clear" w:color="auto" w:fill="auto"/>
          </w:tcPr>
          <w:p w:rsidR="00EF5877" w:rsidRPr="00EF5877" w:rsidRDefault="00EF5877" w:rsidP="00EF5877">
            <w:pPr>
              <w:ind w:firstLine="0"/>
            </w:pPr>
            <w:r>
              <w:t>Gilliard</w:t>
            </w:r>
          </w:p>
        </w:tc>
        <w:tc>
          <w:tcPr>
            <w:tcW w:w="2180" w:type="dxa"/>
            <w:shd w:val="clear" w:color="auto" w:fill="auto"/>
          </w:tcPr>
          <w:p w:rsidR="00EF5877" w:rsidRPr="00EF5877" w:rsidRDefault="00EF5877" w:rsidP="00EF5877">
            <w:pPr>
              <w:ind w:firstLine="0"/>
            </w:pPr>
            <w:r>
              <w:t>Govan</w:t>
            </w:r>
          </w:p>
        </w:tc>
      </w:tr>
      <w:tr w:rsidR="00EF5877" w:rsidRPr="00EF5877" w:rsidTr="00EF5877">
        <w:tblPrEx>
          <w:jc w:val="left"/>
        </w:tblPrEx>
        <w:tc>
          <w:tcPr>
            <w:tcW w:w="2179" w:type="dxa"/>
            <w:shd w:val="clear" w:color="auto" w:fill="auto"/>
          </w:tcPr>
          <w:p w:rsidR="00EF5877" w:rsidRPr="00EF5877" w:rsidRDefault="00EF5877" w:rsidP="00EF5877">
            <w:pPr>
              <w:ind w:firstLine="0"/>
            </w:pPr>
            <w:r>
              <w:t>Haddon</w:t>
            </w:r>
          </w:p>
        </w:tc>
        <w:tc>
          <w:tcPr>
            <w:tcW w:w="2179" w:type="dxa"/>
            <w:shd w:val="clear" w:color="auto" w:fill="auto"/>
          </w:tcPr>
          <w:p w:rsidR="00EF5877" w:rsidRPr="00EF5877" w:rsidRDefault="00EF5877" w:rsidP="00EF5877">
            <w:pPr>
              <w:ind w:firstLine="0"/>
            </w:pPr>
            <w:r>
              <w:t>Hardee</w:t>
            </w:r>
          </w:p>
        </w:tc>
        <w:tc>
          <w:tcPr>
            <w:tcW w:w="2180" w:type="dxa"/>
            <w:shd w:val="clear" w:color="auto" w:fill="auto"/>
          </w:tcPr>
          <w:p w:rsidR="00EF5877" w:rsidRPr="00EF5877" w:rsidRDefault="00EF5877" w:rsidP="00EF5877">
            <w:pPr>
              <w:ind w:firstLine="0"/>
            </w:pPr>
            <w:r>
              <w:t>Hart</w:t>
            </w:r>
          </w:p>
        </w:tc>
      </w:tr>
      <w:tr w:rsidR="00EF5877" w:rsidRPr="00EF5877" w:rsidTr="00EF5877">
        <w:tblPrEx>
          <w:jc w:val="left"/>
        </w:tblPrEx>
        <w:tc>
          <w:tcPr>
            <w:tcW w:w="2179" w:type="dxa"/>
            <w:shd w:val="clear" w:color="auto" w:fill="auto"/>
          </w:tcPr>
          <w:p w:rsidR="00EF5877" w:rsidRPr="00EF5877" w:rsidRDefault="00EF5877" w:rsidP="00EF5877">
            <w:pPr>
              <w:ind w:firstLine="0"/>
            </w:pPr>
            <w:r>
              <w:t>Henderson-Myers</w:t>
            </w:r>
          </w:p>
        </w:tc>
        <w:tc>
          <w:tcPr>
            <w:tcW w:w="2179" w:type="dxa"/>
            <w:shd w:val="clear" w:color="auto" w:fill="auto"/>
          </w:tcPr>
          <w:p w:rsidR="00EF5877" w:rsidRPr="00EF5877" w:rsidRDefault="00EF5877" w:rsidP="00EF5877">
            <w:pPr>
              <w:ind w:firstLine="0"/>
            </w:pPr>
            <w:r>
              <w:t>Henegan</w:t>
            </w:r>
          </w:p>
        </w:tc>
        <w:tc>
          <w:tcPr>
            <w:tcW w:w="2180" w:type="dxa"/>
            <w:shd w:val="clear" w:color="auto" w:fill="auto"/>
          </w:tcPr>
          <w:p w:rsidR="00EF5877" w:rsidRPr="00EF5877" w:rsidRDefault="00EF5877" w:rsidP="00EF5877">
            <w:pPr>
              <w:ind w:firstLine="0"/>
            </w:pPr>
            <w:r>
              <w:t>Herbkersman</w:t>
            </w:r>
          </w:p>
        </w:tc>
      </w:tr>
      <w:tr w:rsidR="00EF5877" w:rsidRPr="00EF5877" w:rsidTr="00EF5877">
        <w:tblPrEx>
          <w:jc w:val="left"/>
        </w:tblPrEx>
        <w:tc>
          <w:tcPr>
            <w:tcW w:w="2179" w:type="dxa"/>
            <w:shd w:val="clear" w:color="auto" w:fill="auto"/>
          </w:tcPr>
          <w:p w:rsidR="00EF5877" w:rsidRPr="00EF5877" w:rsidRDefault="00EF5877" w:rsidP="00EF5877">
            <w:pPr>
              <w:ind w:firstLine="0"/>
            </w:pPr>
            <w:r>
              <w:t>Hewitt</w:t>
            </w:r>
          </w:p>
        </w:tc>
        <w:tc>
          <w:tcPr>
            <w:tcW w:w="2179" w:type="dxa"/>
            <w:shd w:val="clear" w:color="auto" w:fill="auto"/>
          </w:tcPr>
          <w:p w:rsidR="00EF5877" w:rsidRPr="00EF5877" w:rsidRDefault="00EF5877" w:rsidP="00EF5877">
            <w:pPr>
              <w:ind w:firstLine="0"/>
            </w:pPr>
            <w:r>
              <w:t>Hill</w:t>
            </w:r>
          </w:p>
        </w:tc>
        <w:tc>
          <w:tcPr>
            <w:tcW w:w="2180" w:type="dxa"/>
            <w:shd w:val="clear" w:color="auto" w:fill="auto"/>
          </w:tcPr>
          <w:p w:rsidR="00EF5877" w:rsidRPr="00EF5877" w:rsidRDefault="00EF5877" w:rsidP="00EF5877">
            <w:pPr>
              <w:ind w:firstLine="0"/>
            </w:pPr>
            <w:r>
              <w:t>Hiott</w:t>
            </w:r>
          </w:p>
        </w:tc>
      </w:tr>
      <w:tr w:rsidR="00EF5877" w:rsidRPr="00EF5877" w:rsidTr="00EF5877">
        <w:tblPrEx>
          <w:jc w:val="left"/>
        </w:tblPrEx>
        <w:tc>
          <w:tcPr>
            <w:tcW w:w="2179" w:type="dxa"/>
            <w:shd w:val="clear" w:color="auto" w:fill="auto"/>
          </w:tcPr>
          <w:p w:rsidR="00EF5877" w:rsidRPr="00EF5877" w:rsidRDefault="00EF5877" w:rsidP="00EF5877">
            <w:pPr>
              <w:ind w:firstLine="0"/>
            </w:pPr>
            <w:r>
              <w:t>Hixon</w:t>
            </w:r>
          </w:p>
        </w:tc>
        <w:tc>
          <w:tcPr>
            <w:tcW w:w="2179" w:type="dxa"/>
            <w:shd w:val="clear" w:color="auto" w:fill="auto"/>
          </w:tcPr>
          <w:p w:rsidR="00EF5877" w:rsidRPr="00EF5877" w:rsidRDefault="00EF5877" w:rsidP="00EF5877">
            <w:pPr>
              <w:ind w:firstLine="0"/>
            </w:pPr>
            <w:r>
              <w:t>Hosey</w:t>
            </w:r>
          </w:p>
        </w:tc>
        <w:tc>
          <w:tcPr>
            <w:tcW w:w="2180" w:type="dxa"/>
            <w:shd w:val="clear" w:color="auto" w:fill="auto"/>
          </w:tcPr>
          <w:p w:rsidR="00EF5877" w:rsidRPr="00EF5877" w:rsidRDefault="00EF5877" w:rsidP="00EF5877">
            <w:pPr>
              <w:ind w:firstLine="0"/>
            </w:pPr>
            <w:r>
              <w:t>Howard</w:t>
            </w:r>
          </w:p>
        </w:tc>
      </w:tr>
      <w:tr w:rsidR="00EF5877" w:rsidRPr="00EF5877" w:rsidTr="00EF5877">
        <w:tblPrEx>
          <w:jc w:val="left"/>
        </w:tblPrEx>
        <w:tc>
          <w:tcPr>
            <w:tcW w:w="2179" w:type="dxa"/>
            <w:shd w:val="clear" w:color="auto" w:fill="auto"/>
          </w:tcPr>
          <w:p w:rsidR="00EF5877" w:rsidRPr="00EF5877" w:rsidRDefault="00EF5877" w:rsidP="00EF5877">
            <w:pPr>
              <w:ind w:firstLine="0"/>
            </w:pPr>
            <w:r>
              <w:t>Huggins</w:t>
            </w:r>
          </w:p>
        </w:tc>
        <w:tc>
          <w:tcPr>
            <w:tcW w:w="2179" w:type="dxa"/>
            <w:shd w:val="clear" w:color="auto" w:fill="auto"/>
          </w:tcPr>
          <w:p w:rsidR="00EF5877" w:rsidRPr="00EF5877" w:rsidRDefault="00EF5877" w:rsidP="00EF5877">
            <w:pPr>
              <w:ind w:firstLine="0"/>
            </w:pPr>
            <w:r>
              <w:t>Hyde</w:t>
            </w:r>
          </w:p>
        </w:tc>
        <w:tc>
          <w:tcPr>
            <w:tcW w:w="2180" w:type="dxa"/>
            <w:shd w:val="clear" w:color="auto" w:fill="auto"/>
          </w:tcPr>
          <w:p w:rsidR="00EF5877" w:rsidRPr="00EF5877" w:rsidRDefault="00EF5877" w:rsidP="00EF5877">
            <w:pPr>
              <w:ind w:firstLine="0"/>
            </w:pPr>
            <w:r>
              <w:t>Jefferson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J. E. Johnson</w:t>
            </w:r>
          </w:p>
        </w:tc>
        <w:tc>
          <w:tcPr>
            <w:tcW w:w="2179" w:type="dxa"/>
            <w:shd w:val="clear" w:color="auto" w:fill="auto"/>
          </w:tcPr>
          <w:p w:rsidR="00EF5877" w:rsidRPr="00EF5877" w:rsidRDefault="00EF5877" w:rsidP="00EF5877">
            <w:pPr>
              <w:ind w:firstLine="0"/>
            </w:pPr>
            <w:r>
              <w:t>J. L. Johnson</w:t>
            </w:r>
          </w:p>
        </w:tc>
        <w:tc>
          <w:tcPr>
            <w:tcW w:w="2180" w:type="dxa"/>
            <w:shd w:val="clear" w:color="auto" w:fill="auto"/>
          </w:tcPr>
          <w:p w:rsidR="00EF5877" w:rsidRPr="00EF5877" w:rsidRDefault="00EF5877" w:rsidP="00EF5877">
            <w:pPr>
              <w:ind w:firstLine="0"/>
            </w:pPr>
            <w:r>
              <w:t>K. O. Johnson</w:t>
            </w:r>
          </w:p>
        </w:tc>
      </w:tr>
      <w:tr w:rsidR="00EF5877" w:rsidRPr="00EF5877" w:rsidTr="00EF5877">
        <w:tblPrEx>
          <w:jc w:val="left"/>
        </w:tblPrEx>
        <w:tc>
          <w:tcPr>
            <w:tcW w:w="2179" w:type="dxa"/>
            <w:shd w:val="clear" w:color="auto" w:fill="auto"/>
          </w:tcPr>
          <w:p w:rsidR="00EF5877" w:rsidRPr="00EF5877" w:rsidRDefault="00EF5877" w:rsidP="00EF5877">
            <w:pPr>
              <w:ind w:firstLine="0"/>
            </w:pPr>
            <w:r>
              <w:t>Jones</w:t>
            </w:r>
          </w:p>
        </w:tc>
        <w:tc>
          <w:tcPr>
            <w:tcW w:w="2179" w:type="dxa"/>
            <w:shd w:val="clear" w:color="auto" w:fill="auto"/>
          </w:tcPr>
          <w:p w:rsidR="00EF5877" w:rsidRPr="00EF5877" w:rsidRDefault="00EF5877" w:rsidP="00EF5877">
            <w:pPr>
              <w:ind w:firstLine="0"/>
            </w:pPr>
            <w:r>
              <w:t>Jordan</w:t>
            </w:r>
          </w:p>
        </w:tc>
        <w:tc>
          <w:tcPr>
            <w:tcW w:w="2180" w:type="dxa"/>
            <w:shd w:val="clear" w:color="auto" w:fill="auto"/>
          </w:tcPr>
          <w:p w:rsidR="00EF5877" w:rsidRPr="00EF5877" w:rsidRDefault="00EF5877" w:rsidP="00EF5877">
            <w:pPr>
              <w:ind w:firstLine="0"/>
            </w:pPr>
            <w:r>
              <w:t>Kimmons</w:t>
            </w:r>
          </w:p>
        </w:tc>
      </w:tr>
      <w:tr w:rsidR="00EF5877" w:rsidRPr="00EF5877" w:rsidTr="00EF5877">
        <w:tblPrEx>
          <w:jc w:val="left"/>
        </w:tblPrEx>
        <w:tc>
          <w:tcPr>
            <w:tcW w:w="2179" w:type="dxa"/>
            <w:shd w:val="clear" w:color="auto" w:fill="auto"/>
          </w:tcPr>
          <w:p w:rsidR="00EF5877" w:rsidRPr="00EF5877" w:rsidRDefault="00EF5877" w:rsidP="00EF5877">
            <w:pPr>
              <w:ind w:firstLine="0"/>
            </w:pPr>
            <w:r>
              <w:t>King</w:t>
            </w:r>
          </w:p>
        </w:tc>
        <w:tc>
          <w:tcPr>
            <w:tcW w:w="2179" w:type="dxa"/>
            <w:shd w:val="clear" w:color="auto" w:fill="auto"/>
          </w:tcPr>
          <w:p w:rsidR="00EF5877" w:rsidRPr="00EF5877" w:rsidRDefault="00EF5877" w:rsidP="00EF5877">
            <w:pPr>
              <w:ind w:firstLine="0"/>
            </w:pPr>
            <w:r>
              <w:t>Kirby</w:t>
            </w:r>
          </w:p>
        </w:tc>
        <w:tc>
          <w:tcPr>
            <w:tcW w:w="2180" w:type="dxa"/>
            <w:shd w:val="clear" w:color="auto" w:fill="auto"/>
          </w:tcPr>
          <w:p w:rsidR="00EF5877" w:rsidRPr="00EF5877" w:rsidRDefault="00EF5877" w:rsidP="00EF5877">
            <w:pPr>
              <w:ind w:firstLine="0"/>
            </w:pPr>
            <w:r>
              <w:t>Ligon</w:t>
            </w:r>
          </w:p>
        </w:tc>
      </w:tr>
      <w:tr w:rsidR="00EF5877" w:rsidRPr="00EF5877" w:rsidTr="00EF5877">
        <w:tblPrEx>
          <w:jc w:val="left"/>
        </w:tblPrEx>
        <w:tc>
          <w:tcPr>
            <w:tcW w:w="2179" w:type="dxa"/>
            <w:shd w:val="clear" w:color="auto" w:fill="auto"/>
          </w:tcPr>
          <w:p w:rsidR="00EF5877" w:rsidRPr="00EF5877" w:rsidRDefault="00EF5877" w:rsidP="00EF5877">
            <w:pPr>
              <w:ind w:firstLine="0"/>
            </w:pPr>
            <w:r>
              <w:t>Long</w:t>
            </w:r>
          </w:p>
        </w:tc>
        <w:tc>
          <w:tcPr>
            <w:tcW w:w="2179" w:type="dxa"/>
            <w:shd w:val="clear" w:color="auto" w:fill="auto"/>
          </w:tcPr>
          <w:p w:rsidR="00EF5877" w:rsidRPr="00EF5877" w:rsidRDefault="00EF5877" w:rsidP="00EF5877">
            <w:pPr>
              <w:ind w:firstLine="0"/>
            </w:pPr>
            <w:r>
              <w:t>Lowe</w:t>
            </w:r>
          </w:p>
        </w:tc>
        <w:tc>
          <w:tcPr>
            <w:tcW w:w="2180" w:type="dxa"/>
            <w:shd w:val="clear" w:color="auto" w:fill="auto"/>
          </w:tcPr>
          <w:p w:rsidR="00EF5877" w:rsidRPr="00EF5877" w:rsidRDefault="00EF5877" w:rsidP="00EF5877">
            <w:pPr>
              <w:ind w:firstLine="0"/>
            </w:pPr>
            <w:r>
              <w:t>Lucas</w:t>
            </w:r>
          </w:p>
        </w:tc>
      </w:tr>
      <w:tr w:rsidR="00EF5877" w:rsidRPr="00EF5877" w:rsidTr="00EF5877">
        <w:tblPrEx>
          <w:jc w:val="left"/>
        </w:tblPrEx>
        <w:tc>
          <w:tcPr>
            <w:tcW w:w="2179" w:type="dxa"/>
            <w:shd w:val="clear" w:color="auto" w:fill="auto"/>
          </w:tcPr>
          <w:p w:rsidR="00EF5877" w:rsidRPr="00EF5877" w:rsidRDefault="00EF5877" w:rsidP="00EF5877">
            <w:pPr>
              <w:ind w:firstLine="0"/>
            </w:pPr>
            <w:r>
              <w:t>Magnuson</w:t>
            </w:r>
          </w:p>
        </w:tc>
        <w:tc>
          <w:tcPr>
            <w:tcW w:w="2179" w:type="dxa"/>
            <w:shd w:val="clear" w:color="auto" w:fill="auto"/>
          </w:tcPr>
          <w:p w:rsidR="00EF5877" w:rsidRPr="00EF5877" w:rsidRDefault="00EF5877" w:rsidP="00EF5877">
            <w:pPr>
              <w:ind w:firstLine="0"/>
            </w:pPr>
            <w:r>
              <w:t>Martin</w:t>
            </w:r>
          </w:p>
        </w:tc>
        <w:tc>
          <w:tcPr>
            <w:tcW w:w="2180" w:type="dxa"/>
            <w:shd w:val="clear" w:color="auto" w:fill="auto"/>
          </w:tcPr>
          <w:p w:rsidR="00EF5877" w:rsidRPr="00EF5877" w:rsidRDefault="00EF5877" w:rsidP="00EF5877">
            <w:pPr>
              <w:ind w:firstLine="0"/>
            </w:pPr>
            <w:r>
              <w:t>Matthews</w:t>
            </w:r>
          </w:p>
        </w:tc>
      </w:tr>
      <w:tr w:rsidR="00EF5877" w:rsidRPr="00EF5877" w:rsidTr="00EF5877">
        <w:tblPrEx>
          <w:jc w:val="left"/>
        </w:tblPrEx>
        <w:tc>
          <w:tcPr>
            <w:tcW w:w="2179" w:type="dxa"/>
            <w:shd w:val="clear" w:color="auto" w:fill="auto"/>
          </w:tcPr>
          <w:p w:rsidR="00EF5877" w:rsidRPr="00EF5877" w:rsidRDefault="00EF5877" w:rsidP="00EF5877">
            <w:pPr>
              <w:ind w:firstLine="0"/>
            </w:pPr>
            <w:r>
              <w:t>May</w:t>
            </w:r>
          </w:p>
        </w:tc>
        <w:tc>
          <w:tcPr>
            <w:tcW w:w="2179" w:type="dxa"/>
            <w:shd w:val="clear" w:color="auto" w:fill="auto"/>
          </w:tcPr>
          <w:p w:rsidR="00EF5877" w:rsidRPr="00EF5877" w:rsidRDefault="00EF5877" w:rsidP="00EF5877">
            <w:pPr>
              <w:ind w:firstLine="0"/>
            </w:pPr>
            <w:r>
              <w:t>McCabe</w:t>
            </w:r>
          </w:p>
        </w:tc>
        <w:tc>
          <w:tcPr>
            <w:tcW w:w="2180" w:type="dxa"/>
            <w:shd w:val="clear" w:color="auto" w:fill="auto"/>
          </w:tcPr>
          <w:p w:rsidR="00EF5877" w:rsidRPr="00EF5877" w:rsidRDefault="00EF5877" w:rsidP="00EF5877">
            <w:pPr>
              <w:ind w:firstLine="0"/>
            </w:pPr>
            <w:r>
              <w:t>McCravy</w:t>
            </w:r>
          </w:p>
        </w:tc>
      </w:tr>
      <w:tr w:rsidR="00EF5877" w:rsidRPr="00EF5877" w:rsidTr="00EF5877">
        <w:tblPrEx>
          <w:jc w:val="left"/>
        </w:tblPrEx>
        <w:tc>
          <w:tcPr>
            <w:tcW w:w="2179" w:type="dxa"/>
            <w:shd w:val="clear" w:color="auto" w:fill="auto"/>
          </w:tcPr>
          <w:p w:rsidR="00EF5877" w:rsidRPr="00EF5877" w:rsidRDefault="00EF5877" w:rsidP="00EF5877">
            <w:pPr>
              <w:ind w:firstLine="0"/>
            </w:pPr>
            <w:r>
              <w:t>McDaniel</w:t>
            </w:r>
          </w:p>
        </w:tc>
        <w:tc>
          <w:tcPr>
            <w:tcW w:w="2179" w:type="dxa"/>
            <w:shd w:val="clear" w:color="auto" w:fill="auto"/>
          </w:tcPr>
          <w:p w:rsidR="00EF5877" w:rsidRPr="00EF5877" w:rsidRDefault="00EF5877" w:rsidP="00EF5877">
            <w:pPr>
              <w:ind w:firstLine="0"/>
            </w:pPr>
            <w:r>
              <w:t>McGarry</w:t>
            </w:r>
          </w:p>
        </w:tc>
        <w:tc>
          <w:tcPr>
            <w:tcW w:w="2180" w:type="dxa"/>
            <w:shd w:val="clear" w:color="auto" w:fill="auto"/>
          </w:tcPr>
          <w:p w:rsidR="00EF5877" w:rsidRPr="00EF5877" w:rsidRDefault="00EF5877" w:rsidP="00EF5877">
            <w:pPr>
              <w:ind w:firstLine="0"/>
            </w:pPr>
            <w:r>
              <w:t>McGinnis</w:t>
            </w:r>
          </w:p>
        </w:tc>
      </w:tr>
      <w:tr w:rsidR="00EF5877" w:rsidRPr="00EF5877" w:rsidTr="00EF5877">
        <w:tblPrEx>
          <w:jc w:val="left"/>
        </w:tblPrEx>
        <w:tc>
          <w:tcPr>
            <w:tcW w:w="2179" w:type="dxa"/>
            <w:shd w:val="clear" w:color="auto" w:fill="auto"/>
          </w:tcPr>
          <w:p w:rsidR="00EF5877" w:rsidRPr="00EF5877" w:rsidRDefault="00EF5877" w:rsidP="00EF5877">
            <w:pPr>
              <w:ind w:firstLine="0"/>
            </w:pPr>
            <w:r>
              <w:t>McKnight</w:t>
            </w:r>
          </w:p>
        </w:tc>
        <w:tc>
          <w:tcPr>
            <w:tcW w:w="2179" w:type="dxa"/>
            <w:shd w:val="clear" w:color="auto" w:fill="auto"/>
          </w:tcPr>
          <w:p w:rsidR="00EF5877" w:rsidRPr="00EF5877" w:rsidRDefault="00EF5877" w:rsidP="00EF5877">
            <w:pPr>
              <w:ind w:firstLine="0"/>
            </w:pPr>
            <w:r>
              <w:t>J. Moore</w:t>
            </w:r>
          </w:p>
        </w:tc>
        <w:tc>
          <w:tcPr>
            <w:tcW w:w="2180" w:type="dxa"/>
            <w:shd w:val="clear" w:color="auto" w:fill="auto"/>
          </w:tcPr>
          <w:p w:rsidR="00EF5877" w:rsidRPr="00EF5877" w:rsidRDefault="00EF5877" w:rsidP="00EF5877">
            <w:pPr>
              <w:ind w:firstLine="0"/>
            </w:pPr>
            <w:r>
              <w:t>T. Moore</w:t>
            </w:r>
          </w:p>
        </w:tc>
      </w:tr>
      <w:tr w:rsidR="00EF5877" w:rsidRPr="00EF5877" w:rsidTr="00EF5877">
        <w:tblPrEx>
          <w:jc w:val="left"/>
        </w:tblPrEx>
        <w:tc>
          <w:tcPr>
            <w:tcW w:w="2179" w:type="dxa"/>
            <w:shd w:val="clear" w:color="auto" w:fill="auto"/>
          </w:tcPr>
          <w:p w:rsidR="00EF5877" w:rsidRPr="00EF5877" w:rsidRDefault="00EF5877" w:rsidP="00EF5877">
            <w:pPr>
              <w:ind w:firstLine="0"/>
            </w:pPr>
            <w:r>
              <w:t>Morgan</w:t>
            </w:r>
          </w:p>
        </w:tc>
        <w:tc>
          <w:tcPr>
            <w:tcW w:w="2179" w:type="dxa"/>
            <w:shd w:val="clear" w:color="auto" w:fill="auto"/>
          </w:tcPr>
          <w:p w:rsidR="00EF5877" w:rsidRPr="00EF5877" w:rsidRDefault="00EF5877" w:rsidP="00EF5877">
            <w:pPr>
              <w:ind w:firstLine="0"/>
            </w:pPr>
            <w:r>
              <w:t>D. C. Moss</w:t>
            </w:r>
          </w:p>
        </w:tc>
        <w:tc>
          <w:tcPr>
            <w:tcW w:w="2180" w:type="dxa"/>
            <w:shd w:val="clear" w:color="auto" w:fill="auto"/>
          </w:tcPr>
          <w:p w:rsidR="00EF5877" w:rsidRPr="00EF5877" w:rsidRDefault="00EF5877" w:rsidP="00EF5877">
            <w:pPr>
              <w:ind w:firstLine="0"/>
            </w:pPr>
            <w:r>
              <w:t>V. S. Moss</w:t>
            </w:r>
          </w:p>
        </w:tc>
      </w:tr>
      <w:tr w:rsidR="00EF5877" w:rsidRPr="00EF5877" w:rsidTr="00EF5877">
        <w:tblPrEx>
          <w:jc w:val="left"/>
        </w:tblPrEx>
        <w:tc>
          <w:tcPr>
            <w:tcW w:w="2179" w:type="dxa"/>
            <w:shd w:val="clear" w:color="auto" w:fill="auto"/>
          </w:tcPr>
          <w:p w:rsidR="00EF5877" w:rsidRPr="00EF5877" w:rsidRDefault="00EF5877" w:rsidP="00EF5877">
            <w:pPr>
              <w:ind w:firstLine="0"/>
            </w:pPr>
            <w:r>
              <w:t>Murphy</w:t>
            </w:r>
          </w:p>
        </w:tc>
        <w:tc>
          <w:tcPr>
            <w:tcW w:w="2179" w:type="dxa"/>
            <w:shd w:val="clear" w:color="auto" w:fill="auto"/>
          </w:tcPr>
          <w:p w:rsidR="00EF5877" w:rsidRPr="00EF5877" w:rsidRDefault="00EF5877" w:rsidP="00EF5877">
            <w:pPr>
              <w:ind w:firstLine="0"/>
            </w:pPr>
            <w:r>
              <w:t>Murray</w:t>
            </w:r>
          </w:p>
        </w:tc>
        <w:tc>
          <w:tcPr>
            <w:tcW w:w="2180" w:type="dxa"/>
            <w:shd w:val="clear" w:color="auto" w:fill="auto"/>
          </w:tcPr>
          <w:p w:rsidR="00EF5877" w:rsidRPr="00EF5877" w:rsidRDefault="00EF5877" w:rsidP="00EF5877">
            <w:pPr>
              <w:ind w:firstLine="0"/>
            </w:pPr>
            <w:r>
              <w:t>B. Newton</w:t>
            </w:r>
          </w:p>
        </w:tc>
      </w:tr>
      <w:tr w:rsidR="00EF5877" w:rsidRPr="00EF5877" w:rsidTr="00EF5877">
        <w:tblPrEx>
          <w:jc w:val="left"/>
        </w:tblPrEx>
        <w:tc>
          <w:tcPr>
            <w:tcW w:w="2179" w:type="dxa"/>
            <w:shd w:val="clear" w:color="auto" w:fill="auto"/>
          </w:tcPr>
          <w:p w:rsidR="00EF5877" w:rsidRPr="00EF5877" w:rsidRDefault="00EF5877" w:rsidP="00EF5877">
            <w:pPr>
              <w:ind w:firstLine="0"/>
            </w:pPr>
            <w:r>
              <w:t>W. Newton</w:t>
            </w:r>
          </w:p>
        </w:tc>
        <w:tc>
          <w:tcPr>
            <w:tcW w:w="2179" w:type="dxa"/>
            <w:shd w:val="clear" w:color="auto" w:fill="auto"/>
          </w:tcPr>
          <w:p w:rsidR="00EF5877" w:rsidRPr="00EF5877" w:rsidRDefault="00EF5877" w:rsidP="00EF5877">
            <w:pPr>
              <w:ind w:firstLine="0"/>
            </w:pPr>
            <w:r>
              <w:t>Nutt</w:t>
            </w:r>
          </w:p>
        </w:tc>
        <w:tc>
          <w:tcPr>
            <w:tcW w:w="2180" w:type="dxa"/>
            <w:shd w:val="clear" w:color="auto" w:fill="auto"/>
          </w:tcPr>
          <w:p w:rsidR="00EF5877" w:rsidRPr="00EF5877" w:rsidRDefault="00EF5877" w:rsidP="00EF5877">
            <w:pPr>
              <w:ind w:firstLine="0"/>
            </w:pPr>
            <w:r>
              <w:t>Oremus</w:t>
            </w:r>
          </w:p>
        </w:tc>
      </w:tr>
      <w:tr w:rsidR="00EF5877" w:rsidRPr="00EF5877" w:rsidTr="00EF5877">
        <w:tblPrEx>
          <w:jc w:val="left"/>
        </w:tblPrEx>
        <w:tc>
          <w:tcPr>
            <w:tcW w:w="2179" w:type="dxa"/>
            <w:shd w:val="clear" w:color="auto" w:fill="auto"/>
          </w:tcPr>
          <w:p w:rsidR="00EF5877" w:rsidRPr="00EF5877" w:rsidRDefault="00EF5877" w:rsidP="00EF5877">
            <w:pPr>
              <w:ind w:firstLine="0"/>
            </w:pPr>
            <w:r>
              <w:t>Ott</w:t>
            </w:r>
          </w:p>
        </w:tc>
        <w:tc>
          <w:tcPr>
            <w:tcW w:w="2179" w:type="dxa"/>
            <w:shd w:val="clear" w:color="auto" w:fill="auto"/>
          </w:tcPr>
          <w:p w:rsidR="00EF5877" w:rsidRPr="00EF5877" w:rsidRDefault="00EF5877" w:rsidP="00EF5877">
            <w:pPr>
              <w:ind w:firstLine="0"/>
            </w:pPr>
            <w:r>
              <w:t>Pope</w:t>
            </w:r>
          </w:p>
        </w:tc>
        <w:tc>
          <w:tcPr>
            <w:tcW w:w="2180" w:type="dxa"/>
            <w:shd w:val="clear" w:color="auto" w:fill="auto"/>
          </w:tcPr>
          <w:p w:rsidR="00EF5877" w:rsidRPr="00EF5877" w:rsidRDefault="00EF5877" w:rsidP="00EF5877">
            <w:pPr>
              <w:ind w:firstLine="0"/>
            </w:pPr>
            <w:r>
              <w:t>Rivers</w:t>
            </w:r>
          </w:p>
        </w:tc>
      </w:tr>
      <w:tr w:rsidR="00EF5877" w:rsidRPr="00EF5877" w:rsidTr="00EF5877">
        <w:tblPrEx>
          <w:jc w:val="left"/>
        </w:tblPrEx>
        <w:tc>
          <w:tcPr>
            <w:tcW w:w="2179" w:type="dxa"/>
            <w:shd w:val="clear" w:color="auto" w:fill="auto"/>
          </w:tcPr>
          <w:p w:rsidR="00EF5877" w:rsidRPr="00EF5877" w:rsidRDefault="00EF5877" w:rsidP="00EF5877">
            <w:pPr>
              <w:ind w:firstLine="0"/>
            </w:pPr>
            <w:r>
              <w:t>Robinson</w:t>
            </w:r>
          </w:p>
        </w:tc>
        <w:tc>
          <w:tcPr>
            <w:tcW w:w="2179" w:type="dxa"/>
            <w:shd w:val="clear" w:color="auto" w:fill="auto"/>
          </w:tcPr>
          <w:p w:rsidR="00EF5877" w:rsidRPr="00EF5877" w:rsidRDefault="00EF5877" w:rsidP="00EF5877">
            <w:pPr>
              <w:ind w:firstLine="0"/>
            </w:pPr>
            <w:r>
              <w:t>Rose</w:t>
            </w:r>
          </w:p>
        </w:tc>
        <w:tc>
          <w:tcPr>
            <w:tcW w:w="2180" w:type="dxa"/>
            <w:shd w:val="clear" w:color="auto" w:fill="auto"/>
          </w:tcPr>
          <w:p w:rsidR="00EF5877" w:rsidRPr="00EF5877" w:rsidRDefault="00EF5877" w:rsidP="00EF5877">
            <w:pPr>
              <w:ind w:firstLine="0"/>
            </w:pPr>
            <w:r>
              <w:t>Rutherford</w:t>
            </w:r>
          </w:p>
        </w:tc>
      </w:tr>
      <w:tr w:rsidR="00EF5877" w:rsidRPr="00EF5877" w:rsidTr="00EF5877">
        <w:tblPrEx>
          <w:jc w:val="left"/>
        </w:tblPrEx>
        <w:tc>
          <w:tcPr>
            <w:tcW w:w="2179" w:type="dxa"/>
            <w:shd w:val="clear" w:color="auto" w:fill="auto"/>
          </w:tcPr>
          <w:p w:rsidR="00EF5877" w:rsidRPr="00EF5877" w:rsidRDefault="00EF5877" w:rsidP="00EF5877">
            <w:pPr>
              <w:ind w:firstLine="0"/>
            </w:pPr>
            <w:r>
              <w:t>Sandifer</w:t>
            </w:r>
          </w:p>
        </w:tc>
        <w:tc>
          <w:tcPr>
            <w:tcW w:w="2179" w:type="dxa"/>
            <w:shd w:val="clear" w:color="auto" w:fill="auto"/>
          </w:tcPr>
          <w:p w:rsidR="00EF5877" w:rsidRPr="00EF5877" w:rsidRDefault="00EF5877" w:rsidP="00EF5877">
            <w:pPr>
              <w:ind w:firstLine="0"/>
            </w:pPr>
            <w:r>
              <w:t>Simrill</w:t>
            </w:r>
          </w:p>
        </w:tc>
        <w:tc>
          <w:tcPr>
            <w:tcW w:w="2180" w:type="dxa"/>
            <w:shd w:val="clear" w:color="auto" w:fill="auto"/>
          </w:tcPr>
          <w:p w:rsidR="00EF5877" w:rsidRPr="00EF5877" w:rsidRDefault="00EF5877" w:rsidP="00EF5877">
            <w:pPr>
              <w:ind w:firstLine="0"/>
            </w:pPr>
            <w:r>
              <w:t>G. M. Smith</w:t>
            </w:r>
          </w:p>
        </w:tc>
      </w:tr>
      <w:tr w:rsidR="00EF5877" w:rsidRPr="00EF5877" w:rsidTr="00EF5877">
        <w:tblPrEx>
          <w:jc w:val="left"/>
        </w:tblPrEx>
        <w:tc>
          <w:tcPr>
            <w:tcW w:w="2179" w:type="dxa"/>
            <w:shd w:val="clear" w:color="auto" w:fill="auto"/>
          </w:tcPr>
          <w:p w:rsidR="00EF5877" w:rsidRPr="00EF5877" w:rsidRDefault="00EF5877" w:rsidP="00EF5877">
            <w:pPr>
              <w:ind w:firstLine="0"/>
            </w:pPr>
            <w:r>
              <w:t>G. R. Smith</w:t>
            </w:r>
          </w:p>
        </w:tc>
        <w:tc>
          <w:tcPr>
            <w:tcW w:w="2179" w:type="dxa"/>
            <w:shd w:val="clear" w:color="auto" w:fill="auto"/>
          </w:tcPr>
          <w:p w:rsidR="00EF5877" w:rsidRPr="00EF5877" w:rsidRDefault="00EF5877" w:rsidP="00EF5877">
            <w:pPr>
              <w:ind w:firstLine="0"/>
            </w:pPr>
            <w:r>
              <w:t>M. M. Smith</w:t>
            </w:r>
          </w:p>
        </w:tc>
        <w:tc>
          <w:tcPr>
            <w:tcW w:w="2180" w:type="dxa"/>
            <w:shd w:val="clear" w:color="auto" w:fill="auto"/>
          </w:tcPr>
          <w:p w:rsidR="00EF5877" w:rsidRPr="00EF5877" w:rsidRDefault="00EF5877" w:rsidP="00EF5877">
            <w:pPr>
              <w:ind w:firstLine="0"/>
            </w:pPr>
            <w:r>
              <w:t>Stavrinakis</w:t>
            </w:r>
          </w:p>
        </w:tc>
      </w:tr>
      <w:tr w:rsidR="00EF5877" w:rsidRPr="00EF5877" w:rsidTr="00EF5877">
        <w:tblPrEx>
          <w:jc w:val="left"/>
        </w:tblPrEx>
        <w:tc>
          <w:tcPr>
            <w:tcW w:w="2179" w:type="dxa"/>
            <w:shd w:val="clear" w:color="auto" w:fill="auto"/>
          </w:tcPr>
          <w:p w:rsidR="00EF5877" w:rsidRPr="00EF5877" w:rsidRDefault="00EF5877" w:rsidP="00EF5877">
            <w:pPr>
              <w:ind w:firstLine="0"/>
            </w:pPr>
            <w:r>
              <w:t>Stringer</w:t>
            </w:r>
          </w:p>
        </w:tc>
        <w:tc>
          <w:tcPr>
            <w:tcW w:w="2179" w:type="dxa"/>
            <w:shd w:val="clear" w:color="auto" w:fill="auto"/>
          </w:tcPr>
          <w:p w:rsidR="00EF5877" w:rsidRPr="00EF5877" w:rsidRDefault="00EF5877" w:rsidP="00EF5877">
            <w:pPr>
              <w:ind w:firstLine="0"/>
            </w:pPr>
            <w:r>
              <w:t>Taylor</w:t>
            </w:r>
          </w:p>
        </w:tc>
        <w:tc>
          <w:tcPr>
            <w:tcW w:w="2180" w:type="dxa"/>
            <w:shd w:val="clear" w:color="auto" w:fill="auto"/>
          </w:tcPr>
          <w:p w:rsidR="00EF5877" w:rsidRPr="00EF5877" w:rsidRDefault="00EF5877" w:rsidP="00EF5877">
            <w:pPr>
              <w:ind w:firstLine="0"/>
            </w:pPr>
            <w:r>
              <w:t>Tedder</w:t>
            </w:r>
          </w:p>
        </w:tc>
      </w:tr>
      <w:tr w:rsidR="00EF5877" w:rsidRPr="00EF5877" w:rsidTr="00EF5877">
        <w:tblPrEx>
          <w:jc w:val="left"/>
        </w:tblPrEx>
        <w:tc>
          <w:tcPr>
            <w:tcW w:w="2179" w:type="dxa"/>
            <w:shd w:val="clear" w:color="auto" w:fill="auto"/>
          </w:tcPr>
          <w:p w:rsidR="00EF5877" w:rsidRPr="00EF5877" w:rsidRDefault="00EF5877" w:rsidP="00EF5877">
            <w:pPr>
              <w:ind w:firstLine="0"/>
            </w:pPr>
            <w:r>
              <w:t>Thayer</w:t>
            </w:r>
          </w:p>
        </w:tc>
        <w:tc>
          <w:tcPr>
            <w:tcW w:w="2179" w:type="dxa"/>
            <w:shd w:val="clear" w:color="auto" w:fill="auto"/>
          </w:tcPr>
          <w:p w:rsidR="00EF5877" w:rsidRPr="00EF5877" w:rsidRDefault="00EF5877" w:rsidP="00EF5877">
            <w:pPr>
              <w:ind w:firstLine="0"/>
            </w:pPr>
            <w:r>
              <w:t>Thigpen</w:t>
            </w:r>
          </w:p>
        </w:tc>
        <w:tc>
          <w:tcPr>
            <w:tcW w:w="2180" w:type="dxa"/>
            <w:shd w:val="clear" w:color="auto" w:fill="auto"/>
          </w:tcPr>
          <w:p w:rsidR="00EF5877" w:rsidRPr="00EF5877" w:rsidRDefault="00EF5877" w:rsidP="00EF5877">
            <w:pPr>
              <w:ind w:firstLine="0"/>
            </w:pPr>
            <w:r>
              <w:t>Trantham</w:t>
            </w:r>
          </w:p>
        </w:tc>
      </w:tr>
      <w:tr w:rsidR="00EF5877" w:rsidRPr="00EF5877" w:rsidTr="00EF5877">
        <w:tblPrEx>
          <w:jc w:val="left"/>
        </w:tblPrEx>
        <w:tc>
          <w:tcPr>
            <w:tcW w:w="2179" w:type="dxa"/>
            <w:shd w:val="clear" w:color="auto" w:fill="auto"/>
          </w:tcPr>
          <w:p w:rsidR="00EF5877" w:rsidRPr="00EF5877" w:rsidRDefault="00EF5877" w:rsidP="00EF5877">
            <w:pPr>
              <w:ind w:firstLine="0"/>
            </w:pPr>
            <w:r>
              <w:t>Weeks</w:t>
            </w:r>
          </w:p>
        </w:tc>
        <w:tc>
          <w:tcPr>
            <w:tcW w:w="2179" w:type="dxa"/>
            <w:shd w:val="clear" w:color="auto" w:fill="auto"/>
          </w:tcPr>
          <w:p w:rsidR="00EF5877" w:rsidRPr="00EF5877" w:rsidRDefault="00EF5877" w:rsidP="00EF5877">
            <w:pPr>
              <w:ind w:firstLine="0"/>
            </w:pPr>
            <w:r>
              <w:t>West</w:t>
            </w:r>
          </w:p>
        </w:tc>
        <w:tc>
          <w:tcPr>
            <w:tcW w:w="2180" w:type="dxa"/>
            <w:shd w:val="clear" w:color="auto" w:fill="auto"/>
          </w:tcPr>
          <w:p w:rsidR="00EF5877" w:rsidRPr="00EF5877" w:rsidRDefault="00EF5877" w:rsidP="00EF5877">
            <w:pPr>
              <w:ind w:firstLine="0"/>
            </w:pPr>
            <w:r>
              <w:t>Wetmore</w:t>
            </w:r>
          </w:p>
        </w:tc>
      </w:tr>
      <w:tr w:rsidR="00EF5877" w:rsidRPr="00EF5877" w:rsidTr="00EF5877">
        <w:tblPrEx>
          <w:jc w:val="left"/>
        </w:tblPrEx>
        <w:tc>
          <w:tcPr>
            <w:tcW w:w="2179" w:type="dxa"/>
            <w:shd w:val="clear" w:color="auto" w:fill="auto"/>
          </w:tcPr>
          <w:p w:rsidR="00EF5877" w:rsidRPr="00EF5877" w:rsidRDefault="00EF5877" w:rsidP="00EF5877">
            <w:pPr>
              <w:ind w:firstLine="0"/>
            </w:pPr>
            <w:r>
              <w:t>Wheeler</w:t>
            </w:r>
          </w:p>
        </w:tc>
        <w:tc>
          <w:tcPr>
            <w:tcW w:w="2179" w:type="dxa"/>
            <w:shd w:val="clear" w:color="auto" w:fill="auto"/>
          </w:tcPr>
          <w:p w:rsidR="00EF5877" w:rsidRPr="00EF5877" w:rsidRDefault="00EF5877" w:rsidP="00EF5877">
            <w:pPr>
              <w:ind w:firstLine="0"/>
            </w:pPr>
            <w:r>
              <w:t>White</w:t>
            </w:r>
          </w:p>
        </w:tc>
        <w:tc>
          <w:tcPr>
            <w:tcW w:w="2180" w:type="dxa"/>
            <w:shd w:val="clear" w:color="auto" w:fill="auto"/>
          </w:tcPr>
          <w:p w:rsidR="00EF5877" w:rsidRPr="00EF5877" w:rsidRDefault="00EF5877" w:rsidP="00EF5877">
            <w:pPr>
              <w:ind w:firstLine="0"/>
            </w:pPr>
            <w:r>
              <w:t>Whitmire</w:t>
            </w:r>
          </w:p>
        </w:tc>
      </w:tr>
      <w:tr w:rsidR="00EF5877" w:rsidRPr="00EF5877" w:rsidTr="00EF5877">
        <w:tblPrEx>
          <w:jc w:val="left"/>
        </w:tblPrEx>
        <w:tc>
          <w:tcPr>
            <w:tcW w:w="2179" w:type="dxa"/>
            <w:shd w:val="clear" w:color="auto" w:fill="auto"/>
          </w:tcPr>
          <w:p w:rsidR="00EF5877" w:rsidRPr="00EF5877" w:rsidRDefault="00EF5877" w:rsidP="00EF5877">
            <w:pPr>
              <w:keepNext/>
              <w:ind w:firstLine="0"/>
            </w:pPr>
            <w:r>
              <w:t>R. Williams</w:t>
            </w:r>
          </w:p>
        </w:tc>
        <w:tc>
          <w:tcPr>
            <w:tcW w:w="2179" w:type="dxa"/>
            <w:shd w:val="clear" w:color="auto" w:fill="auto"/>
          </w:tcPr>
          <w:p w:rsidR="00EF5877" w:rsidRPr="00EF5877" w:rsidRDefault="00EF5877" w:rsidP="00EF5877">
            <w:pPr>
              <w:keepNext/>
              <w:ind w:firstLine="0"/>
            </w:pPr>
            <w:r>
              <w:t>S. Williams</w:t>
            </w:r>
          </w:p>
        </w:tc>
        <w:tc>
          <w:tcPr>
            <w:tcW w:w="2180" w:type="dxa"/>
            <w:shd w:val="clear" w:color="auto" w:fill="auto"/>
          </w:tcPr>
          <w:p w:rsidR="00EF5877" w:rsidRPr="00EF5877" w:rsidRDefault="00EF5877" w:rsidP="00EF5877">
            <w:pPr>
              <w:keepNext/>
              <w:ind w:firstLine="0"/>
            </w:pPr>
            <w:r>
              <w:t>Willis</w:t>
            </w:r>
          </w:p>
        </w:tc>
      </w:tr>
      <w:tr w:rsidR="00EF5877" w:rsidRPr="00EF5877" w:rsidTr="00EF5877">
        <w:tblPrEx>
          <w:jc w:val="left"/>
        </w:tblPrEx>
        <w:tc>
          <w:tcPr>
            <w:tcW w:w="2179" w:type="dxa"/>
            <w:shd w:val="clear" w:color="auto" w:fill="auto"/>
          </w:tcPr>
          <w:p w:rsidR="00EF5877" w:rsidRPr="00EF5877" w:rsidRDefault="00EF5877" w:rsidP="00EF5877">
            <w:pPr>
              <w:keepNext/>
              <w:ind w:firstLine="0"/>
            </w:pPr>
            <w:r>
              <w:t>Wooten</w:t>
            </w:r>
          </w:p>
        </w:tc>
        <w:tc>
          <w:tcPr>
            <w:tcW w:w="2179" w:type="dxa"/>
            <w:shd w:val="clear" w:color="auto" w:fill="auto"/>
          </w:tcPr>
          <w:p w:rsidR="00EF5877" w:rsidRPr="00EF5877" w:rsidRDefault="00EF5877" w:rsidP="00EF5877">
            <w:pPr>
              <w:keepNext/>
              <w:ind w:firstLine="0"/>
            </w:pPr>
            <w:r>
              <w:t>Yow</w:t>
            </w:r>
          </w:p>
        </w:tc>
        <w:tc>
          <w:tcPr>
            <w:tcW w:w="2180" w:type="dxa"/>
            <w:shd w:val="clear" w:color="auto" w:fill="auto"/>
          </w:tcPr>
          <w:p w:rsidR="00EF5877" w:rsidRPr="00EF5877" w:rsidRDefault="00EF5877" w:rsidP="00EF5877">
            <w:pPr>
              <w:keepNext/>
              <w:ind w:firstLine="0"/>
            </w:pPr>
          </w:p>
        </w:tc>
      </w:tr>
    </w:tbl>
    <w:p w:rsidR="00EF5877" w:rsidRDefault="00EF5877" w:rsidP="00EF5877"/>
    <w:p w:rsidR="00EF5877" w:rsidRDefault="00EF5877" w:rsidP="00EF5877">
      <w:pPr>
        <w:jc w:val="center"/>
        <w:rPr>
          <w:b/>
        </w:rPr>
      </w:pPr>
      <w:r w:rsidRPr="00EF5877">
        <w:rPr>
          <w:b/>
        </w:rPr>
        <w:t>Total Present--119</w:t>
      </w:r>
    </w:p>
    <w:p w:rsidR="00EF5877" w:rsidRDefault="00EF5877" w:rsidP="00EF5877"/>
    <w:p w:rsidR="00EF5877" w:rsidRDefault="00EF5877" w:rsidP="00EF5877">
      <w:pPr>
        <w:keepNext/>
        <w:jc w:val="center"/>
        <w:rPr>
          <w:b/>
        </w:rPr>
      </w:pPr>
      <w:r w:rsidRPr="00EF5877">
        <w:rPr>
          <w:b/>
        </w:rPr>
        <w:t>LEAVE OF ABSENCE</w:t>
      </w:r>
    </w:p>
    <w:p w:rsidR="00EF5877" w:rsidRDefault="00EF5877" w:rsidP="00EF5877">
      <w:r>
        <w:t>The SPEAKER granted Rep. GAGNON a leave of absence for the day.</w:t>
      </w:r>
    </w:p>
    <w:p w:rsidR="00EF5877" w:rsidRDefault="00EF5877" w:rsidP="00EF5877"/>
    <w:p w:rsidR="00EF5877" w:rsidRDefault="00EF5877" w:rsidP="00EF5877">
      <w:pPr>
        <w:keepNext/>
        <w:jc w:val="center"/>
        <w:rPr>
          <w:b/>
        </w:rPr>
      </w:pPr>
      <w:r w:rsidRPr="00EF5877">
        <w:rPr>
          <w:b/>
        </w:rPr>
        <w:t>LEAVE OF ABSENCE</w:t>
      </w:r>
    </w:p>
    <w:p w:rsidR="00EF5877" w:rsidRDefault="00EF5877" w:rsidP="00EF5877">
      <w:r>
        <w:t>The SPEAKER granted Rep. HAYES a leave of absence for the day.</w:t>
      </w:r>
    </w:p>
    <w:p w:rsidR="00EF5877" w:rsidRDefault="00EF5877" w:rsidP="00EF5877"/>
    <w:p w:rsidR="00EF5877" w:rsidRDefault="00EF5877" w:rsidP="00EF5877">
      <w:pPr>
        <w:keepNext/>
        <w:jc w:val="center"/>
        <w:rPr>
          <w:b/>
        </w:rPr>
      </w:pPr>
      <w:r w:rsidRPr="00EF5877">
        <w:rPr>
          <w:b/>
        </w:rPr>
        <w:lastRenderedPageBreak/>
        <w:t>LEAVE OF ABSENCE</w:t>
      </w:r>
    </w:p>
    <w:p w:rsidR="00EF5877" w:rsidRDefault="00EF5877" w:rsidP="00EF5877">
      <w:r>
        <w:t>The SPEAKER granted Rep. GOVAN a temporary leave of absence.</w:t>
      </w:r>
    </w:p>
    <w:p w:rsidR="00EF5877" w:rsidRDefault="00EF5877" w:rsidP="00EF5877"/>
    <w:p w:rsidR="00EF5877" w:rsidRDefault="00EF5877" w:rsidP="00EF5877">
      <w:pPr>
        <w:keepNext/>
        <w:jc w:val="center"/>
        <w:rPr>
          <w:b/>
        </w:rPr>
      </w:pPr>
      <w:r w:rsidRPr="00EF5877">
        <w:rPr>
          <w:b/>
        </w:rPr>
        <w:t>CO-SPONSORS ADDED AND REMOVED</w:t>
      </w:r>
    </w:p>
    <w:p w:rsidR="00EF5877" w:rsidRDefault="00EF5877" w:rsidP="00EF5877">
      <w:r>
        <w:t>In accordance with House Rule 5.2 below:</w:t>
      </w:r>
    </w:p>
    <w:p w:rsidR="00187040" w:rsidRDefault="00187040" w:rsidP="00EF5877">
      <w:pPr>
        <w:ind w:firstLine="270"/>
        <w:rPr>
          <w:b/>
          <w:bCs/>
          <w:color w:val="000000"/>
          <w:szCs w:val="22"/>
          <w:lang w:val="en"/>
        </w:rPr>
      </w:pPr>
      <w:bookmarkStart w:id="53" w:name="file_start81"/>
      <w:bookmarkEnd w:id="53"/>
    </w:p>
    <w:p w:rsidR="00EF5877" w:rsidRPr="00CA29CB" w:rsidRDefault="00EF5877" w:rsidP="00EF587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EF5877" w:rsidRDefault="00EF5877" w:rsidP="00EF5877">
      <w:bookmarkStart w:id="54" w:name="file_end81"/>
      <w:bookmarkEnd w:id="54"/>
    </w:p>
    <w:p w:rsidR="00EF5877" w:rsidRDefault="00EF5877" w:rsidP="00EF5877">
      <w:pPr>
        <w:keepNext/>
        <w:jc w:val="center"/>
        <w:rPr>
          <w:b/>
        </w:rPr>
      </w:pPr>
      <w:r w:rsidRPr="00EF5877">
        <w:rPr>
          <w:b/>
        </w:rPr>
        <w:t>CO-SPONSORS ADDED</w:t>
      </w:r>
    </w:p>
    <w:tbl>
      <w:tblPr>
        <w:tblW w:w="0" w:type="auto"/>
        <w:tblLayout w:type="fixed"/>
        <w:tblLook w:val="0000" w:firstRow="0" w:lastRow="0" w:firstColumn="0" w:lastColumn="0" w:noHBand="0" w:noVBand="0"/>
      </w:tblPr>
      <w:tblGrid>
        <w:gridCol w:w="1551"/>
        <w:gridCol w:w="2226"/>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2226" w:type="dxa"/>
            <w:shd w:val="clear" w:color="auto" w:fill="auto"/>
          </w:tcPr>
          <w:p w:rsidR="00EF5877" w:rsidRPr="00EF5877" w:rsidRDefault="00EF5877" w:rsidP="00EF5877">
            <w:pPr>
              <w:keepNext/>
              <w:ind w:firstLine="0"/>
            </w:pPr>
            <w:r w:rsidRPr="00EF5877">
              <w:t>H. 3105</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2226"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2226" w:type="dxa"/>
            <w:shd w:val="clear" w:color="auto" w:fill="auto"/>
          </w:tcPr>
          <w:p w:rsidR="00EF5877" w:rsidRPr="00EF5877" w:rsidRDefault="00EF5877" w:rsidP="00EF5877">
            <w:pPr>
              <w:keepNext/>
              <w:ind w:firstLine="0"/>
            </w:pPr>
            <w:r w:rsidRPr="00EF5877">
              <w:t>HIOTT and WILLIS</w:t>
            </w:r>
          </w:p>
        </w:tc>
      </w:tr>
    </w:tbl>
    <w:p w:rsidR="00EF5877" w:rsidRDefault="00EF5877" w:rsidP="00EF5877"/>
    <w:p w:rsidR="00EF5877" w:rsidRDefault="00EF5877" w:rsidP="00EF5877">
      <w:pPr>
        <w:keepNext/>
        <w:jc w:val="center"/>
        <w:rPr>
          <w:b/>
        </w:rPr>
      </w:pPr>
      <w:r w:rsidRPr="00EF5877">
        <w:rPr>
          <w:b/>
        </w:rPr>
        <w:t>CO-SPONSORS ADDED</w:t>
      </w:r>
    </w:p>
    <w:tbl>
      <w:tblPr>
        <w:tblW w:w="0" w:type="auto"/>
        <w:tblLayout w:type="fixed"/>
        <w:tblLook w:val="0000" w:firstRow="0" w:lastRow="0" w:firstColumn="0" w:lastColumn="0" w:noHBand="0" w:noVBand="0"/>
      </w:tblPr>
      <w:tblGrid>
        <w:gridCol w:w="1551"/>
        <w:gridCol w:w="4987"/>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4987" w:type="dxa"/>
            <w:shd w:val="clear" w:color="auto" w:fill="auto"/>
          </w:tcPr>
          <w:p w:rsidR="00EF5877" w:rsidRPr="00EF5877" w:rsidRDefault="00EF5877" w:rsidP="00EF5877">
            <w:pPr>
              <w:keepNext/>
              <w:ind w:firstLine="0"/>
            </w:pPr>
            <w:r w:rsidRPr="00EF5877">
              <w:t>H. 3120</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4987"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4987" w:type="dxa"/>
            <w:shd w:val="clear" w:color="auto" w:fill="auto"/>
          </w:tcPr>
          <w:p w:rsidR="00EF5877" w:rsidRPr="00EF5877" w:rsidRDefault="00EF5877" w:rsidP="00EF5877">
            <w:pPr>
              <w:keepNext/>
              <w:ind w:firstLine="0"/>
            </w:pPr>
            <w:r w:rsidRPr="00EF5877">
              <w:t>BALLENTINE, CASKEY, WOOTEN and CRAWFORD</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61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611" w:type="dxa"/>
            <w:shd w:val="clear" w:color="auto" w:fill="auto"/>
          </w:tcPr>
          <w:p w:rsidR="00EF5877" w:rsidRPr="00EF5877" w:rsidRDefault="00EF5877" w:rsidP="00EF5877">
            <w:pPr>
              <w:keepNext/>
              <w:ind w:firstLine="0"/>
            </w:pPr>
            <w:r w:rsidRPr="00EF5877">
              <w:t>H. 3477</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61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611" w:type="dxa"/>
            <w:shd w:val="clear" w:color="auto" w:fill="auto"/>
          </w:tcPr>
          <w:p w:rsidR="00EF5877" w:rsidRPr="00EF5877" w:rsidRDefault="00EF5877" w:rsidP="00EF5877">
            <w:pPr>
              <w:keepNext/>
              <w:ind w:firstLine="0"/>
            </w:pPr>
            <w:r w:rsidRPr="00EF5877">
              <w:t>CRAWFORD</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10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101" w:type="dxa"/>
            <w:shd w:val="clear" w:color="auto" w:fill="auto"/>
          </w:tcPr>
          <w:p w:rsidR="00EF5877" w:rsidRPr="00EF5877" w:rsidRDefault="00EF5877" w:rsidP="00EF5877">
            <w:pPr>
              <w:keepNext/>
              <w:ind w:firstLine="0"/>
            </w:pPr>
            <w:r w:rsidRPr="00EF5877">
              <w:t>H. 3518</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10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101" w:type="dxa"/>
            <w:shd w:val="clear" w:color="auto" w:fill="auto"/>
          </w:tcPr>
          <w:p w:rsidR="00EF5877" w:rsidRPr="00EF5877" w:rsidRDefault="00EF5877" w:rsidP="00EF5877">
            <w:pPr>
              <w:keepNext/>
              <w:ind w:firstLine="0"/>
            </w:pPr>
            <w:r w:rsidRPr="00EF5877">
              <w:t>HIOTT</w:t>
            </w:r>
          </w:p>
        </w:tc>
      </w:tr>
    </w:tbl>
    <w:p w:rsidR="00EF5877" w:rsidRDefault="00EF5877" w:rsidP="00EF5877"/>
    <w:p w:rsidR="00EF5877" w:rsidRDefault="00EF5877" w:rsidP="00EF5877">
      <w:pPr>
        <w:keepNext/>
        <w:jc w:val="center"/>
        <w:rPr>
          <w:b/>
        </w:rPr>
      </w:pPr>
      <w:r w:rsidRPr="00EF5877">
        <w:rPr>
          <w:b/>
        </w:rPr>
        <w:lastRenderedPageBreak/>
        <w:t>CO-SPONSORS ADDED</w:t>
      </w:r>
    </w:p>
    <w:tbl>
      <w:tblPr>
        <w:tblW w:w="0" w:type="auto"/>
        <w:tblLayout w:type="fixed"/>
        <w:tblLook w:val="0000" w:firstRow="0" w:lastRow="0" w:firstColumn="0" w:lastColumn="0" w:noHBand="0" w:noVBand="0"/>
      </w:tblPr>
      <w:tblGrid>
        <w:gridCol w:w="1551"/>
        <w:gridCol w:w="4986"/>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4986" w:type="dxa"/>
            <w:shd w:val="clear" w:color="auto" w:fill="auto"/>
          </w:tcPr>
          <w:p w:rsidR="00EF5877" w:rsidRPr="00EF5877" w:rsidRDefault="00EF5877" w:rsidP="00EF5877">
            <w:pPr>
              <w:keepNext/>
              <w:ind w:firstLine="0"/>
            </w:pPr>
            <w:r w:rsidRPr="00EF5877">
              <w:t>H. 3663</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4986"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4986" w:type="dxa"/>
            <w:shd w:val="clear" w:color="auto" w:fill="auto"/>
          </w:tcPr>
          <w:p w:rsidR="00EF5877" w:rsidRPr="00EF5877" w:rsidRDefault="00EF5877" w:rsidP="00EF5877">
            <w:pPr>
              <w:keepNext/>
              <w:ind w:firstLine="0"/>
            </w:pPr>
            <w:r w:rsidRPr="00EF5877">
              <w:t>DABNEY, B. COX, B. NEWTON and MORGAN</w:t>
            </w:r>
          </w:p>
        </w:tc>
      </w:tr>
    </w:tbl>
    <w:p w:rsidR="00EF5877" w:rsidRDefault="00EF5877" w:rsidP="00EF5877"/>
    <w:p w:rsidR="00EF5877" w:rsidRDefault="00EF5877" w:rsidP="00EF5877">
      <w:pPr>
        <w:keepNext/>
        <w:jc w:val="center"/>
        <w:rPr>
          <w:b/>
        </w:rPr>
      </w:pPr>
      <w:r w:rsidRPr="00EF5877">
        <w:rPr>
          <w:b/>
        </w:rPr>
        <w:t>CO-SPONSOR ADDED</w:t>
      </w:r>
    </w:p>
    <w:tbl>
      <w:tblPr>
        <w:tblW w:w="0" w:type="auto"/>
        <w:tblLayout w:type="fixed"/>
        <w:tblLook w:val="0000" w:firstRow="0" w:lastRow="0" w:firstColumn="0" w:lastColumn="0" w:noHBand="0" w:noVBand="0"/>
      </w:tblPr>
      <w:tblGrid>
        <w:gridCol w:w="1551"/>
        <w:gridCol w:w="140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401" w:type="dxa"/>
            <w:shd w:val="clear" w:color="auto" w:fill="auto"/>
          </w:tcPr>
          <w:p w:rsidR="00EF5877" w:rsidRPr="00EF5877" w:rsidRDefault="00EF5877" w:rsidP="00EF5877">
            <w:pPr>
              <w:keepNext/>
              <w:ind w:firstLine="0"/>
            </w:pPr>
            <w:r w:rsidRPr="00EF5877">
              <w:t>H. 3726</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401" w:type="dxa"/>
            <w:shd w:val="clear" w:color="auto" w:fill="auto"/>
          </w:tcPr>
          <w:p w:rsidR="00EF5877" w:rsidRPr="00EF5877" w:rsidRDefault="00EF5877" w:rsidP="00EF5877">
            <w:pPr>
              <w:keepNext/>
              <w:ind w:firstLine="0"/>
            </w:pPr>
            <w:r w:rsidRPr="00EF5877">
              <w:t>ADD:</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401" w:type="dxa"/>
            <w:shd w:val="clear" w:color="auto" w:fill="auto"/>
          </w:tcPr>
          <w:p w:rsidR="00EF5877" w:rsidRPr="00EF5877" w:rsidRDefault="00EF5877" w:rsidP="00EF5877">
            <w:pPr>
              <w:keepNext/>
              <w:ind w:firstLine="0"/>
            </w:pPr>
            <w:r w:rsidRPr="00EF5877">
              <w:t>WHEELER</w:t>
            </w:r>
          </w:p>
        </w:tc>
      </w:tr>
    </w:tbl>
    <w:p w:rsidR="00EF5877" w:rsidRDefault="00EF5877" w:rsidP="00EF5877"/>
    <w:p w:rsidR="00EF5877" w:rsidRDefault="00EF5877" w:rsidP="00EF5877">
      <w:pPr>
        <w:keepNext/>
        <w:jc w:val="center"/>
        <w:rPr>
          <w:b/>
        </w:rPr>
      </w:pPr>
      <w:r w:rsidRPr="00EF5877">
        <w:rPr>
          <w:b/>
        </w:rPr>
        <w:t>CO-SPONSOR REMOVED</w:t>
      </w:r>
    </w:p>
    <w:tbl>
      <w:tblPr>
        <w:tblW w:w="0" w:type="auto"/>
        <w:tblLayout w:type="fixed"/>
        <w:tblLook w:val="0000" w:firstRow="0" w:lastRow="0" w:firstColumn="0" w:lastColumn="0" w:noHBand="0" w:noVBand="0"/>
      </w:tblPr>
      <w:tblGrid>
        <w:gridCol w:w="1551"/>
        <w:gridCol w:w="1341"/>
      </w:tblGrid>
      <w:tr w:rsidR="00EF5877" w:rsidRPr="00EF5877" w:rsidTr="00EF5877">
        <w:tc>
          <w:tcPr>
            <w:tcW w:w="1551" w:type="dxa"/>
            <w:shd w:val="clear" w:color="auto" w:fill="auto"/>
          </w:tcPr>
          <w:p w:rsidR="00EF5877" w:rsidRPr="00EF5877" w:rsidRDefault="00EF5877" w:rsidP="00EF5877">
            <w:pPr>
              <w:keepNext/>
              <w:ind w:firstLine="0"/>
            </w:pPr>
            <w:r w:rsidRPr="00EF5877">
              <w:t>Bill Number:</w:t>
            </w:r>
          </w:p>
        </w:tc>
        <w:tc>
          <w:tcPr>
            <w:tcW w:w="1341" w:type="dxa"/>
            <w:shd w:val="clear" w:color="auto" w:fill="auto"/>
          </w:tcPr>
          <w:p w:rsidR="00EF5877" w:rsidRPr="00EF5877" w:rsidRDefault="00EF5877" w:rsidP="00EF5877">
            <w:pPr>
              <w:keepNext/>
              <w:ind w:firstLine="0"/>
            </w:pPr>
            <w:r w:rsidRPr="00EF5877">
              <w:t>H. 3505</w:t>
            </w:r>
          </w:p>
        </w:tc>
      </w:tr>
      <w:tr w:rsidR="00EF5877" w:rsidRPr="00EF5877" w:rsidTr="00EF5877">
        <w:tc>
          <w:tcPr>
            <w:tcW w:w="1551" w:type="dxa"/>
            <w:shd w:val="clear" w:color="auto" w:fill="auto"/>
          </w:tcPr>
          <w:p w:rsidR="00EF5877" w:rsidRPr="00EF5877" w:rsidRDefault="00EF5877" w:rsidP="00EF5877">
            <w:pPr>
              <w:keepNext/>
              <w:ind w:firstLine="0"/>
            </w:pPr>
            <w:r w:rsidRPr="00EF5877">
              <w:t>Date:</w:t>
            </w:r>
          </w:p>
        </w:tc>
        <w:tc>
          <w:tcPr>
            <w:tcW w:w="1341" w:type="dxa"/>
            <w:shd w:val="clear" w:color="auto" w:fill="auto"/>
          </w:tcPr>
          <w:p w:rsidR="00EF5877" w:rsidRPr="00EF5877" w:rsidRDefault="00EF5877" w:rsidP="00EF5877">
            <w:pPr>
              <w:keepNext/>
              <w:ind w:firstLine="0"/>
            </w:pPr>
            <w:r w:rsidRPr="00EF5877">
              <w:t>REMOVE:</w:t>
            </w:r>
          </w:p>
        </w:tc>
      </w:tr>
      <w:tr w:rsidR="00EF5877" w:rsidRPr="00EF5877" w:rsidTr="00EF5877">
        <w:tc>
          <w:tcPr>
            <w:tcW w:w="1551" w:type="dxa"/>
            <w:shd w:val="clear" w:color="auto" w:fill="auto"/>
          </w:tcPr>
          <w:p w:rsidR="00EF5877" w:rsidRPr="00EF5877" w:rsidRDefault="00EF5877" w:rsidP="00EF5877">
            <w:pPr>
              <w:keepNext/>
              <w:ind w:firstLine="0"/>
            </w:pPr>
            <w:r w:rsidRPr="00EF5877">
              <w:t>02/04/21</w:t>
            </w:r>
          </w:p>
        </w:tc>
        <w:tc>
          <w:tcPr>
            <w:tcW w:w="1341" w:type="dxa"/>
            <w:shd w:val="clear" w:color="auto" w:fill="auto"/>
          </w:tcPr>
          <w:p w:rsidR="00EF5877" w:rsidRPr="00EF5877" w:rsidRDefault="00EF5877" w:rsidP="00EF5877">
            <w:pPr>
              <w:keepNext/>
              <w:ind w:firstLine="0"/>
            </w:pPr>
            <w:r w:rsidRPr="00EF5877">
              <w:t>MCCABE</w:t>
            </w:r>
          </w:p>
        </w:tc>
      </w:tr>
    </w:tbl>
    <w:p w:rsidR="00EF5877" w:rsidRDefault="00EF5877" w:rsidP="00EF5877"/>
    <w:p w:rsidR="00EF5877" w:rsidRDefault="00EF5877" w:rsidP="00EF5877">
      <w:pPr>
        <w:keepNext/>
        <w:jc w:val="center"/>
        <w:rPr>
          <w:b/>
        </w:rPr>
      </w:pPr>
      <w:r w:rsidRPr="00EF5877">
        <w:rPr>
          <w:b/>
        </w:rPr>
        <w:t>H. 3586--SENT TO THE SENATE</w:t>
      </w:r>
    </w:p>
    <w:p w:rsidR="00EF5877" w:rsidRDefault="00EF5877" w:rsidP="00EF5877">
      <w:pPr>
        <w:keepNext/>
      </w:pPr>
      <w:r>
        <w:t>The following Bill was taken up:</w:t>
      </w:r>
    </w:p>
    <w:p w:rsidR="00EF5877" w:rsidRDefault="00EF5877" w:rsidP="00EF5877">
      <w:pPr>
        <w:keepNext/>
      </w:pPr>
      <w:bookmarkStart w:id="55" w:name="include_clip_start_97"/>
      <w:bookmarkEnd w:id="55"/>
    </w:p>
    <w:p w:rsidR="00EF5877" w:rsidRDefault="00EF5877" w:rsidP="00EF5877">
      <w:pPr>
        <w:keepNext/>
      </w:pPr>
      <w:r>
        <w:t xml:space="preserve">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w:t>
      </w:r>
      <w:r>
        <w:lastRenderedPageBreak/>
        <w:t>COMPENSATION COMMISSION'S REQUIREMENT TO REPORT SUSPECTED FRAUD, SO AS TO MAKE CONFORMING CHANGES.</w:t>
      </w:r>
    </w:p>
    <w:p w:rsidR="00187040" w:rsidRDefault="00187040" w:rsidP="00EF5877">
      <w:pPr>
        <w:keepNext/>
      </w:pPr>
    </w:p>
    <w:p w:rsidR="00EF5877" w:rsidRDefault="00EF5877" w:rsidP="00EF5877">
      <w:bookmarkStart w:id="56" w:name="include_clip_end_97"/>
      <w:bookmarkEnd w:id="56"/>
      <w:r>
        <w:t xml:space="preserve">The Bill was read the third time and ordered sent to the Senate.  </w:t>
      </w:r>
    </w:p>
    <w:p w:rsidR="00EF5877" w:rsidRDefault="00EF5877" w:rsidP="00EF5877"/>
    <w:p w:rsidR="00EF5877" w:rsidRDefault="00EF5877" w:rsidP="00EF5877">
      <w:pPr>
        <w:keepNext/>
        <w:jc w:val="center"/>
        <w:rPr>
          <w:b/>
        </w:rPr>
      </w:pPr>
      <w:r w:rsidRPr="00EF5877">
        <w:rPr>
          <w:b/>
        </w:rPr>
        <w:t>H. 3443--DEBATE ADJOURNED</w:t>
      </w:r>
    </w:p>
    <w:p w:rsidR="00EF5877" w:rsidRDefault="00EF5877" w:rsidP="00EF5877">
      <w:pPr>
        <w:keepNext/>
      </w:pPr>
      <w:r>
        <w:t>The following Bill was taken up:</w:t>
      </w:r>
    </w:p>
    <w:p w:rsidR="00EF5877" w:rsidRDefault="00EF5877" w:rsidP="00EF5877">
      <w:pPr>
        <w:keepNext/>
      </w:pPr>
      <w:bookmarkStart w:id="57" w:name="include_clip_start_100"/>
      <w:bookmarkEnd w:id="57"/>
    </w:p>
    <w:p w:rsidR="00EF5877" w:rsidRDefault="00EF5877" w:rsidP="00EF5877">
      <w:pPr>
        <w:keepNext/>
      </w:pPr>
      <w:r>
        <w:t>H. 3443 -- Reps. Lucas, Jordan, J. E. Johnson, McGarry, Fry, Taylor, B. Newton, Burns, Haddon, Pope, McCravy, Forrest, Yow, Elliott, 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187040" w:rsidRPr="005D6A56" w:rsidRDefault="00187040" w:rsidP="00EF5877">
      <w:pPr>
        <w:keepNext/>
        <w:rPr>
          <w:sz w:val="16"/>
          <w:szCs w:val="16"/>
        </w:rPr>
      </w:pPr>
    </w:p>
    <w:p w:rsidR="00EF5877" w:rsidRDefault="00EF5877" w:rsidP="00EF5877">
      <w:bookmarkStart w:id="58" w:name="include_clip_end_100"/>
      <w:bookmarkEnd w:id="58"/>
      <w:r>
        <w:t xml:space="preserve">Rep. MURPHY moved to adjourn debate on the Bill until Tuesday, February 9.  </w:t>
      </w:r>
    </w:p>
    <w:p w:rsidR="00EF5877" w:rsidRDefault="005D6A56" w:rsidP="00EF5877">
      <w:pPr>
        <w:keepNext/>
        <w:jc w:val="center"/>
        <w:rPr>
          <w:b/>
        </w:rPr>
      </w:pPr>
      <w:r>
        <w:rPr>
          <w:b/>
        </w:rPr>
        <w:br w:type="column"/>
      </w:r>
      <w:r w:rsidR="00EF5877" w:rsidRPr="00EF5877">
        <w:rPr>
          <w:b/>
        </w:rPr>
        <w:lastRenderedPageBreak/>
        <w:t>H. 3589--SENT TO THE SENATE</w:t>
      </w:r>
    </w:p>
    <w:p w:rsidR="00EF5877" w:rsidRDefault="00EF5877" w:rsidP="00EF5877">
      <w:pPr>
        <w:keepNext/>
      </w:pPr>
      <w:r>
        <w:t>The following Bill was taken up:</w:t>
      </w:r>
    </w:p>
    <w:p w:rsidR="00EF5877" w:rsidRDefault="00EF5877" w:rsidP="00EF5877">
      <w:pPr>
        <w:keepNext/>
      </w:pPr>
      <w:bookmarkStart w:id="59" w:name="include_clip_start_103"/>
      <w:bookmarkEnd w:id="59"/>
    </w:p>
    <w:p w:rsidR="00EF5877" w:rsidRDefault="00EF5877" w:rsidP="00EF5877">
      <w:pPr>
        <w:keepNext/>
      </w:pPr>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87040" w:rsidRDefault="00187040" w:rsidP="00EF5877">
      <w:pPr>
        <w:keepNext/>
      </w:pPr>
    </w:p>
    <w:p w:rsidR="00EF5877" w:rsidRDefault="00EF5877" w:rsidP="00EF5877">
      <w:bookmarkStart w:id="60" w:name="include_clip_end_103"/>
      <w:bookmarkEnd w:id="60"/>
      <w:r>
        <w:t xml:space="preserve">The Bill was read the third time and ordered sent to the Senate.  </w:t>
      </w:r>
    </w:p>
    <w:p w:rsidR="00EF5877" w:rsidRDefault="00EF5877" w:rsidP="00EF5877"/>
    <w:p w:rsidR="00EF5877" w:rsidRDefault="00EF5877" w:rsidP="00EF5877">
      <w:pPr>
        <w:keepNext/>
        <w:jc w:val="center"/>
        <w:rPr>
          <w:b/>
        </w:rPr>
      </w:pPr>
      <w:bookmarkStart w:id="61" w:name="file_start105"/>
      <w:bookmarkEnd w:id="61"/>
      <w:r w:rsidRPr="00EF5877">
        <w:rPr>
          <w:b/>
        </w:rPr>
        <w:t>MOTION PERIOD</w:t>
      </w:r>
    </w:p>
    <w:p w:rsidR="00EF5877" w:rsidRDefault="00EF5877" w:rsidP="00EF5877">
      <w:r>
        <w:t>The motion period was dispensed with on motion of Rep. HIOTT.</w:t>
      </w:r>
    </w:p>
    <w:p w:rsidR="00EF5877" w:rsidRDefault="00EF5877" w:rsidP="00EF5877"/>
    <w:p w:rsidR="00EF5877" w:rsidRDefault="00EF5877" w:rsidP="00EF5877">
      <w:pPr>
        <w:keepNext/>
        <w:jc w:val="center"/>
        <w:rPr>
          <w:b/>
        </w:rPr>
      </w:pPr>
      <w:r w:rsidRPr="00EF5877">
        <w:rPr>
          <w:b/>
        </w:rPr>
        <w:t>H. 3103--COMMITTED</w:t>
      </w:r>
    </w:p>
    <w:p w:rsidR="00EF5877" w:rsidRDefault="00EF5877" w:rsidP="00EF5877">
      <w:pPr>
        <w:keepNext/>
      </w:pPr>
      <w:r>
        <w:t>The following Bill was taken up:</w:t>
      </w:r>
    </w:p>
    <w:p w:rsidR="00EF5877" w:rsidRDefault="00EF5877" w:rsidP="00EF5877">
      <w:pPr>
        <w:keepNext/>
      </w:pPr>
      <w:bookmarkStart w:id="62" w:name="include_clip_start_109"/>
      <w:bookmarkEnd w:id="62"/>
    </w:p>
    <w:p w:rsidR="00EF5877" w:rsidRDefault="00EF5877" w:rsidP="00EF5877">
      <w:pPr>
        <w:keepNext/>
      </w:pPr>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187040" w:rsidRDefault="00187040" w:rsidP="00EF5877">
      <w:pPr>
        <w:keepNext/>
      </w:pPr>
    </w:p>
    <w:p w:rsidR="00EF5877" w:rsidRDefault="00EF5877" w:rsidP="00EF5877">
      <w:bookmarkStart w:id="63" w:name="include_clip_end_109"/>
      <w:bookmarkEnd w:id="63"/>
      <w:r>
        <w:t>Rep. WOOTEN spoke in favor of the Bill.</w:t>
      </w:r>
    </w:p>
    <w:p w:rsidR="00EF5877" w:rsidRDefault="005D6A56" w:rsidP="00EF5877">
      <w:pPr>
        <w:keepNext/>
        <w:jc w:val="center"/>
        <w:rPr>
          <w:b/>
        </w:rPr>
      </w:pPr>
      <w:r>
        <w:rPr>
          <w:b/>
        </w:rPr>
        <w:br w:type="column"/>
      </w:r>
      <w:r w:rsidR="00EF5877" w:rsidRPr="00EF5877">
        <w:rPr>
          <w:b/>
        </w:rPr>
        <w:lastRenderedPageBreak/>
        <w:t>POINT OF ORDER</w:t>
      </w:r>
    </w:p>
    <w:p w:rsidR="00EF5877" w:rsidRDefault="00EF5877" w:rsidP="00EF5877">
      <w:r>
        <w:t>Rep. CASKEY raised the Point of Order that H.</w:t>
      </w:r>
      <w:r w:rsidR="00CD4F18">
        <w:t xml:space="preserve"> </w:t>
      </w:r>
      <w:bookmarkStart w:id="64" w:name="_GoBack"/>
      <w:bookmarkEnd w:id="64"/>
      <w:r>
        <w:t xml:space="preserve">3103 was out of order under Rule 5.13 in that a fiscal impact statement was required.  </w:t>
      </w:r>
    </w:p>
    <w:p w:rsidR="00EF5877" w:rsidRDefault="00EF5877" w:rsidP="00EF5877">
      <w:r>
        <w:t>Rep. WOOTEN spoke against to the Point of Order.</w:t>
      </w:r>
    </w:p>
    <w:p w:rsidR="00187040" w:rsidRDefault="00187040" w:rsidP="00EF5877">
      <w:r>
        <w:t xml:space="preserve">The </w:t>
      </w:r>
      <w:r w:rsidR="00EF5877">
        <w:t>SPEAKER stated that a fiscal impact statement was not required and overruled the Point of Order.</w:t>
      </w:r>
    </w:p>
    <w:p w:rsidR="00EF5877" w:rsidRDefault="00EF5877" w:rsidP="00EF5877">
      <w:r>
        <w:t xml:space="preserve">  </w:t>
      </w:r>
    </w:p>
    <w:p w:rsidR="00EF5877" w:rsidRDefault="00EF5877" w:rsidP="00EF5877">
      <w:r>
        <w:t xml:space="preserve">Rep. WOOTEN moved to adjourn debate on the Bill until Tuesday, February 9.  </w:t>
      </w:r>
    </w:p>
    <w:p w:rsidR="00187040" w:rsidRDefault="00187040" w:rsidP="00EF5877"/>
    <w:p w:rsidR="00EF5877" w:rsidRDefault="00EF5877" w:rsidP="00EF5877">
      <w:r>
        <w:t xml:space="preserve">Rep. RUTHERFORD moved to table the motion.  </w:t>
      </w:r>
    </w:p>
    <w:p w:rsidR="00EF5877" w:rsidRDefault="00EF5877" w:rsidP="00EF5877"/>
    <w:p w:rsidR="00EF5877" w:rsidRDefault="00EF5877" w:rsidP="00EF5877">
      <w:r>
        <w:t>Rep. TAYLOR demanded the yeas and nays which were taken, resulting as follows:</w:t>
      </w:r>
    </w:p>
    <w:p w:rsidR="00EF5877" w:rsidRDefault="00EF5877" w:rsidP="00EF5877">
      <w:pPr>
        <w:jc w:val="center"/>
      </w:pPr>
      <w:bookmarkStart w:id="65" w:name="vote_start115"/>
      <w:bookmarkEnd w:id="65"/>
      <w:r>
        <w:t>Yeas 72; Nays 36</w:t>
      </w:r>
    </w:p>
    <w:p w:rsidR="00104E7A" w:rsidRDefault="00104E7A" w:rsidP="00EF5877">
      <w:pPr>
        <w:jc w:val="center"/>
      </w:pPr>
    </w:p>
    <w:p w:rsidR="00EF5877" w:rsidRDefault="00EF5877" w:rsidP="00EF587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F5877" w:rsidRPr="00EF5877" w:rsidTr="00EF5877">
        <w:tc>
          <w:tcPr>
            <w:tcW w:w="2179" w:type="dxa"/>
            <w:shd w:val="clear" w:color="auto" w:fill="auto"/>
          </w:tcPr>
          <w:p w:rsidR="00EF5877" w:rsidRPr="00EF5877" w:rsidRDefault="00EF5877" w:rsidP="00EF5877">
            <w:pPr>
              <w:keepNext/>
              <w:ind w:firstLine="0"/>
            </w:pPr>
            <w:r>
              <w:t>Anderson</w:t>
            </w:r>
          </w:p>
        </w:tc>
        <w:tc>
          <w:tcPr>
            <w:tcW w:w="2179" w:type="dxa"/>
            <w:shd w:val="clear" w:color="auto" w:fill="auto"/>
          </w:tcPr>
          <w:p w:rsidR="00EF5877" w:rsidRPr="00EF5877" w:rsidRDefault="00EF5877" w:rsidP="00EF5877">
            <w:pPr>
              <w:keepNext/>
              <w:ind w:firstLine="0"/>
            </w:pPr>
            <w:r>
              <w:t>Bailey</w:t>
            </w:r>
          </w:p>
        </w:tc>
        <w:tc>
          <w:tcPr>
            <w:tcW w:w="2180" w:type="dxa"/>
            <w:shd w:val="clear" w:color="auto" w:fill="auto"/>
          </w:tcPr>
          <w:p w:rsidR="00EF5877" w:rsidRPr="00EF5877" w:rsidRDefault="00EF5877" w:rsidP="00EF5877">
            <w:pPr>
              <w:keepNext/>
              <w:ind w:firstLine="0"/>
            </w:pPr>
            <w:r>
              <w:t>Ballentine</w:t>
            </w:r>
          </w:p>
        </w:tc>
      </w:tr>
      <w:tr w:rsidR="00EF5877" w:rsidRPr="00EF5877" w:rsidTr="00EF5877">
        <w:tc>
          <w:tcPr>
            <w:tcW w:w="2179" w:type="dxa"/>
            <w:shd w:val="clear" w:color="auto" w:fill="auto"/>
          </w:tcPr>
          <w:p w:rsidR="00EF5877" w:rsidRPr="00EF5877" w:rsidRDefault="00EF5877" w:rsidP="00EF5877">
            <w:pPr>
              <w:ind w:firstLine="0"/>
            </w:pPr>
            <w:r>
              <w:t>Bannister</w:t>
            </w:r>
          </w:p>
        </w:tc>
        <w:tc>
          <w:tcPr>
            <w:tcW w:w="2179" w:type="dxa"/>
            <w:shd w:val="clear" w:color="auto" w:fill="auto"/>
          </w:tcPr>
          <w:p w:rsidR="00EF5877" w:rsidRPr="00EF5877" w:rsidRDefault="00EF5877" w:rsidP="00EF5877">
            <w:pPr>
              <w:ind w:firstLine="0"/>
            </w:pPr>
            <w:r>
              <w:t>Bennett</w:t>
            </w:r>
          </w:p>
        </w:tc>
        <w:tc>
          <w:tcPr>
            <w:tcW w:w="2180" w:type="dxa"/>
            <w:shd w:val="clear" w:color="auto" w:fill="auto"/>
          </w:tcPr>
          <w:p w:rsidR="00EF5877" w:rsidRPr="00EF5877" w:rsidRDefault="00EF5877" w:rsidP="00EF5877">
            <w:pPr>
              <w:ind w:firstLine="0"/>
            </w:pPr>
            <w:r>
              <w:t>Bradley</w:t>
            </w:r>
          </w:p>
        </w:tc>
      </w:tr>
      <w:tr w:rsidR="00EF5877" w:rsidRPr="00EF5877" w:rsidTr="00EF5877">
        <w:tc>
          <w:tcPr>
            <w:tcW w:w="2179" w:type="dxa"/>
            <w:shd w:val="clear" w:color="auto" w:fill="auto"/>
          </w:tcPr>
          <w:p w:rsidR="00EF5877" w:rsidRPr="00EF5877" w:rsidRDefault="00EF5877" w:rsidP="00EF5877">
            <w:pPr>
              <w:ind w:firstLine="0"/>
            </w:pPr>
            <w:r>
              <w:t>Brawley</w:t>
            </w:r>
          </w:p>
        </w:tc>
        <w:tc>
          <w:tcPr>
            <w:tcW w:w="2179" w:type="dxa"/>
            <w:shd w:val="clear" w:color="auto" w:fill="auto"/>
          </w:tcPr>
          <w:p w:rsidR="00EF5877" w:rsidRPr="00EF5877" w:rsidRDefault="00EF5877" w:rsidP="00EF5877">
            <w:pPr>
              <w:ind w:firstLine="0"/>
            </w:pPr>
            <w:r>
              <w:t>Brittain</w:t>
            </w:r>
          </w:p>
        </w:tc>
        <w:tc>
          <w:tcPr>
            <w:tcW w:w="2180" w:type="dxa"/>
            <w:shd w:val="clear" w:color="auto" w:fill="auto"/>
          </w:tcPr>
          <w:p w:rsidR="00EF5877" w:rsidRPr="00EF5877" w:rsidRDefault="00EF5877" w:rsidP="00EF5877">
            <w:pPr>
              <w:ind w:firstLine="0"/>
            </w:pPr>
            <w:r>
              <w:t>Bustos</w:t>
            </w:r>
          </w:p>
        </w:tc>
      </w:tr>
      <w:tr w:rsidR="00EF5877" w:rsidRPr="00EF5877" w:rsidTr="00EF5877">
        <w:tc>
          <w:tcPr>
            <w:tcW w:w="2179" w:type="dxa"/>
            <w:shd w:val="clear" w:color="auto" w:fill="auto"/>
          </w:tcPr>
          <w:p w:rsidR="00EF5877" w:rsidRPr="00EF5877" w:rsidRDefault="00EF5877" w:rsidP="00EF5877">
            <w:pPr>
              <w:ind w:firstLine="0"/>
            </w:pPr>
            <w:r>
              <w:t>Calhoon</w:t>
            </w:r>
          </w:p>
        </w:tc>
        <w:tc>
          <w:tcPr>
            <w:tcW w:w="2179" w:type="dxa"/>
            <w:shd w:val="clear" w:color="auto" w:fill="auto"/>
          </w:tcPr>
          <w:p w:rsidR="00EF5877" w:rsidRPr="00EF5877" w:rsidRDefault="00EF5877" w:rsidP="00EF5877">
            <w:pPr>
              <w:ind w:firstLine="0"/>
            </w:pPr>
            <w:r>
              <w:t>Carter</w:t>
            </w:r>
          </w:p>
        </w:tc>
        <w:tc>
          <w:tcPr>
            <w:tcW w:w="2180" w:type="dxa"/>
            <w:shd w:val="clear" w:color="auto" w:fill="auto"/>
          </w:tcPr>
          <w:p w:rsidR="00EF5877" w:rsidRPr="00EF5877" w:rsidRDefault="00EF5877" w:rsidP="00EF5877">
            <w:pPr>
              <w:ind w:firstLine="0"/>
            </w:pPr>
            <w:r>
              <w:t>Caskey</w:t>
            </w:r>
          </w:p>
        </w:tc>
      </w:tr>
      <w:tr w:rsidR="00EF5877" w:rsidRPr="00EF5877" w:rsidTr="00EF5877">
        <w:tc>
          <w:tcPr>
            <w:tcW w:w="2179" w:type="dxa"/>
            <w:shd w:val="clear" w:color="auto" w:fill="auto"/>
          </w:tcPr>
          <w:p w:rsidR="00EF5877" w:rsidRPr="00EF5877" w:rsidRDefault="00EF5877" w:rsidP="00EF5877">
            <w:pPr>
              <w:ind w:firstLine="0"/>
            </w:pPr>
            <w:r>
              <w:t>Clyburn</w:t>
            </w:r>
          </w:p>
        </w:tc>
        <w:tc>
          <w:tcPr>
            <w:tcW w:w="2179" w:type="dxa"/>
            <w:shd w:val="clear" w:color="auto" w:fill="auto"/>
          </w:tcPr>
          <w:p w:rsidR="00EF5877" w:rsidRPr="00EF5877" w:rsidRDefault="00EF5877" w:rsidP="00EF5877">
            <w:pPr>
              <w:ind w:firstLine="0"/>
            </w:pPr>
            <w:r>
              <w:t>Cogswell</w:t>
            </w:r>
          </w:p>
        </w:tc>
        <w:tc>
          <w:tcPr>
            <w:tcW w:w="2180" w:type="dxa"/>
            <w:shd w:val="clear" w:color="auto" w:fill="auto"/>
          </w:tcPr>
          <w:p w:rsidR="00EF5877" w:rsidRPr="00EF5877" w:rsidRDefault="00EF5877" w:rsidP="00EF5877">
            <w:pPr>
              <w:ind w:firstLine="0"/>
            </w:pPr>
            <w:r>
              <w:t>Collins</w:t>
            </w:r>
          </w:p>
        </w:tc>
      </w:tr>
      <w:tr w:rsidR="00EF5877" w:rsidRPr="00EF5877" w:rsidTr="00EF5877">
        <w:tc>
          <w:tcPr>
            <w:tcW w:w="2179" w:type="dxa"/>
            <w:shd w:val="clear" w:color="auto" w:fill="auto"/>
          </w:tcPr>
          <w:p w:rsidR="00EF5877" w:rsidRPr="00EF5877" w:rsidRDefault="00EF5877" w:rsidP="00EF5877">
            <w:pPr>
              <w:ind w:firstLine="0"/>
            </w:pPr>
            <w:r>
              <w:t>W. Cox</w:t>
            </w:r>
          </w:p>
        </w:tc>
        <w:tc>
          <w:tcPr>
            <w:tcW w:w="2179" w:type="dxa"/>
            <w:shd w:val="clear" w:color="auto" w:fill="auto"/>
          </w:tcPr>
          <w:p w:rsidR="00EF5877" w:rsidRPr="00EF5877" w:rsidRDefault="00EF5877" w:rsidP="00EF5877">
            <w:pPr>
              <w:ind w:firstLine="0"/>
            </w:pPr>
            <w:r>
              <w:t>Dabney</w:t>
            </w:r>
          </w:p>
        </w:tc>
        <w:tc>
          <w:tcPr>
            <w:tcW w:w="2180" w:type="dxa"/>
            <w:shd w:val="clear" w:color="auto" w:fill="auto"/>
          </w:tcPr>
          <w:p w:rsidR="00EF5877" w:rsidRPr="00EF5877" w:rsidRDefault="00EF5877" w:rsidP="00EF5877">
            <w:pPr>
              <w:ind w:firstLine="0"/>
            </w:pPr>
            <w:r>
              <w:t>Daning</w:t>
            </w:r>
          </w:p>
        </w:tc>
      </w:tr>
      <w:tr w:rsidR="00EF5877" w:rsidRPr="00EF5877" w:rsidTr="00EF5877">
        <w:tc>
          <w:tcPr>
            <w:tcW w:w="2179" w:type="dxa"/>
            <w:shd w:val="clear" w:color="auto" w:fill="auto"/>
          </w:tcPr>
          <w:p w:rsidR="00EF5877" w:rsidRPr="00EF5877" w:rsidRDefault="00EF5877" w:rsidP="00EF5877">
            <w:pPr>
              <w:ind w:firstLine="0"/>
            </w:pPr>
            <w:r>
              <w:t>Davis</w:t>
            </w:r>
          </w:p>
        </w:tc>
        <w:tc>
          <w:tcPr>
            <w:tcW w:w="2179" w:type="dxa"/>
            <w:shd w:val="clear" w:color="auto" w:fill="auto"/>
          </w:tcPr>
          <w:p w:rsidR="00EF5877" w:rsidRPr="00EF5877" w:rsidRDefault="00EF5877" w:rsidP="00EF5877">
            <w:pPr>
              <w:ind w:firstLine="0"/>
            </w:pPr>
            <w:r>
              <w:t>Dillard</w:t>
            </w:r>
          </w:p>
        </w:tc>
        <w:tc>
          <w:tcPr>
            <w:tcW w:w="2180" w:type="dxa"/>
            <w:shd w:val="clear" w:color="auto" w:fill="auto"/>
          </w:tcPr>
          <w:p w:rsidR="00EF5877" w:rsidRPr="00EF5877" w:rsidRDefault="00EF5877" w:rsidP="00EF5877">
            <w:pPr>
              <w:ind w:firstLine="0"/>
            </w:pPr>
            <w:r>
              <w:t>Erickson</w:t>
            </w:r>
          </w:p>
        </w:tc>
      </w:tr>
      <w:tr w:rsidR="00EF5877" w:rsidRPr="00EF5877" w:rsidTr="00EF5877">
        <w:tc>
          <w:tcPr>
            <w:tcW w:w="2179" w:type="dxa"/>
            <w:shd w:val="clear" w:color="auto" w:fill="auto"/>
          </w:tcPr>
          <w:p w:rsidR="00EF5877" w:rsidRPr="00EF5877" w:rsidRDefault="00EF5877" w:rsidP="00EF5877">
            <w:pPr>
              <w:ind w:firstLine="0"/>
            </w:pPr>
            <w:r>
              <w:t>Fry</w:t>
            </w:r>
          </w:p>
        </w:tc>
        <w:tc>
          <w:tcPr>
            <w:tcW w:w="2179" w:type="dxa"/>
            <w:shd w:val="clear" w:color="auto" w:fill="auto"/>
          </w:tcPr>
          <w:p w:rsidR="00EF5877" w:rsidRPr="00EF5877" w:rsidRDefault="00EF5877" w:rsidP="00EF5877">
            <w:pPr>
              <w:ind w:firstLine="0"/>
            </w:pPr>
            <w:r>
              <w:t>Gatch</w:t>
            </w:r>
          </w:p>
        </w:tc>
        <w:tc>
          <w:tcPr>
            <w:tcW w:w="2180" w:type="dxa"/>
            <w:shd w:val="clear" w:color="auto" w:fill="auto"/>
          </w:tcPr>
          <w:p w:rsidR="00EF5877" w:rsidRPr="00EF5877" w:rsidRDefault="00EF5877" w:rsidP="00EF5877">
            <w:pPr>
              <w:ind w:firstLine="0"/>
            </w:pPr>
            <w:r>
              <w:t>Hardee</w:t>
            </w:r>
          </w:p>
        </w:tc>
      </w:tr>
      <w:tr w:rsidR="00EF5877" w:rsidRPr="00EF5877" w:rsidTr="00EF5877">
        <w:tc>
          <w:tcPr>
            <w:tcW w:w="2179" w:type="dxa"/>
            <w:shd w:val="clear" w:color="auto" w:fill="auto"/>
          </w:tcPr>
          <w:p w:rsidR="00EF5877" w:rsidRPr="00EF5877" w:rsidRDefault="00EF5877" w:rsidP="00EF5877">
            <w:pPr>
              <w:ind w:firstLine="0"/>
            </w:pPr>
            <w:r>
              <w:t>Hart</w:t>
            </w:r>
          </w:p>
        </w:tc>
        <w:tc>
          <w:tcPr>
            <w:tcW w:w="2179" w:type="dxa"/>
            <w:shd w:val="clear" w:color="auto" w:fill="auto"/>
          </w:tcPr>
          <w:p w:rsidR="00EF5877" w:rsidRPr="00EF5877" w:rsidRDefault="00EF5877" w:rsidP="00EF5877">
            <w:pPr>
              <w:ind w:firstLine="0"/>
            </w:pPr>
            <w:r>
              <w:t>Henderson-Myers</w:t>
            </w:r>
          </w:p>
        </w:tc>
        <w:tc>
          <w:tcPr>
            <w:tcW w:w="2180" w:type="dxa"/>
            <w:shd w:val="clear" w:color="auto" w:fill="auto"/>
          </w:tcPr>
          <w:p w:rsidR="00EF5877" w:rsidRPr="00EF5877" w:rsidRDefault="00EF5877" w:rsidP="00EF5877">
            <w:pPr>
              <w:ind w:firstLine="0"/>
            </w:pPr>
            <w:r>
              <w:t>Henegan</w:t>
            </w:r>
          </w:p>
        </w:tc>
      </w:tr>
      <w:tr w:rsidR="00EF5877" w:rsidRPr="00EF5877" w:rsidTr="00EF5877">
        <w:tc>
          <w:tcPr>
            <w:tcW w:w="2179" w:type="dxa"/>
            <w:shd w:val="clear" w:color="auto" w:fill="auto"/>
          </w:tcPr>
          <w:p w:rsidR="00EF5877" w:rsidRPr="00EF5877" w:rsidRDefault="00EF5877" w:rsidP="00EF5877">
            <w:pPr>
              <w:ind w:firstLine="0"/>
            </w:pPr>
            <w:r>
              <w:t>Herbkersman</w:t>
            </w:r>
          </w:p>
        </w:tc>
        <w:tc>
          <w:tcPr>
            <w:tcW w:w="2179" w:type="dxa"/>
            <w:shd w:val="clear" w:color="auto" w:fill="auto"/>
          </w:tcPr>
          <w:p w:rsidR="00EF5877" w:rsidRPr="00EF5877" w:rsidRDefault="00EF5877" w:rsidP="00EF5877">
            <w:pPr>
              <w:ind w:firstLine="0"/>
            </w:pPr>
            <w:r>
              <w:t>Hewitt</w:t>
            </w:r>
          </w:p>
        </w:tc>
        <w:tc>
          <w:tcPr>
            <w:tcW w:w="2180" w:type="dxa"/>
            <w:shd w:val="clear" w:color="auto" w:fill="auto"/>
          </w:tcPr>
          <w:p w:rsidR="00EF5877" w:rsidRPr="00EF5877" w:rsidRDefault="00EF5877" w:rsidP="00EF5877">
            <w:pPr>
              <w:ind w:firstLine="0"/>
            </w:pPr>
            <w:r>
              <w:t>Hill</w:t>
            </w:r>
          </w:p>
        </w:tc>
      </w:tr>
      <w:tr w:rsidR="00EF5877" w:rsidRPr="00EF5877" w:rsidTr="00EF5877">
        <w:tc>
          <w:tcPr>
            <w:tcW w:w="2179" w:type="dxa"/>
            <w:shd w:val="clear" w:color="auto" w:fill="auto"/>
          </w:tcPr>
          <w:p w:rsidR="00EF5877" w:rsidRPr="00EF5877" w:rsidRDefault="00EF5877" w:rsidP="00EF5877">
            <w:pPr>
              <w:ind w:firstLine="0"/>
            </w:pPr>
            <w:r>
              <w:t>Hosey</w:t>
            </w:r>
          </w:p>
        </w:tc>
        <w:tc>
          <w:tcPr>
            <w:tcW w:w="2179" w:type="dxa"/>
            <w:shd w:val="clear" w:color="auto" w:fill="auto"/>
          </w:tcPr>
          <w:p w:rsidR="00EF5877" w:rsidRPr="00EF5877" w:rsidRDefault="00EF5877" w:rsidP="00EF5877">
            <w:pPr>
              <w:ind w:firstLine="0"/>
            </w:pPr>
            <w:r>
              <w:t>Howard</w:t>
            </w:r>
          </w:p>
        </w:tc>
        <w:tc>
          <w:tcPr>
            <w:tcW w:w="2180" w:type="dxa"/>
            <w:shd w:val="clear" w:color="auto" w:fill="auto"/>
          </w:tcPr>
          <w:p w:rsidR="00EF5877" w:rsidRPr="00EF5877" w:rsidRDefault="00EF5877" w:rsidP="00EF5877">
            <w:pPr>
              <w:ind w:firstLine="0"/>
            </w:pPr>
            <w:r>
              <w:t>Hyde</w:t>
            </w:r>
          </w:p>
        </w:tc>
      </w:tr>
      <w:tr w:rsidR="00EF5877" w:rsidRPr="00EF5877" w:rsidTr="00EF5877">
        <w:tc>
          <w:tcPr>
            <w:tcW w:w="2179" w:type="dxa"/>
            <w:shd w:val="clear" w:color="auto" w:fill="auto"/>
          </w:tcPr>
          <w:p w:rsidR="00EF5877" w:rsidRPr="00EF5877" w:rsidRDefault="00EF5877" w:rsidP="00EF5877">
            <w:pPr>
              <w:ind w:firstLine="0"/>
            </w:pPr>
            <w:r>
              <w:t>Jefferson</w:t>
            </w:r>
          </w:p>
        </w:tc>
        <w:tc>
          <w:tcPr>
            <w:tcW w:w="2179" w:type="dxa"/>
            <w:shd w:val="clear" w:color="auto" w:fill="auto"/>
          </w:tcPr>
          <w:p w:rsidR="00EF5877" w:rsidRPr="00EF5877" w:rsidRDefault="00EF5877" w:rsidP="00EF5877">
            <w:pPr>
              <w:ind w:firstLine="0"/>
            </w:pPr>
            <w:r>
              <w:t>J. E. Johnson</w:t>
            </w:r>
          </w:p>
        </w:tc>
        <w:tc>
          <w:tcPr>
            <w:tcW w:w="2180" w:type="dxa"/>
            <w:shd w:val="clear" w:color="auto" w:fill="auto"/>
          </w:tcPr>
          <w:p w:rsidR="00EF5877" w:rsidRPr="00EF5877" w:rsidRDefault="00EF5877" w:rsidP="00EF5877">
            <w:pPr>
              <w:ind w:firstLine="0"/>
            </w:pPr>
            <w:r>
              <w:t>J. L. Johnson</w:t>
            </w:r>
          </w:p>
        </w:tc>
      </w:tr>
      <w:tr w:rsidR="00EF5877" w:rsidRPr="00EF5877" w:rsidTr="00EF5877">
        <w:tc>
          <w:tcPr>
            <w:tcW w:w="2179" w:type="dxa"/>
            <w:shd w:val="clear" w:color="auto" w:fill="auto"/>
          </w:tcPr>
          <w:p w:rsidR="00EF5877" w:rsidRPr="00EF5877" w:rsidRDefault="00EF5877" w:rsidP="00EF5877">
            <w:pPr>
              <w:ind w:firstLine="0"/>
            </w:pPr>
            <w:r>
              <w:t>K. O. Johnson</w:t>
            </w:r>
          </w:p>
        </w:tc>
        <w:tc>
          <w:tcPr>
            <w:tcW w:w="2179" w:type="dxa"/>
            <w:shd w:val="clear" w:color="auto" w:fill="auto"/>
          </w:tcPr>
          <w:p w:rsidR="00EF5877" w:rsidRPr="00EF5877" w:rsidRDefault="00EF5877" w:rsidP="00EF5877">
            <w:pPr>
              <w:ind w:firstLine="0"/>
            </w:pPr>
            <w:r>
              <w:t>Jordan</w:t>
            </w:r>
          </w:p>
        </w:tc>
        <w:tc>
          <w:tcPr>
            <w:tcW w:w="2180" w:type="dxa"/>
            <w:shd w:val="clear" w:color="auto" w:fill="auto"/>
          </w:tcPr>
          <w:p w:rsidR="00EF5877" w:rsidRPr="00EF5877" w:rsidRDefault="00EF5877" w:rsidP="00EF5877">
            <w:pPr>
              <w:ind w:firstLine="0"/>
            </w:pPr>
            <w:r>
              <w:t>Kimmons</w:t>
            </w:r>
          </w:p>
        </w:tc>
      </w:tr>
      <w:tr w:rsidR="00EF5877" w:rsidRPr="00EF5877" w:rsidTr="00EF5877">
        <w:tc>
          <w:tcPr>
            <w:tcW w:w="2179" w:type="dxa"/>
            <w:shd w:val="clear" w:color="auto" w:fill="auto"/>
          </w:tcPr>
          <w:p w:rsidR="00EF5877" w:rsidRPr="00EF5877" w:rsidRDefault="00EF5877" w:rsidP="00EF5877">
            <w:pPr>
              <w:ind w:firstLine="0"/>
            </w:pPr>
            <w:r>
              <w:t>Long</w:t>
            </w:r>
          </w:p>
        </w:tc>
        <w:tc>
          <w:tcPr>
            <w:tcW w:w="2179" w:type="dxa"/>
            <w:shd w:val="clear" w:color="auto" w:fill="auto"/>
          </w:tcPr>
          <w:p w:rsidR="00EF5877" w:rsidRPr="00EF5877" w:rsidRDefault="00EF5877" w:rsidP="00EF5877">
            <w:pPr>
              <w:ind w:firstLine="0"/>
            </w:pPr>
            <w:r>
              <w:t>Lowe</w:t>
            </w:r>
          </w:p>
        </w:tc>
        <w:tc>
          <w:tcPr>
            <w:tcW w:w="2180" w:type="dxa"/>
            <w:shd w:val="clear" w:color="auto" w:fill="auto"/>
          </w:tcPr>
          <w:p w:rsidR="00EF5877" w:rsidRPr="00EF5877" w:rsidRDefault="00EF5877" w:rsidP="00EF5877">
            <w:pPr>
              <w:ind w:firstLine="0"/>
            </w:pPr>
            <w:r>
              <w:t>Magnuson</w:t>
            </w:r>
          </w:p>
        </w:tc>
      </w:tr>
      <w:tr w:rsidR="00EF5877" w:rsidRPr="00EF5877" w:rsidTr="00EF5877">
        <w:tc>
          <w:tcPr>
            <w:tcW w:w="2179" w:type="dxa"/>
            <w:shd w:val="clear" w:color="auto" w:fill="auto"/>
          </w:tcPr>
          <w:p w:rsidR="00EF5877" w:rsidRPr="00EF5877" w:rsidRDefault="00EF5877" w:rsidP="00EF5877">
            <w:pPr>
              <w:ind w:firstLine="0"/>
            </w:pPr>
            <w:r>
              <w:t>Martin</w:t>
            </w:r>
          </w:p>
        </w:tc>
        <w:tc>
          <w:tcPr>
            <w:tcW w:w="2179" w:type="dxa"/>
            <w:shd w:val="clear" w:color="auto" w:fill="auto"/>
          </w:tcPr>
          <w:p w:rsidR="00EF5877" w:rsidRPr="00EF5877" w:rsidRDefault="00EF5877" w:rsidP="00EF5877">
            <w:pPr>
              <w:ind w:firstLine="0"/>
            </w:pPr>
            <w:r>
              <w:t>McCabe</w:t>
            </w:r>
          </w:p>
        </w:tc>
        <w:tc>
          <w:tcPr>
            <w:tcW w:w="2180" w:type="dxa"/>
            <w:shd w:val="clear" w:color="auto" w:fill="auto"/>
          </w:tcPr>
          <w:p w:rsidR="00EF5877" w:rsidRPr="00EF5877" w:rsidRDefault="00EF5877" w:rsidP="00EF5877">
            <w:pPr>
              <w:ind w:firstLine="0"/>
            </w:pPr>
            <w:r>
              <w:t>McGarry</w:t>
            </w:r>
          </w:p>
        </w:tc>
      </w:tr>
      <w:tr w:rsidR="00EF5877" w:rsidRPr="00EF5877" w:rsidTr="00EF5877">
        <w:tc>
          <w:tcPr>
            <w:tcW w:w="2179" w:type="dxa"/>
            <w:shd w:val="clear" w:color="auto" w:fill="auto"/>
          </w:tcPr>
          <w:p w:rsidR="00EF5877" w:rsidRPr="00EF5877" w:rsidRDefault="00EF5877" w:rsidP="00EF5877">
            <w:pPr>
              <w:ind w:firstLine="0"/>
            </w:pPr>
            <w:r>
              <w:t>McGinnis</w:t>
            </w:r>
          </w:p>
        </w:tc>
        <w:tc>
          <w:tcPr>
            <w:tcW w:w="2179" w:type="dxa"/>
            <w:shd w:val="clear" w:color="auto" w:fill="auto"/>
          </w:tcPr>
          <w:p w:rsidR="00EF5877" w:rsidRPr="00EF5877" w:rsidRDefault="00EF5877" w:rsidP="00EF5877">
            <w:pPr>
              <w:ind w:firstLine="0"/>
            </w:pPr>
            <w:r>
              <w:t>D. C. Moss</w:t>
            </w:r>
          </w:p>
        </w:tc>
        <w:tc>
          <w:tcPr>
            <w:tcW w:w="2180" w:type="dxa"/>
            <w:shd w:val="clear" w:color="auto" w:fill="auto"/>
          </w:tcPr>
          <w:p w:rsidR="00EF5877" w:rsidRPr="00EF5877" w:rsidRDefault="00EF5877" w:rsidP="00EF5877">
            <w:pPr>
              <w:ind w:firstLine="0"/>
            </w:pPr>
            <w:r>
              <w:t>Murphy</w:t>
            </w:r>
          </w:p>
        </w:tc>
      </w:tr>
      <w:tr w:rsidR="00EF5877" w:rsidRPr="00EF5877" w:rsidTr="00EF5877">
        <w:tc>
          <w:tcPr>
            <w:tcW w:w="2179" w:type="dxa"/>
            <w:shd w:val="clear" w:color="auto" w:fill="auto"/>
          </w:tcPr>
          <w:p w:rsidR="00EF5877" w:rsidRPr="00EF5877" w:rsidRDefault="00EF5877" w:rsidP="00EF5877">
            <w:pPr>
              <w:ind w:firstLine="0"/>
            </w:pPr>
            <w:r>
              <w:t>B. Newton</w:t>
            </w:r>
          </w:p>
        </w:tc>
        <w:tc>
          <w:tcPr>
            <w:tcW w:w="2179" w:type="dxa"/>
            <w:shd w:val="clear" w:color="auto" w:fill="auto"/>
          </w:tcPr>
          <w:p w:rsidR="00EF5877" w:rsidRPr="00EF5877" w:rsidRDefault="00EF5877" w:rsidP="00EF5877">
            <w:pPr>
              <w:ind w:firstLine="0"/>
            </w:pPr>
            <w:r>
              <w:t>W. Newton</w:t>
            </w:r>
          </w:p>
        </w:tc>
        <w:tc>
          <w:tcPr>
            <w:tcW w:w="2180" w:type="dxa"/>
            <w:shd w:val="clear" w:color="auto" w:fill="auto"/>
          </w:tcPr>
          <w:p w:rsidR="00EF5877" w:rsidRPr="00EF5877" w:rsidRDefault="00EF5877" w:rsidP="00EF5877">
            <w:pPr>
              <w:ind w:firstLine="0"/>
            </w:pPr>
            <w:r>
              <w:t>Pope</w:t>
            </w:r>
          </w:p>
        </w:tc>
      </w:tr>
      <w:tr w:rsidR="00EF5877" w:rsidRPr="00EF5877" w:rsidTr="00EF5877">
        <w:tc>
          <w:tcPr>
            <w:tcW w:w="2179" w:type="dxa"/>
            <w:shd w:val="clear" w:color="auto" w:fill="auto"/>
          </w:tcPr>
          <w:p w:rsidR="00EF5877" w:rsidRPr="00EF5877" w:rsidRDefault="00EF5877" w:rsidP="00EF5877">
            <w:pPr>
              <w:ind w:firstLine="0"/>
            </w:pPr>
            <w:r>
              <w:t>Robinson</w:t>
            </w:r>
          </w:p>
        </w:tc>
        <w:tc>
          <w:tcPr>
            <w:tcW w:w="2179" w:type="dxa"/>
            <w:shd w:val="clear" w:color="auto" w:fill="auto"/>
          </w:tcPr>
          <w:p w:rsidR="00EF5877" w:rsidRPr="00EF5877" w:rsidRDefault="00EF5877" w:rsidP="00EF5877">
            <w:pPr>
              <w:ind w:firstLine="0"/>
            </w:pPr>
            <w:r>
              <w:t>Rose</w:t>
            </w:r>
          </w:p>
        </w:tc>
        <w:tc>
          <w:tcPr>
            <w:tcW w:w="2180" w:type="dxa"/>
            <w:shd w:val="clear" w:color="auto" w:fill="auto"/>
          </w:tcPr>
          <w:p w:rsidR="00EF5877" w:rsidRPr="00EF5877" w:rsidRDefault="00EF5877" w:rsidP="00EF5877">
            <w:pPr>
              <w:ind w:firstLine="0"/>
            </w:pPr>
            <w:r>
              <w:t>Rutherford</w:t>
            </w:r>
          </w:p>
        </w:tc>
      </w:tr>
      <w:tr w:rsidR="00EF5877" w:rsidRPr="00EF5877" w:rsidTr="00EF5877">
        <w:tc>
          <w:tcPr>
            <w:tcW w:w="2179" w:type="dxa"/>
            <w:shd w:val="clear" w:color="auto" w:fill="auto"/>
          </w:tcPr>
          <w:p w:rsidR="00EF5877" w:rsidRPr="00EF5877" w:rsidRDefault="00EF5877" w:rsidP="00EF5877">
            <w:pPr>
              <w:ind w:firstLine="0"/>
            </w:pPr>
            <w:r>
              <w:t>Sandifer</w:t>
            </w:r>
          </w:p>
        </w:tc>
        <w:tc>
          <w:tcPr>
            <w:tcW w:w="2179" w:type="dxa"/>
            <w:shd w:val="clear" w:color="auto" w:fill="auto"/>
          </w:tcPr>
          <w:p w:rsidR="00EF5877" w:rsidRPr="00EF5877" w:rsidRDefault="00EF5877" w:rsidP="00EF5877">
            <w:pPr>
              <w:ind w:firstLine="0"/>
            </w:pPr>
            <w:r>
              <w:t>Simrill</w:t>
            </w:r>
          </w:p>
        </w:tc>
        <w:tc>
          <w:tcPr>
            <w:tcW w:w="2180" w:type="dxa"/>
            <w:shd w:val="clear" w:color="auto" w:fill="auto"/>
          </w:tcPr>
          <w:p w:rsidR="00EF5877" w:rsidRPr="00EF5877" w:rsidRDefault="00EF5877" w:rsidP="00EF5877">
            <w:pPr>
              <w:ind w:firstLine="0"/>
            </w:pPr>
            <w:r>
              <w:t>G. M. Smith</w:t>
            </w:r>
          </w:p>
        </w:tc>
      </w:tr>
      <w:tr w:rsidR="00EF5877" w:rsidRPr="00EF5877" w:rsidTr="00EF5877">
        <w:tc>
          <w:tcPr>
            <w:tcW w:w="2179" w:type="dxa"/>
            <w:shd w:val="clear" w:color="auto" w:fill="auto"/>
          </w:tcPr>
          <w:p w:rsidR="00EF5877" w:rsidRPr="00EF5877" w:rsidRDefault="00EF5877" w:rsidP="00EF5877">
            <w:pPr>
              <w:ind w:firstLine="0"/>
            </w:pPr>
            <w:r>
              <w:t>G. R. Smith</w:t>
            </w:r>
          </w:p>
        </w:tc>
        <w:tc>
          <w:tcPr>
            <w:tcW w:w="2179" w:type="dxa"/>
            <w:shd w:val="clear" w:color="auto" w:fill="auto"/>
          </w:tcPr>
          <w:p w:rsidR="00EF5877" w:rsidRPr="00EF5877" w:rsidRDefault="00EF5877" w:rsidP="00EF5877">
            <w:pPr>
              <w:ind w:firstLine="0"/>
            </w:pPr>
            <w:r>
              <w:t>M. M. Smith</w:t>
            </w:r>
          </w:p>
        </w:tc>
        <w:tc>
          <w:tcPr>
            <w:tcW w:w="2180" w:type="dxa"/>
            <w:shd w:val="clear" w:color="auto" w:fill="auto"/>
          </w:tcPr>
          <w:p w:rsidR="00EF5877" w:rsidRPr="00EF5877" w:rsidRDefault="00EF5877" w:rsidP="00EF5877">
            <w:pPr>
              <w:ind w:firstLine="0"/>
            </w:pPr>
            <w:r>
              <w:t>Stavrinakis</w:t>
            </w:r>
          </w:p>
        </w:tc>
      </w:tr>
      <w:tr w:rsidR="00EF5877" w:rsidRPr="00EF5877" w:rsidTr="00EF5877">
        <w:tc>
          <w:tcPr>
            <w:tcW w:w="2179" w:type="dxa"/>
            <w:shd w:val="clear" w:color="auto" w:fill="auto"/>
          </w:tcPr>
          <w:p w:rsidR="00EF5877" w:rsidRPr="00EF5877" w:rsidRDefault="00EF5877" w:rsidP="00EF5877">
            <w:pPr>
              <w:ind w:firstLine="0"/>
            </w:pPr>
            <w:r>
              <w:t>Stringer</w:t>
            </w:r>
          </w:p>
        </w:tc>
        <w:tc>
          <w:tcPr>
            <w:tcW w:w="2179" w:type="dxa"/>
            <w:shd w:val="clear" w:color="auto" w:fill="auto"/>
          </w:tcPr>
          <w:p w:rsidR="00EF5877" w:rsidRPr="00EF5877" w:rsidRDefault="00EF5877" w:rsidP="00EF5877">
            <w:pPr>
              <w:ind w:firstLine="0"/>
            </w:pPr>
            <w:r>
              <w:t>Tedder</w:t>
            </w:r>
          </w:p>
        </w:tc>
        <w:tc>
          <w:tcPr>
            <w:tcW w:w="2180" w:type="dxa"/>
            <w:shd w:val="clear" w:color="auto" w:fill="auto"/>
          </w:tcPr>
          <w:p w:rsidR="00EF5877" w:rsidRPr="00EF5877" w:rsidRDefault="00EF5877" w:rsidP="00EF5877">
            <w:pPr>
              <w:ind w:firstLine="0"/>
            </w:pPr>
            <w:r>
              <w:t>Thayer</w:t>
            </w:r>
          </w:p>
        </w:tc>
      </w:tr>
      <w:tr w:rsidR="00EF5877" w:rsidRPr="00EF5877" w:rsidTr="00EF5877">
        <w:tc>
          <w:tcPr>
            <w:tcW w:w="2179" w:type="dxa"/>
            <w:shd w:val="clear" w:color="auto" w:fill="auto"/>
          </w:tcPr>
          <w:p w:rsidR="00EF5877" w:rsidRPr="00EF5877" w:rsidRDefault="00EF5877" w:rsidP="00EF5877">
            <w:pPr>
              <w:ind w:firstLine="0"/>
            </w:pPr>
            <w:r>
              <w:t>Weeks</w:t>
            </w:r>
          </w:p>
        </w:tc>
        <w:tc>
          <w:tcPr>
            <w:tcW w:w="2179" w:type="dxa"/>
            <w:shd w:val="clear" w:color="auto" w:fill="auto"/>
          </w:tcPr>
          <w:p w:rsidR="00EF5877" w:rsidRPr="00EF5877" w:rsidRDefault="00EF5877" w:rsidP="00EF5877">
            <w:pPr>
              <w:ind w:firstLine="0"/>
            </w:pPr>
            <w:r>
              <w:t>West</w:t>
            </w:r>
          </w:p>
        </w:tc>
        <w:tc>
          <w:tcPr>
            <w:tcW w:w="2180" w:type="dxa"/>
            <w:shd w:val="clear" w:color="auto" w:fill="auto"/>
          </w:tcPr>
          <w:p w:rsidR="00EF5877" w:rsidRPr="00EF5877" w:rsidRDefault="00EF5877" w:rsidP="00EF5877">
            <w:pPr>
              <w:ind w:firstLine="0"/>
            </w:pPr>
            <w:r>
              <w:t>Wetmore</w:t>
            </w:r>
          </w:p>
        </w:tc>
      </w:tr>
      <w:tr w:rsidR="00EF5877" w:rsidRPr="00EF5877" w:rsidTr="00EF5877">
        <w:tc>
          <w:tcPr>
            <w:tcW w:w="2179" w:type="dxa"/>
            <w:shd w:val="clear" w:color="auto" w:fill="auto"/>
          </w:tcPr>
          <w:p w:rsidR="00EF5877" w:rsidRPr="00EF5877" w:rsidRDefault="00EF5877" w:rsidP="00EF5877">
            <w:pPr>
              <w:keepNext/>
              <w:ind w:firstLine="0"/>
            </w:pPr>
            <w:r>
              <w:lastRenderedPageBreak/>
              <w:t>Wheeler</w:t>
            </w:r>
          </w:p>
        </w:tc>
        <w:tc>
          <w:tcPr>
            <w:tcW w:w="2179" w:type="dxa"/>
            <w:shd w:val="clear" w:color="auto" w:fill="auto"/>
          </w:tcPr>
          <w:p w:rsidR="00EF5877" w:rsidRPr="00EF5877" w:rsidRDefault="00EF5877" w:rsidP="00EF5877">
            <w:pPr>
              <w:keepNext/>
              <w:ind w:firstLine="0"/>
            </w:pPr>
            <w:r>
              <w:t>White</w:t>
            </w:r>
          </w:p>
        </w:tc>
        <w:tc>
          <w:tcPr>
            <w:tcW w:w="2180" w:type="dxa"/>
            <w:shd w:val="clear" w:color="auto" w:fill="auto"/>
          </w:tcPr>
          <w:p w:rsidR="00EF5877" w:rsidRPr="00EF5877" w:rsidRDefault="00EF5877" w:rsidP="00EF5877">
            <w:pPr>
              <w:keepNext/>
              <w:ind w:firstLine="0"/>
            </w:pPr>
            <w:r>
              <w:t>Whitmire</w:t>
            </w:r>
          </w:p>
        </w:tc>
      </w:tr>
      <w:tr w:rsidR="00EF5877" w:rsidRPr="00EF5877" w:rsidTr="00EF5877">
        <w:tc>
          <w:tcPr>
            <w:tcW w:w="2179" w:type="dxa"/>
            <w:shd w:val="clear" w:color="auto" w:fill="auto"/>
          </w:tcPr>
          <w:p w:rsidR="00EF5877" w:rsidRPr="00EF5877" w:rsidRDefault="00EF5877" w:rsidP="00EF5877">
            <w:pPr>
              <w:keepNext/>
              <w:ind w:firstLine="0"/>
            </w:pPr>
            <w:r>
              <w:t>R. Williams</w:t>
            </w:r>
          </w:p>
        </w:tc>
        <w:tc>
          <w:tcPr>
            <w:tcW w:w="2179" w:type="dxa"/>
            <w:shd w:val="clear" w:color="auto" w:fill="auto"/>
          </w:tcPr>
          <w:p w:rsidR="00EF5877" w:rsidRPr="00EF5877" w:rsidRDefault="00EF5877" w:rsidP="00EF5877">
            <w:pPr>
              <w:keepNext/>
              <w:ind w:firstLine="0"/>
            </w:pPr>
            <w:r>
              <w:t>Willis</w:t>
            </w:r>
          </w:p>
        </w:tc>
        <w:tc>
          <w:tcPr>
            <w:tcW w:w="2180" w:type="dxa"/>
            <w:shd w:val="clear" w:color="auto" w:fill="auto"/>
          </w:tcPr>
          <w:p w:rsidR="00EF5877" w:rsidRPr="00EF5877" w:rsidRDefault="00EF5877" w:rsidP="00EF5877">
            <w:pPr>
              <w:keepNext/>
              <w:ind w:firstLine="0"/>
            </w:pPr>
            <w:r>
              <w:t>Yow</w:t>
            </w:r>
          </w:p>
        </w:tc>
      </w:tr>
    </w:tbl>
    <w:p w:rsidR="00EF5877" w:rsidRDefault="00EF5877" w:rsidP="00EF5877"/>
    <w:p w:rsidR="00EF5877" w:rsidRDefault="00EF5877" w:rsidP="00EF5877">
      <w:pPr>
        <w:jc w:val="center"/>
        <w:rPr>
          <w:b/>
        </w:rPr>
      </w:pPr>
      <w:r w:rsidRPr="00EF5877">
        <w:rPr>
          <w:b/>
        </w:rPr>
        <w:t>Total--72</w:t>
      </w:r>
    </w:p>
    <w:p w:rsidR="00EF5877" w:rsidRDefault="00EF5877" w:rsidP="00EF5877">
      <w:pPr>
        <w:jc w:val="center"/>
        <w:rPr>
          <w:b/>
        </w:rPr>
      </w:pPr>
    </w:p>
    <w:p w:rsidR="00EF5877" w:rsidRDefault="00EF5877" w:rsidP="00EF5877">
      <w:pPr>
        <w:ind w:firstLine="0"/>
      </w:pPr>
      <w:r w:rsidRPr="00EF58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F5877" w:rsidRPr="00EF5877" w:rsidTr="00EF5877">
        <w:tc>
          <w:tcPr>
            <w:tcW w:w="2179" w:type="dxa"/>
            <w:shd w:val="clear" w:color="auto" w:fill="auto"/>
          </w:tcPr>
          <w:p w:rsidR="00EF5877" w:rsidRPr="00EF5877" w:rsidRDefault="00EF5877" w:rsidP="00EF5877">
            <w:pPr>
              <w:keepNext/>
              <w:ind w:firstLine="0"/>
            </w:pPr>
            <w:r>
              <w:t>Alexander</w:t>
            </w:r>
          </w:p>
        </w:tc>
        <w:tc>
          <w:tcPr>
            <w:tcW w:w="2179" w:type="dxa"/>
            <w:shd w:val="clear" w:color="auto" w:fill="auto"/>
          </w:tcPr>
          <w:p w:rsidR="00EF5877" w:rsidRPr="00EF5877" w:rsidRDefault="00EF5877" w:rsidP="00EF5877">
            <w:pPr>
              <w:keepNext/>
              <w:ind w:firstLine="0"/>
            </w:pPr>
            <w:r>
              <w:t>Atkinson</w:t>
            </w:r>
          </w:p>
        </w:tc>
        <w:tc>
          <w:tcPr>
            <w:tcW w:w="2180" w:type="dxa"/>
            <w:shd w:val="clear" w:color="auto" w:fill="auto"/>
          </w:tcPr>
          <w:p w:rsidR="00EF5877" w:rsidRPr="00EF5877" w:rsidRDefault="00EF5877" w:rsidP="00EF5877">
            <w:pPr>
              <w:keepNext/>
              <w:ind w:firstLine="0"/>
            </w:pPr>
            <w:r>
              <w:t>Blackwell</w:t>
            </w:r>
          </w:p>
        </w:tc>
      </w:tr>
      <w:tr w:rsidR="00EF5877" w:rsidRPr="00EF5877" w:rsidTr="00EF5877">
        <w:tc>
          <w:tcPr>
            <w:tcW w:w="2179" w:type="dxa"/>
            <w:shd w:val="clear" w:color="auto" w:fill="auto"/>
          </w:tcPr>
          <w:p w:rsidR="00EF5877" w:rsidRPr="00EF5877" w:rsidRDefault="00EF5877" w:rsidP="00EF5877">
            <w:pPr>
              <w:ind w:firstLine="0"/>
            </w:pPr>
            <w:r>
              <w:t>Bryant</w:t>
            </w:r>
          </w:p>
        </w:tc>
        <w:tc>
          <w:tcPr>
            <w:tcW w:w="2179" w:type="dxa"/>
            <w:shd w:val="clear" w:color="auto" w:fill="auto"/>
          </w:tcPr>
          <w:p w:rsidR="00EF5877" w:rsidRPr="00EF5877" w:rsidRDefault="00EF5877" w:rsidP="00EF5877">
            <w:pPr>
              <w:ind w:firstLine="0"/>
            </w:pPr>
            <w:r>
              <w:t>Burns</w:t>
            </w:r>
          </w:p>
        </w:tc>
        <w:tc>
          <w:tcPr>
            <w:tcW w:w="2180" w:type="dxa"/>
            <w:shd w:val="clear" w:color="auto" w:fill="auto"/>
          </w:tcPr>
          <w:p w:rsidR="00EF5877" w:rsidRPr="00EF5877" w:rsidRDefault="00EF5877" w:rsidP="00EF5877">
            <w:pPr>
              <w:ind w:firstLine="0"/>
            </w:pPr>
            <w:r>
              <w:t>Chumley</w:t>
            </w:r>
          </w:p>
        </w:tc>
      </w:tr>
      <w:tr w:rsidR="00EF5877" w:rsidRPr="00EF5877" w:rsidTr="00EF5877">
        <w:tc>
          <w:tcPr>
            <w:tcW w:w="2179" w:type="dxa"/>
            <w:shd w:val="clear" w:color="auto" w:fill="auto"/>
          </w:tcPr>
          <w:p w:rsidR="00EF5877" w:rsidRPr="00EF5877" w:rsidRDefault="00EF5877" w:rsidP="00EF5877">
            <w:pPr>
              <w:ind w:firstLine="0"/>
            </w:pPr>
            <w:r>
              <w:t>Cobb-Hunter</w:t>
            </w:r>
          </w:p>
        </w:tc>
        <w:tc>
          <w:tcPr>
            <w:tcW w:w="2179" w:type="dxa"/>
            <w:shd w:val="clear" w:color="auto" w:fill="auto"/>
          </w:tcPr>
          <w:p w:rsidR="00EF5877" w:rsidRPr="00EF5877" w:rsidRDefault="00EF5877" w:rsidP="00EF5877">
            <w:pPr>
              <w:ind w:firstLine="0"/>
            </w:pPr>
            <w:r>
              <w:t>Elliott</w:t>
            </w:r>
          </w:p>
        </w:tc>
        <w:tc>
          <w:tcPr>
            <w:tcW w:w="2180" w:type="dxa"/>
            <w:shd w:val="clear" w:color="auto" w:fill="auto"/>
          </w:tcPr>
          <w:p w:rsidR="00EF5877" w:rsidRPr="00EF5877" w:rsidRDefault="00EF5877" w:rsidP="00EF5877">
            <w:pPr>
              <w:ind w:firstLine="0"/>
            </w:pPr>
            <w:r>
              <w:t>Felder</w:t>
            </w:r>
          </w:p>
        </w:tc>
      </w:tr>
      <w:tr w:rsidR="00EF5877" w:rsidRPr="00EF5877" w:rsidTr="00EF5877">
        <w:tc>
          <w:tcPr>
            <w:tcW w:w="2179" w:type="dxa"/>
            <w:shd w:val="clear" w:color="auto" w:fill="auto"/>
          </w:tcPr>
          <w:p w:rsidR="00EF5877" w:rsidRPr="00EF5877" w:rsidRDefault="00EF5877" w:rsidP="00EF5877">
            <w:pPr>
              <w:ind w:firstLine="0"/>
            </w:pPr>
            <w:r>
              <w:t>Forrest</w:t>
            </w:r>
          </w:p>
        </w:tc>
        <w:tc>
          <w:tcPr>
            <w:tcW w:w="2179" w:type="dxa"/>
            <w:shd w:val="clear" w:color="auto" w:fill="auto"/>
          </w:tcPr>
          <w:p w:rsidR="00EF5877" w:rsidRPr="00EF5877" w:rsidRDefault="00EF5877" w:rsidP="00EF5877">
            <w:pPr>
              <w:ind w:firstLine="0"/>
            </w:pPr>
            <w:r>
              <w:t>Garvin</w:t>
            </w:r>
          </w:p>
        </w:tc>
        <w:tc>
          <w:tcPr>
            <w:tcW w:w="2180" w:type="dxa"/>
            <w:shd w:val="clear" w:color="auto" w:fill="auto"/>
          </w:tcPr>
          <w:p w:rsidR="00EF5877" w:rsidRPr="00EF5877" w:rsidRDefault="00EF5877" w:rsidP="00EF5877">
            <w:pPr>
              <w:ind w:firstLine="0"/>
            </w:pPr>
            <w:r>
              <w:t>Gilliam</w:t>
            </w:r>
          </w:p>
        </w:tc>
      </w:tr>
      <w:tr w:rsidR="00EF5877" w:rsidRPr="00EF5877" w:rsidTr="00EF5877">
        <w:tc>
          <w:tcPr>
            <w:tcW w:w="2179" w:type="dxa"/>
            <w:shd w:val="clear" w:color="auto" w:fill="auto"/>
          </w:tcPr>
          <w:p w:rsidR="00EF5877" w:rsidRPr="00EF5877" w:rsidRDefault="00EF5877" w:rsidP="00EF5877">
            <w:pPr>
              <w:ind w:firstLine="0"/>
            </w:pPr>
            <w:r>
              <w:t>Gilliard</w:t>
            </w:r>
          </w:p>
        </w:tc>
        <w:tc>
          <w:tcPr>
            <w:tcW w:w="2179" w:type="dxa"/>
            <w:shd w:val="clear" w:color="auto" w:fill="auto"/>
          </w:tcPr>
          <w:p w:rsidR="00EF5877" w:rsidRPr="00EF5877" w:rsidRDefault="00EF5877" w:rsidP="00EF5877">
            <w:pPr>
              <w:ind w:firstLine="0"/>
            </w:pPr>
            <w:r>
              <w:t>Haddon</w:t>
            </w:r>
          </w:p>
        </w:tc>
        <w:tc>
          <w:tcPr>
            <w:tcW w:w="2180" w:type="dxa"/>
            <w:shd w:val="clear" w:color="auto" w:fill="auto"/>
          </w:tcPr>
          <w:p w:rsidR="00EF5877" w:rsidRPr="00EF5877" w:rsidRDefault="00EF5877" w:rsidP="00EF5877">
            <w:pPr>
              <w:ind w:firstLine="0"/>
            </w:pPr>
            <w:r>
              <w:t>Hiott</w:t>
            </w:r>
          </w:p>
        </w:tc>
      </w:tr>
      <w:tr w:rsidR="00EF5877" w:rsidRPr="00EF5877" w:rsidTr="00EF5877">
        <w:tc>
          <w:tcPr>
            <w:tcW w:w="2179" w:type="dxa"/>
            <w:shd w:val="clear" w:color="auto" w:fill="auto"/>
          </w:tcPr>
          <w:p w:rsidR="00EF5877" w:rsidRPr="00EF5877" w:rsidRDefault="00EF5877" w:rsidP="00EF5877">
            <w:pPr>
              <w:ind w:firstLine="0"/>
            </w:pPr>
            <w:r>
              <w:t>Hixon</w:t>
            </w:r>
          </w:p>
        </w:tc>
        <w:tc>
          <w:tcPr>
            <w:tcW w:w="2179" w:type="dxa"/>
            <w:shd w:val="clear" w:color="auto" w:fill="auto"/>
          </w:tcPr>
          <w:p w:rsidR="00EF5877" w:rsidRPr="00EF5877" w:rsidRDefault="00EF5877" w:rsidP="00EF5877">
            <w:pPr>
              <w:ind w:firstLine="0"/>
            </w:pPr>
            <w:r>
              <w:t>Huggins</w:t>
            </w:r>
          </w:p>
        </w:tc>
        <w:tc>
          <w:tcPr>
            <w:tcW w:w="2180" w:type="dxa"/>
            <w:shd w:val="clear" w:color="auto" w:fill="auto"/>
          </w:tcPr>
          <w:p w:rsidR="00EF5877" w:rsidRPr="00EF5877" w:rsidRDefault="00EF5877" w:rsidP="00EF5877">
            <w:pPr>
              <w:ind w:firstLine="0"/>
            </w:pPr>
            <w:r>
              <w:t>King</w:t>
            </w:r>
          </w:p>
        </w:tc>
      </w:tr>
      <w:tr w:rsidR="00EF5877" w:rsidRPr="00EF5877" w:rsidTr="00EF5877">
        <w:tc>
          <w:tcPr>
            <w:tcW w:w="2179" w:type="dxa"/>
            <w:shd w:val="clear" w:color="auto" w:fill="auto"/>
          </w:tcPr>
          <w:p w:rsidR="00EF5877" w:rsidRPr="00EF5877" w:rsidRDefault="00EF5877" w:rsidP="00EF5877">
            <w:pPr>
              <w:ind w:firstLine="0"/>
            </w:pPr>
            <w:r>
              <w:t>Kirby</w:t>
            </w:r>
          </w:p>
        </w:tc>
        <w:tc>
          <w:tcPr>
            <w:tcW w:w="2179" w:type="dxa"/>
            <w:shd w:val="clear" w:color="auto" w:fill="auto"/>
          </w:tcPr>
          <w:p w:rsidR="00EF5877" w:rsidRPr="00EF5877" w:rsidRDefault="00EF5877" w:rsidP="00EF5877">
            <w:pPr>
              <w:ind w:firstLine="0"/>
            </w:pPr>
            <w:r>
              <w:t>Ligon</w:t>
            </w:r>
          </w:p>
        </w:tc>
        <w:tc>
          <w:tcPr>
            <w:tcW w:w="2180" w:type="dxa"/>
            <w:shd w:val="clear" w:color="auto" w:fill="auto"/>
          </w:tcPr>
          <w:p w:rsidR="00EF5877" w:rsidRPr="00EF5877" w:rsidRDefault="00EF5877" w:rsidP="00EF5877">
            <w:pPr>
              <w:ind w:firstLine="0"/>
            </w:pPr>
            <w:r>
              <w:t>Matthews</w:t>
            </w:r>
          </w:p>
        </w:tc>
      </w:tr>
      <w:tr w:rsidR="00EF5877" w:rsidRPr="00EF5877" w:rsidTr="00EF5877">
        <w:tc>
          <w:tcPr>
            <w:tcW w:w="2179" w:type="dxa"/>
            <w:shd w:val="clear" w:color="auto" w:fill="auto"/>
          </w:tcPr>
          <w:p w:rsidR="00EF5877" w:rsidRPr="00EF5877" w:rsidRDefault="00EF5877" w:rsidP="00EF5877">
            <w:pPr>
              <w:ind w:firstLine="0"/>
            </w:pPr>
            <w:r>
              <w:t>May</w:t>
            </w:r>
          </w:p>
        </w:tc>
        <w:tc>
          <w:tcPr>
            <w:tcW w:w="2179" w:type="dxa"/>
            <w:shd w:val="clear" w:color="auto" w:fill="auto"/>
          </w:tcPr>
          <w:p w:rsidR="00EF5877" w:rsidRPr="00EF5877" w:rsidRDefault="00EF5877" w:rsidP="00EF5877">
            <w:pPr>
              <w:ind w:firstLine="0"/>
            </w:pPr>
            <w:r>
              <w:t>McDaniel</w:t>
            </w:r>
          </w:p>
        </w:tc>
        <w:tc>
          <w:tcPr>
            <w:tcW w:w="2180" w:type="dxa"/>
            <w:shd w:val="clear" w:color="auto" w:fill="auto"/>
          </w:tcPr>
          <w:p w:rsidR="00EF5877" w:rsidRPr="00EF5877" w:rsidRDefault="00EF5877" w:rsidP="00EF5877">
            <w:pPr>
              <w:ind w:firstLine="0"/>
            </w:pPr>
            <w:r>
              <w:t>T. Moore</w:t>
            </w:r>
          </w:p>
        </w:tc>
      </w:tr>
      <w:tr w:rsidR="00EF5877" w:rsidRPr="00EF5877" w:rsidTr="00EF5877">
        <w:tc>
          <w:tcPr>
            <w:tcW w:w="2179" w:type="dxa"/>
            <w:shd w:val="clear" w:color="auto" w:fill="auto"/>
          </w:tcPr>
          <w:p w:rsidR="00EF5877" w:rsidRPr="00EF5877" w:rsidRDefault="00EF5877" w:rsidP="00EF5877">
            <w:pPr>
              <w:ind w:firstLine="0"/>
            </w:pPr>
            <w:r>
              <w:t>Morgan</w:t>
            </w:r>
          </w:p>
        </w:tc>
        <w:tc>
          <w:tcPr>
            <w:tcW w:w="2179" w:type="dxa"/>
            <w:shd w:val="clear" w:color="auto" w:fill="auto"/>
          </w:tcPr>
          <w:p w:rsidR="00EF5877" w:rsidRPr="00EF5877" w:rsidRDefault="00EF5877" w:rsidP="00EF5877">
            <w:pPr>
              <w:ind w:firstLine="0"/>
            </w:pPr>
            <w:r>
              <w:t>V. S. Moss</w:t>
            </w:r>
          </w:p>
        </w:tc>
        <w:tc>
          <w:tcPr>
            <w:tcW w:w="2180" w:type="dxa"/>
            <w:shd w:val="clear" w:color="auto" w:fill="auto"/>
          </w:tcPr>
          <w:p w:rsidR="00EF5877" w:rsidRPr="00EF5877" w:rsidRDefault="00EF5877" w:rsidP="00EF5877">
            <w:pPr>
              <w:ind w:firstLine="0"/>
            </w:pPr>
            <w:r>
              <w:t>Murray</w:t>
            </w:r>
          </w:p>
        </w:tc>
      </w:tr>
      <w:tr w:rsidR="00EF5877" w:rsidRPr="00EF5877" w:rsidTr="00EF5877">
        <w:tc>
          <w:tcPr>
            <w:tcW w:w="2179" w:type="dxa"/>
            <w:shd w:val="clear" w:color="auto" w:fill="auto"/>
          </w:tcPr>
          <w:p w:rsidR="00EF5877" w:rsidRPr="00EF5877" w:rsidRDefault="00EF5877" w:rsidP="00EF5877">
            <w:pPr>
              <w:ind w:firstLine="0"/>
            </w:pPr>
            <w:r>
              <w:t>Nutt</w:t>
            </w:r>
          </w:p>
        </w:tc>
        <w:tc>
          <w:tcPr>
            <w:tcW w:w="2179" w:type="dxa"/>
            <w:shd w:val="clear" w:color="auto" w:fill="auto"/>
          </w:tcPr>
          <w:p w:rsidR="00EF5877" w:rsidRPr="00EF5877" w:rsidRDefault="00EF5877" w:rsidP="00EF5877">
            <w:pPr>
              <w:ind w:firstLine="0"/>
            </w:pPr>
            <w:r>
              <w:t>Oremus</w:t>
            </w:r>
          </w:p>
        </w:tc>
        <w:tc>
          <w:tcPr>
            <w:tcW w:w="2180" w:type="dxa"/>
            <w:shd w:val="clear" w:color="auto" w:fill="auto"/>
          </w:tcPr>
          <w:p w:rsidR="00EF5877" w:rsidRPr="00EF5877" w:rsidRDefault="00EF5877" w:rsidP="00EF5877">
            <w:pPr>
              <w:ind w:firstLine="0"/>
            </w:pPr>
            <w:r>
              <w:t>Ott</w:t>
            </w:r>
          </w:p>
        </w:tc>
      </w:tr>
      <w:tr w:rsidR="00EF5877" w:rsidRPr="00EF5877" w:rsidTr="00EF5877">
        <w:tc>
          <w:tcPr>
            <w:tcW w:w="2179" w:type="dxa"/>
            <w:shd w:val="clear" w:color="auto" w:fill="auto"/>
          </w:tcPr>
          <w:p w:rsidR="00EF5877" w:rsidRPr="00EF5877" w:rsidRDefault="00EF5877" w:rsidP="00EF5877">
            <w:pPr>
              <w:keepNext/>
              <w:ind w:firstLine="0"/>
            </w:pPr>
            <w:r>
              <w:t>Rivers</w:t>
            </w:r>
          </w:p>
        </w:tc>
        <w:tc>
          <w:tcPr>
            <w:tcW w:w="2179" w:type="dxa"/>
            <w:shd w:val="clear" w:color="auto" w:fill="auto"/>
          </w:tcPr>
          <w:p w:rsidR="00EF5877" w:rsidRPr="00EF5877" w:rsidRDefault="00EF5877" w:rsidP="00EF5877">
            <w:pPr>
              <w:keepNext/>
              <w:ind w:firstLine="0"/>
            </w:pPr>
            <w:r>
              <w:t>Taylor</w:t>
            </w:r>
          </w:p>
        </w:tc>
        <w:tc>
          <w:tcPr>
            <w:tcW w:w="2180" w:type="dxa"/>
            <w:shd w:val="clear" w:color="auto" w:fill="auto"/>
          </w:tcPr>
          <w:p w:rsidR="00EF5877" w:rsidRPr="00EF5877" w:rsidRDefault="00EF5877" w:rsidP="00EF5877">
            <w:pPr>
              <w:keepNext/>
              <w:ind w:firstLine="0"/>
            </w:pPr>
            <w:r>
              <w:t>Thigpen</w:t>
            </w:r>
          </w:p>
        </w:tc>
      </w:tr>
      <w:tr w:rsidR="00EF5877" w:rsidRPr="00EF5877" w:rsidTr="00EF5877">
        <w:tc>
          <w:tcPr>
            <w:tcW w:w="2179" w:type="dxa"/>
            <w:shd w:val="clear" w:color="auto" w:fill="auto"/>
          </w:tcPr>
          <w:p w:rsidR="00EF5877" w:rsidRPr="00EF5877" w:rsidRDefault="00EF5877" w:rsidP="00EF5877">
            <w:pPr>
              <w:keepNext/>
              <w:ind w:firstLine="0"/>
            </w:pPr>
            <w:r>
              <w:t>Trantham</w:t>
            </w:r>
          </w:p>
        </w:tc>
        <w:tc>
          <w:tcPr>
            <w:tcW w:w="2179" w:type="dxa"/>
            <w:shd w:val="clear" w:color="auto" w:fill="auto"/>
          </w:tcPr>
          <w:p w:rsidR="00EF5877" w:rsidRPr="00EF5877" w:rsidRDefault="00EF5877" w:rsidP="00EF5877">
            <w:pPr>
              <w:keepNext/>
              <w:ind w:firstLine="0"/>
            </w:pPr>
            <w:r>
              <w:t>S. Williams</w:t>
            </w:r>
          </w:p>
        </w:tc>
        <w:tc>
          <w:tcPr>
            <w:tcW w:w="2180" w:type="dxa"/>
            <w:shd w:val="clear" w:color="auto" w:fill="auto"/>
          </w:tcPr>
          <w:p w:rsidR="00EF5877" w:rsidRPr="00EF5877" w:rsidRDefault="00EF5877" w:rsidP="00EF5877">
            <w:pPr>
              <w:keepNext/>
              <w:ind w:firstLine="0"/>
            </w:pPr>
            <w:r>
              <w:t>Wooten</w:t>
            </w:r>
          </w:p>
        </w:tc>
      </w:tr>
    </w:tbl>
    <w:p w:rsidR="00EF5877" w:rsidRDefault="00EF5877" w:rsidP="00EF5877"/>
    <w:p w:rsidR="00EF5877" w:rsidRDefault="00EF5877" w:rsidP="00EF5877">
      <w:pPr>
        <w:jc w:val="center"/>
        <w:rPr>
          <w:b/>
        </w:rPr>
      </w:pPr>
      <w:r w:rsidRPr="00EF5877">
        <w:rPr>
          <w:b/>
        </w:rPr>
        <w:t>Total--36</w:t>
      </w:r>
    </w:p>
    <w:p w:rsidR="00EF5877" w:rsidRDefault="00EF5877" w:rsidP="00EF5877">
      <w:pPr>
        <w:jc w:val="center"/>
        <w:rPr>
          <w:b/>
        </w:rPr>
      </w:pPr>
    </w:p>
    <w:p w:rsidR="00EF5877" w:rsidRDefault="00EF5877" w:rsidP="00EF5877">
      <w:r>
        <w:t>So, the motion to adjourn debate was tabled.</w:t>
      </w:r>
    </w:p>
    <w:p w:rsidR="00EF5877" w:rsidRDefault="00EF5877" w:rsidP="00EF5877"/>
    <w:p w:rsidR="00EF5877" w:rsidRDefault="00EF5877" w:rsidP="00EF5877">
      <w:r>
        <w:t>Rep. G. M. SMITH moved to commit the Bill to the Committee on Judiciary, which was agreed to.</w:t>
      </w:r>
    </w:p>
    <w:p w:rsidR="00EF5877" w:rsidRDefault="00EF5877" w:rsidP="00EF5877"/>
    <w:p w:rsidR="00EF5877" w:rsidRDefault="00EF5877" w:rsidP="00EF5877">
      <w:pPr>
        <w:keepNext/>
        <w:jc w:val="center"/>
        <w:rPr>
          <w:b/>
        </w:rPr>
      </w:pPr>
      <w:r w:rsidRPr="00EF5877">
        <w:rPr>
          <w:b/>
        </w:rPr>
        <w:t>H. 3055--DEBATE ADJOURNED</w:t>
      </w:r>
    </w:p>
    <w:p w:rsidR="00EF5877" w:rsidRDefault="00EF5877" w:rsidP="00EF5877">
      <w:pPr>
        <w:keepNext/>
      </w:pPr>
      <w:r>
        <w:t>The following Bill was taken up:</w:t>
      </w:r>
    </w:p>
    <w:p w:rsidR="00EF5877" w:rsidRDefault="00EF5877" w:rsidP="00EF5877">
      <w:pPr>
        <w:keepNext/>
      </w:pPr>
      <w:bookmarkStart w:id="66" w:name="include_clip_start_119"/>
      <w:bookmarkEnd w:id="66"/>
    </w:p>
    <w:p w:rsidR="00EF5877" w:rsidRDefault="00EF5877" w:rsidP="00EF5877">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w:t>
      </w:r>
      <w:r>
        <w:lastRenderedPageBreak/>
        <w:t>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EF5877" w:rsidRDefault="00104E7A" w:rsidP="00EF5877">
      <w:bookmarkStart w:id="67" w:name="include_clip_end_119"/>
      <w:bookmarkEnd w:id="67"/>
      <w:r>
        <w:br w:type="column"/>
      </w:r>
      <w:r w:rsidR="00EF5877">
        <w:lastRenderedPageBreak/>
        <w:t>Rep. HIOTT moved to adjourn debate on the Bill until Tuesday, February 9, which was agreed to.</w:t>
      </w:r>
    </w:p>
    <w:p w:rsidR="00EF5877" w:rsidRDefault="00EF5877" w:rsidP="00EF5877"/>
    <w:p w:rsidR="00EF5877" w:rsidRDefault="00EF5877" w:rsidP="00EF5877">
      <w:pPr>
        <w:keepNext/>
        <w:jc w:val="center"/>
        <w:rPr>
          <w:b/>
        </w:rPr>
      </w:pPr>
      <w:r w:rsidRPr="00EF5877">
        <w:rPr>
          <w:b/>
        </w:rPr>
        <w:t>RECURRENCE TO THE MORNING HOUR</w:t>
      </w:r>
    </w:p>
    <w:p w:rsidR="00EF5877" w:rsidRDefault="00EF5877" w:rsidP="00EF5877">
      <w:r>
        <w:t>Rep. FORREST moved that the House recur to the morning hour, which was agreed to.</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68" w:name="include_clip_start_124"/>
      <w:bookmarkEnd w:id="68"/>
    </w:p>
    <w:p w:rsidR="00EF5877" w:rsidRDefault="00EF5877" w:rsidP="00EF5877">
      <w:r>
        <w:t>H. 3827 -- Reps. Crawford, Alexander, Allison, Anderson, Atkinson, Bailey, Ballentine, Bamberg, Bannister, Bennett, Bernstein, Blackwell, Bradley, Brawley, Brittain, Bryant, Burns, Bustos, Calhoon, Carter, Caskey, Chumley, Clyburn, Cobb-Hunter, Cogswell, Collins, B. Cox, W. Cox,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CAPTAIN JASON FREER, HORRY COUNTY POLICE EXECUTIVE COMMAND STAFF, UPON THE OCCASION OF HIS RETIREMENT AFTER MORE THAN THREE DECADES OF OUTSTANDING SERVICE IN LAW ENFORCEMENT, AND TO WISH HIM CONTINUED SUCCESS AND HAPPINESS IN ALL HIS FUTURE ENDEAVORS.</w:t>
      </w:r>
    </w:p>
    <w:p w:rsidR="00EF5877" w:rsidRPr="00104E7A" w:rsidRDefault="00EF5877" w:rsidP="00EF5877">
      <w:pPr>
        <w:rPr>
          <w:sz w:val="16"/>
          <w:szCs w:val="16"/>
        </w:rPr>
      </w:pPr>
      <w:bookmarkStart w:id="69" w:name="include_clip_end_124"/>
      <w:bookmarkEnd w:id="69"/>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70" w:name="include_clip_start_127"/>
      <w:bookmarkEnd w:id="70"/>
    </w:p>
    <w:p w:rsidR="00EF5877" w:rsidRDefault="00EF5877" w:rsidP="00EF5877">
      <w:r>
        <w:t xml:space="preserve">H. 3828 -- Reps. Rutherford,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DR. MILTON KIMPSON OF COLUMBIA AND TO EXTEND THE DEEPEST SYMPATHY TO HIS FAMILY AND MANY FRIENDS.</w:t>
      </w:r>
    </w:p>
    <w:p w:rsidR="00EF5877" w:rsidRDefault="00EF5877" w:rsidP="00EF5877">
      <w:bookmarkStart w:id="71" w:name="include_clip_end_127"/>
      <w:bookmarkEnd w:id="71"/>
    </w:p>
    <w:p w:rsidR="00EF5877" w:rsidRDefault="00EF5877" w:rsidP="00EF5877">
      <w:r>
        <w:t>The Resolution was adopted.</w:t>
      </w:r>
    </w:p>
    <w:p w:rsidR="00EF5877" w:rsidRDefault="00EF5877" w:rsidP="00EF5877"/>
    <w:p w:rsidR="00EF5877" w:rsidRDefault="00EF5877" w:rsidP="00EF5877">
      <w:pPr>
        <w:keepNext/>
        <w:jc w:val="center"/>
        <w:rPr>
          <w:b/>
        </w:rPr>
      </w:pPr>
      <w:r w:rsidRPr="00EF5877">
        <w:rPr>
          <w:b/>
        </w:rPr>
        <w:t>HOUSE RESOLUTION</w:t>
      </w:r>
    </w:p>
    <w:p w:rsidR="00EF5877" w:rsidRDefault="00EF5877" w:rsidP="00EF5877">
      <w:pPr>
        <w:keepNext/>
      </w:pPr>
      <w:r>
        <w:t>The following was introduced:</w:t>
      </w:r>
    </w:p>
    <w:p w:rsidR="00EF5877" w:rsidRDefault="00EF5877" w:rsidP="00EF5877">
      <w:pPr>
        <w:keepNext/>
      </w:pPr>
      <w:bookmarkStart w:id="72" w:name="include_clip_start_130"/>
      <w:bookmarkEnd w:id="72"/>
    </w:p>
    <w:p w:rsidR="00EF5877" w:rsidRDefault="00EF5877" w:rsidP="00EF5877">
      <w:r>
        <w:t xml:space="preserve">H. 3829 -- Reps. Thayer,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w:t>
      </w:r>
      <w:r>
        <w:lastRenderedPageBreak/>
        <w:t>Stringer, Taylor, Tedder, Thigpen, Trantham, Weeks, West, Wetmore, Wheeler, White, Whitmire, R. Williams, S. Williams, Willis, Wooten and Yow: A HOUSE RESOLUTION TO CONGRATULATE HUBERT WADE RAINEY AND SHIRLEY JANE VICKERY RAINEY ON THE OCCASION OF THEIR SIXTY-FIFTH WEDDING ANNIVERSARY AND TO EXTEND BEST WISHES FOR MANY MORE YEARS OF BLESSING AND FULFILLMENT.</w:t>
      </w:r>
    </w:p>
    <w:p w:rsidR="00EF5877" w:rsidRDefault="00EF5877" w:rsidP="00EF5877">
      <w:bookmarkStart w:id="73" w:name="include_clip_end_130"/>
      <w:bookmarkEnd w:id="73"/>
    </w:p>
    <w:p w:rsidR="00EF5877" w:rsidRDefault="00EF5877" w:rsidP="00EF5877">
      <w:r>
        <w:t>The Resolution was adopted.</w:t>
      </w:r>
    </w:p>
    <w:p w:rsidR="00EF5877" w:rsidRDefault="00EF5877" w:rsidP="00EF5877"/>
    <w:p w:rsidR="00EF5877" w:rsidRDefault="00EF5877" w:rsidP="00EF5877">
      <w:r>
        <w:t>Rep. BRITTAIN moved that the House do now adjourn, which was agreed to.</w:t>
      </w:r>
    </w:p>
    <w:p w:rsidR="00EF5877" w:rsidRDefault="00EF5877" w:rsidP="00EF5877"/>
    <w:p w:rsidR="00EF5877" w:rsidRDefault="00EF5877" w:rsidP="00EF5877">
      <w:pPr>
        <w:keepNext/>
        <w:pBdr>
          <w:top w:val="single" w:sz="4" w:space="1" w:color="auto"/>
          <w:left w:val="single" w:sz="4" w:space="4" w:color="auto"/>
          <w:right w:val="single" w:sz="4" w:space="4" w:color="auto"/>
          <w:between w:val="single" w:sz="4" w:space="1" w:color="auto"/>
          <w:bar w:val="single" w:sz="4" w:color="auto"/>
        </w:pBdr>
        <w:jc w:val="center"/>
        <w:rPr>
          <w:b/>
        </w:rPr>
      </w:pPr>
      <w:r w:rsidRPr="00EF5877">
        <w:rPr>
          <w:b/>
        </w:rPr>
        <w:t>ADJOURNMENT</w:t>
      </w:r>
    </w:p>
    <w:p w:rsidR="00EF5877" w:rsidRDefault="00EF5877" w:rsidP="00EF5877">
      <w:pPr>
        <w:keepNext/>
        <w:pBdr>
          <w:left w:val="single" w:sz="4" w:space="4" w:color="auto"/>
          <w:right w:val="single" w:sz="4" w:space="4" w:color="auto"/>
          <w:between w:val="single" w:sz="4" w:space="1" w:color="auto"/>
          <w:bar w:val="single" w:sz="4" w:color="auto"/>
        </w:pBdr>
      </w:pPr>
      <w:r>
        <w:t>At 11:22 a.m. the House, in accordance with the motion of Rep. WEST, adjourned in memory of Gracie Floyd, to meet at 10:00 a.m. tomorrow.</w:t>
      </w:r>
    </w:p>
    <w:p w:rsidR="00EF5877" w:rsidRDefault="00EF5877" w:rsidP="00EF5877">
      <w:pPr>
        <w:pBdr>
          <w:left w:val="single" w:sz="4" w:space="4" w:color="auto"/>
          <w:bottom w:val="single" w:sz="4" w:space="1" w:color="auto"/>
          <w:right w:val="single" w:sz="4" w:space="4" w:color="auto"/>
          <w:between w:val="single" w:sz="4" w:space="1" w:color="auto"/>
          <w:bar w:val="single" w:sz="4" w:color="auto"/>
        </w:pBdr>
        <w:jc w:val="center"/>
      </w:pPr>
      <w:r>
        <w:t>***</w:t>
      </w:r>
    </w:p>
    <w:p w:rsidR="00235803" w:rsidRPr="00235803" w:rsidRDefault="00235803" w:rsidP="00235803">
      <w:pPr>
        <w:tabs>
          <w:tab w:val="right" w:leader="dot" w:pos="2520"/>
        </w:tabs>
        <w:rPr>
          <w:sz w:val="20"/>
        </w:rPr>
      </w:pPr>
    </w:p>
    <w:sectPr w:rsidR="00235803" w:rsidRPr="00235803" w:rsidSect="00CD4F1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A56" w:rsidRDefault="005D6A56">
      <w:r>
        <w:separator/>
      </w:r>
    </w:p>
  </w:endnote>
  <w:endnote w:type="continuationSeparator" w:id="0">
    <w:p w:rsidR="005D6A56" w:rsidRDefault="005D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420723"/>
      <w:docPartObj>
        <w:docPartGallery w:val="Page Numbers (Bottom of Page)"/>
        <w:docPartUnique/>
      </w:docPartObj>
    </w:sdtPr>
    <w:sdtEndPr>
      <w:rPr>
        <w:noProof/>
      </w:rPr>
    </w:sdtEndPr>
    <w:sdtContent>
      <w:p w:rsidR="005D6A56" w:rsidRDefault="005D6A56">
        <w:pPr>
          <w:pStyle w:val="Footer"/>
          <w:jc w:val="center"/>
        </w:pPr>
        <w:r>
          <w:fldChar w:fldCharType="begin"/>
        </w:r>
        <w:r>
          <w:instrText xml:space="preserve"> PAGE   \* MERGEFORMAT </w:instrText>
        </w:r>
        <w:r>
          <w:fldChar w:fldCharType="separate"/>
        </w:r>
        <w:r w:rsidR="00CD4F18">
          <w:rPr>
            <w:noProof/>
          </w:rPr>
          <w:t>1288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56" w:rsidRDefault="005D6A5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D4F18">
      <w:rPr>
        <w:rStyle w:val="PageNumber"/>
        <w:noProof/>
      </w:rPr>
      <w:t>1265</w:t>
    </w:r>
    <w:r>
      <w:rPr>
        <w:rStyle w:val="PageNumber"/>
      </w:rPr>
      <w:fldChar w:fldCharType="end"/>
    </w:r>
  </w:p>
  <w:p w:rsidR="005D6A56" w:rsidRDefault="005D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A56" w:rsidRDefault="005D6A56">
      <w:r>
        <w:separator/>
      </w:r>
    </w:p>
  </w:footnote>
  <w:footnote w:type="continuationSeparator" w:id="0">
    <w:p w:rsidR="005D6A56" w:rsidRDefault="005D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56" w:rsidRDefault="005D6A56" w:rsidP="005D6A56">
    <w:pPr>
      <w:pStyle w:val="Cover3"/>
    </w:pPr>
    <w:r>
      <w:t>THURSDAY, FEBRUARY 4, 2021</w:t>
    </w:r>
  </w:p>
  <w:p w:rsidR="005D6A56" w:rsidRDefault="005D6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56" w:rsidRDefault="005D6A56">
    <w:pPr>
      <w:pStyle w:val="Header"/>
      <w:jc w:val="center"/>
      <w:rPr>
        <w:b/>
      </w:rPr>
    </w:pPr>
    <w:r>
      <w:rPr>
        <w:b/>
      </w:rPr>
      <w:t>Thursday, February 4, 2021</w:t>
    </w:r>
  </w:p>
  <w:p w:rsidR="005D6A56" w:rsidRDefault="005D6A5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77"/>
    <w:rsid w:val="00025B98"/>
    <w:rsid w:val="00104E7A"/>
    <w:rsid w:val="00187040"/>
    <w:rsid w:val="00235803"/>
    <w:rsid w:val="005D6A56"/>
    <w:rsid w:val="00BD0B24"/>
    <w:rsid w:val="00CD4F18"/>
    <w:rsid w:val="00EF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53BC4"/>
  <w15:chartTrackingRefBased/>
  <w15:docId w15:val="{2444AF09-4FB2-4257-A146-7B767C0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F587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F5877"/>
    <w:rPr>
      <w:b/>
      <w:sz w:val="22"/>
    </w:rPr>
  </w:style>
  <w:style w:type="paragraph" w:customStyle="1" w:styleId="Cover1">
    <w:name w:val="Cover1"/>
    <w:basedOn w:val="Normal"/>
    <w:rsid w:val="00EF58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5877"/>
    <w:pPr>
      <w:ind w:firstLine="0"/>
      <w:jc w:val="left"/>
    </w:pPr>
    <w:rPr>
      <w:sz w:val="20"/>
    </w:rPr>
  </w:style>
  <w:style w:type="paragraph" w:customStyle="1" w:styleId="Cover3">
    <w:name w:val="Cover3"/>
    <w:basedOn w:val="Normal"/>
    <w:rsid w:val="00EF5877"/>
    <w:pPr>
      <w:ind w:firstLine="0"/>
      <w:jc w:val="center"/>
    </w:pPr>
    <w:rPr>
      <w:b/>
    </w:rPr>
  </w:style>
  <w:style w:type="paragraph" w:customStyle="1" w:styleId="Cover4">
    <w:name w:val="Cover4"/>
    <w:basedOn w:val="Cover1"/>
    <w:rsid w:val="00EF5877"/>
    <w:pPr>
      <w:keepNext/>
    </w:pPr>
    <w:rPr>
      <w:b/>
      <w:sz w:val="20"/>
    </w:rPr>
  </w:style>
  <w:style w:type="character" w:customStyle="1" w:styleId="HeaderChar">
    <w:name w:val="Header Char"/>
    <w:basedOn w:val="DefaultParagraphFont"/>
    <w:link w:val="Header"/>
    <w:uiPriority w:val="99"/>
    <w:rsid w:val="005D6A56"/>
    <w:rPr>
      <w:sz w:val="22"/>
    </w:rPr>
  </w:style>
  <w:style w:type="character" w:customStyle="1" w:styleId="FooterChar">
    <w:name w:val="Footer Char"/>
    <w:basedOn w:val="DefaultParagraphFont"/>
    <w:link w:val="Footer"/>
    <w:uiPriority w:val="99"/>
    <w:rsid w:val="005D6A5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24</Pages>
  <Words>6049</Words>
  <Characters>33537</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2021-02-11T16:06:00Z</dcterms:created>
  <dcterms:modified xsi:type="dcterms:W3CDTF">2021-07-28T16:06:00Z</dcterms:modified>
</cp:coreProperties>
</file>