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F88" w:rsidRDefault="008A5F88" w:rsidP="008A5F88">
      <w:pPr>
        <w:ind w:firstLine="0"/>
        <w:rPr>
          <w:strike/>
        </w:rPr>
      </w:pPr>
    </w:p>
    <w:p w:rsidR="008A5F88" w:rsidRDefault="008A5F88" w:rsidP="008A5F88">
      <w:pPr>
        <w:ind w:firstLine="0"/>
        <w:rPr>
          <w:strike/>
        </w:rPr>
      </w:pPr>
      <w:r>
        <w:rPr>
          <w:strike/>
        </w:rPr>
        <w:t>Indicates Matter Stricken</w:t>
      </w:r>
    </w:p>
    <w:p w:rsidR="008A5F88" w:rsidRDefault="008A5F88" w:rsidP="008A5F88">
      <w:pPr>
        <w:ind w:firstLine="0"/>
        <w:rPr>
          <w:u w:val="single"/>
        </w:rPr>
      </w:pPr>
      <w:r>
        <w:rPr>
          <w:u w:val="single"/>
        </w:rPr>
        <w:t>Indicates New Matter</w:t>
      </w:r>
    </w:p>
    <w:p w:rsidR="008A5F88" w:rsidRDefault="008A5F88"/>
    <w:p w:rsidR="008A5F88" w:rsidRDefault="008A5F88">
      <w:r>
        <w:t>The House assembled at 10:00 a.m.</w:t>
      </w:r>
    </w:p>
    <w:p w:rsidR="008A5F88" w:rsidRDefault="008A5F88">
      <w:r>
        <w:t>Deliberations were opened with prayer by Rev. Charles E. Seastrunk, Jr., as follows:</w:t>
      </w:r>
    </w:p>
    <w:p w:rsidR="008A5F88" w:rsidRDefault="008A5F88"/>
    <w:p w:rsidR="008A5F88" w:rsidRPr="00BF3B7C" w:rsidRDefault="008A5F88" w:rsidP="008A5F88">
      <w:pPr>
        <w:tabs>
          <w:tab w:val="left" w:pos="216"/>
        </w:tabs>
        <w:ind w:firstLine="0"/>
      </w:pPr>
      <w:bookmarkStart w:id="0" w:name="file_start2"/>
      <w:bookmarkEnd w:id="0"/>
      <w:r w:rsidRPr="00BF3B7C">
        <w:tab/>
        <w:t>Our thought for today: In Deuteronomy</w:t>
      </w:r>
      <w:r w:rsidR="00EA7F8F">
        <w:t>,</w:t>
      </w:r>
      <w:r w:rsidRPr="00BF3B7C">
        <w:t xml:space="preserve"> God promises to raise up a prophet like Moses who will speak for God. In Psalm 111, God shows the p</w:t>
      </w:r>
      <w:r w:rsidR="00EA7F8F">
        <w:t>eople the power of God’s works.</w:t>
      </w:r>
    </w:p>
    <w:p w:rsidR="008A5F88" w:rsidRDefault="008A5F88" w:rsidP="008A5F88">
      <w:pPr>
        <w:tabs>
          <w:tab w:val="left" w:pos="216"/>
        </w:tabs>
        <w:ind w:firstLine="0"/>
      </w:pPr>
      <w:r w:rsidRPr="00BF3B7C">
        <w:tab/>
        <w:t>Let us pray. Compassionate God, You gather the whole universe into Your radiant presence and continually reveal Yourself to us as Your people. Guard and guide these Representatives to work for the people of this State, helping them to carry out the duties assigned to them. Keep us safe and healthy as these Representatives work through the agenda. Bless our defenders of freedom as they care for us. Bless our Nation, President, State, Governor, Spearker, staff, and all who give of their time and effort for this great cause. Heal the wounds, those seen and those hidden, of our brave warriors who suffer and sacrifice for our freedom. Lord, in Your mercy, hear our prayers. Amen.</w:t>
      </w:r>
    </w:p>
    <w:p w:rsidR="008A5F88" w:rsidRDefault="008A5F88" w:rsidP="008A5F88">
      <w:pPr>
        <w:tabs>
          <w:tab w:val="left" w:pos="216"/>
        </w:tabs>
        <w:ind w:firstLine="0"/>
      </w:pPr>
    </w:p>
    <w:p w:rsidR="008A5F88" w:rsidRDefault="008A5F88" w:rsidP="008A5F88">
      <w:r>
        <w:t>Pursuant to Rule 6.3, the House of Representatives was led in the Pledge of Allegiance to the Flag of the United States of America by the SPEAKER.</w:t>
      </w:r>
    </w:p>
    <w:p w:rsidR="008A5F88" w:rsidRDefault="008A5F88" w:rsidP="008A5F88"/>
    <w:p w:rsidR="008A5F88" w:rsidRDefault="008A5F88" w:rsidP="008A5F88">
      <w:r>
        <w:t>After corrections to the Journal of the proceedings of yesterday, the SPEAKER ordered it confirmed.</w:t>
      </w:r>
    </w:p>
    <w:p w:rsidR="008A5F88" w:rsidRDefault="008A5F88" w:rsidP="008A5F88"/>
    <w:p w:rsidR="008A5F88" w:rsidRDefault="008A5F88" w:rsidP="008A5F88">
      <w:pPr>
        <w:keepNext/>
        <w:jc w:val="center"/>
        <w:rPr>
          <w:b/>
        </w:rPr>
      </w:pPr>
      <w:r w:rsidRPr="008A5F88">
        <w:rPr>
          <w:b/>
        </w:rPr>
        <w:t>MOTION ADOPTED</w:t>
      </w:r>
    </w:p>
    <w:p w:rsidR="008A5F88" w:rsidRDefault="008A5F88" w:rsidP="008A5F88">
      <w:r>
        <w:t>Rep. G. M. SMITH moved that when the House adjourns, it adjourn in memory of Hubert Osteen, Jr., which was agreed to.</w:t>
      </w:r>
    </w:p>
    <w:p w:rsidR="008A5F88" w:rsidRDefault="008A5F88" w:rsidP="008A5F88"/>
    <w:p w:rsidR="008A5F88" w:rsidRDefault="008A5F88" w:rsidP="008A5F88">
      <w:pPr>
        <w:keepNext/>
        <w:jc w:val="center"/>
        <w:rPr>
          <w:b/>
        </w:rPr>
      </w:pPr>
      <w:r w:rsidRPr="008A5F88">
        <w:rPr>
          <w:b/>
        </w:rPr>
        <w:t>STATEMENTS BY REPS. HENEGAN, HOSEY AND CLYBURN</w:t>
      </w:r>
    </w:p>
    <w:p w:rsidR="008A5F88" w:rsidRDefault="008A5F88" w:rsidP="008A5F88">
      <w:r>
        <w:t xml:space="preserve">Reps. HENEGAN, HOSEY and CLYBURN made statements relative to the life and legacy of the late Dr. Maceo Nance, Jr. </w:t>
      </w:r>
    </w:p>
    <w:p w:rsidR="008A5F88" w:rsidRDefault="008A5F88" w:rsidP="008A5F88"/>
    <w:p w:rsidR="008A5F88" w:rsidRDefault="008A5F88" w:rsidP="008A5F88">
      <w:pPr>
        <w:keepNext/>
        <w:jc w:val="center"/>
        <w:rPr>
          <w:b/>
        </w:rPr>
      </w:pPr>
      <w:r w:rsidRPr="008A5F88">
        <w:rPr>
          <w:b/>
        </w:rPr>
        <w:lastRenderedPageBreak/>
        <w:t>REPORT OF STANDING COMMITTEE</w:t>
      </w:r>
    </w:p>
    <w:p w:rsidR="008A5F88" w:rsidRDefault="008A5F88" w:rsidP="008A5F88">
      <w:pPr>
        <w:keepNext/>
      </w:pPr>
      <w:r>
        <w:t>Rep. MURPHY, from the Committee on Judiciary, submitted a favorable report on:</w:t>
      </w:r>
    </w:p>
    <w:p w:rsidR="008A5F88" w:rsidRDefault="008A5F88" w:rsidP="008A5F88">
      <w:pPr>
        <w:keepNext/>
      </w:pPr>
      <w:bookmarkStart w:id="1" w:name="include_clip_start_10"/>
      <w:bookmarkEnd w:id="1"/>
    </w:p>
    <w:p w:rsidR="008A5F88" w:rsidRDefault="008A5F88" w:rsidP="008A5F88">
      <w:pPr>
        <w:keepNext/>
      </w:pPr>
      <w:r>
        <w:t>S. 1 -- Senators Grooms, Verdin, Kimbrell, Garrett, Martin, Shealy, Climer, Corbin, Cromer, Rice, Adams, Hembree, Gambrell, Loftis and Campsen: A BILL TO ENACT THE "SOUTH CAROLINA FETAL HEARTBEAT AND PROTECTION FROM ABORTION ACT"; TO AMEND CHAPTER 41, TITLE 44 OF THE 1976 CODE, RELATING TO ABORTIONS, BY ADDING ARTICLE 6, TO REQUIRE TESTING FOR A DETECTABLE FETAL HEARTBEAT BEFORE AN ABORTION IS PERFORMED ON A PREGNANT WOMAN, TO PROHIBIT THE PERFORMANCE OF AN ABORTION IF A FETAL HEARTBEAT IS DETECTED, TO PROVIDE MEDICAL EMERGENCY EXCEPTIONS, TO REQUIRE CERTAIN DOCUMENTATION AND RECORDKEEPING BY PHYSICIANS PERFORMING ABORTIONS, TO CREATE A CIVIL ACTION FOR A PREGNANT WOMAN UPON WHOM AN ABORTION IS PERFORMED, TO CREATE CRIMINAL PENALTIES, AND FOR OTHER PURPOSES; TO AMEND SECTION 44-41-460(A) OF THE 1976 CODE, RELATING TO THE REQUIRED REPORTING OF ABORTION DATA TO THE DEPARTMENT OF HEALTH AND ENVIRONMENTAL CONTROL, TO ADD REPORTING OF FETAL HEARTBEAT TESTING AND PATIENT MEDICAL CONDITION DATA; AND TO AMEND SECTION 44-41-330(A)(1) OF THE 1976 CODE, RELATING TO A PREGNANT WOMAN'S RIGHT TO KNOW CERTAIN INFORMATION, TO REQUIRE NOTIFICATION OF THE DETECTION OF A FETAL HEARTBEAT.</w:t>
      </w:r>
    </w:p>
    <w:p w:rsidR="008A5F88" w:rsidRDefault="008A5F88" w:rsidP="008A5F88">
      <w:bookmarkStart w:id="2" w:name="include_clip_end_10"/>
      <w:bookmarkEnd w:id="2"/>
      <w:r>
        <w:t>Ordered for consideration tomorrow.</w:t>
      </w:r>
    </w:p>
    <w:p w:rsidR="008A5F88" w:rsidRDefault="008A5F88" w:rsidP="008A5F88"/>
    <w:p w:rsidR="008A5F88" w:rsidRDefault="008A5F88" w:rsidP="008A5F88">
      <w:pPr>
        <w:keepNext/>
        <w:jc w:val="center"/>
        <w:rPr>
          <w:b/>
        </w:rPr>
      </w:pPr>
      <w:r w:rsidRPr="008A5F88">
        <w:rPr>
          <w:b/>
        </w:rPr>
        <w:t>HOUSE RESOLUTION</w:t>
      </w:r>
    </w:p>
    <w:p w:rsidR="008A5F88" w:rsidRDefault="008A5F88" w:rsidP="008A5F88">
      <w:pPr>
        <w:keepNext/>
      </w:pPr>
      <w:r>
        <w:t>The following was introduced:</w:t>
      </w:r>
    </w:p>
    <w:p w:rsidR="008A5F88" w:rsidRDefault="008A5F88" w:rsidP="008A5F88">
      <w:pPr>
        <w:keepNext/>
      </w:pPr>
      <w:bookmarkStart w:id="3" w:name="include_clip_start_13"/>
      <w:bookmarkEnd w:id="3"/>
    </w:p>
    <w:p w:rsidR="008A5F88" w:rsidRDefault="008A5F88" w:rsidP="008A5F88">
      <w:r>
        <w:t>H. 3864 -- Reps. Gatch, Bennett, Jefferson, Kimmons, Murphy, Pendarvis and Tedder: A HOUSE RESOLUTION TO EXPRESS PROFOUND SORROW UPON THE PASSING OF RACHEL SCOTT LUTES OF NORTH CHARLESTON, TO CELEBRATE HER LIFE AND ACHIEVEMENTS, AND TO EXTEND THE DEEPEST SYMPATHY TO HER FAMILY AND MANY FRIENDS.</w:t>
      </w:r>
    </w:p>
    <w:p w:rsidR="008A5F88" w:rsidRDefault="008A5F88" w:rsidP="008A5F88">
      <w:bookmarkStart w:id="4" w:name="include_clip_end_13"/>
      <w:bookmarkEnd w:id="4"/>
    </w:p>
    <w:p w:rsidR="008A5F88" w:rsidRDefault="008A5F88" w:rsidP="008A5F88">
      <w:r>
        <w:t>The Resolution was adopted.</w:t>
      </w:r>
    </w:p>
    <w:p w:rsidR="008A5F88" w:rsidRDefault="008A5F88" w:rsidP="008A5F88">
      <w:pPr>
        <w:keepNext/>
        <w:jc w:val="center"/>
        <w:rPr>
          <w:b/>
        </w:rPr>
      </w:pPr>
      <w:r w:rsidRPr="008A5F88">
        <w:rPr>
          <w:b/>
        </w:rPr>
        <w:lastRenderedPageBreak/>
        <w:t>CONCURRENT RESOLUTION</w:t>
      </w:r>
    </w:p>
    <w:p w:rsidR="008A5F88" w:rsidRDefault="008A5F88" w:rsidP="008A5F88">
      <w:pPr>
        <w:keepNext/>
      </w:pPr>
      <w:r>
        <w:t>The following was introduced:</w:t>
      </w:r>
    </w:p>
    <w:p w:rsidR="008A5F88" w:rsidRDefault="008A5F88" w:rsidP="008A5F88">
      <w:pPr>
        <w:keepNext/>
      </w:pPr>
      <w:bookmarkStart w:id="5" w:name="include_clip_start_16"/>
      <w:bookmarkEnd w:id="5"/>
    </w:p>
    <w:p w:rsidR="008A5F88" w:rsidRDefault="008A5F88" w:rsidP="008A5F88">
      <w:pPr>
        <w:keepNext/>
      </w:pPr>
      <w:r>
        <w:t>H. 3873 -- Reps. R. Williams, Henegan, Anderson, Jefferson, Kirby, Alexander, S. Williams, Rivers, Lowe and Lucas: A CONCURRENT RESOLUTION TO REQUEST THE DEPARTMENT OF TRANSPORTATION NAME THE PORTION OF SOCIETY HILL ROAD IN DARLINGTON COUNTY FROM ITS INTERSECTION WITH GREENFIELD ROAD TO ITS INTERSECTION WITH SOUTH CAROLINA HIGHWAY 34 "COLONEL CHRISTOPHER N. WILLIAMSON ROAD" AND ERECT APPROPRIATE MARKERS OR SIGNS ALONG THIS PORTION OF HIGHWAY CONTAINING THESE WORDS.</w:t>
      </w:r>
    </w:p>
    <w:p w:rsidR="008A5F88" w:rsidRDefault="008A5F88" w:rsidP="008A5F88">
      <w:pPr>
        <w:keepNext/>
      </w:pPr>
    </w:p>
    <w:p w:rsidR="008A5F88" w:rsidRDefault="008A5F88" w:rsidP="008A5F88">
      <w:bookmarkStart w:id="6" w:name="include_clip_end_16"/>
      <w:bookmarkEnd w:id="6"/>
      <w:r>
        <w:t>The Concurrent Resolution was ordered referred to the Committee on Invitations and Memorial Resolutions.</w:t>
      </w:r>
    </w:p>
    <w:p w:rsidR="008A5F88" w:rsidRDefault="008A5F88" w:rsidP="008A5F88"/>
    <w:p w:rsidR="008A5F88" w:rsidRDefault="008A5F88" w:rsidP="008A5F88">
      <w:pPr>
        <w:keepNext/>
        <w:jc w:val="center"/>
        <w:rPr>
          <w:b/>
        </w:rPr>
      </w:pPr>
      <w:r w:rsidRPr="008A5F88">
        <w:rPr>
          <w:b/>
        </w:rPr>
        <w:t>CONCURRENT RESOLUTION</w:t>
      </w:r>
    </w:p>
    <w:p w:rsidR="008A5F88" w:rsidRDefault="008A5F88" w:rsidP="008A5F88">
      <w:r>
        <w:t>The Senate sent to the House the following:</w:t>
      </w:r>
    </w:p>
    <w:p w:rsidR="008A5F88" w:rsidRDefault="008A5F88" w:rsidP="008A5F88">
      <w:bookmarkStart w:id="7" w:name="include_clip_start_19"/>
      <w:bookmarkEnd w:id="7"/>
    </w:p>
    <w:p w:rsidR="008A5F88" w:rsidRDefault="008A5F88" w:rsidP="008A5F88">
      <w:r>
        <w:t>S. 486 -- Senator Grooms: A CONCURRENT RESOLUTION TO REQUEST THAT THE DEPARTMENT OF TRANSPORTATION NAME HIGHWAY 17-A AT ITS CROSSING OF THE CSX MAIN LINE IN MONCKS CORNER "STEVE C. DAVIS VIADUCT" AND ERECT APPROPRIATE MARKERS OR SIGNS AT THIS LOCATION CONTAINING THE DESIGNATION.</w:t>
      </w:r>
    </w:p>
    <w:p w:rsidR="008A5F88" w:rsidRDefault="008A5F88" w:rsidP="008A5F88">
      <w:bookmarkStart w:id="8" w:name="include_clip_end_19"/>
      <w:bookmarkEnd w:id="8"/>
    </w:p>
    <w:p w:rsidR="008A5F88" w:rsidRDefault="008A5F88" w:rsidP="008A5F88">
      <w:r>
        <w:t>The Concurrent Resolution was ordered referred to the Committee on Invitations and Memorial Resolutions.</w:t>
      </w:r>
    </w:p>
    <w:p w:rsidR="008A5F88" w:rsidRDefault="008A5F88" w:rsidP="008A5F88"/>
    <w:p w:rsidR="008A5F88" w:rsidRDefault="008A5F88" w:rsidP="008A5F88">
      <w:pPr>
        <w:keepNext/>
        <w:jc w:val="center"/>
        <w:rPr>
          <w:b/>
        </w:rPr>
      </w:pPr>
      <w:r w:rsidRPr="008A5F88">
        <w:rPr>
          <w:b/>
        </w:rPr>
        <w:t xml:space="preserve">INTRODUCTION OF BILLS  </w:t>
      </w:r>
    </w:p>
    <w:p w:rsidR="008A5F88" w:rsidRDefault="008A5F88" w:rsidP="008A5F88">
      <w:r>
        <w:t>The following Bills and Joint Resolution were introduced, read the first time, and referred to appropriate committees:</w:t>
      </w:r>
    </w:p>
    <w:p w:rsidR="008A5F88" w:rsidRDefault="008A5F88" w:rsidP="008A5F88"/>
    <w:p w:rsidR="008A5F88" w:rsidRDefault="008A5F88" w:rsidP="008A5F88">
      <w:pPr>
        <w:keepNext/>
      </w:pPr>
      <w:bookmarkStart w:id="9" w:name="include_clip_start_23"/>
      <w:bookmarkEnd w:id="9"/>
      <w:r>
        <w:t xml:space="preserve">H. 3863 -- Reps. Govan, Simrill, Pendarvis, Sandifer, McDaniel, Robinson, Henderson-Myers, Garvin, Thayer, Matthews, Henegan, Brawley, J. L. Johnson and Howard: A BILL TO AMEND THE CODE OF LAWS OF SOUTH CAROLINA, 1976, TO ENACT THE "SOUTH CAROLINA HOME ATTAINABILITY ACT" BY ADDING CHAPTER 39 TO TITLE 6 SO AS TO REDUCE CERTAIN ADMINISTRATIVE AND PERMITTING COSTS AND BARRIERS </w:t>
      </w:r>
      <w:r>
        <w:lastRenderedPageBreak/>
        <w:t>TO THE CONSTRUCTION OF HOUSING WHILE MAINTAINING SAFETY, PUBLIC HEALTH, AND THE GENERAL WELFARE WITH RESPECT TO CONSTRUCTION AND OCCUPANCY; TO AMEND SECTION 5-25-120, RELATING TO THE INSPECTION OF BUILDINGS, SO AS TO ALLOW A BUILDER TO HIRE A CERTIFIED THIRD-PARTY INSPECTOR TO PERFORM THE DUTIES OF THE LOCAL INSPECTOR OF BUILDINGS AS THEY RELATE TO THAT BUILDER; AND TO AMEND SECTION 40-3-290, RELATING TO PERSONS AND ACTIVITIES EXEMPT FROM LICENSURE OR REGULATION BY THE BOARD OF ARCHITECTURAL EXAMINERS, SO AS TO REVISE AN EXEMPTION FOR PLANS AND SPECIFICATIONS FOR CERTAIN DWELLINGS.</w:t>
      </w:r>
    </w:p>
    <w:p w:rsidR="008A5F88" w:rsidRDefault="008A5F88" w:rsidP="008A5F88">
      <w:bookmarkStart w:id="10" w:name="include_clip_end_23"/>
      <w:bookmarkEnd w:id="10"/>
      <w:r>
        <w:t>Referred to Committee on Labor, Commerce and Industry</w:t>
      </w:r>
    </w:p>
    <w:p w:rsidR="008A5F88" w:rsidRDefault="008A5F88" w:rsidP="008A5F88"/>
    <w:p w:rsidR="008A5F88" w:rsidRDefault="008A5F88" w:rsidP="008A5F88">
      <w:pPr>
        <w:keepNext/>
      </w:pPr>
      <w:bookmarkStart w:id="11" w:name="include_clip_start_25"/>
      <w:bookmarkEnd w:id="11"/>
      <w:r>
        <w:t>H. 3865 -- Reps. Wetmore, Hewitt, Cogswell, Bustos, Anderson, Stavrinakis and Bennett: A BILL TO AMEND SECTION 50-21-30,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8A5F88" w:rsidRDefault="008A5F88" w:rsidP="008A5F88">
      <w:bookmarkStart w:id="12" w:name="include_clip_end_25"/>
      <w:bookmarkEnd w:id="12"/>
      <w:r>
        <w:t>Referred to Committee on Agriculture, Natural Resources and Environmental Affairs</w:t>
      </w:r>
    </w:p>
    <w:p w:rsidR="008A5F88" w:rsidRDefault="008A5F88" w:rsidP="008A5F88"/>
    <w:p w:rsidR="008A5F88" w:rsidRDefault="008A5F88" w:rsidP="008A5F88">
      <w:pPr>
        <w:keepNext/>
      </w:pPr>
      <w:bookmarkStart w:id="13" w:name="include_clip_start_27"/>
      <w:bookmarkEnd w:id="13"/>
      <w:r>
        <w:t xml:space="preserve">H. 3866 -- Rep. Cobb-Hunter: A BILL TO AMEND THE CODE OF LAWS OF SOUTH CAROLINA, 1976, BY ADDING CHAPTER 2 TO TITLE 23 SO AS TO ENACT THE "ETHICAL POLICING TRANSPARENCY AND ACCOUNTABILITY ACT" SO AS TO DEFINE CERTAIN TERMS, TO PROVIDE FOR A FRAMEWORK TO INSTITUTIONALIZE HIGH STANDARDS FOR POLICING PRACTICES AND CONDUCT BY THE CREATION OF CITIZEN REVIEW BOARDS AND THEIR DUTIES, TO PROVIDE FOR THE USE OF STANDARD FORMS TO RECORD LAW ENFORCEMENT OFFICER COMPLAINTS, TO PROVIDE A LAW ENFORCEMENT AGENCY SHALL RECORD ALL INSTANCES OF DISCIPLINARY ACTION AGAINST A LAW ENFORCEMENT OFFICER, TO PROVIDE ALL LAW ENFORCEMENT OFFICERS SHALL ENGAGE IN ETHICAL POLICING, TO PROVIDE PENALTIES FOR VIOLATING CERTAIN PROVISIONS OF THIS CHAPTER, TO </w:t>
      </w:r>
      <w:r>
        <w:lastRenderedPageBreak/>
        <w:t>PROVIDE LAW ENFORCEMENT OFFICERS MUST COMPLETE CERTAIN TRAINING AND CARRY LIABILITY INSURANCE, TO PROVIDE A LAW ENFORCEMENT AGENCY MUST RELEASE AN ANNUAL REPORT THAT CONTAINS COMPLAINTS FILED AND DISCIPLINARY ACTIONS IMPOSED ON ITS LAW ENFORCEMENT OFFICERS, AND TRACK THIS INFORMATION TO DETERMINE WHETHER CERTAIN UNETHICAL POLICING PATTERNS OF CONDUCT ARE OCCURRING, AND TO PROVIDE THAT CERTAIN CONDUCT BY LAW ENFORCEMENT OFFICERS SHALL PROHIBIT THEM FROM BEING REINSTATED, TRANSFERRED, OR EMPLOYED BY A LAW ENFORCEMENT AGENCY.</w:t>
      </w:r>
    </w:p>
    <w:p w:rsidR="008A5F88" w:rsidRDefault="008A5F88" w:rsidP="008A5F88">
      <w:bookmarkStart w:id="14" w:name="include_clip_end_27"/>
      <w:bookmarkEnd w:id="14"/>
      <w:r>
        <w:t>Referred to Committee on Judiciary</w:t>
      </w:r>
    </w:p>
    <w:p w:rsidR="008A5F88" w:rsidRDefault="008A5F88" w:rsidP="008A5F88"/>
    <w:p w:rsidR="008A5F88" w:rsidRDefault="008A5F88" w:rsidP="008A5F88">
      <w:pPr>
        <w:keepNext/>
      </w:pPr>
      <w:bookmarkStart w:id="15" w:name="include_clip_start_29"/>
      <w:bookmarkEnd w:id="15"/>
      <w:r>
        <w:t>H. 3867 -- Reps. Sandifer and Hardee: A BILL TO AMEND THE CODE OF LAWS OF SOUTH CAROLINA, 1976, BY ADDING SECTION 38-71-295 SO AS TO PROVIDE DEFINITIONS AND ESTABLISH GUIDELINES FOR CONTRACTING FOR TELEMEDICINE SERVICES; AND TO AMEND SECTION 40-47-37, RELATING TO THE REQUIREMENTS TO PRACTICE TELEMEDICINE, SO AS TO PROVIDE REQUIREMENTS TO ALLOW FOR THE PROVISION OF OUT-OF-STATE TELEMEDICINE SERVICES.</w:t>
      </w:r>
    </w:p>
    <w:p w:rsidR="008A5F88" w:rsidRDefault="008A5F88" w:rsidP="008A5F88">
      <w:bookmarkStart w:id="16" w:name="include_clip_end_29"/>
      <w:bookmarkEnd w:id="16"/>
      <w:r>
        <w:t>Referred to Committee on Labor, Commerce and Industry</w:t>
      </w:r>
    </w:p>
    <w:p w:rsidR="008A5F88" w:rsidRDefault="008A5F88" w:rsidP="008A5F88"/>
    <w:p w:rsidR="008A5F88" w:rsidRDefault="008A5F88" w:rsidP="008A5F88">
      <w:pPr>
        <w:keepNext/>
      </w:pPr>
      <w:bookmarkStart w:id="17" w:name="include_clip_start_31"/>
      <w:bookmarkEnd w:id="17"/>
      <w:r>
        <w:t>H. 3868 -- Rep. West: A BILL TO AMEND THE CODE OF LAWS OF SOUTH CAROLINA, 1976, BY ADDING SECTION 59-19-105 SO AS TO PROVIDE SCHOOL BOARD TRUSTEES SHALL ATTEMPT MEDIATION OF DISPUTES AMONG BOARD MEMBERS OR WITH THE BOARD ITSELF BEFORE INITIATING LITIGATION TO RESOLVE SUCH DISPUTES, TO PROVIDE REQUIREMENTS FOR MEDIATION AND LITIGATION, AND TO PROVIDE MEDIATION COSTS MUST BE PAID BY BOARD MEMBERS IN THEIR PERSONAL CAPACITY AND NOT CORPORATELY BY LOCAL SCHOOL BOARDS.</w:t>
      </w:r>
    </w:p>
    <w:p w:rsidR="008A5F88" w:rsidRDefault="008A5F88" w:rsidP="008A5F88">
      <w:bookmarkStart w:id="18" w:name="include_clip_end_31"/>
      <w:bookmarkEnd w:id="18"/>
      <w:r>
        <w:t>Referred to Committee on Education and Public Works</w:t>
      </w:r>
    </w:p>
    <w:p w:rsidR="008A5F88" w:rsidRDefault="008A5F88" w:rsidP="008A5F88"/>
    <w:p w:rsidR="008A5F88" w:rsidRDefault="008A5F88" w:rsidP="008A5F88">
      <w:pPr>
        <w:keepNext/>
      </w:pPr>
      <w:bookmarkStart w:id="19" w:name="include_clip_start_33"/>
      <w:bookmarkEnd w:id="19"/>
      <w:r>
        <w:t xml:space="preserve">H. 3869 -- Reps. Taylor, Jones, Chumley, Burns, Herbkersman, Blackwell, Yow, Huggins, McGarry, Long, Bradley, M. M. Smith, Magnuson, Haddon, Thayer, Erickson, Nutt, Oremus, Hardee, Wooten, Trantham, Bennett, W. Newton, Morgan, B. Cox, Hiott, Hixon, Sandifer </w:t>
      </w:r>
      <w:r>
        <w:lastRenderedPageBreak/>
        <w:t>and G. R. Smith: A BILL TO AMEND THE CODE OF LAWS OF SOUTH CAROLINA, 1976, BY ADDING SECTION 1-7-95 SO AS TO PROVIDE THAT THE GENERAL ASSEMBLY, EITHER OF ITS RESPECTIVE BODIES, A STANDING COMMITTEE, THE SPEAKER OF THE HOUSE OF REPRESENTATIVES, THE PRESIDENT OF THE SENATE, OR NOT LESS THAN FIVE MEMBERS OF THE GENERAL ASSEMBLY MAY REVIEW ANY PRESIDENTIAL EXECUTIVE ORDER NOT AFFIRMED BY CONGRESS AND MAY RECOMMEND THAT THE ATTORNEY GENERAL REVIEW A PRESIDENTIAL EXECUTIVE ORDER TO DETERMINE ITS CONSTITUTIONALITY UNDER CERTAIN CIRCUMSTANCES.</w:t>
      </w:r>
    </w:p>
    <w:p w:rsidR="008A5F88" w:rsidRDefault="008A5F88" w:rsidP="008A5F88">
      <w:bookmarkStart w:id="20" w:name="include_clip_end_33"/>
      <w:bookmarkEnd w:id="20"/>
      <w:r>
        <w:t>Referred to Committee on Judiciary</w:t>
      </w:r>
    </w:p>
    <w:p w:rsidR="008A5F88" w:rsidRDefault="008A5F88" w:rsidP="008A5F88"/>
    <w:p w:rsidR="008A5F88" w:rsidRDefault="008A5F88" w:rsidP="008A5F88">
      <w:pPr>
        <w:keepNext/>
      </w:pPr>
      <w:bookmarkStart w:id="21" w:name="include_clip_start_35"/>
      <w:bookmarkEnd w:id="21"/>
      <w:r>
        <w:t>H. 3870 -- Reps. J. L. Johnson and Govan: A BILL TO AMEND SECTION 23-1-240, CODE OF LAWS OF SOUTH CAROLINA, 1976, RELATING TO BODY-WORN CAMERAS, SO AS TO PROVIDE A PERSON WHO IS A SUBJECT IN DATA RECORDED BY A BODY-WORN CAMERA MAY REQUEST AND MUST RECEIVE THE DATA WITHOUT PURSUING AN ACTON UNDER THE RULES OF CRIMINAL PROCEDURE OR CIVIL PROCEDURE, OR OBTAINING A COURT ORDER.</w:t>
      </w:r>
    </w:p>
    <w:p w:rsidR="008A5F88" w:rsidRDefault="008A5F88" w:rsidP="008A5F88">
      <w:bookmarkStart w:id="22" w:name="include_clip_end_35"/>
      <w:bookmarkEnd w:id="22"/>
      <w:r>
        <w:t>Referred to Committee on Judiciary</w:t>
      </w:r>
    </w:p>
    <w:p w:rsidR="008A5F88" w:rsidRDefault="008A5F88" w:rsidP="008A5F88"/>
    <w:p w:rsidR="008A5F88" w:rsidRDefault="008A5F88" w:rsidP="008A5F88">
      <w:pPr>
        <w:keepNext/>
      </w:pPr>
      <w:bookmarkStart w:id="23" w:name="include_clip_start_37"/>
      <w:bookmarkEnd w:id="23"/>
      <w:r>
        <w:t>H. 3871 -- Rep. J. L. Johnson: A BILL TO AMEND THE CODE OF LAWS OF SOUTH CAROLINA, 1976, BY ADDING SECTION 57-3-240 SO AS TO REQUIRE THE DEPARTMENT OF TRANSPORTATION TO MAINTAIN A TOLL-FREE HOTLINE SYSTEM WHEREBY A MOTORIST THAT SUFFERS PROPERTY DAMAGE RESULTING FROM A ROAD HAZARD MAY CALL TO FILE A COMPLAINT AND RECEIVE INFORMATION, AND TO REQUIRE THE DEPARTMENT TO FORWARD INFORMATION TO LOCAL OFFICIALS IN CERTAIN SITUATIONS.</w:t>
      </w:r>
    </w:p>
    <w:p w:rsidR="008A5F88" w:rsidRDefault="008A5F88" w:rsidP="008A5F88">
      <w:bookmarkStart w:id="24" w:name="include_clip_end_37"/>
      <w:bookmarkEnd w:id="24"/>
      <w:r>
        <w:t>Referred to Committee on Judiciary</w:t>
      </w:r>
    </w:p>
    <w:p w:rsidR="008A5F88" w:rsidRDefault="008A5F88" w:rsidP="008A5F88"/>
    <w:p w:rsidR="008A5F88" w:rsidRDefault="008A5F88" w:rsidP="008A5F88">
      <w:pPr>
        <w:keepNext/>
      </w:pPr>
      <w:bookmarkStart w:id="25" w:name="include_clip_start_39"/>
      <w:bookmarkEnd w:id="25"/>
      <w:r>
        <w:t xml:space="preserve">H. 3872 -- Reps. McGarry, Yow, Gilliam, M. M. Smith, McCravy, Bennett and Dabney: A BILL TO AMEND THE CODE OF LAWS OF SOUTH CAROLINA, 1976, TO ENACT THE "HUMAN LIFE NONDISCRIMINATION ACT" BY ADDING ARTICLE 10 TO CHAPTER 41, TITLE 44 SO AS TO PROHIBIT ABORTIONS BASED ON RACE, SEX, OR GENETIC ABNORMALITY, WITH </w:t>
      </w:r>
      <w:r>
        <w:lastRenderedPageBreak/>
        <w:t>EXCEPTIONS, TO REQUIRE PHYSICIANS TO CONFIRM THAT AN ABORTION IS NOT BEING  SOUGHT DUE TO THE RACE, SEX, OR GENETIC ABNORMALITY OF THE UNBORN HUMAN BEING, WITH EXCEPTIONS, AND TO REQUIRE PHYSICIANS TO FILE RELATED DOCUMENTATION WITH THE DEPARTMENT OF HEALTH AND ENVIRONMENTAL CONTROL; TO REQUIRE THE DEPARTMENT TO CREATE CERTAIN REPORTING FORMS; TO ESTABLISH CIVIL AND CRIMINAL PENALTIES AND PROFESSIONAL DISCIPLINARY ACTION FOR PHYSICIAN NONCOMPLIANCE; TO AUTHORIZE THE ATTORNEY GENERAL TO INSTITUTE LEGAL PROCEEDINGS; AND FOR OTHER PURPOSES.</w:t>
      </w:r>
    </w:p>
    <w:p w:rsidR="008A5F88" w:rsidRDefault="008A5F88" w:rsidP="008A5F88">
      <w:bookmarkStart w:id="26" w:name="include_clip_end_39"/>
      <w:bookmarkEnd w:id="26"/>
      <w:r>
        <w:t>Referred to Committee on Judiciary</w:t>
      </w:r>
    </w:p>
    <w:p w:rsidR="008A5F88" w:rsidRDefault="008A5F88" w:rsidP="008A5F88"/>
    <w:p w:rsidR="008A5F88" w:rsidRDefault="008A5F88" w:rsidP="008A5F88">
      <w:pPr>
        <w:keepNext/>
      </w:pPr>
      <w:bookmarkStart w:id="27" w:name="include_clip_start_41"/>
      <w:bookmarkEnd w:id="27"/>
      <w:r>
        <w:t>S. 107 -- Senators Campsen, Climer and Senn: A BILL TO AMEND SECTION 48-39-280,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8A5F88" w:rsidRDefault="008A5F88" w:rsidP="008A5F88">
      <w:bookmarkStart w:id="28" w:name="include_clip_end_41"/>
      <w:bookmarkEnd w:id="28"/>
      <w:r>
        <w:t>Referred to Committee on Agriculture, Natural Resources and Environmental Affairs</w:t>
      </w:r>
    </w:p>
    <w:p w:rsidR="008A5F88" w:rsidRDefault="008A5F88" w:rsidP="008A5F88"/>
    <w:p w:rsidR="008A5F88" w:rsidRDefault="008A5F88" w:rsidP="008A5F88">
      <w:pPr>
        <w:keepNext/>
      </w:pPr>
      <w:bookmarkStart w:id="29" w:name="include_clip_start_43"/>
      <w:bookmarkEnd w:id="29"/>
      <w:r>
        <w:t>S. 158 -- Senator Scott: A BILL TO AMEND SECTION 40-57-340, CODE OF LAWS OF SOUTH CAROLINA, 1976, RELATING TO EXEMPTIONS FROM CONTINUING EDUCATION REQUIREMENTS FOR REAL ESTATE BROKERS AND SALESPERSONS, SO AS TO PROVIDE AN EXEMPTION TO THE BIENNIAL CONTINUING EDUCATION REQUIREMENT FOR BROKERS AND SALESPERSONS WHO HAVE TWENTY-FIVE YEARS OF LICENSURE AND ARE SIXTY-FIVE YEARS OF AGE OR OLDER.</w:t>
      </w:r>
    </w:p>
    <w:p w:rsidR="008A5F88" w:rsidRDefault="008A5F88" w:rsidP="008A5F88">
      <w:bookmarkStart w:id="30" w:name="include_clip_end_43"/>
      <w:bookmarkEnd w:id="30"/>
      <w:r>
        <w:t>Referred to Committee on Labor, Commerce and Industry</w:t>
      </w:r>
    </w:p>
    <w:p w:rsidR="008A5F88" w:rsidRDefault="008A5F88" w:rsidP="008A5F88"/>
    <w:p w:rsidR="008A5F88" w:rsidRDefault="008A5F88" w:rsidP="008A5F88">
      <w:pPr>
        <w:keepNext/>
      </w:pPr>
      <w:bookmarkStart w:id="31" w:name="include_clip_start_45"/>
      <w:bookmarkEnd w:id="31"/>
      <w:r>
        <w:t xml:space="preserve">S. 287 -- Senators Gambrell and Loftis: A BILL TO AMEND SECTION 40-45-220, CODE OF LAWS OF SOUTH CAROLINA, 1976, RELATING TO QUALIFICATIONS FOR LICENSURE BY THE BOARD OF PHYSICAL THERAPY EXAMINERS, AND SECTION 40-45-240, RELATING TO APPLICANTS FOR </w:t>
      </w:r>
      <w:r>
        <w:lastRenderedPageBreak/>
        <w:t>LICENSURE BY ENDORSEMENT FOR LICENSEES FROM OTHER JURISDICTIONS, BOTH SO AS TO REQUIRE CERTAIN FINGERPRINT-SUPPORTED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w:t>
      </w:r>
    </w:p>
    <w:p w:rsidR="008A5F88" w:rsidRDefault="008A5F88" w:rsidP="008A5F88">
      <w:bookmarkStart w:id="32" w:name="include_clip_end_45"/>
      <w:bookmarkEnd w:id="32"/>
      <w:r>
        <w:t>Referred to Committee on Medical, Military, Public and Municipal Affairs</w:t>
      </w:r>
    </w:p>
    <w:p w:rsidR="008A5F88" w:rsidRDefault="008A5F88" w:rsidP="008A5F88"/>
    <w:p w:rsidR="008A5F88" w:rsidRDefault="008A5F88" w:rsidP="008A5F88">
      <w:pPr>
        <w:keepNext/>
      </w:pPr>
      <w:bookmarkStart w:id="33" w:name="include_clip_start_47"/>
      <w:bookmarkEnd w:id="33"/>
      <w:r>
        <w:t xml:space="preserve">S. 516 -- Senators Massey, Malloy, Cromer, Climer, M. Johnson, K. Johnson, Williams, Rice, Jackson, Adams, Goldfinch, Kimbrell, Garrett, Talley, Bennett, Hembree, Loftis, Campsen, Scott, Turner, McLeod, Matthews, Grooms and Martin: A JOINT RESOLUTION TO REQUIRE THE DEPARTMENT OF HEALTH AND ENVIRONMENTAL CONTROL TO IDENTIFY CERTIFIED TEACHERS AND SCHOOL SUPPORT STAFF AS MISSION-CRITICAL WORKERS AND INDIVIDUALS WHO ARE ELIGIBLE FOR VACCINATION UNDER PHASE 1a OF THE SOUTH CAROLINA COVID-19 VACCINATION PLAN, TO REQUIRE THE DEPARTMENT OF HEALTH AND ENVIRONMENTAL CONTROL TO COORDINATE WITH THE DEPARTMENT OF EDUCATION TO IMPLEMENT A PLAN THAT WILL OFFER THE OPPORTUNITY TO CERTIFIED TEACHERS AND SCHOOL SUPPORT STAFF TO BE FULLY VACCINATED WITHIN THIRTY DAYS OF THE EFFECTIVE DATE OF THIS JOINT RESOLUTION, TO PROVIDE THAT EVERY SCHOOL DISTRICT MUST OFFER FIVE-DAY, IN-PERSON CLASSROOM INSTRUCTION TO STUDENTS NO LATER THAN TWO WEEKS AFTER CERTIFIED TEACHERS AND SUPPORT STAFF HAVE BEEN OFFERED THE OPPORTUNITY TO BE FULLY VACCINATED, AND TO PROVIDE THAT THE DEPARTMENT OF HEALTH AND ENVIRONMENTAL CONTROL MUST ENSURE THAT ALL SOUTH CAROLINA RESIDENTS WHO ARE ELIGIBLE UNDER PHASE 1a OF THE SOUTH CAROLINA COVID-19 VACCINATION PLAN WHO HAVE RECEIVED A FIRST VACCINE DOSE AS OF THE </w:t>
      </w:r>
      <w:r>
        <w:lastRenderedPageBreak/>
        <w:t>EFFECTIVE DATE OF THIS JOINT RESOLUTION ARE OFFERED THE OPPORTUNITY FOR FULL VACCINATION WITHIN THE APPROPRIATE RECOMMENDED TIME PERIOD.</w:t>
      </w:r>
    </w:p>
    <w:p w:rsidR="008A5F88" w:rsidRDefault="008A5F88" w:rsidP="008A5F88">
      <w:bookmarkStart w:id="34" w:name="include_clip_end_47"/>
      <w:bookmarkEnd w:id="34"/>
      <w:r>
        <w:t>Referred to Committee on Ways and Means</w:t>
      </w:r>
    </w:p>
    <w:p w:rsidR="00CF30E4" w:rsidRDefault="00CF30E4" w:rsidP="00CF30E4"/>
    <w:p w:rsidR="00CF30E4" w:rsidRDefault="00CF30E4" w:rsidP="00CF30E4">
      <w:pPr>
        <w:jc w:val="center"/>
        <w:rPr>
          <w:b/>
        </w:rPr>
      </w:pPr>
      <w:r w:rsidRPr="00D51AC2">
        <w:rPr>
          <w:b/>
        </w:rPr>
        <w:t>ROLL CALL</w:t>
      </w:r>
    </w:p>
    <w:p w:rsidR="00CF30E4" w:rsidRDefault="00CF30E4" w:rsidP="00CF30E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CF30E4" w:rsidRPr="00D51AC2" w:rsidTr="00CE4B23">
        <w:trPr>
          <w:jc w:val="right"/>
        </w:trPr>
        <w:tc>
          <w:tcPr>
            <w:tcW w:w="2179" w:type="dxa"/>
            <w:shd w:val="clear" w:color="auto" w:fill="auto"/>
          </w:tcPr>
          <w:p w:rsidR="00CF30E4" w:rsidRPr="00D51AC2" w:rsidRDefault="00CF30E4" w:rsidP="00CE4B23">
            <w:pPr>
              <w:ind w:firstLine="0"/>
            </w:pPr>
            <w:bookmarkStart w:id="35" w:name="vote_start2"/>
            <w:bookmarkEnd w:id="35"/>
            <w:r>
              <w:t>Alexander</w:t>
            </w:r>
          </w:p>
        </w:tc>
        <w:tc>
          <w:tcPr>
            <w:tcW w:w="2179" w:type="dxa"/>
            <w:shd w:val="clear" w:color="auto" w:fill="auto"/>
          </w:tcPr>
          <w:p w:rsidR="00CF30E4" w:rsidRPr="00D51AC2" w:rsidRDefault="00CF30E4" w:rsidP="00CE4B23">
            <w:pPr>
              <w:ind w:firstLine="0"/>
            </w:pPr>
            <w:r>
              <w:t>Allison</w:t>
            </w:r>
          </w:p>
        </w:tc>
        <w:tc>
          <w:tcPr>
            <w:tcW w:w="2180" w:type="dxa"/>
            <w:shd w:val="clear" w:color="auto" w:fill="auto"/>
          </w:tcPr>
          <w:p w:rsidR="00CF30E4" w:rsidRPr="00D51AC2" w:rsidRDefault="00CF30E4" w:rsidP="00CE4B23">
            <w:pPr>
              <w:ind w:firstLine="0"/>
            </w:pPr>
            <w:r>
              <w:t>Anderson</w:t>
            </w:r>
          </w:p>
        </w:tc>
      </w:tr>
      <w:tr w:rsidR="00CF30E4" w:rsidRPr="00D51AC2" w:rsidTr="00CE4B23">
        <w:tblPrEx>
          <w:jc w:val="left"/>
        </w:tblPrEx>
        <w:tc>
          <w:tcPr>
            <w:tcW w:w="2179" w:type="dxa"/>
            <w:shd w:val="clear" w:color="auto" w:fill="auto"/>
          </w:tcPr>
          <w:p w:rsidR="00CF30E4" w:rsidRPr="00D51AC2" w:rsidRDefault="00CF30E4" w:rsidP="00CE4B23">
            <w:pPr>
              <w:ind w:firstLine="0"/>
            </w:pPr>
            <w:r>
              <w:t>Atkinson</w:t>
            </w:r>
          </w:p>
        </w:tc>
        <w:tc>
          <w:tcPr>
            <w:tcW w:w="2179" w:type="dxa"/>
            <w:shd w:val="clear" w:color="auto" w:fill="auto"/>
          </w:tcPr>
          <w:p w:rsidR="00CF30E4" w:rsidRPr="00D51AC2" w:rsidRDefault="00CF30E4" w:rsidP="00CE4B23">
            <w:pPr>
              <w:ind w:firstLine="0"/>
            </w:pPr>
            <w:r>
              <w:t>Bailey</w:t>
            </w:r>
          </w:p>
        </w:tc>
        <w:tc>
          <w:tcPr>
            <w:tcW w:w="2180" w:type="dxa"/>
            <w:shd w:val="clear" w:color="auto" w:fill="auto"/>
          </w:tcPr>
          <w:p w:rsidR="00CF30E4" w:rsidRPr="00D51AC2" w:rsidRDefault="00CF30E4" w:rsidP="00CE4B23">
            <w:pPr>
              <w:ind w:firstLine="0"/>
            </w:pPr>
            <w:r>
              <w:t>Ballentine</w:t>
            </w:r>
          </w:p>
        </w:tc>
      </w:tr>
      <w:tr w:rsidR="00CF30E4" w:rsidRPr="00D51AC2" w:rsidTr="00CE4B23">
        <w:tblPrEx>
          <w:jc w:val="left"/>
        </w:tblPrEx>
        <w:tc>
          <w:tcPr>
            <w:tcW w:w="2179" w:type="dxa"/>
            <w:shd w:val="clear" w:color="auto" w:fill="auto"/>
          </w:tcPr>
          <w:p w:rsidR="00CF30E4" w:rsidRPr="00D51AC2" w:rsidRDefault="00CF30E4" w:rsidP="00CE4B23">
            <w:pPr>
              <w:ind w:firstLine="0"/>
            </w:pPr>
            <w:r>
              <w:t>Bannister</w:t>
            </w:r>
          </w:p>
        </w:tc>
        <w:tc>
          <w:tcPr>
            <w:tcW w:w="2179" w:type="dxa"/>
            <w:shd w:val="clear" w:color="auto" w:fill="auto"/>
          </w:tcPr>
          <w:p w:rsidR="00CF30E4" w:rsidRPr="00D51AC2" w:rsidRDefault="00CF30E4" w:rsidP="00CE4B23">
            <w:pPr>
              <w:ind w:firstLine="0"/>
            </w:pPr>
            <w:r>
              <w:t>Bennett</w:t>
            </w:r>
          </w:p>
        </w:tc>
        <w:tc>
          <w:tcPr>
            <w:tcW w:w="2180" w:type="dxa"/>
            <w:shd w:val="clear" w:color="auto" w:fill="auto"/>
          </w:tcPr>
          <w:p w:rsidR="00CF30E4" w:rsidRPr="00D51AC2" w:rsidRDefault="00CF30E4" w:rsidP="00CE4B23">
            <w:pPr>
              <w:ind w:firstLine="0"/>
            </w:pPr>
            <w:r>
              <w:t>Bernstein</w:t>
            </w:r>
          </w:p>
        </w:tc>
      </w:tr>
      <w:tr w:rsidR="00CF30E4" w:rsidRPr="00D51AC2" w:rsidTr="00CE4B23">
        <w:tblPrEx>
          <w:jc w:val="left"/>
        </w:tblPrEx>
        <w:tc>
          <w:tcPr>
            <w:tcW w:w="2179" w:type="dxa"/>
            <w:shd w:val="clear" w:color="auto" w:fill="auto"/>
          </w:tcPr>
          <w:p w:rsidR="00CF30E4" w:rsidRPr="00D51AC2" w:rsidRDefault="00CF30E4" w:rsidP="00CE4B23">
            <w:pPr>
              <w:ind w:firstLine="0"/>
            </w:pPr>
            <w:r>
              <w:t>Blackwell</w:t>
            </w:r>
          </w:p>
        </w:tc>
        <w:tc>
          <w:tcPr>
            <w:tcW w:w="2179" w:type="dxa"/>
            <w:shd w:val="clear" w:color="auto" w:fill="auto"/>
          </w:tcPr>
          <w:p w:rsidR="00CF30E4" w:rsidRPr="00D51AC2" w:rsidRDefault="00CF30E4" w:rsidP="00CE4B23">
            <w:pPr>
              <w:ind w:firstLine="0"/>
            </w:pPr>
            <w:r>
              <w:t>Bradley</w:t>
            </w:r>
          </w:p>
        </w:tc>
        <w:tc>
          <w:tcPr>
            <w:tcW w:w="2180" w:type="dxa"/>
            <w:shd w:val="clear" w:color="auto" w:fill="auto"/>
          </w:tcPr>
          <w:p w:rsidR="00CF30E4" w:rsidRPr="00D51AC2" w:rsidRDefault="00CF30E4" w:rsidP="00CE4B23">
            <w:pPr>
              <w:ind w:firstLine="0"/>
            </w:pPr>
            <w:r>
              <w:t>Brawley</w:t>
            </w:r>
          </w:p>
        </w:tc>
      </w:tr>
      <w:tr w:rsidR="00CF30E4" w:rsidRPr="00D51AC2" w:rsidTr="00CE4B23">
        <w:tblPrEx>
          <w:jc w:val="left"/>
        </w:tblPrEx>
        <w:tc>
          <w:tcPr>
            <w:tcW w:w="2179" w:type="dxa"/>
            <w:shd w:val="clear" w:color="auto" w:fill="auto"/>
          </w:tcPr>
          <w:p w:rsidR="00CF30E4" w:rsidRPr="00D51AC2" w:rsidRDefault="00CF30E4" w:rsidP="00CE4B23">
            <w:pPr>
              <w:ind w:firstLine="0"/>
            </w:pPr>
            <w:r>
              <w:t>Brittain</w:t>
            </w:r>
          </w:p>
        </w:tc>
        <w:tc>
          <w:tcPr>
            <w:tcW w:w="2179" w:type="dxa"/>
            <w:shd w:val="clear" w:color="auto" w:fill="auto"/>
          </w:tcPr>
          <w:p w:rsidR="00CF30E4" w:rsidRPr="00D51AC2" w:rsidRDefault="00CF30E4" w:rsidP="00CE4B23">
            <w:pPr>
              <w:ind w:firstLine="0"/>
            </w:pPr>
            <w:r>
              <w:t>Bryant</w:t>
            </w:r>
          </w:p>
        </w:tc>
        <w:tc>
          <w:tcPr>
            <w:tcW w:w="2180" w:type="dxa"/>
            <w:shd w:val="clear" w:color="auto" w:fill="auto"/>
          </w:tcPr>
          <w:p w:rsidR="00CF30E4" w:rsidRPr="00D51AC2" w:rsidRDefault="00CF30E4" w:rsidP="00CE4B23">
            <w:pPr>
              <w:ind w:firstLine="0"/>
            </w:pPr>
            <w:r>
              <w:t>Burns</w:t>
            </w:r>
          </w:p>
        </w:tc>
      </w:tr>
      <w:tr w:rsidR="00CF30E4" w:rsidRPr="00D51AC2" w:rsidTr="00CE4B23">
        <w:tblPrEx>
          <w:jc w:val="left"/>
        </w:tblPrEx>
        <w:tc>
          <w:tcPr>
            <w:tcW w:w="2179" w:type="dxa"/>
            <w:shd w:val="clear" w:color="auto" w:fill="auto"/>
          </w:tcPr>
          <w:p w:rsidR="00CF30E4" w:rsidRPr="00D51AC2" w:rsidRDefault="00CF30E4" w:rsidP="00CE4B23">
            <w:pPr>
              <w:ind w:firstLine="0"/>
            </w:pPr>
            <w:r>
              <w:t>Bustos</w:t>
            </w:r>
          </w:p>
        </w:tc>
        <w:tc>
          <w:tcPr>
            <w:tcW w:w="2179" w:type="dxa"/>
            <w:shd w:val="clear" w:color="auto" w:fill="auto"/>
          </w:tcPr>
          <w:p w:rsidR="00CF30E4" w:rsidRPr="00D51AC2" w:rsidRDefault="00CF30E4" w:rsidP="00CE4B23">
            <w:pPr>
              <w:ind w:firstLine="0"/>
            </w:pPr>
            <w:r>
              <w:t>Calhoon</w:t>
            </w:r>
          </w:p>
        </w:tc>
        <w:tc>
          <w:tcPr>
            <w:tcW w:w="2180" w:type="dxa"/>
            <w:shd w:val="clear" w:color="auto" w:fill="auto"/>
          </w:tcPr>
          <w:p w:rsidR="00CF30E4" w:rsidRPr="00D51AC2" w:rsidRDefault="00CF30E4" w:rsidP="00CE4B23">
            <w:pPr>
              <w:ind w:firstLine="0"/>
            </w:pPr>
            <w:r>
              <w:t>Carter</w:t>
            </w:r>
          </w:p>
        </w:tc>
      </w:tr>
      <w:tr w:rsidR="00CF30E4" w:rsidRPr="00D51AC2" w:rsidTr="00CE4B23">
        <w:tblPrEx>
          <w:jc w:val="left"/>
        </w:tblPrEx>
        <w:tc>
          <w:tcPr>
            <w:tcW w:w="2179" w:type="dxa"/>
            <w:shd w:val="clear" w:color="auto" w:fill="auto"/>
          </w:tcPr>
          <w:p w:rsidR="00CF30E4" w:rsidRPr="00D51AC2" w:rsidRDefault="00CF30E4" w:rsidP="00CE4B23">
            <w:pPr>
              <w:ind w:firstLine="0"/>
            </w:pPr>
            <w:r>
              <w:t>Caskey</w:t>
            </w:r>
          </w:p>
        </w:tc>
        <w:tc>
          <w:tcPr>
            <w:tcW w:w="2179" w:type="dxa"/>
            <w:shd w:val="clear" w:color="auto" w:fill="auto"/>
          </w:tcPr>
          <w:p w:rsidR="00CF30E4" w:rsidRPr="00D51AC2" w:rsidRDefault="00CF30E4" w:rsidP="00CE4B23">
            <w:pPr>
              <w:ind w:firstLine="0"/>
            </w:pPr>
            <w:r>
              <w:t>Chumley</w:t>
            </w:r>
          </w:p>
        </w:tc>
        <w:tc>
          <w:tcPr>
            <w:tcW w:w="2180" w:type="dxa"/>
            <w:shd w:val="clear" w:color="auto" w:fill="auto"/>
          </w:tcPr>
          <w:p w:rsidR="00CF30E4" w:rsidRPr="00D51AC2" w:rsidRDefault="00CF30E4" w:rsidP="00CE4B23">
            <w:pPr>
              <w:ind w:firstLine="0"/>
            </w:pPr>
            <w:r>
              <w:t>Clyburn</w:t>
            </w:r>
          </w:p>
        </w:tc>
      </w:tr>
      <w:tr w:rsidR="00CF30E4" w:rsidRPr="00D51AC2" w:rsidTr="00CE4B23">
        <w:tblPrEx>
          <w:jc w:val="left"/>
        </w:tblPrEx>
        <w:tc>
          <w:tcPr>
            <w:tcW w:w="2179" w:type="dxa"/>
            <w:shd w:val="clear" w:color="auto" w:fill="auto"/>
          </w:tcPr>
          <w:p w:rsidR="00CF30E4" w:rsidRPr="00D51AC2" w:rsidRDefault="00CF30E4" w:rsidP="00CE4B23">
            <w:pPr>
              <w:ind w:firstLine="0"/>
            </w:pPr>
            <w:r>
              <w:t>Cobb-Hunter</w:t>
            </w:r>
          </w:p>
        </w:tc>
        <w:tc>
          <w:tcPr>
            <w:tcW w:w="2179" w:type="dxa"/>
            <w:shd w:val="clear" w:color="auto" w:fill="auto"/>
          </w:tcPr>
          <w:p w:rsidR="00CF30E4" w:rsidRPr="00D51AC2" w:rsidRDefault="00CF30E4" w:rsidP="00CE4B23">
            <w:pPr>
              <w:ind w:firstLine="0"/>
            </w:pPr>
            <w:r>
              <w:t>Cogswell</w:t>
            </w:r>
          </w:p>
        </w:tc>
        <w:tc>
          <w:tcPr>
            <w:tcW w:w="2180" w:type="dxa"/>
            <w:shd w:val="clear" w:color="auto" w:fill="auto"/>
          </w:tcPr>
          <w:p w:rsidR="00CF30E4" w:rsidRPr="00D51AC2" w:rsidRDefault="00CF30E4" w:rsidP="00CE4B23">
            <w:pPr>
              <w:ind w:firstLine="0"/>
            </w:pPr>
            <w:r>
              <w:t>Collins</w:t>
            </w:r>
          </w:p>
        </w:tc>
      </w:tr>
      <w:tr w:rsidR="00CF30E4" w:rsidRPr="00D51AC2" w:rsidTr="00CE4B23">
        <w:tblPrEx>
          <w:jc w:val="left"/>
        </w:tblPrEx>
        <w:tc>
          <w:tcPr>
            <w:tcW w:w="2179" w:type="dxa"/>
            <w:shd w:val="clear" w:color="auto" w:fill="auto"/>
          </w:tcPr>
          <w:p w:rsidR="00CF30E4" w:rsidRPr="00D51AC2" w:rsidRDefault="00CF30E4" w:rsidP="00CE4B23">
            <w:pPr>
              <w:ind w:firstLine="0"/>
            </w:pPr>
            <w:r>
              <w:t>B. Cox</w:t>
            </w:r>
          </w:p>
        </w:tc>
        <w:tc>
          <w:tcPr>
            <w:tcW w:w="2179" w:type="dxa"/>
            <w:shd w:val="clear" w:color="auto" w:fill="auto"/>
          </w:tcPr>
          <w:p w:rsidR="00CF30E4" w:rsidRPr="00D51AC2" w:rsidRDefault="00CF30E4" w:rsidP="00CE4B23">
            <w:pPr>
              <w:ind w:firstLine="0"/>
            </w:pPr>
            <w:r>
              <w:t>W. Cox</w:t>
            </w:r>
          </w:p>
        </w:tc>
        <w:tc>
          <w:tcPr>
            <w:tcW w:w="2180" w:type="dxa"/>
            <w:shd w:val="clear" w:color="auto" w:fill="auto"/>
          </w:tcPr>
          <w:p w:rsidR="00CF30E4" w:rsidRPr="00D51AC2" w:rsidRDefault="00CF30E4" w:rsidP="00CE4B23">
            <w:pPr>
              <w:ind w:firstLine="0"/>
            </w:pPr>
            <w:r>
              <w:t>Crawford</w:t>
            </w:r>
          </w:p>
        </w:tc>
      </w:tr>
      <w:tr w:rsidR="00CF30E4" w:rsidRPr="00D51AC2" w:rsidTr="00CE4B23">
        <w:tblPrEx>
          <w:jc w:val="left"/>
        </w:tblPrEx>
        <w:tc>
          <w:tcPr>
            <w:tcW w:w="2179" w:type="dxa"/>
            <w:shd w:val="clear" w:color="auto" w:fill="auto"/>
          </w:tcPr>
          <w:p w:rsidR="00CF30E4" w:rsidRPr="00D51AC2" w:rsidRDefault="00CF30E4" w:rsidP="00CE4B23">
            <w:pPr>
              <w:ind w:firstLine="0"/>
            </w:pPr>
            <w:r>
              <w:t>Dabney</w:t>
            </w:r>
          </w:p>
        </w:tc>
        <w:tc>
          <w:tcPr>
            <w:tcW w:w="2179" w:type="dxa"/>
            <w:shd w:val="clear" w:color="auto" w:fill="auto"/>
          </w:tcPr>
          <w:p w:rsidR="00CF30E4" w:rsidRPr="00D51AC2" w:rsidRDefault="00CF30E4" w:rsidP="00CE4B23">
            <w:pPr>
              <w:ind w:firstLine="0"/>
            </w:pPr>
            <w:r>
              <w:t>Daning</w:t>
            </w:r>
          </w:p>
        </w:tc>
        <w:tc>
          <w:tcPr>
            <w:tcW w:w="2180" w:type="dxa"/>
            <w:shd w:val="clear" w:color="auto" w:fill="auto"/>
          </w:tcPr>
          <w:p w:rsidR="00CF30E4" w:rsidRPr="00D51AC2" w:rsidRDefault="00CF30E4" w:rsidP="00CE4B23">
            <w:pPr>
              <w:ind w:firstLine="0"/>
            </w:pPr>
            <w:r>
              <w:t>Davis</w:t>
            </w:r>
          </w:p>
        </w:tc>
      </w:tr>
      <w:tr w:rsidR="00CF30E4" w:rsidRPr="00D51AC2" w:rsidTr="00CE4B23">
        <w:tblPrEx>
          <w:jc w:val="left"/>
        </w:tblPrEx>
        <w:tc>
          <w:tcPr>
            <w:tcW w:w="2179" w:type="dxa"/>
            <w:shd w:val="clear" w:color="auto" w:fill="auto"/>
          </w:tcPr>
          <w:p w:rsidR="00CF30E4" w:rsidRPr="00D51AC2" w:rsidRDefault="00CF30E4" w:rsidP="00CE4B23">
            <w:pPr>
              <w:ind w:firstLine="0"/>
            </w:pPr>
            <w:r>
              <w:t>Dillard</w:t>
            </w:r>
          </w:p>
        </w:tc>
        <w:tc>
          <w:tcPr>
            <w:tcW w:w="2179" w:type="dxa"/>
            <w:shd w:val="clear" w:color="auto" w:fill="auto"/>
          </w:tcPr>
          <w:p w:rsidR="00CF30E4" w:rsidRPr="00D51AC2" w:rsidRDefault="00CF30E4" w:rsidP="00CE4B23">
            <w:pPr>
              <w:ind w:firstLine="0"/>
            </w:pPr>
            <w:r>
              <w:t>Elliott</w:t>
            </w:r>
          </w:p>
        </w:tc>
        <w:tc>
          <w:tcPr>
            <w:tcW w:w="2180" w:type="dxa"/>
            <w:shd w:val="clear" w:color="auto" w:fill="auto"/>
          </w:tcPr>
          <w:p w:rsidR="00CF30E4" w:rsidRPr="00D51AC2" w:rsidRDefault="00CF30E4" w:rsidP="00CE4B23">
            <w:pPr>
              <w:ind w:firstLine="0"/>
            </w:pPr>
            <w:r>
              <w:t>Erickson</w:t>
            </w:r>
          </w:p>
        </w:tc>
      </w:tr>
      <w:tr w:rsidR="00CF30E4" w:rsidRPr="00D51AC2" w:rsidTr="00CE4B23">
        <w:tblPrEx>
          <w:jc w:val="left"/>
        </w:tblPrEx>
        <w:tc>
          <w:tcPr>
            <w:tcW w:w="2179" w:type="dxa"/>
            <w:shd w:val="clear" w:color="auto" w:fill="auto"/>
          </w:tcPr>
          <w:p w:rsidR="00CF30E4" w:rsidRPr="00D51AC2" w:rsidRDefault="00CF30E4" w:rsidP="00CE4B23">
            <w:pPr>
              <w:ind w:firstLine="0"/>
            </w:pPr>
            <w:r>
              <w:t>Felder</w:t>
            </w:r>
          </w:p>
        </w:tc>
        <w:tc>
          <w:tcPr>
            <w:tcW w:w="2179" w:type="dxa"/>
            <w:shd w:val="clear" w:color="auto" w:fill="auto"/>
          </w:tcPr>
          <w:p w:rsidR="00CF30E4" w:rsidRPr="00D51AC2" w:rsidRDefault="00CF30E4" w:rsidP="00CE4B23">
            <w:pPr>
              <w:ind w:firstLine="0"/>
            </w:pPr>
            <w:r>
              <w:t>Forrest</w:t>
            </w:r>
          </w:p>
        </w:tc>
        <w:tc>
          <w:tcPr>
            <w:tcW w:w="2180" w:type="dxa"/>
            <w:shd w:val="clear" w:color="auto" w:fill="auto"/>
          </w:tcPr>
          <w:p w:rsidR="00CF30E4" w:rsidRPr="00D51AC2" w:rsidRDefault="00CF30E4" w:rsidP="00CE4B23">
            <w:pPr>
              <w:ind w:firstLine="0"/>
            </w:pPr>
            <w:r>
              <w:t>Fry</w:t>
            </w:r>
          </w:p>
        </w:tc>
      </w:tr>
      <w:tr w:rsidR="00CF30E4" w:rsidRPr="00D51AC2" w:rsidTr="00CE4B23">
        <w:tblPrEx>
          <w:jc w:val="left"/>
        </w:tblPrEx>
        <w:tc>
          <w:tcPr>
            <w:tcW w:w="2179" w:type="dxa"/>
            <w:shd w:val="clear" w:color="auto" w:fill="auto"/>
          </w:tcPr>
          <w:p w:rsidR="00CF30E4" w:rsidRPr="00D51AC2" w:rsidRDefault="00CF30E4" w:rsidP="00CE4B23">
            <w:pPr>
              <w:ind w:firstLine="0"/>
            </w:pPr>
            <w:r>
              <w:t>Garvin</w:t>
            </w:r>
          </w:p>
        </w:tc>
        <w:tc>
          <w:tcPr>
            <w:tcW w:w="2179" w:type="dxa"/>
            <w:shd w:val="clear" w:color="auto" w:fill="auto"/>
          </w:tcPr>
          <w:p w:rsidR="00CF30E4" w:rsidRPr="00D51AC2" w:rsidRDefault="00CF30E4" w:rsidP="00CE4B23">
            <w:pPr>
              <w:ind w:firstLine="0"/>
            </w:pPr>
            <w:r>
              <w:t>Gatch</w:t>
            </w:r>
          </w:p>
        </w:tc>
        <w:tc>
          <w:tcPr>
            <w:tcW w:w="2180" w:type="dxa"/>
            <w:shd w:val="clear" w:color="auto" w:fill="auto"/>
          </w:tcPr>
          <w:p w:rsidR="00CF30E4" w:rsidRPr="00D51AC2" w:rsidRDefault="00CF30E4" w:rsidP="00CE4B23">
            <w:pPr>
              <w:ind w:firstLine="0"/>
            </w:pPr>
            <w:r>
              <w:t>Gilliam</w:t>
            </w:r>
          </w:p>
        </w:tc>
      </w:tr>
      <w:tr w:rsidR="00CF30E4" w:rsidRPr="00D51AC2" w:rsidTr="00CE4B23">
        <w:tblPrEx>
          <w:jc w:val="left"/>
        </w:tblPrEx>
        <w:tc>
          <w:tcPr>
            <w:tcW w:w="2179" w:type="dxa"/>
            <w:shd w:val="clear" w:color="auto" w:fill="auto"/>
          </w:tcPr>
          <w:p w:rsidR="00CF30E4" w:rsidRPr="00D51AC2" w:rsidRDefault="00CF30E4" w:rsidP="00CE4B23">
            <w:pPr>
              <w:ind w:firstLine="0"/>
            </w:pPr>
            <w:r>
              <w:t>Gilliard</w:t>
            </w:r>
          </w:p>
        </w:tc>
        <w:tc>
          <w:tcPr>
            <w:tcW w:w="2179" w:type="dxa"/>
            <w:shd w:val="clear" w:color="auto" w:fill="auto"/>
          </w:tcPr>
          <w:p w:rsidR="00CF30E4" w:rsidRPr="00D51AC2" w:rsidRDefault="00CF30E4" w:rsidP="00CE4B23">
            <w:pPr>
              <w:ind w:firstLine="0"/>
            </w:pPr>
            <w:r>
              <w:t>Govan</w:t>
            </w:r>
          </w:p>
        </w:tc>
        <w:tc>
          <w:tcPr>
            <w:tcW w:w="2180" w:type="dxa"/>
            <w:shd w:val="clear" w:color="auto" w:fill="auto"/>
          </w:tcPr>
          <w:p w:rsidR="00CF30E4" w:rsidRPr="00D51AC2" w:rsidRDefault="00CF30E4" w:rsidP="00CE4B23">
            <w:pPr>
              <w:ind w:firstLine="0"/>
            </w:pPr>
            <w:r>
              <w:t>Haddon</w:t>
            </w:r>
          </w:p>
        </w:tc>
      </w:tr>
      <w:tr w:rsidR="00CF30E4" w:rsidRPr="00D51AC2" w:rsidTr="00CE4B23">
        <w:tblPrEx>
          <w:jc w:val="left"/>
        </w:tblPrEx>
        <w:tc>
          <w:tcPr>
            <w:tcW w:w="2179" w:type="dxa"/>
            <w:shd w:val="clear" w:color="auto" w:fill="auto"/>
          </w:tcPr>
          <w:p w:rsidR="00CF30E4" w:rsidRPr="00D51AC2" w:rsidRDefault="00CF30E4" w:rsidP="00CE4B23">
            <w:pPr>
              <w:ind w:firstLine="0"/>
            </w:pPr>
            <w:r>
              <w:t>Hardee</w:t>
            </w:r>
          </w:p>
        </w:tc>
        <w:tc>
          <w:tcPr>
            <w:tcW w:w="2179" w:type="dxa"/>
            <w:shd w:val="clear" w:color="auto" w:fill="auto"/>
          </w:tcPr>
          <w:p w:rsidR="00CF30E4" w:rsidRPr="00D51AC2" w:rsidRDefault="00CF30E4" w:rsidP="00CE4B23">
            <w:pPr>
              <w:ind w:firstLine="0"/>
            </w:pPr>
            <w:r>
              <w:t>Hart</w:t>
            </w:r>
          </w:p>
        </w:tc>
        <w:tc>
          <w:tcPr>
            <w:tcW w:w="2180" w:type="dxa"/>
            <w:shd w:val="clear" w:color="auto" w:fill="auto"/>
          </w:tcPr>
          <w:p w:rsidR="00CF30E4" w:rsidRPr="00D51AC2" w:rsidRDefault="00CF30E4" w:rsidP="00CE4B23">
            <w:pPr>
              <w:ind w:firstLine="0"/>
            </w:pPr>
            <w:r>
              <w:t>Henderson-Myers</w:t>
            </w:r>
          </w:p>
        </w:tc>
      </w:tr>
      <w:tr w:rsidR="00CF30E4" w:rsidRPr="00D51AC2" w:rsidTr="00CE4B23">
        <w:tblPrEx>
          <w:jc w:val="left"/>
        </w:tblPrEx>
        <w:tc>
          <w:tcPr>
            <w:tcW w:w="2179" w:type="dxa"/>
            <w:shd w:val="clear" w:color="auto" w:fill="auto"/>
          </w:tcPr>
          <w:p w:rsidR="00CF30E4" w:rsidRPr="00D51AC2" w:rsidRDefault="00CF30E4" w:rsidP="00CE4B23">
            <w:pPr>
              <w:ind w:firstLine="0"/>
            </w:pPr>
            <w:r>
              <w:t>Henegan</w:t>
            </w:r>
          </w:p>
        </w:tc>
        <w:tc>
          <w:tcPr>
            <w:tcW w:w="2179" w:type="dxa"/>
            <w:shd w:val="clear" w:color="auto" w:fill="auto"/>
          </w:tcPr>
          <w:p w:rsidR="00CF30E4" w:rsidRPr="00D51AC2" w:rsidRDefault="00CF30E4" w:rsidP="00CE4B23">
            <w:pPr>
              <w:ind w:firstLine="0"/>
            </w:pPr>
            <w:r>
              <w:t>Herbkersman</w:t>
            </w:r>
          </w:p>
        </w:tc>
        <w:tc>
          <w:tcPr>
            <w:tcW w:w="2180" w:type="dxa"/>
            <w:shd w:val="clear" w:color="auto" w:fill="auto"/>
          </w:tcPr>
          <w:p w:rsidR="00CF30E4" w:rsidRPr="00D51AC2" w:rsidRDefault="00CF30E4" w:rsidP="00CE4B23">
            <w:pPr>
              <w:ind w:firstLine="0"/>
            </w:pPr>
            <w:r>
              <w:t>Hewitt</w:t>
            </w:r>
          </w:p>
        </w:tc>
      </w:tr>
      <w:tr w:rsidR="00CF30E4" w:rsidRPr="00D51AC2" w:rsidTr="00CE4B23">
        <w:tblPrEx>
          <w:jc w:val="left"/>
        </w:tblPrEx>
        <w:tc>
          <w:tcPr>
            <w:tcW w:w="2179" w:type="dxa"/>
            <w:shd w:val="clear" w:color="auto" w:fill="auto"/>
          </w:tcPr>
          <w:p w:rsidR="00CF30E4" w:rsidRPr="00D51AC2" w:rsidRDefault="00CF30E4" w:rsidP="00CE4B23">
            <w:pPr>
              <w:ind w:firstLine="0"/>
            </w:pPr>
            <w:r>
              <w:t>Hill</w:t>
            </w:r>
          </w:p>
        </w:tc>
        <w:tc>
          <w:tcPr>
            <w:tcW w:w="2179" w:type="dxa"/>
            <w:shd w:val="clear" w:color="auto" w:fill="auto"/>
          </w:tcPr>
          <w:p w:rsidR="00CF30E4" w:rsidRPr="00D51AC2" w:rsidRDefault="00CF30E4" w:rsidP="00CE4B23">
            <w:pPr>
              <w:ind w:firstLine="0"/>
            </w:pPr>
            <w:r>
              <w:t>Hiott</w:t>
            </w:r>
          </w:p>
        </w:tc>
        <w:tc>
          <w:tcPr>
            <w:tcW w:w="2180" w:type="dxa"/>
            <w:shd w:val="clear" w:color="auto" w:fill="auto"/>
          </w:tcPr>
          <w:p w:rsidR="00CF30E4" w:rsidRPr="00D51AC2" w:rsidRDefault="00CF30E4" w:rsidP="00CE4B23">
            <w:pPr>
              <w:ind w:firstLine="0"/>
            </w:pPr>
            <w:r>
              <w:t>Hixon</w:t>
            </w:r>
          </w:p>
        </w:tc>
      </w:tr>
      <w:tr w:rsidR="00CF30E4" w:rsidRPr="00D51AC2" w:rsidTr="00CE4B23">
        <w:tblPrEx>
          <w:jc w:val="left"/>
        </w:tblPrEx>
        <w:tc>
          <w:tcPr>
            <w:tcW w:w="2179" w:type="dxa"/>
            <w:shd w:val="clear" w:color="auto" w:fill="auto"/>
          </w:tcPr>
          <w:p w:rsidR="00CF30E4" w:rsidRPr="00D51AC2" w:rsidRDefault="00CF30E4" w:rsidP="00CE4B23">
            <w:pPr>
              <w:ind w:firstLine="0"/>
            </w:pPr>
            <w:r>
              <w:t>Hosey</w:t>
            </w:r>
          </w:p>
        </w:tc>
        <w:tc>
          <w:tcPr>
            <w:tcW w:w="2179" w:type="dxa"/>
            <w:shd w:val="clear" w:color="auto" w:fill="auto"/>
          </w:tcPr>
          <w:p w:rsidR="00CF30E4" w:rsidRPr="00D51AC2" w:rsidRDefault="00CF30E4" w:rsidP="00CE4B23">
            <w:pPr>
              <w:ind w:firstLine="0"/>
            </w:pPr>
            <w:r>
              <w:t>Howard</w:t>
            </w:r>
          </w:p>
        </w:tc>
        <w:tc>
          <w:tcPr>
            <w:tcW w:w="2180" w:type="dxa"/>
            <w:shd w:val="clear" w:color="auto" w:fill="auto"/>
          </w:tcPr>
          <w:p w:rsidR="00CF30E4" w:rsidRPr="00D51AC2" w:rsidRDefault="00CF30E4" w:rsidP="00CE4B23">
            <w:pPr>
              <w:ind w:firstLine="0"/>
            </w:pPr>
            <w:r>
              <w:t>Huggins</w:t>
            </w:r>
          </w:p>
        </w:tc>
      </w:tr>
      <w:tr w:rsidR="00CF30E4" w:rsidRPr="00D51AC2" w:rsidTr="00CE4B23">
        <w:tblPrEx>
          <w:jc w:val="left"/>
        </w:tblPrEx>
        <w:tc>
          <w:tcPr>
            <w:tcW w:w="2179" w:type="dxa"/>
            <w:shd w:val="clear" w:color="auto" w:fill="auto"/>
          </w:tcPr>
          <w:p w:rsidR="00CF30E4" w:rsidRPr="00D51AC2" w:rsidRDefault="00CF30E4" w:rsidP="00CE4B23">
            <w:pPr>
              <w:ind w:firstLine="0"/>
            </w:pPr>
            <w:r>
              <w:t>Hyde</w:t>
            </w:r>
          </w:p>
        </w:tc>
        <w:tc>
          <w:tcPr>
            <w:tcW w:w="2179" w:type="dxa"/>
            <w:shd w:val="clear" w:color="auto" w:fill="auto"/>
          </w:tcPr>
          <w:p w:rsidR="00CF30E4" w:rsidRPr="00D51AC2" w:rsidRDefault="00CF30E4" w:rsidP="00CE4B23">
            <w:pPr>
              <w:ind w:firstLine="0"/>
            </w:pPr>
            <w:r>
              <w:t>Jefferson</w:t>
            </w:r>
          </w:p>
        </w:tc>
        <w:tc>
          <w:tcPr>
            <w:tcW w:w="2180" w:type="dxa"/>
            <w:shd w:val="clear" w:color="auto" w:fill="auto"/>
          </w:tcPr>
          <w:p w:rsidR="00CF30E4" w:rsidRPr="00D51AC2" w:rsidRDefault="00CF30E4" w:rsidP="00CE4B23">
            <w:pPr>
              <w:ind w:firstLine="0"/>
            </w:pPr>
            <w:r>
              <w:t>J. E. Johnson</w:t>
            </w:r>
          </w:p>
        </w:tc>
      </w:tr>
      <w:tr w:rsidR="00CF30E4" w:rsidRPr="00D51AC2" w:rsidTr="00CE4B23">
        <w:tblPrEx>
          <w:jc w:val="left"/>
        </w:tblPrEx>
        <w:tc>
          <w:tcPr>
            <w:tcW w:w="2179" w:type="dxa"/>
            <w:shd w:val="clear" w:color="auto" w:fill="auto"/>
          </w:tcPr>
          <w:p w:rsidR="00CF30E4" w:rsidRPr="00D51AC2" w:rsidRDefault="00CF30E4" w:rsidP="00CE4B23">
            <w:pPr>
              <w:ind w:firstLine="0"/>
            </w:pPr>
            <w:r>
              <w:t>J. L. Johnson</w:t>
            </w:r>
          </w:p>
        </w:tc>
        <w:tc>
          <w:tcPr>
            <w:tcW w:w="2179" w:type="dxa"/>
            <w:shd w:val="clear" w:color="auto" w:fill="auto"/>
          </w:tcPr>
          <w:p w:rsidR="00CF30E4" w:rsidRPr="00D51AC2" w:rsidRDefault="00CF30E4" w:rsidP="00CE4B23">
            <w:pPr>
              <w:ind w:firstLine="0"/>
            </w:pPr>
            <w:r>
              <w:t>K. O. Johnson</w:t>
            </w:r>
          </w:p>
        </w:tc>
        <w:tc>
          <w:tcPr>
            <w:tcW w:w="2180" w:type="dxa"/>
            <w:shd w:val="clear" w:color="auto" w:fill="auto"/>
          </w:tcPr>
          <w:p w:rsidR="00CF30E4" w:rsidRPr="00D51AC2" w:rsidRDefault="00CF30E4" w:rsidP="00CE4B23">
            <w:pPr>
              <w:ind w:firstLine="0"/>
            </w:pPr>
            <w:r>
              <w:t>Jones</w:t>
            </w:r>
          </w:p>
        </w:tc>
      </w:tr>
      <w:tr w:rsidR="00CF30E4" w:rsidRPr="00D51AC2" w:rsidTr="00CE4B23">
        <w:tblPrEx>
          <w:jc w:val="left"/>
        </w:tblPrEx>
        <w:tc>
          <w:tcPr>
            <w:tcW w:w="2179" w:type="dxa"/>
            <w:shd w:val="clear" w:color="auto" w:fill="auto"/>
          </w:tcPr>
          <w:p w:rsidR="00CF30E4" w:rsidRPr="00D51AC2" w:rsidRDefault="00CF30E4" w:rsidP="00CE4B23">
            <w:pPr>
              <w:ind w:firstLine="0"/>
            </w:pPr>
            <w:r>
              <w:t>Jordan</w:t>
            </w:r>
          </w:p>
        </w:tc>
        <w:tc>
          <w:tcPr>
            <w:tcW w:w="2179" w:type="dxa"/>
            <w:shd w:val="clear" w:color="auto" w:fill="auto"/>
          </w:tcPr>
          <w:p w:rsidR="00CF30E4" w:rsidRPr="00D51AC2" w:rsidRDefault="00CF30E4" w:rsidP="00CE4B23">
            <w:pPr>
              <w:ind w:firstLine="0"/>
            </w:pPr>
            <w:r>
              <w:t>King</w:t>
            </w:r>
          </w:p>
        </w:tc>
        <w:tc>
          <w:tcPr>
            <w:tcW w:w="2180" w:type="dxa"/>
            <w:shd w:val="clear" w:color="auto" w:fill="auto"/>
          </w:tcPr>
          <w:p w:rsidR="00CF30E4" w:rsidRPr="00D51AC2" w:rsidRDefault="00CF30E4" w:rsidP="00CE4B23">
            <w:pPr>
              <w:ind w:firstLine="0"/>
            </w:pPr>
            <w:r>
              <w:t>Kirby</w:t>
            </w:r>
          </w:p>
        </w:tc>
      </w:tr>
      <w:tr w:rsidR="00CF30E4" w:rsidRPr="00D51AC2" w:rsidTr="00CE4B23">
        <w:tblPrEx>
          <w:jc w:val="left"/>
        </w:tblPrEx>
        <w:tc>
          <w:tcPr>
            <w:tcW w:w="2179" w:type="dxa"/>
            <w:shd w:val="clear" w:color="auto" w:fill="auto"/>
          </w:tcPr>
          <w:p w:rsidR="00CF30E4" w:rsidRPr="00D51AC2" w:rsidRDefault="00CF30E4" w:rsidP="00CE4B23">
            <w:pPr>
              <w:ind w:firstLine="0"/>
            </w:pPr>
            <w:r>
              <w:t>Ligon</w:t>
            </w:r>
          </w:p>
        </w:tc>
        <w:tc>
          <w:tcPr>
            <w:tcW w:w="2179" w:type="dxa"/>
            <w:shd w:val="clear" w:color="auto" w:fill="auto"/>
          </w:tcPr>
          <w:p w:rsidR="00CF30E4" w:rsidRPr="00D51AC2" w:rsidRDefault="00CF30E4" w:rsidP="00CE4B23">
            <w:pPr>
              <w:ind w:firstLine="0"/>
            </w:pPr>
            <w:r>
              <w:t>Long</w:t>
            </w:r>
          </w:p>
        </w:tc>
        <w:tc>
          <w:tcPr>
            <w:tcW w:w="2180" w:type="dxa"/>
            <w:shd w:val="clear" w:color="auto" w:fill="auto"/>
          </w:tcPr>
          <w:p w:rsidR="00CF30E4" w:rsidRPr="00D51AC2" w:rsidRDefault="00CF30E4" w:rsidP="00CE4B23">
            <w:pPr>
              <w:ind w:firstLine="0"/>
            </w:pPr>
            <w:r>
              <w:t>Lowe</w:t>
            </w:r>
          </w:p>
        </w:tc>
      </w:tr>
      <w:tr w:rsidR="00CF30E4" w:rsidRPr="00D51AC2" w:rsidTr="00CE4B23">
        <w:tblPrEx>
          <w:jc w:val="left"/>
        </w:tblPrEx>
        <w:tc>
          <w:tcPr>
            <w:tcW w:w="2179" w:type="dxa"/>
            <w:shd w:val="clear" w:color="auto" w:fill="auto"/>
          </w:tcPr>
          <w:p w:rsidR="00CF30E4" w:rsidRPr="00D51AC2" w:rsidRDefault="00CF30E4" w:rsidP="00CE4B23">
            <w:pPr>
              <w:ind w:firstLine="0"/>
            </w:pPr>
            <w:r>
              <w:t>Lucas</w:t>
            </w:r>
          </w:p>
        </w:tc>
        <w:tc>
          <w:tcPr>
            <w:tcW w:w="2179" w:type="dxa"/>
            <w:shd w:val="clear" w:color="auto" w:fill="auto"/>
          </w:tcPr>
          <w:p w:rsidR="00CF30E4" w:rsidRPr="00D51AC2" w:rsidRDefault="00CF30E4" w:rsidP="00CE4B23">
            <w:pPr>
              <w:ind w:firstLine="0"/>
            </w:pPr>
            <w:r>
              <w:t>Magnuson</w:t>
            </w:r>
          </w:p>
        </w:tc>
        <w:tc>
          <w:tcPr>
            <w:tcW w:w="2180" w:type="dxa"/>
            <w:shd w:val="clear" w:color="auto" w:fill="auto"/>
          </w:tcPr>
          <w:p w:rsidR="00CF30E4" w:rsidRPr="00D51AC2" w:rsidRDefault="00CF30E4" w:rsidP="00CE4B23">
            <w:pPr>
              <w:ind w:firstLine="0"/>
            </w:pPr>
            <w:r>
              <w:t>Martin</w:t>
            </w:r>
          </w:p>
        </w:tc>
      </w:tr>
      <w:tr w:rsidR="00CF30E4" w:rsidRPr="00D51AC2" w:rsidTr="00CE4B23">
        <w:tblPrEx>
          <w:jc w:val="left"/>
        </w:tblPrEx>
        <w:tc>
          <w:tcPr>
            <w:tcW w:w="2179" w:type="dxa"/>
            <w:shd w:val="clear" w:color="auto" w:fill="auto"/>
          </w:tcPr>
          <w:p w:rsidR="00CF30E4" w:rsidRPr="00D51AC2" w:rsidRDefault="00CF30E4" w:rsidP="00CE4B23">
            <w:pPr>
              <w:ind w:firstLine="0"/>
            </w:pPr>
            <w:r>
              <w:t>Matthews</w:t>
            </w:r>
          </w:p>
        </w:tc>
        <w:tc>
          <w:tcPr>
            <w:tcW w:w="2179" w:type="dxa"/>
            <w:shd w:val="clear" w:color="auto" w:fill="auto"/>
          </w:tcPr>
          <w:p w:rsidR="00CF30E4" w:rsidRPr="00D51AC2" w:rsidRDefault="00CF30E4" w:rsidP="00CE4B23">
            <w:pPr>
              <w:ind w:firstLine="0"/>
            </w:pPr>
            <w:r>
              <w:t>May</w:t>
            </w:r>
          </w:p>
        </w:tc>
        <w:tc>
          <w:tcPr>
            <w:tcW w:w="2180" w:type="dxa"/>
            <w:shd w:val="clear" w:color="auto" w:fill="auto"/>
          </w:tcPr>
          <w:p w:rsidR="00CF30E4" w:rsidRPr="00D51AC2" w:rsidRDefault="00CF30E4" w:rsidP="00CE4B23">
            <w:pPr>
              <w:ind w:firstLine="0"/>
            </w:pPr>
            <w:r>
              <w:t>McCabe</w:t>
            </w:r>
          </w:p>
        </w:tc>
      </w:tr>
      <w:tr w:rsidR="00CF30E4" w:rsidRPr="00D51AC2" w:rsidTr="00CE4B23">
        <w:tblPrEx>
          <w:jc w:val="left"/>
        </w:tblPrEx>
        <w:tc>
          <w:tcPr>
            <w:tcW w:w="2179" w:type="dxa"/>
            <w:shd w:val="clear" w:color="auto" w:fill="auto"/>
          </w:tcPr>
          <w:p w:rsidR="00CF30E4" w:rsidRPr="00D51AC2" w:rsidRDefault="00CF30E4" w:rsidP="00CE4B23">
            <w:pPr>
              <w:ind w:firstLine="0"/>
            </w:pPr>
            <w:r>
              <w:t>McCravy</w:t>
            </w:r>
          </w:p>
        </w:tc>
        <w:tc>
          <w:tcPr>
            <w:tcW w:w="2179" w:type="dxa"/>
            <w:shd w:val="clear" w:color="auto" w:fill="auto"/>
          </w:tcPr>
          <w:p w:rsidR="00CF30E4" w:rsidRPr="00D51AC2" w:rsidRDefault="00CF30E4" w:rsidP="00CE4B23">
            <w:pPr>
              <w:ind w:firstLine="0"/>
            </w:pPr>
            <w:r>
              <w:t>McDaniel</w:t>
            </w:r>
          </w:p>
        </w:tc>
        <w:tc>
          <w:tcPr>
            <w:tcW w:w="2180" w:type="dxa"/>
            <w:shd w:val="clear" w:color="auto" w:fill="auto"/>
          </w:tcPr>
          <w:p w:rsidR="00CF30E4" w:rsidRPr="00D51AC2" w:rsidRDefault="00CF30E4" w:rsidP="00CE4B23">
            <w:pPr>
              <w:ind w:firstLine="0"/>
            </w:pPr>
            <w:r>
              <w:t>McGarry</w:t>
            </w:r>
          </w:p>
        </w:tc>
      </w:tr>
      <w:tr w:rsidR="00CF30E4" w:rsidRPr="00D51AC2" w:rsidTr="00CE4B23">
        <w:tblPrEx>
          <w:jc w:val="left"/>
        </w:tblPrEx>
        <w:tc>
          <w:tcPr>
            <w:tcW w:w="2179" w:type="dxa"/>
            <w:shd w:val="clear" w:color="auto" w:fill="auto"/>
          </w:tcPr>
          <w:p w:rsidR="00CF30E4" w:rsidRPr="00D51AC2" w:rsidRDefault="00CF30E4" w:rsidP="00CE4B23">
            <w:pPr>
              <w:ind w:firstLine="0"/>
            </w:pPr>
            <w:r>
              <w:t>McGinnis</w:t>
            </w:r>
          </w:p>
        </w:tc>
        <w:tc>
          <w:tcPr>
            <w:tcW w:w="2179" w:type="dxa"/>
            <w:shd w:val="clear" w:color="auto" w:fill="auto"/>
          </w:tcPr>
          <w:p w:rsidR="00CF30E4" w:rsidRPr="00D51AC2" w:rsidRDefault="00CF30E4" w:rsidP="00CE4B23">
            <w:pPr>
              <w:ind w:firstLine="0"/>
            </w:pPr>
            <w:r>
              <w:t>McKnight</w:t>
            </w:r>
          </w:p>
        </w:tc>
        <w:tc>
          <w:tcPr>
            <w:tcW w:w="2180" w:type="dxa"/>
            <w:shd w:val="clear" w:color="auto" w:fill="auto"/>
          </w:tcPr>
          <w:p w:rsidR="00CF30E4" w:rsidRPr="00D51AC2" w:rsidRDefault="00CF30E4" w:rsidP="00CE4B23">
            <w:pPr>
              <w:ind w:firstLine="0"/>
            </w:pPr>
            <w:r>
              <w:t>T. Moore</w:t>
            </w:r>
          </w:p>
        </w:tc>
      </w:tr>
      <w:tr w:rsidR="00CF30E4" w:rsidRPr="00D51AC2" w:rsidTr="00CE4B23">
        <w:tblPrEx>
          <w:jc w:val="left"/>
        </w:tblPrEx>
        <w:tc>
          <w:tcPr>
            <w:tcW w:w="2179" w:type="dxa"/>
            <w:shd w:val="clear" w:color="auto" w:fill="auto"/>
          </w:tcPr>
          <w:p w:rsidR="00CF30E4" w:rsidRPr="00D51AC2" w:rsidRDefault="00CF30E4" w:rsidP="00CE4B23">
            <w:pPr>
              <w:ind w:firstLine="0"/>
            </w:pPr>
            <w:r>
              <w:t>Morgan</w:t>
            </w:r>
          </w:p>
        </w:tc>
        <w:tc>
          <w:tcPr>
            <w:tcW w:w="2179" w:type="dxa"/>
            <w:shd w:val="clear" w:color="auto" w:fill="auto"/>
          </w:tcPr>
          <w:p w:rsidR="00CF30E4" w:rsidRPr="00D51AC2" w:rsidRDefault="00CF30E4" w:rsidP="00CE4B23">
            <w:pPr>
              <w:ind w:firstLine="0"/>
            </w:pPr>
            <w:r>
              <w:t>D. C. Moss</w:t>
            </w:r>
          </w:p>
        </w:tc>
        <w:tc>
          <w:tcPr>
            <w:tcW w:w="2180" w:type="dxa"/>
            <w:shd w:val="clear" w:color="auto" w:fill="auto"/>
          </w:tcPr>
          <w:p w:rsidR="00CF30E4" w:rsidRPr="00D51AC2" w:rsidRDefault="00CF30E4" w:rsidP="00CE4B23">
            <w:pPr>
              <w:ind w:firstLine="0"/>
            </w:pPr>
            <w:r>
              <w:t>V. S. Moss</w:t>
            </w:r>
          </w:p>
        </w:tc>
      </w:tr>
      <w:tr w:rsidR="00CF30E4" w:rsidRPr="00D51AC2" w:rsidTr="00CE4B23">
        <w:tblPrEx>
          <w:jc w:val="left"/>
        </w:tblPrEx>
        <w:tc>
          <w:tcPr>
            <w:tcW w:w="2179" w:type="dxa"/>
            <w:shd w:val="clear" w:color="auto" w:fill="auto"/>
          </w:tcPr>
          <w:p w:rsidR="00CF30E4" w:rsidRPr="00D51AC2" w:rsidRDefault="00CF30E4" w:rsidP="00CE4B23">
            <w:pPr>
              <w:ind w:firstLine="0"/>
            </w:pPr>
            <w:r>
              <w:t>Murphy</w:t>
            </w:r>
          </w:p>
        </w:tc>
        <w:tc>
          <w:tcPr>
            <w:tcW w:w="2179" w:type="dxa"/>
            <w:shd w:val="clear" w:color="auto" w:fill="auto"/>
          </w:tcPr>
          <w:p w:rsidR="00CF30E4" w:rsidRPr="00D51AC2" w:rsidRDefault="00CF30E4" w:rsidP="00CE4B23">
            <w:pPr>
              <w:ind w:firstLine="0"/>
            </w:pPr>
            <w:r>
              <w:t>Murray</w:t>
            </w:r>
          </w:p>
        </w:tc>
        <w:tc>
          <w:tcPr>
            <w:tcW w:w="2180" w:type="dxa"/>
            <w:shd w:val="clear" w:color="auto" w:fill="auto"/>
          </w:tcPr>
          <w:p w:rsidR="00CF30E4" w:rsidRPr="00D51AC2" w:rsidRDefault="00CF30E4" w:rsidP="00CE4B23">
            <w:pPr>
              <w:ind w:firstLine="0"/>
            </w:pPr>
            <w:r>
              <w:t>B. Newton</w:t>
            </w:r>
          </w:p>
        </w:tc>
      </w:tr>
      <w:tr w:rsidR="00CF30E4" w:rsidRPr="00D51AC2" w:rsidTr="00CE4B23">
        <w:tblPrEx>
          <w:jc w:val="left"/>
        </w:tblPrEx>
        <w:tc>
          <w:tcPr>
            <w:tcW w:w="2179" w:type="dxa"/>
            <w:shd w:val="clear" w:color="auto" w:fill="auto"/>
          </w:tcPr>
          <w:p w:rsidR="00CF30E4" w:rsidRPr="00D51AC2" w:rsidRDefault="00CF30E4" w:rsidP="00CE4B23">
            <w:pPr>
              <w:ind w:firstLine="0"/>
            </w:pPr>
            <w:r>
              <w:t>W. Newton</w:t>
            </w:r>
          </w:p>
        </w:tc>
        <w:tc>
          <w:tcPr>
            <w:tcW w:w="2179" w:type="dxa"/>
            <w:shd w:val="clear" w:color="auto" w:fill="auto"/>
          </w:tcPr>
          <w:p w:rsidR="00CF30E4" w:rsidRPr="00D51AC2" w:rsidRDefault="00CF30E4" w:rsidP="00CE4B23">
            <w:pPr>
              <w:ind w:firstLine="0"/>
            </w:pPr>
            <w:r>
              <w:t>Nutt</w:t>
            </w:r>
          </w:p>
        </w:tc>
        <w:tc>
          <w:tcPr>
            <w:tcW w:w="2180" w:type="dxa"/>
            <w:shd w:val="clear" w:color="auto" w:fill="auto"/>
          </w:tcPr>
          <w:p w:rsidR="00CF30E4" w:rsidRPr="00D51AC2" w:rsidRDefault="00CF30E4" w:rsidP="00CE4B23">
            <w:pPr>
              <w:ind w:firstLine="0"/>
            </w:pPr>
            <w:r>
              <w:t>Oremus</w:t>
            </w:r>
          </w:p>
        </w:tc>
      </w:tr>
      <w:tr w:rsidR="00CF30E4" w:rsidRPr="00D51AC2" w:rsidTr="00CE4B23">
        <w:tblPrEx>
          <w:jc w:val="left"/>
        </w:tblPrEx>
        <w:tc>
          <w:tcPr>
            <w:tcW w:w="2179" w:type="dxa"/>
            <w:shd w:val="clear" w:color="auto" w:fill="auto"/>
          </w:tcPr>
          <w:p w:rsidR="00CF30E4" w:rsidRPr="00D51AC2" w:rsidRDefault="00CF30E4" w:rsidP="00CE4B23">
            <w:pPr>
              <w:ind w:firstLine="0"/>
            </w:pPr>
            <w:r>
              <w:t>Ott</w:t>
            </w:r>
          </w:p>
        </w:tc>
        <w:tc>
          <w:tcPr>
            <w:tcW w:w="2179" w:type="dxa"/>
            <w:shd w:val="clear" w:color="auto" w:fill="auto"/>
          </w:tcPr>
          <w:p w:rsidR="00CF30E4" w:rsidRPr="00D51AC2" w:rsidRDefault="00CF30E4" w:rsidP="00CE4B23">
            <w:pPr>
              <w:ind w:firstLine="0"/>
            </w:pPr>
            <w:r>
              <w:t>Parks</w:t>
            </w:r>
          </w:p>
        </w:tc>
        <w:tc>
          <w:tcPr>
            <w:tcW w:w="2180" w:type="dxa"/>
            <w:shd w:val="clear" w:color="auto" w:fill="auto"/>
          </w:tcPr>
          <w:p w:rsidR="00CF30E4" w:rsidRPr="00D51AC2" w:rsidRDefault="00CF30E4" w:rsidP="00CE4B23">
            <w:pPr>
              <w:ind w:firstLine="0"/>
            </w:pPr>
            <w:r>
              <w:t>Pendarvis</w:t>
            </w:r>
          </w:p>
        </w:tc>
      </w:tr>
      <w:tr w:rsidR="00CF30E4" w:rsidRPr="00D51AC2" w:rsidTr="00CE4B23">
        <w:tblPrEx>
          <w:jc w:val="left"/>
        </w:tblPrEx>
        <w:tc>
          <w:tcPr>
            <w:tcW w:w="2179" w:type="dxa"/>
            <w:shd w:val="clear" w:color="auto" w:fill="auto"/>
          </w:tcPr>
          <w:p w:rsidR="00CF30E4" w:rsidRPr="00D51AC2" w:rsidRDefault="00CF30E4" w:rsidP="00CE4B23">
            <w:pPr>
              <w:ind w:firstLine="0"/>
            </w:pPr>
            <w:r>
              <w:t>Pope</w:t>
            </w:r>
          </w:p>
        </w:tc>
        <w:tc>
          <w:tcPr>
            <w:tcW w:w="2179" w:type="dxa"/>
            <w:shd w:val="clear" w:color="auto" w:fill="auto"/>
          </w:tcPr>
          <w:p w:rsidR="00CF30E4" w:rsidRPr="00D51AC2" w:rsidRDefault="00CF30E4" w:rsidP="00CE4B23">
            <w:pPr>
              <w:ind w:firstLine="0"/>
            </w:pPr>
            <w:r>
              <w:t>Rivers</w:t>
            </w:r>
          </w:p>
        </w:tc>
        <w:tc>
          <w:tcPr>
            <w:tcW w:w="2180" w:type="dxa"/>
            <w:shd w:val="clear" w:color="auto" w:fill="auto"/>
          </w:tcPr>
          <w:p w:rsidR="00CF30E4" w:rsidRPr="00D51AC2" w:rsidRDefault="00CF30E4" w:rsidP="00CE4B23">
            <w:pPr>
              <w:ind w:firstLine="0"/>
            </w:pPr>
            <w:r>
              <w:t>Robinson</w:t>
            </w:r>
          </w:p>
        </w:tc>
      </w:tr>
      <w:tr w:rsidR="00CF30E4" w:rsidRPr="00D51AC2" w:rsidTr="00CE4B23">
        <w:tblPrEx>
          <w:jc w:val="left"/>
        </w:tblPrEx>
        <w:tc>
          <w:tcPr>
            <w:tcW w:w="2179" w:type="dxa"/>
            <w:shd w:val="clear" w:color="auto" w:fill="auto"/>
          </w:tcPr>
          <w:p w:rsidR="00CF30E4" w:rsidRPr="00D51AC2" w:rsidRDefault="00CF30E4" w:rsidP="00CE4B23">
            <w:pPr>
              <w:ind w:firstLine="0"/>
            </w:pPr>
            <w:r>
              <w:t>Rose</w:t>
            </w:r>
          </w:p>
        </w:tc>
        <w:tc>
          <w:tcPr>
            <w:tcW w:w="2179" w:type="dxa"/>
            <w:shd w:val="clear" w:color="auto" w:fill="auto"/>
          </w:tcPr>
          <w:p w:rsidR="00CF30E4" w:rsidRPr="00D51AC2" w:rsidRDefault="00CF30E4" w:rsidP="00CE4B23">
            <w:pPr>
              <w:ind w:firstLine="0"/>
            </w:pPr>
            <w:r>
              <w:t>Rutherford</w:t>
            </w:r>
          </w:p>
        </w:tc>
        <w:tc>
          <w:tcPr>
            <w:tcW w:w="2180" w:type="dxa"/>
            <w:shd w:val="clear" w:color="auto" w:fill="auto"/>
          </w:tcPr>
          <w:p w:rsidR="00CF30E4" w:rsidRPr="00D51AC2" w:rsidRDefault="00CF30E4" w:rsidP="00CE4B23">
            <w:pPr>
              <w:ind w:firstLine="0"/>
            </w:pPr>
            <w:r>
              <w:t>Sandifer</w:t>
            </w:r>
          </w:p>
        </w:tc>
      </w:tr>
      <w:tr w:rsidR="00CF30E4" w:rsidRPr="00D51AC2" w:rsidTr="00CE4B23">
        <w:tblPrEx>
          <w:jc w:val="left"/>
        </w:tblPrEx>
        <w:tc>
          <w:tcPr>
            <w:tcW w:w="2179" w:type="dxa"/>
            <w:shd w:val="clear" w:color="auto" w:fill="auto"/>
          </w:tcPr>
          <w:p w:rsidR="00CF30E4" w:rsidRPr="00D51AC2" w:rsidRDefault="00CF30E4" w:rsidP="00CE4B23">
            <w:pPr>
              <w:ind w:firstLine="0"/>
            </w:pPr>
            <w:r>
              <w:t>Simrill</w:t>
            </w:r>
          </w:p>
        </w:tc>
        <w:tc>
          <w:tcPr>
            <w:tcW w:w="2179" w:type="dxa"/>
            <w:shd w:val="clear" w:color="auto" w:fill="auto"/>
          </w:tcPr>
          <w:p w:rsidR="00CF30E4" w:rsidRPr="00D51AC2" w:rsidRDefault="00CF30E4" w:rsidP="00CE4B23">
            <w:pPr>
              <w:ind w:firstLine="0"/>
            </w:pPr>
            <w:r>
              <w:t>G. M. Smith</w:t>
            </w:r>
          </w:p>
        </w:tc>
        <w:tc>
          <w:tcPr>
            <w:tcW w:w="2180" w:type="dxa"/>
            <w:shd w:val="clear" w:color="auto" w:fill="auto"/>
          </w:tcPr>
          <w:p w:rsidR="00CF30E4" w:rsidRPr="00D51AC2" w:rsidRDefault="00CF30E4" w:rsidP="00CE4B23">
            <w:pPr>
              <w:ind w:firstLine="0"/>
            </w:pPr>
            <w:r>
              <w:t>G. R. Smith</w:t>
            </w:r>
          </w:p>
        </w:tc>
      </w:tr>
      <w:tr w:rsidR="00CF30E4" w:rsidRPr="00D51AC2" w:rsidTr="00CE4B23">
        <w:tblPrEx>
          <w:jc w:val="left"/>
        </w:tblPrEx>
        <w:tc>
          <w:tcPr>
            <w:tcW w:w="2179" w:type="dxa"/>
            <w:shd w:val="clear" w:color="auto" w:fill="auto"/>
          </w:tcPr>
          <w:p w:rsidR="00CF30E4" w:rsidRPr="00D51AC2" w:rsidRDefault="00CF30E4" w:rsidP="00CE4B23">
            <w:pPr>
              <w:ind w:firstLine="0"/>
            </w:pPr>
            <w:r>
              <w:lastRenderedPageBreak/>
              <w:t>M. M. Smith</w:t>
            </w:r>
          </w:p>
        </w:tc>
        <w:tc>
          <w:tcPr>
            <w:tcW w:w="2179" w:type="dxa"/>
            <w:shd w:val="clear" w:color="auto" w:fill="auto"/>
          </w:tcPr>
          <w:p w:rsidR="00CF30E4" w:rsidRPr="00D51AC2" w:rsidRDefault="00CF30E4" w:rsidP="00CE4B23">
            <w:pPr>
              <w:ind w:firstLine="0"/>
            </w:pPr>
            <w:r>
              <w:t>Stavrinakis</w:t>
            </w:r>
          </w:p>
        </w:tc>
        <w:tc>
          <w:tcPr>
            <w:tcW w:w="2180" w:type="dxa"/>
            <w:shd w:val="clear" w:color="auto" w:fill="auto"/>
          </w:tcPr>
          <w:p w:rsidR="00CF30E4" w:rsidRPr="00D51AC2" w:rsidRDefault="00CF30E4" w:rsidP="00CE4B23">
            <w:pPr>
              <w:ind w:firstLine="0"/>
            </w:pPr>
            <w:r>
              <w:t>Stringer</w:t>
            </w:r>
          </w:p>
        </w:tc>
      </w:tr>
      <w:tr w:rsidR="00CF30E4" w:rsidRPr="00D51AC2" w:rsidTr="00CE4B23">
        <w:tblPrEx>
          <w:jc w:val="left"/>
        </w:tblPrEx>
        <w:tc>
          <w:tcPr>
            <w:tcW w:w="2179" w:type="dxa"/>
            <w:shd w:val="clear" w:color="auto" w:fill="auto"/>
          </w:tcPr>
          <w:p w:rsidR="00CF30E4" w:rsidRPr="00D51AC2" w:rsidRDefault="00CF30E4" w:rsidP="00CE4B23">
            <w:pPr>
              <w:ind w:firstLine="0"/>
            </w:pPr>
            <w:r>
              <w:t>Taylor</w:t>
            </w:r>
          </w:p>
        </w:tc>
        <w:tc>
          <w:tcPr>
            <w:tcW w:w="2179" w:type="dxa"/>
            <w:shd w:val="clear" w:color="auto" w:fill="auto"/>
          </w:tcPr>
          <w:p w:rsidR="00CF30E4" w:rsidRPr="00D51AC2" w:rsidRDefault="00CF30E4" w:rsidP="00CE4B23">
            <w:pPr>
              <w:ind w:firstLine="0"/>
            </w:pPr>
            <w:r>
              <w:t>Tedder</w:t>
            </w:r>
          </w:p>
        </w:tc>
        <w:tc>
          <w:tcPr>
            <w:tcW w:w="2180" w:type="dxa"/>
            <w:shd w:val="clear" w:color="auto" w:fill="auto"/>
          </w:tcPr>
          <w:p w:rsidR="00CF30E4" w:rsidRPr="00D51AC2" w:rsidRDefault="00CF30E4" w:rsidP="00CE4B23">
            <w:pPr>
              <w:ind w:firstLine="0"/>
            </w:pPr>
            <w:r>
              <w:t>Thayer</w:t>
            </w:r>
          </w:p>
        </w:tc>
      </w:tr>
      <w:tr w:rsidR="00CF30E4" w:rsidRPr="00D51AC2" w:rsidTr="00CE4B23">
        <w:tblPrEx>
          <w:jc w:val="left"/>
        </w:tblPrEx>
        <w:tc>
          <w:tcPr>
            <w:tcW w:w="2179" w:type="dxa"/>
            <w:shd w:val="clear" w:color="auto" w:fill="auto"/>
          </w:tcPr>
          <w:p w:rsidR="00CF30E4" w:rsidRPr="00D51AC2" w:rsidRDefault="00CF30E4" w:rsidP="00CE4B23">
            <w:pPr>
              <w:ind w:firstLine="0"/>
            </w:pPr>
            <w:r>
              <w:t>Thigpen</w:t>
            </w:r>
          </w:p>
        </w:tc>
        <w:tc>
          <w:tcPr>
            <w:tcW w:w="2179" w:type="dxa"/>
            <w:shd w:val="clear" w:color="auto" w:fill="auto"/>
          </w:tcPr>
          <w:p w:rsidR="00CF30E4" w:rsidRPr="00D51AC2" w:rsidRDefault="00CF30E4" w:rsidP="00CE4B23">
            <w:pPr>
              <w:ind w:firstLine="0"/>
            </w:pPr>
            <w:r>
              <w:t>Trantham</w:t>
            </w:r>
          </w:p>
        </w:tc>
        <w:tc>
          <w:tcPr>
            <w:tcW w:w="2180" w:type="dxa"/>
            <w:shd w:val="clear" w:color="auto" w:fill="auto"/>
          </w:tcPr>
          <w:p w:rsidR="00CF30E4" w:rsidRPr="00D51AC2" w:rsidRDefault="00CF30E4" w:rsidP="00CE4B23">
            <w:pPr>
              <w:ind w:firstLine="0"/>
            </w:pPr>
            <w:r>
              <w:t>Weeks</w:t>
            </w:r>
          </w:p>
        </w:tc>
      </w:tr>
      <w:tr w:rsidR="00CF30E4" w:rsidRPr="00D51AC2" w:rsidTr="00CE4B23">
        <w:tblPrEx>
          <w:jc w:val="left"/>
        </w:tblPrEx>
        <w:tc>
          <w:tcPr>
            <w:tcW w:w="2179" w:type="dxa"/>
            <w:shd w:val="clear" w:color="auto" w:fill="auto"/>
          </w:tcPr>
          <w:p w:rsidR="00CF30E4" w:rsidRPr="00D51AC2" w:rsidRDefault="00CF30E4" w:rsidP="00CE4B23">
            <w:pPr>
              <w:ind w:firstLine="0"/>
            </w:pPr>
            <w:r>
              <w:t>West</w:t>
            </w:r>
          </w:p>
        </w:tc>
        <w:tc>
          <w:tcPr>
            <w:tcW w:w="2179" w:type="dxa"/>
            <w:shd w:val="clear" w:color="auto" w:fill="auto"/>
          </w:tcPr>
          <w:p w:rsidR="00CF30E4" w:rsidRPr="00D51AC2" w:rsidRDefault="00CF30E4" w:rsidP="00CE4B23">
            <w:pPr>
              <w:ind w:firstLine="0"/>
            </w:pPr>
            <w:r>
              <w:t>Wetmore</w:t>
            </w:r>
          </w:p>
        </w:tc>
        <w:tc>
          <w:tcPr>
            <w:tcW w:w="2180" w:type="dxa"/>
            <w:shd w:val="clear" w:color="auto" w:fill="auto"/>
          </w:tcPr>
          <w:p w:rsidR="00CF30E4" w:rsidRPr="00D51AC2" w:rsidRDefault="00CF30E4" w:rsidP="00CE4B23">
            <w:pPr>
              <w:ind w:firstLine="0"/>
            </w:pPr>
            <w:r>
              <w:t>Wheeler</w:t>
            </w:r>
          </w:p>
        </w:tc>
      </w:tr>
      <w:tr w:rsidR="00CF30E4" w:rsidRPr="00D51AC2" w:rsidTr="00CE4B23">
        <w:tblPrEx>
          <w:jc w:val="left"/>
        </w:tblPrEx>
        <w:tc>
          <w:tcPr>
            <w:tcW w:w="2179" w:type="dxa"/>
            <w:shd w:val="clear" w:color="auto" w:fill="auto"/>
          </w:tcPr>
          <w:p w:rsidR="00CF30E4" w:rsidRPr="00D51AC2" w:rsidRDefault="00CF30E4" w:rsidP="00CE4B23">
            <w:pPr>
              <w:ind w:firstLine="0"/>
            </w:pPr>
            <w:r>
              <w:t>White</w:t>
            </w:r>
          </w:p>
        </w:tc>
        <w:tc>
          <w:tcPr>
            <w:tcW w:w="2179" w:type="dxa"/>
            <w:shd w:val="clear" w:color="auto" w:fill="auto"/>
          </w:tcPr>
          <w:p w:rsidR="00CF30E4" w:rsidRPr="00D51AC2" w:rsidRDefault="00CF30E4" w:rsidP="00CE4B23">
            <w:pPr>
              <w:ind w:firstLine="0"/>
            </w:pPr>
            <w:r>
              <w:t>Whitmire</w:t>
            </w:r>
          </w:p>
        </w:tc>
        <w:tc>
          <w:tcPr>
            <w:tcW w:w="2180" w:type="dxa"/>
            <w:shd w:val="clear" w:color="auto" w:fill="auto"/>
          </w:tcPr>
          <w:p w:rsidR="00CF30E4" w:rsidRPr="00D51AC2" w:rsidRDefault="00CF30E4" w:rsidP="00CE4B23">
            <w:pPr>
              <w:ind w:firstLine="0"/>
            </w:pPr>
            <w:r>
              <w:t>R. Williams</w:t>
            </w:r>
          </w:p>
        </w:tc>
      </w:tr>
      <w:tr w:rsidR="00CF30E4" w:rsidRPr="00D51AC2" w:rsidTr="00CE4B23">
        <w:tblPrEx>
          <w:jc w:val="left"/>
        </w:tblPrEx>
        <w:tc>
          <w:tcPr>
            <w:tcW w:w="2179" w:type="dxa"/>
            <w:shd w:val="clear" w:color="auto" w:fill="auto"/>
          </w:tcPr>
          <w:p w:rsidR="00CF30E4" w:rsidRPr="00D51AC2" w:rsidRDefault="00CF30E4" w:rsidP="00CE4B23">
            <w:pPr>
              <w:ind w:firstLine="0"/>
            </w:pPr>
            <w:r>
              <w:t>S. Williams</w:t>
            </w:r>
          </w:p>
        </w:tc>
        <w:tc>
          <w:tcPr>
            <w:tcW w:w="2179" w:type="dxa"/>
            <w:shd w:val="clear" w:color="auto" w:fill="auto"/>
          </w:tcPr>
          <w:p w:rsidR="00CF30E4" w:rsidRPr="00D51AC2" w:rsidRDefault="00CF30E4" w:rsidP="00CE4B23">
            <w:pPr>
              <w:ind w:firstLine="0"/>
            </w:pPr>
            <w:r>
              <w:t>Willis</w:t>
            </w:r>
          </w:p>
        </w:tc>
        <w:tc>
          <w:tcPr>
            <w:tcW w:w="2180" w:type="dxa"/>
            <w:shd w:val="clear" w:color="auto" w:fill="auto"/>
          </w:tcPr>
          <w:p w:rsidR="00CF30E4" w:rsidRPr="00D51AC2" w:rsidRDefault="00CF30E4" w:rsidP="00CE4B23">
            <w:pPr>
              <w:ind w:firstLine="0"/>
            </w:pPr>
            <w:r>
              <w:t>Wooten</w:t>
            </w:r>
          </w:p>
        </w:tc>
      </w:tr>
      <w:tr w:rsidR="00CF30E4" w:rsidRPr="00D51AC2" w:rsidTr="00CE4B23">
        <w:tblPrEx>
          <w:jc w:val="left"/>
        </w:tblPrEx>
        <w:tc>
          <w:tcPr>
            <w:tcW w:w="2179" w:type="dxa"/>
            <w:shd w:val="clear" w:color="auto" w:fill="auto"/>
          </w:tcPr>
          <w:p w:rsidR="00CF30E4" w:rsidRPr="00D51AC2" w:rsidRDefault="00CF30E4" w:rsidP="00CE4B23">
            <w:pPr>
              <w:ind w:firstLine="0"/>
            </w:pPr>
            <w:r>
              <w:t>Yow</w:t>
            </w:r>
          </w:p>
        </w:tc>
        <w:tc>
          <w:tcPr>
            <w:tcW w:w="2179" w:type="dxa"/>
            <w:shd w:val="clear" w:color="auto" w:fill="auto"/>
          </w:tcPr>
          <w:p w:rsidR="00CF30E4" w:rsidRPr="00D51AC2" w:rsidRDefault="00CF30E4" w:rsidP="00CE4B23">
            <w:pPr>
              <w:ind w:firstLine="0"/>
            </w:pPr>
          </w:p>
        </w:tc>
        <w:tc>
          <w:tcPr>
            <w:tcW w:w="2180" w:type="dxa"/>
            <w:shd w:val="clear" w:color="auto" w:fill="auto"/>
          </w:tcPr>
          <w:p w:rsidR="00CF30E4" w:rsidRPr="00D51AC2" w:rsidRDefault="00CF30E4" w:rsidP="00CE4B23">
            <w:pPr>
              <w:ind w:firstLine="0"/>
            </w:pPr>
          </w:p>
        </w:tc>
      </w:tr>
    </w:tbl>
    <w:p w:rsidR="00CF30E4" w:rsidRDefault="00CF30E4" w:rsidP="00CF30E4"/>
    <w:p w:rsidR="00CF30E4" w:rsidRDefault="00CF30E4" w:rsidP="00CF30E4">
      <w:pPr>
        <w:jc w:val="center"/>
        <w:rPr>
          <w:b/>
        </w:rPr>
      </w:pPr>
      <w:r w:rsidRPr="00D51AC2">
        <w:rPr>
          <w:b/>
        </w:rPr>
        <w:t>Total Present--118</w:t>
      </w:r>
    </w:p>
    <w:p w:rsidR="00EA7F8F" w:rsidRDefault="00EA7F8F" w:rsidP="00EA7F8F">
      <w:pPr>
        <w:keepNext/>
        <w:jc w:val="center"/>
        <w:rPr>
          <w:b/>
        </w:rPr>
      </w:pPr>
    </w:p>
    <w:p w:rsidR="00EA7F8F" w:rsidRDefault="00EA7F8F" w:rsidP="00EA7F8F">
      <w:pPr>
        <w:keepNext/>
        <w:jc w:val="center"/>
        <w:rPr>
          <w:b/>
        </w:rPr>
      </w:pPr>
      <w:r w:rsidRPr="008A5F88">
        <w:rPr>
          <w:b/>
        </w:rPr>
        <w:t>STATEMENT</w:t>
      </w:r>
      <w:r w:rsidR="00241184">
        <w:rPr>
          <w:b/>
        </w:rPr>
        <w:t>S</w:t>
      </w:r>
      <w:r w:rsidRPr="008A5F88">
        <w:rPr>
          <w:b/>
        </w:rPr>
        <w:t xml:space="preserve"> OF ATTENDANCE</w:t>
      </w:r>
    </w:p>
    <w:p w:rsidR="00EA7F8F" w:rsidRDefault="00EA7F8F" w:rsidP="00EA7F8F">
      <w:r>
        <w:t>Rep</w:t>
      </w:r>
      <w:r w:rsidR="00241184">
        <w:t>s</w:t>
      </w:r>
      <w:r>
        <w:t xml:space="preserve">. LIGON </w:t>
      </w:r>
      <w:r w:rsidR="00241184">
        <w:t xml:space="preserve">and CRAWFORD </w:t>
      </w:r>
      <w:r>
        <w:t xml:space="preserve">signed a statement with the Clerk that </w:t>
      </w:r>
      <w:r w:rsidR="00241184">
        <w:t>th</w:t>
      </w:r>
      <w:r>
        <w:t>e</w:t>
      </w:r>
      <w:r w:rsidR="00241184">
        <w:t>y</w:t>
      </w:r>
      <w:r>
        <w:t xml:space="preserve"> came in after th</w:t>
      </w:r>
      <w:r w:rsidR="00241184">
        <w:t>e roll call of the House and were</w:t>
      </w:r>
      <w:r>
        <w:t xml:space="preserve"> present for the Session on Tuesday, February 9.</w:t>
      </w:r>
    </w:p>
    <w:p w:rsidR="00EA7F8F" w:rsidRDefault="00EA7F8F" w:rsidP="00EA7F8F"/>
    <w:p w:rsidR="008A5F88" w:rsidRDefault="008A5F88" w:rsidP="008A5F88">
      <w:pPr>
        <w:keepNext/>
        <w:jc w:val="center"/>
        <w:rPr>
          <w:b/>
        </w:rPr>
      </w:pPr>
      <w:r w:rsidRPr="008A5F88">
        <w:rPr>
          <w:b/>
        </w:rPr>
        <w:t>LEAVE OF ABSENCE</w:t>
      </w:r>
    </w:p>
    <w:p w:rsidR="008A5F88" w:rsidRDefault="008A5F88" w:rsidP="008A5F88">
      <w:r>
        <w:t>The SPEAKER granted Rep. KIMMONS a leave of absence for the day.</w:t>
      </w:r>
    </w:p>
    <w:p w:rsidR="008A5F88" w:rsidRDefault="008A5F88" w:rsidP="008A5F88"/>
    <w:p w:rsidR="008A5F88" w:rsidRDefault="008A5F88" w:rsidP="008A5F88">
      <w:pPr>
        <w:keepNext/>
        <w:jc w:val="center"/>
        <w:rPr>
          <w:b/>
        </w:rPr>
      </w:pPr>
      <w:r w:rsidRPr="008A5F88">
        <w:rPr>
          <w:b/>
        </w:rPr>
        <w:t>LEAVE OF ABSENCE</w:t>
      </w:r>
    </w:p>
    <w:p w:rsidR="008A5F88" w:rsidRDefault="008A5F88" w:rsidP="008A5F88">
      <w:r>
        <w:t>The SPEAKER granted Rep. HAYES a leave of absence for the day.</w:t>
      </w:r>
    </w:p>
    <w:p w:rsidR="008A5F88" w:rsidRDefault="008A5F88" w:rsidP="008A5F88"/>
    <w:p w:rsidR="008A5F88" w:rsidRDefault="008A5F88" w:rsidP="008A5F88">
      <w:pPr>
        <w:keepNext/>
        <w:jc w:val="center"/>
        <w:rPr>
          <w:b/>
        </w:rPr>
      </w:pPr>
      <w:r w:rsidRPr="008A5F88">
        <w:rPr>
          <w:b/>
        </w:rPr>
        <w:t>LEAVE OF ABSENCE</w:t>
      </w:r>
    </w:p>
    <w:p w:rsidR="008A5F88" w:rsidRDefault="008A5F88" w:rsidP="008A5F88">
      <w:r>
        <w:t>The SPEAKER granted Rep. GAGNON a leave of absence for the day.</w:t>
      </w:r>
    </w:p>
    <w:p w:rsidR="008A5F88" w:rsidRDefault="008A5F88" w:rsidP="008A5F88"/>
    <w:p w:rsidR="008A5F88" w:rsidRDefault="008A5F88" w:rsidP="008A5F88">
      <w:pPr>
        <w:keepNext/>
        <w:jc w:val="center"/>
        <w:rPr>
          <w:b/>
        </w:rPr>
      </w:pPr>
      <w:r w:rsidRPr="008A5F88">
        <w:rPr>
          <w:b/>
        </w:rPr>
        <w:t>DOCTOR OF THE DAY</w:t>
      </w:r>
    </w:p>
    <w:p w:rsidR="008A5F88" w:rsidRDefault="008A5F88" w:rsidP="008A5F88">
      <w:r>
        <w:t>Announcement was made that Dr. Gary Culbertson of Sumter was the Doctor of the Day for the General Assembly.</w:t>
      </w:r>
    </w:p>
    <w:p w:rsidR="008A5F88" w:rsidRDefault="008A5F88" w:rsidP="008A5F88"/>
    <w:p w:rsidR="008A5F88" w:rsidRDefault="008A5F88" w:rsidP="008A5F88">
      <w:pPr>
        <w:keepNext/>
        <w:jc w:val="center"/>
        <w:rPr>
          <w:b/>
        </w:rPr>
      </w:pPr>
      <w:r w:rsidRPr="008A5F88">
        <w:rPr>
          <w:b/>
        </w:rPr>
        <w:t>CO-SPONSORS ADDED</w:t>
      </w:r>
    </w:p>
    <w:p w:rsidR="008A5F88" w:rsidRDefault="008A5F88" w:rsidP="008A5F88">
      <w:r>
        <w:t>In accordance with House Rule 5.2 below:</w:t>
      </w:r>
    </w:p>
    <w:p w:rsidR="008A5F88" w:rsidRDefault="008A5F88" w:rsidP="008A5F88">
      <w:pPr>
        <w:ind w:firstLine="270"/>
        <w:rPr>
          <w:b/>
          <w:bCs/>
          <w:color w:val="000000"/>
          <w:szCs w:val="22"/>
          <w:lang w:val="en"/>
        </w:rPr>
      </w:pPr>
      <w:bookmarkStart w:id="36" w:name="file_start64"/>
      <w:bookmarkEnd w:id="36"/>
    </w:p>
    <w:p w:rsidR="008A5F88" w:rsidRPr="00CA29CB" w:rsidRDefault="008A5F88" w:rsidP="008A5F88">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 xml:space="preserve">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w:t>
      </w:r>
      <w:r w:rsidRPr="00CA29CB">
        <w:rPr>
          <w:color w:val="000000"/>
          <w:szCs w:val="22"/>
          <w:lang w:val="en"/>
        </w:rPr>
        <w:lastRenderedPageBreak/>
        <w:t xml:space="preserve">House in writing of his desire to have his name added or removed from </w:t>
      </w:r>
      <w:bookmarkStart w:id="37" w:name="_GoBack"/>
      <w:bookmarkEnd w:id="37"/>
      <w:r w:rsidRPr="00CA29CB">
        <w:rPr>
          <w:color w:val="000000"/>
          <w:szCs w:val="22"/>
          <w:lang w:val="en"/>
        </w:rPr>
        <w:t>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8A5F88" w:rsidRDefault="008A5F88" w:rsidP="008A5F88">
      <w:bookmarkStart w:id="38" w:name="file_end64"/>
      <w:bookmarkEnd w:id="38"/>
    </w:p>
    <w:p w:rsidR="008A5F88" w:rsidRDefault="008A5F88" w:rsidP="008A5F88">
      <w:pPr>
        <w:keepNext/>
        <w:jc w:val="center"/>
        <w:rPr>
          <w:b/>
        </w:rPr>
      </w:pPr>
      <w:r w:rsidRPr="008A5F88">
        <w:rPr>
          <w:b/>
        </w:rPr>
        <w:t>CO-SPONSORS ADDED</w:t>
      </w:r>
    </w:p>
    <w:tbl>
      <w:tblPr>
        <w:tblW w:w="0" w:type="auto"/>
        <w:tblLayout w:type="fixed"/>
        <w:tblLook w:val="0000" w:firstRow="0" w:lastRow="0" w:firstColumn="0" w:lastColumn="0" w:noHBand="0" w:noVBand="0"/>
      </w:tblPr>
      <w:tblGrid>
        <w:gridCol w:w="1551"/>
        <w:gridCol w:w="221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2211" w:type="dxa"/>
            <w:shd w:val="clear" w:color="auto" w:fill="auto"/>
          </w:tcPr>
          <w:p w:rsidR="008A5F88" w:rsidRPr="008A5F88" w:rsidRDefault="008A5F88" w:rsidP="008A5F88">
            <w:pPr>
              <w:keepNext/>
              <w:ind w:firstLine="0"/>
            </w:pPr>
            <w:r w:rsidRPr="008A5F88">
              <w:t>H. 3002</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221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2211" w:type="dxa"/>
            <w:shd w:val="clear" w:color="auto" w:fill="auto"/>
          </w:tcPr>
          <w:p w:rsidR="008A5F88" w:rsidRPr="008A5F88" w:rsidRDefault="008A5F88" w:rsidP="008A5F88">
            <w:pPr>
              <w:keepNext/>
              <w:ind w:firstLine="0"/>
            </w:pPr>
            <w:r w:rsidRPr="008A5F88">
              <w:t>HIXON and HIOTT</w:t>
            </w:r>
          </w:p>
        </w:tc>
      </w:tr>
    </w:tbl>
    <w:p w:rsidR="008A5F88" w:rsidRDefault="008A5F88" w:rsidP="008A5F88"/>
    <w:p w:rsidR="008A5F88" w:rsidRDefault="008A5F88" w:rsidP="008A5F88">
      <w:pPr>
        <w:keepNext/>
        <w:jc w:val="center"/>
        <w:rPr>
          <w:b/>
        </w:rPr>
      </w:pPr>
      <w:r w:rsidRPr="008A5F88">
        <w:rPr>
          <w:b/>
        </w:rPr>
        <w:t>CO-SPONSOR ADDED</w:t>
      </w:r>
    </w:p>
    <w:tbl>
      <w:tblPr>
        <w:tblW w:w="0" w:type="auto"/>
        <w:tblLayout w:type="fixed"/>
        <w:tblLook w:val="0000" w:firstRow="0" w:lastRow="0" w:firstColumn="0" w:lastColumn="0" w:noHBand="0" w:noVBand="0"/>
      </w:tblPr>
      <w:tblGrid>
        <w:gridCol w:w="1551"/>
        <w:gridCol w:w="1446"/>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1446" w:type="dxa"/>
            <w:shd w:val="clear" w:color="auto" w:fill="auto"/>
          </w:tcPr>
          <w:p w:rsidR="008A5F88" w:rsidRPr="008A5F88" w:rsidRDefault="008A5F88" w:rsidP="008A5F88">
            <w:pPr>
              <w:keepNext/>
              <w:ind w:firstLine="0"/>
            </w:pPr>
            <w:r w:rsidRPr="008A5F88">
              <w:t>H. 3017</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1446"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1446" w:type="dxa"/>
            <w:shd w:val="clear" w:color="auto" w:fill="auto"/>
          </w:tcPr>
          <w:p w:rsidR="008A5F88" w:rsidRPr="008A5F88" w:rsidRDefault="008A5F88" w:rsidP="008A5F88">
            <w:pPr>
              <w:keepNext/>
              <w:ind w:firstLine="0"/>
            </w:pPr>
            <w:r w:rsidRPr="008A5F88">
              <w:t>MCGINNIS</w:t>
            </w:r>
          </w:p>
        </w:tc>
      </w:tr>
    </w:tbl>
    <w:p w:rsidR="008A5F88" w:rsidRDefault="008A5F88" w:rsidP="008A5F88"/>
    <w:p w:rsidR="008A5F88" w:rsidRDefault="008A5F88" w:rsidP="008A5F88">
      <w:pPr>
        <w:keepNext/>
        <w:jc w:val="center"/>
        <w:rPr>
          <w:b/>
        </w:rPr>
      </w:pPr>
      <w:r w:rsidRPr="008A5F88">
        <w:rPr>
          <w:b/>
        </w:rPr>
        <w:t>CO-SPONSOR ADDED</w:t>
      </w:r>
    </w:p>
    <w:tbl>
      <w:tblPr>
        <w:tblW w:w="0" w:type="auto"/>
        <w:tblLayout w:type="fixed"/>
        <w:tblLook w:val="0000" w:firstRow="0" w:lastRow="0" w:firstColumn="0" w:lastColumn="0" w:noHBand="0" w:noVBand="0"/>
      </w:tblPr>
      <w:tblGrid>
        <w:gridCol w:w="1551"/>
        <w:gridCol w:w="110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1101" w:type="dxa"/>
            <w:shd w:val="clear" w:color="auto" w:fill="auto"/>
          </w:tcPr>
          <w:p w:rsidR="008A5F88" w:rsidRPr="008A5F88" w:rsidRDefault="008A5F88" w:rsidP="008A5F88">
            <w:pPr>
              <w:keepNext/>
              <w:ind w:firstLine="0"/>
            </w:pPr>
            <w:r w:rsidRPr="008A5F88">
              <w:t>H. 3094</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110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1101" w:type="dxa"/>
            <w:shd w:val="clear" w:color="auto" w:fill="auto"/>
          </w:tcPr>
          <w:p w:rsidR="008A5F88" w:rsidRPr="008A5F88" w:rsidRDefault="008A5F88" w:rsidP="008A5F88">
            <w:pPr>
              <w:keepNext/>
              <w:ind w:firstLine="0"/>
            </w:pPr>
            <w:r w:rsidRPr="008A5F88">
              <w:t>HYDE</w:t>
            </w:r>
          </w:p>
        </w:tc>
      </w:tr>
    </w:tbl>
    <w:p w:rsidR="008A5F88" w:rsidRDefault="008A5F88" w:rsidP="008A5F88"/>
    <w:p w:rsidR="008A5F88" w:rsidRDefault="008A5F88" w:rsidP="008A5F88">
      <w:pPr>
        <w:keepNext/>
        <w:jc w:val="center"/>
        <w:rPr>
          <w:b/>
        </w:rPr>
      </w:pPr>
      <w:r w:rsidRPr="008A5F88">
        <w:rPr>
          <w:b/>
        </w:rPr>
        <w:t>CO-SPONSOR ADDED</w:t>
      </w:r>
    </w:p>
    <w:tbl>
      <w:tblPr>
        <w:tblW w:w="0" w:type="auto"/>
        <w:tblLayout w:type="fixed"/>
        <w:tblLook w:val="0000" w:firstRow="0" w:lastRow="0" w:firstColumn="0" w:lastColumn="0" w:noHBand="0" w:noVBand="0"/>
      </w:tblPr>
      <w:tblGrid>
        <w:gridCol w:w="1551"/>
        <w:gridCol w:w="110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1101" w:type="dxa"/>
            <w:shd w:val="clear" w:color="auto" w:fill="auto"/>
          </w:tcPr>
          <w:p w:rsidR="008A5F88" w:rsidRPr="008A5F88" w:rsidRDefault="008A5F88" w:rsidP="008A5F88">
            <w:pPr>
              <w:keepNext/>
              <w:ind w:firstLine="0"/>
            </w:pPr>
            <w:r w:rsidRPr="008A5F88">
              <w:t>H. 3105</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110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1101" w:type="dxa"/>
            <w:shd w:val="clear" w:color="auto" w:fill="auto"/>
          </w:tcPr>
          <w:p w:rsidR="008A5F88" w:rsidRPr="008A5F88" w:rsidRDefault="008A5F88" w:rsidP="008A5F88">
            <w:pPr>
              <w:keepNext/>
              <w:ind w:firstLine="0"/>
            </w:pPr>
            <w:r w:rsidRPr="008A5F88">
              <w:t>HIXON</w:t>
            </w:r>
          </w:p>
        </w:tc>
      </w:tr>
    </w:tbl>
    <w:p w:rsidR="008A5F88" w:rsidRDefault="008A5F88" w:rsidP="008A5F88"/>
    <w:p w:rsidR="008A5F88" w:rsidRDefault="008A5F88" w:rsidP="008A5F88">
      <w:pPr>
        <w:keepNext/>
        <w:jc w:val="center"/>
        <w:rPr>
          <w:b/>
        </w:rPr>
      </w:pPr>
      <w:r w:rsidRPr="008A5F88">
        <w:rPr>
          <w:b/>
        </w:rPr>
        <w:t>CO-SPONSOR ADDED</w:t>
      </w:r>
    </w:p>
    <w:tbl>
      <w:tblPr>
        <w:tblW w:w="0" w:type="auto"/>
        <w:tblLayout w:type="fixed"/>
        <w:tblLook w:val="0000" w:firstRow="0" w:lastRow="0" w:firstColumn="0" w:lastColumn="0" w:noHBand="0" w:noVBand="0"/>
      </w:tblPr>
      <w:tblGrid>
        <w:gridCol w:w="1551"/>
        <w:gridCol w:w="1446"/>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1446" w:type="dxa"/>
            <w:shd w:val="clear" w:color="auto" w:fill="auto"/>
          </w:tcPr>
          <w:p w:rsidR="008A5F88" w:rsidRPr="008A5F88" w:rsidRDefault="008A5F88" w:rsidP="008A5F88">
            <w:pPr>
              <w:keepNext/>
              <w:ind w:firstLine="0"/>
            </w:pPr>
            <w:r w:rsidRPr="008A5F88">
              <w:t>H. 3179</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1446"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1446" w:type="dxa"/>
            <w:shd w:val="clear" w:color="auto" w:fill="auto"/>
          </w:tcPr>
          <w:p w:rsidR="008A5F88" w:rsidRPr="008A5F88" w:rsidRDefault="008A5F88" w:rsidP="008A5F88">
            <w:pPr>
              <w:keepNext/>
              <w:ind w:firstLine="0"/>
            </w:pPr>
            <w:r w:rsidRPr="008A5F88">
              <w:t>BRAWLEY</w:t>
            </w:r>
          </w:p>
        </w:tc>
      </w:tr>
    </w:tbl>
    <w:p w:rsidR="008A5F88" w:rsidRDefault="008A5F88" w:rsidP="008A5F88"/>
    <w:p w:rsidR="008A5F88" w:rsidRDefault="008A5F88" w:rsidP="008A5F88">
      <w:pPr>
        <w:keepNext/>
        <w:jc w:val="center"/>
        <w:rPr>
          <w:b/>
        </w:rPr>
      </w:pPr>
      <w:r w:rsidRPr="008A5F88">
        <w:rPr>
          <w:b/>
        </w:rPr>
        <w:t>CO-SPONSORS ADDED</w:t>
      </w:r>
    </w:p>
    <w:tbl>
      <w:tblPr>
        <w:tblW w:w="0" w:type="auto"/>
        <w:tblLayout w:type="fixed"/>
        <w:tblLook w:val="0000" w:firstRow="0" w:lastRow="0" w:firstColumn="0" w:lastColumn="0" w:noHBand="0" w:noVBand="0"/>
      </w:tblPr>
      <w:tblGrid>
        <w:gridCol w:w="1551"/>
        <w:gridCol w:w="221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2211" w:type="dxa"/>
            <w:shd w:val="clear" w:color="auto" w:fill="auto"/>
          </w:tcPr>
          <w:p w:rsidR="008A5F88" w:rsidRPr="008A5F88" w:rsidRDefault="008A5F88" w:rsidP="008A5F88">
            <w:pPr>
              <w:keepNext/>
              <w:ind w:firstLine="0"/>
            </w:pPr>
            <w:r w:rsidRPr="008A5F88">
              <w:t>H. 3217</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221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2211" w:type="dxa"/>
            <w:shd w:val="clear" w:color="auto" w:fill="auto"/>
          </w:tcPr>
          <w:p w:rsidR="008A5F88" w:rsidRPr="008A5F88" w:rsidRDefault="008A5F88" w:rsidP="008A5F88">
            <w:pPr>
              <w:keepNext/>
              <w:ind w:firstLine="0"/>
            </w:pPr>
            <w:r w:rsidRPr="008A5F88">
              <w:t>HIXON and HIOTT</w:t>
            </w:r>
          </w:p>
        </w:tc>
      </w:tr>
    </w:tbl>
    <w:p w:rsidR="008A5F88" w:rsidRDefault="008A5F88" w:rsidP="008A5F88"/>
    <w:p w:rsidR="008A5F88" w:rsidRDefault="008A5F88" w:rsidP="008A5F88">
      <w:pPr>
        <w:keepNext/>
        <w:jc w:val="center"/>
        <w:rPr>
          <w:b/>
        </w:rPr>
      </w:pPr>
      <w:r w:rsidRPr="008A5F88">
        <w:rPr>
          <w:b/>
        </w:rPr>
        <w:t>CO-SPONSORS ADDED</w:t>
      </w:r>
    </w:p>
    <w:tbl>
      <w:tblPr>
        <w:tblW w:w="0" w:type="auto"/>
        <w:tblLayout w:type="fixed"/>
        <w:tblLook w:val="0000" w:firstRow="0" w:lastRow="0" w:firstColumn="0" w:lastColumn="0" w:noHBand="0" w:noVBand="0"/>
      </w:tblPr>
      <w:tblGrid>
        <w:gridCol w:w="1551"/>
        <w:gridCol w:w="221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2211" w:type="dxa"/>
            <w:shd w:val="clear" w:color="auto" w:fill="auto"/>
          </w:tcPr>
          <w:p w:rsidR="008A5F88" w:rsidRPr="008A5F88" w:rsidRDefault="008A5F88" w:rsidP="008A5F88">
            <w:pPr>
              <w:keepNext/>
              <w:ind w:firstLine="0"/>
            </w:pPr>
            <w:r w:rsidRPr="008A5F88">
              <w:t>H. 3249</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221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2211" w:type="dxa"/>
            <w:shd w:val="clear" w:color="auto" w:fill="auto"/>
          </w:tcPr>
          <w:p w:rsidR="008A5F88" w:rsidRPr="008A5F88" w:rsidRDefault="008A5F88" w:rsidP="008A5F88">
            <w:pPr>
              <w:keepNext/>
              <w:ind w:firstLine="0"/>
            </w:pPr>
            <w:r w:rsidRPr="008A5F88">
              <w:t>HIXON and HIOTT</w:t>
            </w:r>
          </w:p>
        </w:tc>
      </w:tr>
    </w:tbl>
    <w:p w:rsidR="008A5F88" w:rsidRDefault="008A5F88" w:rsidP="008A5F88"/>
    <w:p w:rsidR="008A5F88" w:rsidRDefault="008A5F88" w:rsidP="008A5F88">
      <w:pPr>
        <w:keepNext/>
        <w:jc w:val="center"/>
        <w:rPr>
          <w:b/>
        </w:rPr>
      </w:pPr>
      <w:r w:rsidRPr="008A5F88">
        <w:rPr>
          <w:b/>
        </w:rPr>
        <w:lastRenderedPageBreak/>
        <w:t>CO-SPONSORS ADDED</w:t>
      </w:r>
    </w:p>
    <w:tbl>
      <w:tblPr>
        <w:tblW w:w="0" w:type="auto"/>
        <w:tblLayout w:type="fixed"/>
        <w:tblLook w:val="0000" w:firstRow="0" w:lastRow="0" w:firstColumn="0" w:lastColumn="0" w:noHBand="0" w:noVBand="0"/>
      </w:tblPr>
      <w:tblGrid>
        <w:gridCol w:w="1551"/>
        <w:gridCol w:w="4866"/>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4866" w:type="dxa"/>
            <w:shd w:val="clear" w:color="auto" w:fill="auto"/>
          </w:tcPr>
          <w:p w:rsidR="008A5F88" w:rsidRPr="008A5F88" w:rsidRDefault="008A5F88" w:rsidP="008A5F88">
            <w:pPr>
              <w:keepNext/>
              <w:ind w:firstLine="0"/>
            </w:pPr>
            <w:r w:rsidRPr="008A5F88">
              <w:t>H. 3325</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4866"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4866" w:type="dxa"/>
            <w:shd w:val="clear" w:color="auto" w:fill="auto"/>
          </w:tcPr>
          <w:p w:rsidR="008A5F88" w:rsidRPr="008A5F88" w:rsidRDefault="008A5F88" w:rsidP="008A5F88">
            <w:pPr>
              <w:keepNext/>
              <w:ind w:firstLine="0"/>
            </w:pPr>
            <w:r w:rsidRPr="008A5F88">
              <w:t>MURRAY, RIVERS, M. M. SMITH and PARKS</w:t>
            </w:r>
          </w:p>
        </w:tc>
      </w:tr>
    </w:tbl>
    <w:p w:rsidR="008A5F88" w:rsidRDefault="008A5F88" w:rsidP="008A5F88"/>
    <w:p w:rsidR="008A5F88" w:rsidRDefault="008A5F88" w:rsidP="008A5F88">
      <w:pPr>
        <w:keepNext/>
        <w:jc w:val="center"/>
        <w:rPr>
          <w:b/>
        </w:rPr>
      </w:pPr>
      <w:r w:rsidRPr="008A5F88">
        <w:rPr>
          <w:b/>
        </w:rPr>
        <w:t>CO-SPONSORS ADDED</w:t>
      </w:r>
    </w:p>
    <w:tbl>
      <w:tblPr>
        <w:tblW w:w="0" w:type="auto"/>
        <w:tblLayout w:type="fixed"/>
        <w:tblLook w:val="0000" w:firstRow="0" w:lastRow="0" w:firstColumn="0" w:lastColumn="0" w:noHBand="0" w:noVBand="0"/>
      </w:tblPr>
      <w:tblGrid>
        <w:gridCol w:w="1551"/>
        <w:gridCol w:w="3306"/>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3306" w:type="dxa"/>
            <w:shd w:val="clear" w:color="auto" w:fill="auto"/>
          </w:tcPr>
          <w:p w:rsidR="008A5F88" w:rsidRPr="008A5F88" w:rsidRDefault="008A5F88" w:rsidP="008A5F88">
            <w:pPr>
              <w:keepNext/>
              <w:ind w:firstLine="0"/>
            </w:pPr>
            <w:r w:rsidRPr="008A5F88">
              <w:t>H. 3326</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3306"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3306" w:type="dxa"/>
            <w:shd w:val="clear" w:color="auto" w:fill="auto"/>
          </w:tcPr>
          <w:p w:rsidR="008A5F88" w:rsidRPr="008A5F88" w:rsidRDefault="008A5F88" w:rsidP="008A5F88">
            <w:pPr>
              <w:keepNext/>
              <w:ind w:firstLine="0"/>
            </w:pPr>
            <w:r w:rsidRPr="008A5F88">
              <w:t>HIXON, HIOTT and FORREST</w:t>
            </w:r>
          </w:p>
        </w:tc>
      </w:tr>
    </w:tbl>
    <w:p w:rsidR="008A5F88" w:rsidRDefault="008A5F88" w:rsidP="008A5F88"/>
    <w:p w:rsidR="008A5F88" w:rsidRDefault="008A5F88" w:rsidP="008A5F88">
      <w:pPr>
        <w:keepNext/>
        <w:jc w:val="center"/>
        <w:rPr>
          <w:b/>
        </w:rPr>
      </w:pPr>
      <w:r w:rsidRPr="008A5F88">
        <w:rPr>
          <w:b/>
        </w:rPr>
        <w:t>CO-SPONSOR ADDED</w:t>
      </w:r>
    </w:p>
    <w:tbl>
      <w:tblPr>
        <w:tblW w:w="0" w:type="auto"/>
        <w:tblLayout w:type="fixed"/>
        <w:tblLook w:val="0000" w:firstRow="0" w:lastRow="0" w:firstColumn="0" w:lastColumn="0" w:noHBand="0" w:noVBand="0"/>
      </w:tblPr>
      <w:tblGrid>
        <w:gridCol w:w="1551"/>
        <w:gridCol w:w="194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1941" w:type="dxa"/>
            <w:shd w:val="clear" w:color="auto" w:fill="auto"/>
          </w:tcPr>
          <w:p w:rsidR="008A5F88" w:rsidRPr="008A5F88" w:rsidRDefault="008A5F88" w:rsidP="008A5F88">
            <w:pPr>
              <w:keepNext/>
              <w:ind w:firstLine="0"/>
            </w:pPr>
            <w:r w:rsidRPr="008A5F88">
              <w:t>H. 3344</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194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1941" w:type="dxa"/>
            <w:shd w:val="clear" w:color="auto" w:fill="auto"/>
          </w:tcPr>
          <w:p w:rsidR="008A5F88" w:rsidRPr="008A5F88" w:rsidRDefault="008A5F88" w:rsidP="008A5F88">
            <w:pPr>
              <w:keepNext/>
              <w:ind w:firstLine="0"/>
            </w:pPr>
            <w:r w:rsidRPr="008A5F88">
              <w:t>COBB-HUNTER</w:t>
            </w:r>
          </w:p>
        </w:tc>
      </w:tr>
    </w:tbl>
    <w:p w:rsidR="008A5F88" w:rsidRDefault="008A5F88" w:rsidP="008A5F88"/>
    <w:p w:rsidR="008A5F88" w:rsidRDefault="008A5F88" w:rsidP="008A5F88">
      <w:pPr>
        <w:keepNext/>
        <w:jc w:val="center"/>
        <w:rPr>
          <w:b/>
        </w:rPr>
      </w:pPr>
      <w:r w:rsidRPr="008A5F88">
        <w:rPr>
          <w:b/>
        </w:rPr>
        <w:t>CO-SPONSORS ADDED</w:t>
      </w:r>
    </w:p>
    <w:tbl>
      <w:tblPr>
        <w:tblW w:w="0" w:type="auto"/>
        <w:tblLayout w:type="fixed"/>
        <w:tblLook w:val="0000" w:firstRow="0" w:lastRow="0" w:firstColumn="0" w:lastColumn="0" w:noHBand="0" w:noVBand="0"/>
      </w:tblPr>
      <w:tblGrid>
        <w:gridCol w:w="1551"/>
        <w:gridCol w:w="434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4341" w:type="dxa"/>
            <w:shd w:val="clear" w:color="auto" w:fill="auto"/>
          </w:tcPr>
          <w:p w:rsidR="008A5F88" w:rsidRPr="008A5F88" w:rsidRDefault="008A5F88" w:rsidP="008A5F88">
            <w:pPr>
              <w:keepNext/>
              <w:ind w:firstLine="0"/>
            </w:pPr>
            <w:r w:rsidRPr="008A5F88">
              <w:t>H. 3410</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434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4341" w:type="dxa"/>
            <w:shd w:val="clear" w:color="auto" w:fill="auto"/>
          </w:tcPr>
          <w:p w:rsidR="008A5F88" w:rsidRPr="008A5F88" w:rsidRDefault="008A5F88" w:rsidP="008A5F88">
            <w:pPr>
              <w:keepNext/>
              <w:ind w:firstLine="0"/>
            </w:pPr>
            <w:r w:rsidRPr="008A5F88">
              <w:t>TAYLOR, HIXON, HIOTT and FORREST</w:t>
            </w:r>
          </w:p>
        </w:tc>
      </w:tr>
    </w:tbl>
    <w:p w:rsidR="008A5F88" w:rsidRDefault="008A5F88" w:rsidP="008A5F88"/>
    <w:p w:rsidR="008A5F88" w:rsidRDefault="008A5F88" w:rsidP="008A5F88">
      <w:pPr>
        <w:keepNext/>
        <w:jc w:val="center"/>
        <w:rPr>
          <w:b/>
        </w:rPr>
      </w:pPr>
      <w:r w:rsidRPr="008A5F88">
        <w:rPr>
          <w:b/>
        </w:rPr>
        <w:t>CO-SPONSORS ADDED</w:t>
      </w:r>
    </w:p>
    <w:tbl>
      <w:tblPr>
        <w:tblW w:w="0" w:type="auto"/>
        <w:tblLayout w:type="fixed"/>
        <w:tblLook w:val="0000" w:firstRow="0" w:lastRow="0" w:firstColumn="0" w:lastColumn="0" w:noHBand="0" w:noVBand="0"/>
      </w:tblPr>
      <w:tblGrid>
        <w:gridCol w:w="1551"/>
        <w:gridCol w:w="221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2211" w:type="dxa"/>
            <w:shd w:val="clear" w:color="auto" w:fill="auto"/>
          </w:tcPr>
          <w:p w:rsidR="008A5F88" w:rsidRPr="008A5F88" w:rsidRDefault="008A5F88" w:rsidP="008A5F88">
            <w:pPr>
              <w:keepNext/>
              <w:ind w:firstLine="0"/>
            </w:pPr>
            <w:r w:rsidRPr="008A5F88">
              <w:t>H. 3443</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221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2211" w:type="dxa"/>
            <w:shd w:val="clear" w:color="auto" w:fill="auto"/>
          </w:tcPr>
          <w:p w:rsidR="008A5F88" w:rsidRPr="008A5F88" w:rsidRDefault="008A5F88" w:rsidP="008A5F88">
            <w:pPr>
              <w:keepNext/>
              <w:ind w:firstLine="0"/>
            </w:pPr>
            <w:r w:rsidRPr="008A5F88">
              <w:t>HIXON and HIOTT</w:t>
            </w:r>
          </w:p>
        </w:tc>
      </w:tr>
    </w:tbl>
    <w:p w:rsidR="008A5F88" w:rsidRDefault="008A5F88" w:rsidP="008A5F88"/>
    <w:p w:rsidR="008A5F88" w:rsidRDefault="008A5F88" w:rsidP="008A5F88">
      <w:pPr>
        <w:keepNext/>
        <w:jc w:val="center"/>
        <w:rPr>
          <w:b/>
        </w:rPr>
      </w:pPr>
      <w:r w:rsidRPr="008A5F88">
        <w:rPr>
          <w:b/>
        </w:rPr>
        <w:t>CO-SPONSORS ADDED</w:t>
      </w:r>
    </w:p>
    <w:tbl>
      <w:tblPr>
        <w:tblW w:w="0" w:type="auto"/>
        <w:tblLayout w:type="fixed"/>
        <w:tblLook w:val="0000" w:firstRow="0" w:lastRow="0" w:firstColumn="0" w:lastColumn="0" w:noHBand="0" w:noVBand="0"/>
      </w:tblPr>
      <w:tblGrid>
        <w:gridCol w:w="1551"/>
        <w:gridCol w:w="3246"/>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3246" w:type="dxa"/>
            <w:shd w:val="clear" w:color="auto" w:fill="auto"/>
          </w:tcPr>
          <w:p w:rsidR="008A5F88" w:rsidRPr="008A5F88" w:rsidRDefault="008A5F88" w:rsidP="008A5F88">
            <w:pPr>
              <w:keepNext/>
              <w:ind w:firstLine="0"/>
            </w:pPr>
            <w:r w:rsidRPr="008A5F88">
              <w:t>H. 3450</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3246"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3246" w:type="dxa"/>
            <w:shd w:val="clear" w:color="auto" w:fill="auto"/>
          </w:tcPr>
          <w:p w:rsidR="008A5F88" w:rsidRPr="008A5F88" w:rsidRDefault="008A5F88" w:rsidP="008A5F88">
            <w:pPr>
              <w:keepNext/>
              <w:ind w:firstLine="0"/>
            </w:pPr>
            <w:r w:rsidRPr="008A5F88">
              <w:t>HIXON, HIOTT and TAYLOR</w:t>
            </w:r>
          </w:p>
        </w:tc>
      </w:tr>
    </w:tbl>
    <w:p w:rsidR="008A5F88" w:rsidRDefault="008A5F88" w:rsidP="008A5F88"/>
    <w:p w:rsidR="008A5F88" w:rsidRDefault="008A5F88" w:rsidP="008A5F88">
      <w:pPr>
        <w:keepNext/>
        <w:jc w:val="center"/>
        <w:rPr>
          <w:b/>
        </w:rPr>
      </w:pPr>
      <w:r w:rsidRPr="008A5F88">
        <w:rPr>
          <w:b/>
        </w:rPr>
        <w:t>CO-SPONSORS ADDED</w:t>
      </w:r>
    </w:p>
    <w:tbl>
      <w:tblPr>
        <w:tblW w:w="0" w:type="auto"/>
        <w:tblLayout w:type="fixed"/>
        <w:tblLook w:val="0000" w:firstRow="0" w:lastRow="0" w:firstColumn="0" w:lastColumn="0" w:noHBand="0" w:noVBand="0"/>
      </w:tblPr>
      <w:tblGrid>
        <w:gridCol w:w="1551"/>
        <w:gridCol w:w="434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4341" w:type="dxa"/>
            <w:shd w:val="clear" w:color="auto" w:fill="auto"/>
          </w:tcPr>
          <w:p w:rsidR="008A5F88" w:rsidRPr="008A5F88" w:rsidRDefault="008A5F88" w:rsidP="008A5F88">
            <w:pPr>
              <w:keepNext/>
              <w:ind w:firstLine="0"/>
            </w:pPr>
            <w:r w:rsidRPr="008A5F88">
              <w:t>H. 3491</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434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4341" w:type="dxa"/>
            <w:shd w:val="clear" w:color="auto" w:fill="auto"/>
          </w:tcPr>
          <w:p w:rsidR="008A5F88" w:rsidRPr="008A5F88" w:rsidRDefault="008A5F88" w:rsidP="008A5F88">
            <w:pPr>
              <w:keepNext/>
              <w:ind w:firstLine="0"/>
            </w:pPr>
            <w:r w:rsidRPr="008A5F88">
              <w:t>TAYLOR, HIXON, HIOTT and FORREST</w:t>
            </w:r>
          </w:p>
        </w:tc>
      </w:tr>
    </w:tbl>
    <w:p w:rsidR="008A5F88" w:rsidRDefault="008A5F88" w:rsidP="008A5F88"/>
    <w:p w:rsidR="008A5F88" w:rsidRDefault="008A5F88" w:rsidP="008A5F88">
      <w:pPr>
        <w:keepNext/>
        <w:jc w:val="center"/>
        <w:rPr>
          <w:b/>
        </w:rPr>
      </w:pPr>
      <w:r w:rsidRPr="008A5F88">
        <w:rPr>
          <w:b/>
        </w:rPr>
        <w:t>CO-SPONSOR ADDED</w:t>
      </w:r>
    </w:p>
    <w:tbl>
      <w:tblPr>
        <w:tblW w:w="0" w:type="auto"/>
        <w:tblLayout w:type="fixed"/>
        <w:tblLook w:val="0000" w:firstRow="0" w:lastRow="0" w:firstColumn="0" w:lastColumn="0" w:noHBand="0" w:noVBand="0"/>
      </w:tblPr>
      <w:tblGrid>
        <w:gridCol w:w="1551"/>
        <w:gridCol w:w="125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1251" w:type="dxa"/>
            <w:shd w:val="clear" w:color="auto" w:fill="auto"/>
          </w:tcPr>
          <w:p w:rsidR="008A5F88" w:rsidRPr="008A5F88" w:rsidRDefault="008A5F88" w:rsidP="008A5F88">
            <w:pPr>
              <w:keepNext/>
              <w:ind w:firstLine="0"/>
            </w:pPr>
            <w:r w:rsidRPr="008A5F88">
              <w:t>H. 3518</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125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1251" w:type="dxa"/>
            <w:shd w:val="clear" w:color="auto" w:fill="auto"/>
          </w:tcPr>
          <w:p w:rsidR="008A5F88" w:rsidRPr="008A5F88" w:rsidRDefault="008A5F88" w:rsidP="008A5F88">
            <w:pPr>
              <w:keepNext/>
              <w:ind w:firstLine="0"/>
            </w:pPr>
            <w:r w:rsidRPr="008A5F88">
              <w:t>TAYLOR</w:t>
            </w:r>
          </w:p>
        </w:tc>
      </w:tr>
    </w:tbl>
    <w:p w:rsidR="008A5F88" w:rsidRDefault="008A5F88" w:rsidP="008A5F88"/>
    <w:p w:rsidR="008A5F88" w:rsidRDefault="008A5F88" w:rsidP="008A5F88">
      <w:pPr>
        <w:keepNext/>
        <w:jc w:val="center"/>
        <w:rPr>
          <w:b/>
        </w:rPr>
      </w:pPr>
      <w:r w:rsidRPr="008A5F88">
        <w:rPr>
          <w:b/>
        </w:rPr>
        <w:lastRenderedPageBreak/>
        <w:t>CO-SPONSOR ADDED</w:t>
      </w:r>
    </w:p>
    <w:tbl>
      <w:tblPr>
        <w:tblW w:w="0" w:type="auto"/>
        <w:tblLayout w:type="fixed"/>
        <w:tblLook w:val="0000" w:firstRow="0" w:lastRow="0" w:firstColumn="0" w:lastColumn="0" w:noHBand="0" w:noVBand="0"/>
      </w:tblPr>
      <w:tblGrid>
        <w:gridCol w:w="1551"/>
        <w:gridCol w:w="131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1311" w:type="dxa"/>
            <w:shd w:val="clear" w:color="auto" w:fill="auto"/>
          </w:tcPr>
          <w:p w:rsidR="008A5F88" w:rsidRPr="008A5F88" w:rsidRDefault="008A5F88" w:rsidP="008A5F88">
            <w:pPr>
              <w:keepNext/>
              <w:ind w:firstLine="0"/>
            </w:pPr>
            <w:r w:rsidRPr="008A5F88">
              <w:t>H. 3597</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131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1311" w:type="dxa"/>
            <w:shd w:val="clear" w:color="auto" w:fill="auto"/>
          </w:tcPr>
          <w:p w:rsidR="008A5F88" w:rsidRPr="008A5F88" w:rsidRDefault="008A5F88" w:rsidP="008A5F88">
            <w:pPr>
              <w:keepNext/>
              <w:ind w:firstLine="0"/>
            </w:pPr>
            <w:r w:rsidRPr="008A5F88">
              <w:t>FORREST</w:t>
            </w:r>
          </w:p>
        </w:tc>
      </w:tr>
    </w:tbl>
    <w:p w:rsidR="008A5F88" w:rsidRDefault="008A5F88" w:rsidP="008A5F88"/>
    <w:p w:rsidR="008A5F88" w:rsidRDefault="008A5F88" w:rsidP="008A5F88">
      <w:pPr>
        <w:keepNext/>
        <w:jc w:val="center"/>
        <w:rPr>
          <w:b/>
        </w:rPr>
      </w:pPr>
      <w:r w:rsidRPr="008A5F88">
        <w:rPr>
          <w:b/>
        </w:rPr>
        <w:t>CO-SPONSOR ADDED</w:t>
      </w:r>
    </w:p>
    <w:tbl>
      <w:tblPr>
        <w:tblW w:w="0" w:type="auto"/>
        <w:tblLayout w:type="fixed"/>
        <w:tblLook w:val="0000" w:firstRow="0" w:lastRow="0" w:firstColumn="0" w:lastColumn="0" w:noHBand="0" w:noVBand="0"/>
      </w:tblPr>
      <w:tblGrid>
        <w:gridCol w:w="1551"/>
        <w:gridCol w:w="125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1251" w:type="dxa"/>
            <w:shd w:val="clear" w:color="auto" w:fill="auto"/>
          </w:tcPr>
          <w:p w:rsidR="008A5F88" w:rsidRPr="008A5F88" w:rsidRDefault="008A5F88" w:rsidP="008A5F88">
            <w:pPr>
              <w:keepNext/>
              <w:ind w:firstLine="0"/>
            </w:pPr>
            <w:r w:rsidRPr="008A5F88">
              <w:t>H. 3698</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125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1251" w:type="dxa"/>
            <w:shd w:val="clear" w:color="auto" w:fill="auto"/>
          </w:tcPr>
          <w:p w:rsidR="008A5F88" w:rsidRPr="008A5F88" w:rsidRDefault="008A5F88" w:rsidP="008A5F88">
            <w:pPr>
              <w:keepNext/>
              <w:ind w:firstLine="0"/>
            </w:pPr>
            <w:r w:rsidRPr="008A5F88">
              <w:t>TAYLOR</w:t>
            </w:r>
          </w:p>
        </w:tc>
      </w:tr>
    </w:tbl>
    <w:p w:rsidR="008A5F88" w:rsidRDefault="008A5F88" w:rsidP="008A5F88"/>
    <w:p w:rsidR="008A5F88" w:rsidRDefault="008A5F88" w:rsidP="008A5F88">
      <w:pPr>
        <w:keepNext/>
        <w:jc w:val="center"/>
        <w:rPr>
          <w:b/>
        </w:rPr>
      </w:pPr>
      <w:r w:rsidRPr="008A5F88">
        <w:rPr>
          <w:b/>
        </w:rPr>
        <w:t>CO-SPONSORS ADDED</w:t>
      </w:r>
    </w:p>
    <w:tbl>
      <w:tblPr>
        <w:tblW w:w="0" w:type="auto"/>
        <w:tblLayout w:type="fixed"/>
        <w:tblLook w:val="0000" w:firstRow="0" w:lastRow="0" w:firstColumn="0" w:lastColumn="0" w:noHBand="0" w:noVBand="0"/>
      </w:tblPr>
      <w:tblGrid>
        <w:gridCol w:w="1551"/>
        <w:gridCol w:w="3306"/>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3306" w:type="dxa"/>
            <w:shd w:val="clear" w:color="auto" w:fill="auto"/>
          </w:tcPr>
          <w:p w:rsidR="008A5F88" w:rsidRPr="008A5F88" w:rsidRDefault="008A5F88" w:rsidP="008A5F88">
            <w:pPr>
              <w:keepNext/>
              <w:ind w:firstLine="0"/>
            </w:pPr>
            <w:r w:rsidRPr="008A5F88">
              <w:t>H. 3710</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3306"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3306" w:type="dxa"/>
            <w:shd w:val="clear" w:color="auto" w:fill="auto"/>
          </w:tcPr>
          <w:p w:rsidR="008A5F88" w:rsidRPr="008A5F88" w:rsidRDefault="008A5F88" w:rsidP="008A5F88">
            <w:pPr>
              <w:keepNext/>
              <w:ind w:firstLine="0"/>
            </w:pPr>
            <w:r w:rsidRPr="008A5F88">
              <w:t>HIXON, HIOTT and FORREST</w:t>
            </w:r>
          </w:p>
        </w:tc>
      </w:tr>
    </w:tbl>
    <w:p w:rsidR="008A5F88" w:rsidRDefault="008A5F88" w:rsidP="008A5F88"/>
    <w:p w:rsidR="008A5F88" w:rsidRDefault="008A5F88" w:rsidP="008A5F88">
      <w:pPr>
        <w:keepNext/>
        <w:jc w:val="center"/>
        <w:rPr>
          <w:b/>
        </w:rPr>
      </w:pPr>
      <w:r w:rsidRPr="008A5F88">
        <w:rPr>
          <w:b/>
        </w:rPr>
        <w:t>CO-SPONSORS ADDED</w:t>
      </w:r>
    </w:p>
    <w:tbl>
      <w:tblPr>
        <w:tblW w:w="0" w:type="auto"/>
        <w:tblLayout w:type="fixed"/>
        <w:tblLook w:val="0000" w:firstRow="0" w:lastRow="0" w:firstColumn="0" w:lastColumn="0" w:noHBand="0" w:noVBand="0"/>
      </w:tblPr>
      <w:tblGrid>
        <w:gridCol w:w="1551"/>
        <w:gridCol w:w="3306"/>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3306" w:type="dxa"/>
            <w:shd w:val="clear" w:color="auto" w:fill="auto"/>
          </w:tcPr>
          <w:p w:rsidR="008A5F88" w:rsidRPr="008A5F88" w:rsidRDefault="008A5F88" w:rsidP="008A5F88">
            <w:pPr>
              <w:keepNext/>
              <w:ind w:firstLine="0"/>
            </w:pPr>
            <w:r w:rsidRPr="008A5F88">
              <w:t>H. 3813</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3306"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3306" w:type="dxa"/>
            <w:shd w:val="clear" w:color="auto" w:fill="auto"/>
          </w:tcPr>
          <w:p w:rsidR="008A5F88" w:rsidRPr="008A5F88" w:rsidRDefault="008A5F88" w:rsidP="008A5F88">
            <w:pPr>
              <w:keepNext/>
              <w:ind w:firstLine="0"/>
            </w:pPr>
            <w:r w:rsidRPr="008A5F88">
              <w:t>HIXON, HIOTT and FORREST</w:t>
            </w:r>
          </w:p>
        </w:tc>
      </w:tr>
    </w:tbl>
    <w:p w:rsidR="008A5F88" w:rsidRDefault="008A5F88" w:rsidP="008A5F88"/>
    <w:p w:rsidR="008A5F88" w:rsidRDefault="008A5F88" w:rsidP="008A5F88">
      <w:pPr>
        <w:keepNext/>
        <w:jc w:val="center"/>
        <w:rPr>
          <w:b/>
        </w:rPr>
      </w:pPr>
      <w:r w:rsidRPr="008A5F88">
        <w:rPr>
          <w:b/>
        </w:rPr>
        <w:t>CO-SPONSOR ADDED</w:t>
      </w:r>
    </w:p>
    <w:tbl>
      <w:tblPr>
        <w:tblW w:w="0" w:type="auto"/>
        <w:tblLayout w:type="fixed"/>
        <w:tblLook w:val="0000" w:firstRow="0" w:lastRow="0" w:firstColumn="0" w:lastColumn="0" w:noHBand="0" w:noVBand="0"/>
      </w:tblPr>
      <w:tblGrid>
        <w:gridCol w:w="1551"/>
        <w:gridCol w:w="1476"/>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1476" w:type="dxa"/>
            <w:shd w:val="clear" w:color="auto" w:fill="auto"/>
          </w:tcPr>
          <w:p w:rsidR="008A5F88" w:rsidRPr="008A5F88" w:rsidRDefault="008A5F88" w:rsidP="008A5F88">
            <w:pPr>
              <w:keepNext/>
              <w:ind w:firstLine="0"/>
            </w:pPr>
            <w:r w:rsidRPr="008A5F88">
              <w:t>H. 3851</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1476"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1476" w:type="dxa"/>
            <w:shd w:val="clear" w:color="auto" w:fill="auto"/>
          </w:tcPr>
          <w:p w:rsidR="008A5F88" w:rsidRPr="008A5F88" w:rsidRDefault="008A5F88" w:rsidP="008A5F88">
            <w:pPr>
              <w:keepNext/>
              <w:ind w:firstLine="0"/>
            </w:pPr>
            <w:r w:rsidRPr="008A5F88">
              <w:t>MCGARRY</w:t>
            </w:r>
          </w:p>
        </w:tc>
      </w:tr>
    </w:tbl>
    <w:p w:rsidR="008A5F88" w:rsidRDefault="008A5F88" w:rsidP="008A5F88"/>
    <w:p w:rsidR="008A5F88" w:rsidRDefault="008A5F88" w:rsidP="008A5F88">
      <w:pPr>
        <w:keepNext/>
        <w:jc w:val="center"/>
        <w:rPr>
          <w:b/>
        </w:rPr>
      </w:pPr>
      <w:r w:rsidRPr="008A5F88">
        <w:rPr>
          <w:b/>
        </w:rPr>
        <w:t>CO-SPONSORS ADDED</w:t>
      </w:r>
    </w:p>
    <w:tbl>
      <w:tblPr>
        <w:tblW w:w="0" w:type="auto"/>
        <w:tblLayout w:type="fixed"/>
        <w:tblLook w:val="0000" w:firstRow="0" w:lastRow="0" w:firstColumn="0" w:lastColumn="0" w:noHBand="0" w:noVBand="0"/>
      </w:tblPr>
      <w:tblGrid>
        <w:gridCol w:w="1551"/>
        <w:gridCol w:w="431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4311" w:type="dxa"/>
            <w:shd w:val="clear" w:color="auto" w:fill="auto"/>
          </w:tcPr>
          <w:p w:rsidR="008A5F88" w:rsidRPr="008A5F88" w:rsidRDefault="008A5F88" w:rsidP="008A5F88">
            <w:pPr>
              <w:keepNext/>
              <w:ind w:firstLine="0"/>
            </w:pPr>
            <w:r w:rsidRPr="008A5F88">
              <w:t>H. 3852</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431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4311" w:type="dxa"/>
            <w:shd w:val="clear" w:color="auto" w:fill="auto"/>
          </w:tcPr>
          <w:p w:rsidR="008A5F88" w:rsidRPr="008A5F88" w:rsidRDefault="008A5F88" w:rsidP="008A5F88">
            <w:pPr>
              <w:keepNext/>
              <w:ind w:firstLine="0"/>
            </w:pPr>
            <w:r w:rsidRPr="008A5F88">
              <w:t>ERICKSON, BENNETT and G. R. SMITH</w:t>
            </w:r>
          </w:p>
        </w:tc>
      </w:tr>
    </w:tbl>
    <w:p w:rsidR="008A5F88" w:rsidRDefault="008A5F88" w:rsidP="008A5F88"/>
    <w:p w:rsidR="008A5F88" w:rsidRDefault="008A5F88" w:rsidP="008A5F88">
      <w:pPr>
        <w:keepNext/>
        <w:jc w:val="center"/>
        <w:rPr>
          <w:b/>
        </w:rPr>
      </w:pPr>
      <w:r w:rsidRPr="008A5F88">
        <w:rPr>
          <w:b/>
        </w:rPr>
        <w:t>CO-SPONSOR ADDED</w:t>
      </w:r>
    </w:p>
    <w:tbl>
      <w:tblPr>
        <w:tblW w:w="0" w:type="auto"/>
        <w:tblLayout w:type="fixed"/>
        <w:tblLook w:val="0000" w:firstRow="0" w:lastRow="0" w:firstColumn="0" w:lastColumn="0" w:noHBand="0" w:noVBand="0"/>
      </w:tblPr>
      <w:tblGrid>
        <w:gridCol w:w="1551"/>
        <w:gridCol w:w="1941"/>
      </w:tblGrid>
      <w:tr w:rsidR="008A5F88" w:rsidRPr="008A5F88" w:rsidTr="008A5F88">
        <w:tc>
          <w:tcPr>
            <w:tcW w:w="1551" w:type="dxa"/>
            <w:shd w:val="clear" w:color="auto" w:fill="auto"/>
          </w:tcPr>
          <w:p w:rsidR="008A5F88" w:rsidRPr="008A5F88" w:rsidRDefault="008A5F88" w:rsidP="008A5F88">
            <w:pPr>
              <w:keepNext/>
              <w:ind w:firstLine="0"/>
            </w:pPr>
            <w:r w:rsidRPr="008A5F88">
              <w:t>Bill Number:</w:t>
            </w:r>
          </w:p>
        </w:tc>
        <w:tc>
          <w:tcPr>
            <w:tcW w:w="1941" w:type="dxa"/>
            <w:shd w:val="clear" w:color="auto" w:fill="auto"/>
          </w:tcPr>
          <w:p w:rsidR="008A5F88" w:rsidRPr="008A5F88" w:rsidRDefault="008A5F88" w:rsidP="008A5F88">
            <w:pPr>
              <w:keepNext/>
              <w:ind w:firstLine="0"/>
            </w:pPr>
            <w:r w:rsidRPr="008A5F88">
              <w:t>H. 3858</w:t>
            </w:r>
          </w:p>
        </w:tc>
      </w:tr>
      <w:tr w:rsidR="008A5F88" w:rsidRPr="008A5F88" w:rsidTr="008A5F88">
        <w:tc>
          <w:tcPr>
            <w:tcW w:w="1551" w:type="dxa"/>
            <w:shd w:val="clear" w:color="auto" w:fill="auto"/>
          </w:tcPr>
          <w:p w:rsidR="008A5F88" w:rsidRPr="008A5F88" w:rsidRDefault="008A5F88" w:rsidP="008A5F88">
            <w:pPr>
              <w:keepNext/>
              <w:ind w:firstLine="0"/>
            </w:pPr>
            <w:r w:rsidRPr="008A5F88">
              <w:t>Date:</w:t>
            </w:r>
          </w:p>
        </w:tc>
        <w:tc>
          <w:tcPr>
            <w:tcW w:w="1941" w:type="dxa"/>
            <w:shd w:val="clear" w:color="auto" w:fill="auto"/>
          </w:tcPr>
          <w:p w:rsidR="008A5F88" w:rsidRPr="008A5F88" w:rsidRDefault="008A5F88" w:rsidP="008A5F88">
            <w:pPr>
              <w:keepNext/>
              <w:ind w:firstLine="0"/>
            </w:pPr>
            <w:r w:rsidRPr="008A5F88">
              <w:t>ADD:</w:t>
            </w:r>
          </w:p>
        </w:tc>
      </w:tr>
      <w:tr w:rsidR="008A5F88" w:rsidRPr="008A5F88" w:rsidTr="008A5F88">
        <w:tc>
          <w:tcPr>
            <w:tcW w:w="1551" w:type="dxa"/>
            <w:shd w:val="clear" w:color="auto" w:fill="auto"/>
          </w:tcPr>
          <w:p w:rsidR="008A5F88" w:rsidRPr="008A5F88" w:rsidRDefault="008A5F88" w:rsidP="008A5F88">
            <w:pPr>
              <w:keepNext/>
              <w:ind w:firstLine="0"/>
            </w:pPr>
            <w:r w:rsidRPr="008A5F88">
              <w:t>02/10/21</w:t>
            </w:r>
          </w:p>
        </w:tc>
        <w:tc>
          <w:tcPr>
            <w:tcW w:w="1941" w:type="dxa"/>
            <w:shd w:val="clear" w:color="auto" w:fill="auto"/>
          </w:tcPr>
          <w:p w:rsidR="008A5F88" w:rsidRPr="008A5F88" w:rsidRDefault="008A5F88" w:rsidP="008A5F88">
            <w:pPr>
              <w:keepNext/>
              <w:ind w:firstLine="0"/>
            </w:pPr>
            <w:r w:rsidRPr="008A5F88">
              <w:t>COBB-HUNTER</w:t>
            </w:r>
          </w:p>
        </w:tc>
      </w:tr>
    </w:tbl>
    <w:p w:rsidR="008A5F88" w:rsidRDefault="008A5F88" w:rsidP="008A5F88"/>
    <w:p w:rsidR="008A5F88" w:rsidRDefault="008A5F88" w:rsidP="008A5F88"/>
    <w:p w:rsidR="008A5F88" w:rsidRDefault="008A5F88" w:rsidP="008A5F88">
      <w:pPr>
        <w:keepNext/>
        <w:jc w:val="center"/>
        <w:rPr>
          <w:b/>
        </w:rPr>
      </w:pPr>
      <w:r w:rsidRPr="008A5F88">
        <w:rPr>
          <w:b/>
        </w:rPr>
        <w:t>LEAVE OF ABSENCE</w:t>
      </w:r>
    </w:p>
    <w:p w:rsidR="008A5F88" w:rsidRDefault="008A5F88" w:rsidP="008A5F88">
      <w:r>
        <w:t>The SPEAKER granted Rep. MAGNUSON a temporary leave of absence.</w:t>
      </w:r>
    </w:p>
    <w:p w:rsidR="008A5F88" w:rsidRDefault="008A5F88" w:rsidP="008A5F88"/>
    <w:p w:rsidR="008A5F88" w:rsidRDefault="008A5F88" w:rsidP="008A5F88">
      <w:pPr>
        <w:keepNext/>
        <w:jc w:val="center"/>
        <w:rPr>
          <w:b/>
        </w:rPr>
      </w:pPr>
      <w:r w:rsidRPr="008A5F88">
        <w:rPr>
          <w:b/>
        </w:rPr>
        <w:lastRenderedPageBreak/>
        <w:t>LEAVE OF ABSENCE</w:t>
      </w:r>
    </w:p>
    <w:p w:rsidR="008A5F88" w:rsidRDefault="008A5F88" w:rsidP="008A5F88">
      <w:r>
        <w:t>The SPEAKER granted Rep. KIRBY a temporary leave of absence.</w:t>
      </w:r>
    </w:p>
    <w:p w:rsidR="008A5F88" w:rsidRDefault="008A5F88" w:rsidP="008A5F88"/>
    <w:p w:rsidR="008A5F88" w:rsidRDefault="008A5F88" w:rsidP="008A5F88">
      <w:pPr>
        <w:keepNext/>
        <w:jc w:val="center"/>
        <w:rPr>
          <w:b/>
        </w:rPr>
      </w:pPr>
      <w:r w:rsidRPr="008A5F88">
        <w:rPr>
          <w:b/>
        </w:rPr>
        <w:t>ORDERED ENROLLED FOR RATIFICATION</w:t>
      </w:r>
    </w:p>
    <w:p w:rsidR="008A5F88" w:rsidRDefault="008A5F88" w:rsidP="008A5F88">
      <w:r>
        <w:t>The following Bill was read the third time, passed and, having received three readings in both Houses, it was ordered that the title be changed to that of an Act, and that it be enrolled for ratification:</w:t>
      </w:r>
    </w:p>
    <w:p w:rsidR="008A5F88" w:rsidRDefault="008A5F88" w:rsidP="008A5F88">
      <w:bookmarkStart w:id="39" w:name="include_clip_start_115"/>
      <w:bookmarkEnd w:id="39"/>
    </w:p>
    <w:p w:rsidR="008A5F88" w:rsidRDefault="008A5F88" w:rsidP="008A5F88">
      <w:r>
        <w:t>S. 478 -- Senator K. Johnson: A BILL TO AMEND SECTION 2 OF ACT 183 OF 2020, RELATING TO THE CONSOLIDATION OF CLARENDON COUNTY SCHOOL DISTRICTS ONE AND THREE INTO CLARENDON COUNTY SCHOOL DISTRICT FOUR, TO INCREASE THE INITIAL MEMBERSHIP OF THE CLARENDON COUNTY SCHOOL DISTRICT BOARD OF TRUSTEES FROM SEVEN TO NINE MEMBERS, TO PROVIDE THAT THE BOARD OF TRUSTEES SHALL BE COMPRISED OF SEVEN MEMBERS BEGINNING WITH THE 2024 GENERAL ELECTION, AND TO MAKE CONFORMING CHANGES.</w:t>
      </w:r>
    </w:p>
    <w:p w:rsidR="008A5F88" w:rsidRDefault="008A5F88" w:rsidP="008A5F88">
      <w:bookmarkStart w:id="40" w:name="include_clip_end_115"/>
      <w:bookmarkEnd w:id="40"/>
    </w:p>
    <w:p w:rsidR="008A5F88" w:rsidRDefault="008A5F88" w:rsidP="008A5F88">
      <w:r>
        <w:t>Rep. MURRAY moved that the House do now adjourn, which was agreed to.</w:t>
      </w:r>
    </w:p>
    <w:p w:rsidR="008A5F88" w:rsidRDefault="008A5F88" w:rsidP="008A5F88"/>
    <w:p w:rsidR="008A5F88" w:rsidRDefault="008A5F88" w:rsidP="008A5F88">
      <w:pPr>
        <w:keepNext/>
        <w:pBdr>
          <w:top w:val="single" w:sz="4" w:space="1" w:color="auto"/>
          <w:left w:val="single" w:sz="4" w:space="4" w:color="auto"/>
          <w:right w:val="single" w:sz="4" w:space="4" w:color="auto"/>
          <w:between w:val="single" w:sz="4" w:space="1" w:color="auto"/>
          <w:bar w:val="single" w:sz="4" w:color="auto"/>
        </w:pBdr>
        <w:jc w:val="center"/>
        <w:rPr>
          <w:b/>
        </w:rPr>
      </w:pPr>
      <w:r w:rsidRPr="008A5F88">
        <w:rPr>
          <w:b/>
        </w:rPr>
        <w:t>ADJOURNMENT</w:t>
      </w:r>
    </w:p>
    <w:p w:rsidR="008A5F88" w:rsidRDefault="008A5F88" w:rsidP="008A5F88">
      <w:pPr>
        <w:keepNext/>
        <w:pBdr>
          <w:left w:val="single" w:sz="4" w:space="4" w:color="auto"/>
          <w:right w:val="single" w:sz="4" w:space="4" w:color="auto"/>
          <w:between w:val="single" w:sz="4" w:space="1" w:color="auto"/>
          <w:bar w:val="single" w:sz="4" w:color="auto"/>
        </w:pBdr>
      </w:pPr>
      <w:r>
        <w:t>At 10:53 a.m. the House, in accordance with the motion of Rep. G. M. SMITH, adjourned in memory of Hubert Osteen, Jr., to meet at 10:00 a.m. tomorrow.</w:t>
      </w:r>
    </w:p>
    <w:p w:rsidR="008A5F88" w:rsidRDefault="008A5F88" w:rsidP="008A5F88">
      <w:pPr>
        <w:pBdr>
          <w:left w:val="single" w:sz="4" w:space="4" w:color="auto"/>
          <w:bottom w:val="single" w:sz="4" w:space="1" w:color="auto"/>
          <w:right w:val="single" w:sz="4" w:space="4" w:color="auto"/>
          <w:between w:val="single" w:sz="4" w:space="1" w:color="auto"/>
          <w:bar w:val="single" w:sz="4" w:color="auto"/>
        </w:pBdr>
        <w:jc w:val="center"/>
      </w:pPr>
      <w:r>
        <w:t>***</w:t>
      </w:r>
    </w:p>
    <w:p w:rsidR="0057740E" w:rsidRDefault="0057740E" w:rsidP="0057740E">
      <w:pPr>
        <w:jc w:val="center"/>
      </w:pPr>
    </w:p>
    <w:p w:rsidR="0057740E" w:rsidRPr="0057740E" w:rsidRDefault="0057740E" w:rsidP="0057740E">
      <w:pPr>
        <w:tabs>
          <w:tab w:val="right" w:leader="dot" w:pos="2520"/>
        </w:tabs>
        <w:rPr>
          <w:sz w:val="20"/>
        </w:rPr>
      </w:pPr>
    </w:p>
    <w:sectPr w:rsidR="0057740E" w:rsidRPr="0057740E" w:rsidSect="00241184">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2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5F88" w:rsidRDefault="008A5F88">
      <w:r>
        <w:separator/>
      </w:r>
    </w:p>
  </w:endnote>
  <w:endnote w:type="continuationSeparator" w:id="0">
    <w:p w:rsidR="008A5F88" w:rsidRDefault="008A5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4667728"/>
      <w:docPartObj>
        <w:docPartGallery w:val="Page Numbers (Bottom of Page)"/>
        <w:docPartUnique/>
      </w:docPartObj>
    </w:sdtPr>
    <w:sdtEndPr>
      <w:rPr>
        <w:noProof/>
      </w:rPr>
    </w:sdtEndPr>
    <w:sdtContent>
      <w:p w:rsidR="00EA7F8F" w:rsidRDefault="00EA7F8F">
        <w:pPr>
          <w:pStyle w:val="Footer"/>
          <w:jc w:val="center"/>
        </w:pPr>
        <w:r>
          <w:fldChar w:fldCharType="begin"/>
        </w:r>
        <w:r>
          <w:instrText xml:space="preserve"> PAGE   \* MERGEFORMAT </w:instrText>
        </w:r>
        <w:r>
          <w:fldChar w:fldCharType="separate"/>
        </w:r>
        <w:r w:rsidR="00241184">
          <w:rPr>
            <w:noProof/>
          </w:rPr>
          <w:t>1331</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F88" w:rsidRDefault="008A5F88">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241184">
      <w:rPr>
        <w:rStyle w:val="PageNumber"/>
        <w:noProof/>
      </w:rPr>
      <w:t>1320</w:t>
    </w:r>
    <w:r>
      <w:rPr>
        <w:rStyle w:val="PageNumber"/>
      </w:rPr>
      <w:fldChar w:fldCharType="end"/>
    </w:r>
  </w:p>
  <w:p w:rsidR="008A5F88" w:rsidRDefault="008A5F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5F88" w:rsidRDefault="008A5F88">
      <w:r>
        <w:separator/>
      </w:r>
    </w:p>
  </w:footnote>
  <w:footnote w:type="continuationSeparator" w:id="0">
    <w:p w:rsidR="008A5F88" w:rsidRDefault="008A5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7F8F" w:rsidRDefault="00EA7F8F" w:rsidP="00EA7F8F">
    <w:pPr>
      <w:pStyle w:val="Cover3"/>
    </w:pPr>
    <w:r>
      <w:t>WEDNESDAY, FEBRUARY 10, 2021</w:t>
    </w:r>
  </w:p>
  <w:p w:rsidR="00EA7F8F" w:rsidRDefault="00EA7F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F88" w:rsidRDefault="008A5F88">
    <w:pPr>
      <w:pStyle w:val="Header"/>
      <w:jc w:val="center"/>
      <w:rPr>
        <w:b/>
      </w:rPr>
    </w:pPr>
    <w:r>
      <w:rPr>
        <w:b/>
      </w:rPr>
      <w:t>Wednesday, February 10, 2021</w:t>
    </w:r>
  </w:p>
  <w:p w:rsidR="008A5F88" w:rsidRDefault="008A5F88">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F88"/>
    <w:rsid w:val="00241184"/>
    <w:rsid w:val="0057740E"/>
    <w:rsid w:val="008A5F88"/>
    <w:rsid w:val="00A36D57"/>
    <w:rsid w:val="00C31EBE"/>
    <w:rsid w:val="00CF30E4"/>
    <w:rsid w:val="00EA7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8C5F0F"/>
  <w15:chartTrackingRefBased/>
  <w15:docId w15:val="{86169B50-FA4B-4C87-9434-9A5AB3533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A5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8A5F88"/>
    <w:rPr>
      <w:b/>
      <w:sz w:val="30"/>
    </w:rPr>
  </w:style>
  <w:style w:type="paragraph" w:customStyle="1" w:styleId="Cover1">
    <w:name w:val="Cover1"/>
    <w:basedOn w:val="Normal"/>
    <w:rsid w:val="008A5F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A5F88"/>
    <w:pPr>
      <w:ind w:firstLine="0"/>
      <w:jc w:val="left"/>
    </w:pPr>
    <w:rPr>
      <w:sz w:val="20"/>
    </w:rPr>
  </w:style>
  <w:style w:type="paragraph" w:customStyle="1" w:styleId="Cover3">
    <w:name w:val="Cover3"/>
    <w:basedOn w:val="Normal"/>
    <w:rsid w:val="008A5F88"/>
    <w:pPr>
      <w:ind w:firstLine="0"/>
      <w:jc w:val="center"/>
    </w:pPr>
    <w:rPr>
      <w:b/>
    </w:rPr>
  </w:style>
  <w:style w:type="paragraph" w:customStyle="1" w:styleId="Cover4">
    <w:name w:val="Cover4"/>
    <w:basedOn w:val="Cover1"/>
    <w:rsid w:val="008A5F88"/>
    <w:pPr>
      <w:keepNext/>
    </w:pPr>
    <w:rPr>
      <w:b/>
      <w:sz w:val="20"/>
    </w:rPr>
  </w:style>
  <w:style w:type="character" w:customStyle="1" w:styleId="HeaderChar">
    <w:name w:val="Header Char"/>
    <w:basedOn w:val="DefaultParagraphFont"/>
    <w:link w:val="Header"/>
    <w:uiPriority w:val="99"/>
    <w:rsid w:val="00EA7F8F"/>
    <w:rPr>
      <w:sz w:val="22"/>
    </w:rPr>
  </w:style>
  <w:style w:type="character" w:customStyle="1" w:styleId="FooterChar">
    <w:name w:val="Footer Char"/>
    <w:basedOn w:val="DefaultParagraphFont"/>
    <w:link w:val="Footer"/>
    <w:uiPriority w:val="99"/>
    <w:rsid w:val="00EA7F8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4</TotalTime>
  <Pages>14</Pages>
  <Words>3073</Words>
  <Characters>16540</Characters>
  <Application>Microsoft Office Word</Application>
  <DocSecurity>0</DocSecurity>
  <Lines>137</Lines>
  <Paragraphs>39</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19574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2021-02-18T16:41:00Z</dcterms:created>
  <dcterms:modified xsi:type="dcterms:W3CDTF">2021-07-28T16:18:00Z</dcterms:modified>
</cp:coreProperties>
</file>