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61" w:rsidRDefault="004F0361" w:rsidP="004F0361">
      <w:pPr>
        <w:ind w:firstLine="0"/>
        <w:rPr>
          <w:strike/>
        </w:rPr>
      </w:pPr>
    </w:p>
    <w:p w:rsidR="004F0361" w:rsidRDefault="004F0361" w:rsidP="004F0361">
      <w:pPr>
        <w:ind w:firstLine="0"/>
        <w:rPr>
          <w:strike/>
        </w:rPr>
      </w:pPr>
      <w:r>
        <w:rPr>
          <w:strike/>
        </w:rPr>
        <w:t>Indicates Matter Stricken</w:t>
      </w:r>
    </w:p>
    <w:p w:rsidR="004F0361" w:rsidRDefault="004F0361" w:rsidP="004F0361">
      <w:pPr>
        <w:ind w:firstLine="0"/>
        <w:rPr>
          <w:u w:val="single"/>
        </w:rPr>
      </w:pPr>
      <w:r>
        <w:rPr>
          <w:u w:val="single"/>
        </w:rPr>
        <w:t>Indicates New Matter</w:t>
      </w:r>
    </w:p>
    <w:p w:rsidR="004F0361" w:rsidRDefault="004F0361"/>
    <w:p w:rsidR="004F0361" w:rsidRDefault="004F0361">
      <w:r>
        <w:t>The House assembled at 10:00 a.m.</w:t>
      </w:r>
    </w:p>
    <w:p w:rsidR="004F0361" w:rsidRDefault="004F0361">
      <w:r>
        <w:t>Deliberations were opened with prayer by Rev. Charles E. Seastrunk, Jr., as follows:</w:t>
      </w:r>
    </w:p>
    <w:p w:rsidR="004F0361" w:rsidRDefault="004F0361"/>
    <w:p w:rsidR="004F0361" w:rsidRPr="008B4274" w:rsidRDefault="004F0361" w:rsidP="004F0361">
      <w:pPr>
        <w:tabs>
          <w:tab w:val="left" w:pos="216"/>
        </w:tabs>
        <w:ind w:firstLine="0"/>
      </w:pPr>
      <w:bookmarkStart w:id="0" w:name="file_start2"/>
      <w:bookmarkEnd w:id="0"/>
      <w:r w:rsidRPr="008B4274">
        <w:tab/>
        <w:t>Our thought for today is from Psalm 51:1: “Have mercy on me, O God, according to your steadfast love; according to your abundant mercy blot out my transgressions.”</w:t>
      </w:r>
    </w:p>
    <w:p w:rsidR="004F0361" w:rsidRDefault="004F0361" w:rsidP="004F0361">
      <w:pPr>
        <w:tabs>
          <w:tab w:val="left" w:pos="216"/>
        </w:tabs>
        <w:ind w:firstLine="0"/>
      </w:pPr>
      <w:r w:rsidRPr="008B4274">
        <w:tab/>
        <w:t xml:space="preserve">Let us pray. Heavenly Father, You come to us as light that shines in the darkness of this world. Give us Your blessings and keep us steadfast in our duties. Bless and keep our defenders of freedom and first responders in Your care. Be the guiding light on our World, Nation, President, State, Governor, Speaker, staff, and all who labor in these Halls of Government. Heal the wounds, those seen and those hidden, of our brave men and women who suffer and sacrifice for our freedom. Lord, in Your Mercy, hear our prayers. Amen. </w:t>
      </w:r>
    </w:p>
    <w:p w:rsidR="004F0361" w:rsidRDefault="004F0361" w:rsidP="004F0361">
      <w:pPr>
        <w:tabs>
          <w:tab w:val="left" w:pos="216"/>
        </w:tabs>
        <w:ind w:firstLine="0"/>
      </w:pPr>
    </w:p>
    <w:p w:rsidR="004F0361" w:rsidRDefault="004F0361" w:rsidP="004F0361">
      <w:r>
        <w:t>Pursuant to Rule 6.3, the House of Representatives was led in the Pledge of Allegiance to the Flag of the United States of America by the SPEAKER.</w:t>
      </w:r>
    </w:p>
    <w:p w:rsidR="004F0361" w:rsidRDefault="004F0361" w:rsidP="004F0361"/>
    <w:p w:rsidR="004F0361" w:rsidRDefault="004F0361" w:rsidP="004F0361">
      <w:r>
        <w:t>After corrections to the Journal of the proceedings of yesterday, the SPEAKER ordered it confirmed.</w:t>
      </w:r>
    </w:p>
    <w:p w:rsidR="004F0361" w:rsidRDefault="004F0361" w:rsidP="004F0361"/>
    <w:p w:rsidR="004F0361" w:rsidRDefault="004F0361" w:rsidP="004F0361">
      <w:pPr>
        <w:keepNext/>
        <w:jc w:val="center"/>
        <w:rPr>
          <w:b/>
        </w:rPr>
      </w:pPr>
      <w:r w:rsidRPr="004F0361">
        <w:rPr>
          <w:b/>
        </w:rPr>
        <w:t>MOTION ADOPTED</w:t>
      </w:r>
    </w:p>
    <w:p w:rsidR="004F0361" w:rsidRDefault="004F0361" w:rsidP="004F0361">
      <w:r>
        <w:t>Rep. J. L. JOHNSON moved that when the House adjourns, it adjourn in memory of Fran Brown Vincent, which was agreed to.</w:t>
      </w:r>
    </w:p>
    <w:p w:rsidR="004F0361" w:rsidRDefault="004F0361" w:rsidP="004F0361"/>
    <w:p w:rsidR="004F0361" w:rsidRDefault="004F0361" w:rsidP="004F0361">
      <w:pPr>
        <w:keepNext/>
        <w:jc w:val="center"/>
        <w:rPr>
          <w:b/>
        </w:rPr>
      </w:pPr>
      <w:r w:rsidRPr="004F0361">
        <w:rPr>
          <w:b/>
        </w:rPr>
        <w:t>ROLL CALL</w:t>
      </w:r>
    </w:p>
    <w:p w:rsidR="004F0361" w:rsidRDefault="004F0361" w:rsidP="004F036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0361" w:rsidRPr="004F0361" w:rsidTr="004F0361">
        <w:trPr>
          <w:jc w:val="right"/>
        </w:trPr>
        <w:tc>
          <w:tcPr>
            <w:tcW w:w="2179" w:type="dxa"/>
            <w:shd w:val="clear" w:color="auto" w:fill="auto"/>
          </w:tcPr>
          <w:p w:rsidR="004F0361" w:rsidRPr="004F0361" w:rsidRDefault="004F0361" w:rsidP="004F0361">
            <w:pPr>
              <w:keepNext/>
              <w:ind w:firstLine="0"/>
            </w:pPr>
            <w:bookmarkStart w:id="1" w:name="vote_start8"/>
            <w:bookmarkEnd w:id="1"/>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blPrEx>
          <w:jc w:val="left"/>
        </w:tblPrEx>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blPrEx>
          <w:jc w:val="left"/>
        </w:tblPrEx>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blPrEx>
          <w:jc w:val="left"/>
        </w:tblPrEx>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blPrEx>
          <w:jc w:val="left"/>
        </w:tblPrEx>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blPrEx>
          <w:jc w:val="left"/>
        </w:tblPrEx>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blPrEx>
          <w:jc w:val="left"/>
        </w:tblPrEx>
        <w:tc>
          <w:tcPr>
            <w:tcW w:w="2179" w:type="dxa"/>
            <w:shd w:val="clear" w:color="auto" w:fill="auto"/>
          </w:tcPr>
          <w:p w:rsidR="004F0361" w:rsidRPr="004F0361" w:rsidRDefault="004F0361" w:rsidP="004F0361">
            <w:pPr>
              <w:ind w:firstLine="0"/>
            </w:pPr>
            <w:r>
              <w:lastRenderedPageBreak/>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blPrEx>
          <w:jc w:val="left"/>
        </w:tblPrEx>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blPrEx>
          <w:jc w:val="left"/>
        </w:tblPrEx>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blPrEx>
          <w:jc w:val="left"/>
        </w:tblPrEx>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blPrEx>
          <w:jc w:val="left"/>
        </w:tblPrEx>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blPrEx>
          <w:jc w:val="left"/>
        </w:tblPrEx>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blPrEx>
          <w:jc w:val="left"/>
        </w:tblPrEx>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blPrEx>
          <w:jc w:val="left"/>
        </w:tblPrEx>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Hart</w:t>
            </w:r>
          </w:p>
        </w:tc>
        <w:tc>
          <w:tcPr>
            <w:tcW w:w="2180" w:type="dxa"/>
            <w:shd w:val="clear" w:color="auto" w:fill="auto"/>
          </w:tcPr>
          <w:p w:rsidR="004F0361" w:rsidRPr="004F0361" w:rsidRDefault="004F0361" w:rsidP="004F0361">
            <w:pPr>
              <w:ind w:firstLine="0"/>
            </w:pPr>
            <w:r>
              <w:t>Hayes</w:t>
            </w:r>
          </w:p>
        </w:tc>
      </w:tr>
      <w:tr w:rsidR="004F0361" w:rsidRPr="004F0361" w:rsidTr="004F0361">
        <w:tblPrEx>
          <w:jc w:val="left"/>
        </w:tblPrEx>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blPrEx>
          <w:jc w:val="left"/>
        </w:tblPrEx>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Hixon</w:t>
            </w:r>
          </w:p>
        </w:tc>
        <w:tc>
          <w:tcPr>
            <w:tcW w:w="2179" w:type="dxa"/>
            <w:shd w:val="clear" w:color="auto" w:fill="auto"/>
          </w:tcPr>
          <w:p w:rsidR="004F0361" w:rsidRPr="004F0361" w:rsidRDefault="004F0361" w:rsidP="004F0361">
            <w:pPr>
              <w:ind w:firstLine="0"/>
            </w:pPr>
            <w:r>
              <w:t>Hosey</w:t>
            </w:r>
          </w:p>
        </w:tc>
        <w:tc>
          <w:tcPr>
            <w:tcW w:w="2180" w:type="dxa"/>
            <w:shd w:val="clear" w:color="auto" w:fill="auto"/>
          </w:tcPr>
          <w:p w:rsidR="004F0361" w:rsidRPr="004F0361" w:rsidRDefault="004F0361" w:rsidP="004F0361">
            <w:pPr>
              <w:ind w:firstLine="0"/>
            </w:pPr>
            <w:r>
              <w:t>Howard</w:t>
            </w:r>
          </w:p>
        </w:tc>
      </w:tr>
      <w:tr w:rsidR="004F0361" w:rsidRPr="004F0361" w:rsidTr="004F0361">
        <w:tblPrEx>
          <w:jc w:val="left"/>
        </w:tblPrEx>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blPrEx>
          <w:jc w:val="left"/>
        </w:tblPrEx>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blPrEx>
          <w:jc w:val="left"/>
        </w:tblPrEx>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Lucas</w:t>
            </w:r>
          </w:p>
        </w:tc>
      </w:tr>
      <w:tr w:rsidR="004F0361" w:rsidRPr="004F0361" w:rsidTr="004F0361">
        <w:tblPrEx>
          <w:jc w:val="left"/>
        </w:tblPrEx>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Martin</w:t>
            </w:r>
          </w:p>
        </w:tc>
        <w:tc>
          <w:tcPr>
            <w:tcW w:w="2180" w:type="dxa"/>
            <w:shd w:val="clear" w:color="auto" w:fill="auto"/>
          </w:tcPr>
          <w:p w:rsidR="004F0361" w:rsidRPr="004F0361" w:rsidRDefault="004F0361" w:rsidP="004F0361">
            <w:pPr>
              <w:ind w:firstLine="0"/>
            </w:pPr>
            <w:r>
              <w:t>Matthews</w:t>
            </w:r>
          </w:p>
        </w:tc>
      </w:tr>
      <w:tr w:rsidR="004F0361" w:rsidRPr="004F0361" w:rsidTr="004F0361">
        <w:tblPrEx>
          <w:jc w:val="left"/>
        </w:tblPrEx>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McCravy</w:t>
            </w:r>
          </w:p>
        </w:tc>
      </w:tr>
      <w:tr w:rsidR="004F0361" w:rsidRPr="004F0361" w:rsidTr="004F0361">
        <w:tblPrEx>
          <w:jc w:val="left"/>
        </w:tblPrEx>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McGinnis</w:t>
            </w:r>
          </w:p>
        </w:tc>
      </w:tr>
      <w:tr w:rsidR="004F0361" w:rsidRPr="004F0361" w:rsidTr="004F0361">
        <w:tblPrEx>
          <w:jc w:val="left"/>
        </w:tblPrEx>
        <w:tc>
          <w:tcPr>
            <w:tcW w:w="2179" w:type="dxa"/>
            <w:shd w:val="clear" w:color="auto" w:fill="auto"/>
          </w:tcPr>
          <w:p w:rsidR="004F0361" w:rsidRPr="004F0361" w:rsidRDefault="004F0361" w:rsidP="004F0361">
            <w:pPr>
              <w:ind w:firstLine="0"/>
            </w:pPr>
            <w:r>
              <w:t>McKnight</w:t>
            </w:r>
          </w:p>
        </w:tc>
        <w:tc>
          <w:tcPr>
            <w:tcW w:w="2179" w:type="dxa"/>
            <w:shd w:val="clear" w:color="auto" w:fill="auto"/>
          </w:tcPr>
          <w:p w:rsidR="004F0361" w:rsidRPr="004F0361" w:rsidRDefault="004F0361" w:rsidP="004F0361">
            <w:pPr>
              <w:ind w:firstLine="0"/>
            </w:pPr>
            <w:r>
              <w:t>J. Moore</w:t>
            </w:r>
          </w:p>
        </w:tc>
        <w:tc>
          <w:tcPr>
            <w:tcW w:w="2180" w:type="dxa"/>
            <w:shd w:val="clear" w:color="auto" w:fill="auto"/>
          </w:tcPr>
          <w:p w:rsidR="004F0361" w:rsidRPr="004F0361" w:rsidRDefault="004F0361" w:rsidP="004F0361">
            <w:pPr>
              <w:ind w:firstLine="0"/>
            </w:pPr>
            <w:r>
              <w:t>T. Moore</w:t>
            </w:r>
          </w:p>
        </w:tc>
      </w:tr>
      <w:tr w:rsidR="004F0361" w:rsidRPr="004F0361" w:rsidTr="004F0361">
        <w:tblPrEx>
          <w:jc w:val="left"/>
        </w:tblPrEx>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blPrEx>
          <w:jc w:val="left"/>
        </w:tblPrEx>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blPrEx>
          <w:jc w:val="left"/>
        </w:tblPrEx>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Oremus</w:t>
            </w:r>
          </w:p>
        </w:tc>
        <w:tc>
          <w:tcPr>
            <w:tcW w:w="2180" w:type="dxa"/>
            <w:shd w:val="clear" w:color="auto" w:fill="auto"/>
          </w:tcPr>
          <w:p w:rsidR="004F0361" w:rsidRPr="004F0361" w:rsidRDefault="004F0361" w:rsidP="004F0361">
            <w:pPr>
              <w:ind w:firstLine="0"/>
            </w:pPr>
            <w:r>
              <w:t>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Pope</w:t>
            </w:r>
          </w:p>
        </w:tc>
      </w:tr>
      <w:tr w:rsidR="004F0361" w:rsidRPr="004F0361" w:rsidTr="004F0361">
        <w:tblPrEx>
          <w:jc w:val="left"/>
        </w:tblPrEx>
        <w:tc>
          <w:tcPr>
            <w:tcW w:w="2179" w:type="dxa"/>
            <w:shd w:val="clear" w:color="auto" w:fill="auto"/>
          </w:tcPr>
          <w:p w:rsidR="004F0361" w:rsidRPr="004F0361" w:rsidRDefault="004F0361" w:rsidP="004F0361">
            <w:pPr>
              <w:ind w:firstLine="0"/>
            </w:pPr>
            <w:r>
              <w:t>Rivers</w:t>
            </w:r>
          </w:p>
        </w:tc>
        <w:tc>
          <w:tcPr>
            <w:tcW w:w="2179" w:type="dxa"/>
            <w:shd w:val="clear" w:color="auto" w:fill="auto"/>
          </w:tcPr>
          <w:p w:rsidR="004F0361" w:rsidRPr="004F0361" w:rsidRDefault="004F0361" w:rsidP="004F0361">
            <w:pPr>
              <w:ind w:firstLine="0"/>
            </w:pPr>
            <w:r>
              <w:t>Rutherford</w:t>
            </w:r>
          </w:p>
        </w:tc>
        <w:tc>
          <w:tcPr>
            <w:tcW w:w="2180" w:type="dxa"/>
            <w:shd w:val="clear" w:color="auto" w:fill="auto"/>
          </w:tcPr>
          <w:p w:rsidR="004F0361" w:rsidRPr="004F0361" w:rsidRDefault="004F0361" w:rsidP="004F0361">
            <w:pPr>
              <w:ind w:firstLine="0"/>
            </w:pPr>
            <w:r>
              <w:t>Sandifer</w:t>
            </w:r>
          </w:p>
        </w:tc>
      </w:tr>
      <w:tr w:rsidR="004F0361" w:rsidRPr="004F0361" w:rsidTr="004F0361">
        <w:tblPrEx>
          <w:jc w:val="left"/>
        </w:tblPrEx>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blPrEx>
          <w:jc w:val="left"/>
        </w:tblPrEx>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blPrEx>
          <w:jc w:val="left"/>
        </w:tblPrEx>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blPrEx>
          <w:jc w:val="left"/>
        </w:tblPrEx>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blPrEx>
          <w:jc w:val="left"/>
        </w:tblPrEx>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blPrEx>
          <w:jc w:val="left"/>
        </w:tblPrEx>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blPrEx>
          <w:jc w:val="left"/>
        </w:tblPrEx>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 Present--120</w:t>
      </w:r>
    </w:p>
    <w:p w:rsidR="004F0361" w:rsidRDefault="004F0361" w:rsidP="004F0361"/>
    <w:p w:rsidR="004F0361" w:rsidRDefault="004F0361" w:rsidP="004F0361">
      <w:pPr>
        <w:keepNext/>
        <w:jc w:val="center"/>
        <w:rPr>
          <w:b/>
        </w:rPr>
      </w:pPr>
      <w:r w:rsidRPr="004F0361">
        <w:rPr>
          <w:b/>
        </w:rPr>
        <w:t>STATEMENT</w:t>
      </w:r>
      <w:r w:rsidR="0014477C">
        <w:rPr>
          <w:b/>
        </w:rPr>
        <w:t>S</w:t>
      </w:r>
      <w:r w:rsidRPr="004F0361">
        <w:rPr>
          <w:b/>
        </w:rPr>
        <w:t xml:space="preserve"> OF ATTENDANCE</w:t>
      </w:r>
    </w:p>
    <w:p w:rsidR="004F0361" w:rsidRDefault="004F0361" w:rsidP="004F0361">
      <w:r>
        <w:t>Reps. WHITE, RUTHERFORD and THIGPEN signed a with the Clerk that they came in after the roll call of the House and were present for the Session on Tuesday, April 27.</w:t>
      </w:r>
    </w:p>
    <w:p w:rsidR="004F0361" w:rsidRDefault="004F0361" w:rsidP="004F0361"/>
    <w:p w:rsidR="004F0361" w:rsidRDefault="004F0361" w:rsidP="004F0361">
      <w:pPr>
        <w:keepNext/>
        <w:jc w:val="center"/>
        <w:rPr>
          <w:b/>
        </w:rPr>
      </w:pPr>
      <w:r w:rsidRPr="004F0361">
        <w:rPr>
          <w:b/>
        </w:rPr>
        <w:lastRenderedPageBreak/>
        <w:t>LEAVE OF ABSENCE</w:t>
      </w:r>
    </w:p>
    <w:p w:rsidR="004F0361" w:rsidRDefault="004F0361" w:rsidP="004F0361">
      <w:r>
        <w:t>The SPEAKER granted Rep. ROSE a leave of absence for the day due to a prior commitment.</w:t>
      </w:r>
    </w:p>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TRANTHAM a leave of absence for the day.</w:t>
      </w:r>
    </w:p>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V. S. MOSS a leave of absence for the day.</w:t>
      </w:r>
    </w:p>
    <w:p w:rsidR="004F0361" w:rsidRDefault="004F0361" w:rsidP="004F0361"/>
    <w:p w:rsidR="004F0361" w:rsidRDefault="004F0361" w:rsidP="004F0361">
      <w:pPr>
        <w:keepNext/>
        <w:jc w:val="center"/>
        <w:rPr>
          <w:b/>
        </w:rPr>
      </w:pPr>
      <w:r w:rsidRPr="004F0361">
        <w:rPr>
          <w:b/>
        </w:rPr>
        <w:t>DOCTOR OF THE DAY</w:t>
      </w:r>
    </w:p>
    <w:p w:rsidR="004F0361" w:rsidRDefault="004F0361" w:rsidP="004F0361">
      <w:r>
        <w:t>Announcement was made that Dr. Jimmy Wells was the Doctor of the Day for the General Assembly.</w:t>
      </w:r>
    </w:p>
    <w:p w:rsidR="004F0361" w:rsidRDefault="004F0361" w:rsidP="004F0361"/>
    <w:p w:rsidR="004F0361" w:rsidRDefault="004F0361" w:rsidP="004F0361">
      <w:pPr>
        <w:keepNext/>
        <w:jc w:val="center"/>
        <w:rPr>
          <w:b/>
        </w:rPr>
      </w:pPr>
      <w:r w:rsidRPr="004F0361">
        <w:rPr>
          <w:b/>
        </w:rPr>
        <w:t>CO-SPONSORS ADDED</w:t>
      </w:r>
    </w:p>
    <w:p w:rsidR="004F0361" w:rsidRDefault="004F0361" w:rsidP="004F0361">
      <w:r>
        <w:t>In accordance with House Rule 5.2 below:</w:t>
      </w:r>
    </w:p>
    <w:p w:rsidR="00E85F81" w:rsidRDefault="00E85F81" w:rsidP="004F0361">
      <w:pPr>
        <w:ind w:firstLine="270"/>
        <w:rPr>
          <w:b/>
          <w:bCs/>
          <w:color w:val="000000"/>
          <w:szCs w:val="22"/>
          <w:lang w:val="en"/>
        </w:rPr>
      </w:pPr>
      <w:bookmarkStart w:id="2" w:name="file_start20"/>
      <w:bookmarkEnd w:id="2"/>
    </w:p>
    <w:p w:rsidR="004F0361" w:rsidRPr="00CA29CB" w:rsidRDefault="004F0361" w:rsidP="004F036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F0361" w:rsidRDefault="004F0361" w:rsidP="004F0361">
      <w:bookmarkStart w:id="3" w:name="file_end20"/>
      <w:bookmarkEnd w:id="3"/>
    </w:p>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3006</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GOVAN, KING, GILLIARD, MURRAY and MCDANIEL</w:t>
            </w:r>
          </w:p>
        </w:tc>
      </w:tr>
    </w:tbl>
    <w:p w:rsidR="004F0361" w:rsidRDefault="004F0361" w:rsidP="004F0361"/>
    <w:p w:rsidR="004F0361" w:rsidRDefault="004F0361" w:rsidP="004F0361">
      <w:pPr>
        <w:keepNext/>
        <w:jc w:val="center"/>
        <w:rPr>
          <w:b/>
        </w:rPr>
      </w:pPr>
      <w:r w:rsidRPr="004F0361">
        <w:rPr>
          <w:b/>
        </w:rPr>
        <w:lastRenderedPageBreak/>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3120</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ERICKSON, BRADLEY, HERBKERSMAN and J. E. JOHNSON</w:t>
            </w:r>
          </w:p>
        </w:tc>
      </w:tr>
    </w:tbl>
    <w:p w:rsidR="004F0361" w:rsidRDefault="004F0361" w:rsidP="004F0361"/>
    <w:p w:rsidR="004F0361" w:rsidRDefault="004F0361" w:rsidP="004F0361">
      <w:pPr>
        <w:keepNext/>
        <w:jc w:val="center"/>
        <w:rPr>
          <w:b/>
        </w:rPr>
      </w:pPr>
      <w:r w:rsidRPr="004F0361">
        <w:rPr>
          <w:b/>
        </w:rPr>
        <w:t>CO-SPONSOR ADDED</w:t>
      </w:r>
    </w:p>
    <w:tbl>
      <w:tblPr>
        <w:tblW w:w="0" w:type="auto"/>
        <w:tblLayout w:type="fixed"/>
        <w:tblLook w:val="0000" w:firstRow="0" w:lastRow="0" w:firstColumn="0" w:lastColumn="0" w:noHBand="0" w:noVBand="0"/>
      </w:tblPr>
      <w:tblGrid>
        <w:gridCol w:w="1551"/>
        <w:gridCol w:w="116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61" w:type="dxa"/>
            <w:shd w:val="clear" w:color="auto" w:fill="auto"/>
          </w:tcPr>
          <w:p w:rsidR="004F0361" w:rsidRPr="004F0361" w:rsidRDefault="004F0361" w:rsidP="004F0361">
            <w:pPr>
              <w:keepNext/>
              <w:ind w:firstLine="0"/>
            </w:pPr>
            <w:r w:rsidRPr="004F0361">
              <w:t>H. 3219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6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61" w:type="dxa"/>
            <w:shd w:val="clear" w:color="auto" w:fill="auto"/>
          </w:tcPr>
          <w:p w:rsidR="004F0361" w:rsidRPr="004F0361" w:rsidRDefault="004F0361" w:rsidP="004F0361">
            <w:pPr>
              <w:keepNext/>
              <w:ind w:firstLine="0"/>
            </w:pPr>
            <w:r w:rsidRPr="004F0361">
              <w:t>GOVAN</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43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431" w:type="dxa"/>
            <w:shd w:val="clear" w:color="auto" w:fill="auto"/>
          </w:tcPr>
          <w:p w:rsidR="004F0361" w:rsidRPr="004F0361" w:rsidRDefault="004F0361" w:rsidP="004F0361">
            <w:pPr>
              <w:keepNext/>
              <w:ind w:firstLine="0"/>
            </w:pPr>
            <w:r w:rsidRPr="004F0361">
              <w:t>H. 3348</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43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431" w:type="dxa"/>
            <w:shd w:val="clear" w:color="auto" w:fill="auto"/>
          </w:tcPr>
          <w:p w:rsidR="004F0361" w:rsidRPr="004F0361" w:rsidRDefault="004F0361" w:rsidP="004F0361">
            <w:pPr>
              <w:keepNext/>
              <w:ind w:firstLine="0"/>
            </w:pPr>
            <w:r w:rsidRPr="004F0361">
              <w:t>JEFFERSON, M. M. SMITH and DILLARD</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3623</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ANDERSON, S. WILLIAMS, KING, ALEXANDER, MCDANIEL, HENDERSON-MYERS and GOVAN</w:t>
            </w:r>
          </w:p>
        </w:tc>
      </w:tr>
    </w:tbl>
    <w:p w:rsidR="004F0361" w:rsidRDefault="004F0361" w:rsidP="004F0361"/>
    <w:p w:rsidR="004F0361" w:rsidRDefault="004F0361" w:rsidP="004F0361">
      <w:pPr>
        <w:keepNext/>
        <w:jc w:val="center"/>
        <w:rPr>
          <w:b/>
        </w:rPr>
      </w:pPr>
      <w:r w:rsidRPr="004F0361">
        <w:rPr>
          <w:b/>
        </w:rPr>
        <w:t>CO-SPONSOR ADDED</w:t>
      </w:r>
    </w:p>
    <w:tbl>
      <w:tblPr>
        <w:tblW w:w="0" w:type="auto"/>
        <w:tblLayout w:type="fixed"/>
        <w:tblLook w:val="0000" w:firstRow="0" w:lastRow="0" w:firstColumn="0" w:lastColumn="0" w:noHBand="0" w:noVBand="0"/>
      </w:tblPr>
      <w:tblGrid>
        <w:gridCol w:w="1551"/>
        <w:gridCol w:w="110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01" w:type="dxa"/>
            <w:shd w:val="clear" w:color="auto" w:fill="auto"/>
          </w:tcPr>
          <w:p w:rsidR="004F0361" w:rsidRPr="004F0361" w:rsidRDefault="004F0361" w:rsidP="004F0361">
            <w:pPr>
              <w:keepNext/>
              <w:ind w:firstLine="0"/>
            </w:pPr>
            <w:r w:rsidRPr="004F0361">
              <w:t>H. 3669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0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01" w:type="dxa"/>
            <w:shd w:val="clear" w:color="auto" w:fill="auto"/>
          </w:tcPr>
          <w:p w:rsidR="004F0361" w:rsidRPr="004F0361" w:rsidRDefault="004F0361" w:rsidP="004F0361">
            <w:pPr>
              <w:keepNext/>
              <w:ind w:firstLine="0"/>
            </w:pPr>
            <w:r w:rsidRPr="004F0361">
              <w:t>WEEKS</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285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2856" w:type="dxa"/>
            <w:shd w:val="clear" w:color="auto" w:fill="auto"/>
          </w:tcPr>
          <w:p w:rsidR="004F0361" w:rsidRPr="004F0361" w:rsidRDefault="004F0361" w:rsidP="004F0361">
            <w:pPr>
              <w:keepNext/>
              <w:ind w:firstLine="0"/>
            </w:pPr>
            <w:r w:rsidRPr="004F0361">
              <w:t>H. 3730</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285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2856" w:type="dxa"/>
            <w:shd w:val="clear" w:color="auto" w:fill="auto"/>
          </w:tcPr>
          <w:p w:rsidR="004F0361" w:rsidRPr="004F0361" w:rsidRDefault="004F0361" w:rsidP="004F0361">
            <w:pPr>
              <w:keepNext/>
              <w:ind w:firstLine="0"/>
            </w:pPr>
            <w:r w:rsidRPr="004F0361">
              <w:t>GILLIARD and MURRAY</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294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2946" w:type="dxa"/>
            <w:shd w:val="clear" w:color="auto" w:fill="auto"/>
          </w:tcPr>
          <w:p w:rsidR="004F0361" w:rsidRPr="004F0361" w:rsidRDefault="004F0361" w:rsidP="004F0361">
            <w:pPr>
              <w:keepNext/>
              <w:ind w:firstLine="0"/>
            </w:pPr>
            <w:r w:rsidRPr="004F0361">
              <w:t>H. 3939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294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2946" w:type="dxa"/>
            <w:shd w:val="clear" w:color="auto" w:fill="auto"/>
          </w:tcPr>
          <w:p w:rsidR="004F0361" w:rsidRPr="004F0361" w:rsidRDefault="004F0361" w:rsidP="004F0361">
            <w:pPr>
              <w:keepNext/>
              <w:ind w:firstLine="0"/>
            </w:pPr>
            <w:r w:rsidRPr="004F0361">
              <w:t>BLACKWELL and WEEKS</w:t>
            </w:r>
          </w:p>
        </w:tc>
      </w:tr>
    </w:tbl>
    <w:p w:rsidR="004F0361" w:rsidRDefault="004F0361" w:rsidP="00E85F81">
      <w:pPr>
        <w:widowControl w:val="0"/>
      </w:pPr>
    </w:p>
    <w:p w:rsidR="004F0361" w:rsidRDefault="004F0361" w:rsidP="00E85F81">
      <w:pPr>
        <w:widowControl w:val="0"/>
        <w:jc w:val="center"/>
        <w:rPr>
          <w:b/>
        </w:rPr>
      </w:pPr>
      <w:r w:rsidRPr="004F0361">
        <w:rPr>
          <w:b/>
        </w:rPr>
        <w:t>CO-SPONSORS ADDED</w:t>
      </w:r>
    </w:p>
    <w:tbl>
      <w:tblPr>
        <w:tblW w:w="0" w:type="auto"/>
        <w:tblLayout w:type="fixed"/>
        <w:tblLook w:val="0000" w:firstRow="0" w:lastRow="0" w:firstColumn="0" w:lastColumn="0" w:noHBand="0" w:noVBand="0"/>
      </w:tblPr>
      <w:tblGrid>
        <w:gridCol w:w="1551"/>
        <w:gridCol w:w="3021"/>
      </w:tblGrid>
      <w:tr w:rsidR="004F0361" w:rsidRPr="004F0361" w:rsidTr="004F0361">
        <w:tc>
          <w:tcPr>
            <w:tcW w:w="1551" w:type="dxa"/>
            <w:shd w:val="clear" w:color="auto" w:fill="auto"/>
          </w:tcPr>
          <w:p w:rsidR="004F0361" w:rsidRPr="004F0361" w:rsidRDefault="004F0361" w:rsidP="00E85F81">
            <w:pPr>
              <w:widowControl w:val="0"/>
              <w:ind w:firstLine="0"/>
            </w:pPr>
            <w:r w:rsidRPr="004F0361">
              <w:t>Bill Number:</w:t>
            </w:r>
          </w:p>
        </w:tc>
        <w:tc>
          <w:tcPr>
            <w:tcW w:w="3021" w:type="dxa"/>
            <w:shd w:val="clear" w:color="auto" w:fill="auto"/>
          </w:tcPr>
          <w:p w:rsidR="004F0361" w:rsidRPr="004F0361" w:rsidRDefault="004F0361" w:rsidP="00E85F81">
            <w:pPr>
              <w:widowControl w:val="0"/>
              <w:ind w:firstLine="0"/>
            </w:pPr>
            <w:r w:rsidRPr="004F0361">
              <w:t>H. 4149</w:t>
            </w:r>
          </w:p>
        </w:tc>
      </w:tr>
      <w:tr w:rsidR="004F0361" w:rsidRPr="004F0361" w:rsidTr="004F0361">
        <w:tc>
          <w:tcPr>
            <w:tcW w:w="1551" w:type="dxa"/>
            <w:shd w:val="clear" w:color="auto" w:fill="auto"/>
          </w:tcPr>
          <w:p w:rsidR="004F0361" w:rsidRPr="004F0361" w:rsidRDefault="004F0361" w:rsidP="00E85F81">
            <w:pPr>
              <w:widowControl w:val="0"/>
              <w:ind w:firstLine="0"/>
            </w:pPr>
            <w:r w:rsidRPr="004F0361">
              <w:t>Date:</w:t>
            </w:r>
          </w:p>
        </w:tc>
        <w:tc>
          <w:tcPr>
            <w:tcW w:w="3021" w:type="dxa"/>
            <w:shd w:val="clear" w:color="auto" w:fill="auto"/>
          </w:tcPr>
          <w:p w:rsidR="004F0361" w:rsidRPr="004F0361" w:rsidRDefault="004F0361" w:rsidP="00E85F81">
            <w:pPr>
              <w:widowControl w:val="0"/>
              <w:ind w:firstLine="0"/>
            </w:pPr>
            <w:r w:rsidRPr="004F0361">
              <w:t>ADD:</w:t>
            </w:r>
          </w:p>
        </w:tc>
      </w:tr>
      <w:tr w:rsidR="004F0361" w:rsidRPr="004F0361" w:rsidTr="004F0361">
        <w:tc>
          <w:tcPr>
            <w:tcW w:w="1551" w:type="dxa"/>
            <w:shd w:val="clear" w:color="auto" w:fill="auto"/>
          </w:tcPr>
          <w:p w:rsidR="004F0361" w:rsidRPr="004F0361" w:rsidRDefault="004F0361" w:rsidP="00E85F81">
            <w:pPr>
              <w:widowControl w:val="0"/>
              <w:ind w:firstLine="0"/>
            </w:pPr>
            <w:r w:rsidRPr="004F0361">
              <w:t>04/28/21</w:t>
            </w:r>
          </w:p>
        </w:tc>
        <w:tc>
          <w:tcPr>
            <w:tcW w:w="3021" w:type="dxa"/>
            <w:shd w:val="clear" w:color="auto" w:fill="auto"/>
          </w:tcPr>
          <w:p w:rsidR="004F0361" w:rsidRPr="004F0361" w:rsidRDefault="004F0361" w:rsidP="00E85F81">
            <w:pPr>
              <w:widowControl w:val="0"/>
              <w:ind w:firstLine="0"/>
            </w:pPr>
            <w:r w:rsidRPr="004F0361">
              <w:t>BALLENTINE and GOVAN</w:t>
            </w:r>
          </w:p>
        </w:tc>
      </w:tr>
    </w:tbl>
    <w:p w:rsidR="004F0361" w:rsidRDefault="004F0361" w:rsidP="004F0361">
      <w:pPr>
        <w:keepNext/>
        <w:jc w:val="center"/>
        <w:rPr>
          <w:b/>
        </w:rPr>
      </w:pPr>
      <w:r w:rsidRPr="004F0361">
        <w:rPr>
          <w:b/>
        </w:rPr>
        <w:lastRenderedPageBreak/>
        <w:t>CO-SPONSOR ADDED</w:t>
      </w:r>
    </w:p>
    <w:tbl>
      <w:tblPr>
        <w:tblW w:w="0" w:type="auto"/>
        <w:tblLayout w:type="fixed"/>
        <w:tblLook w:val="0000" w:firstRow="0" w:lastRow="0" w:firstColumn="0" w:lastColumn="0" w:noHBand="0" w:noVBand="0"/>
      </w:tblPr>
      <w:tblGrid>
        <w:gridCol w:w="1551"/>
        <w:gridCol w:w="110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01" w:type="dxa"/>
            <w:shd w:val="clear" w:color="auto" w:fill="auto"/>
          </w:tcPr>
          <w:p w:rsidR="004F0361" w:rsidRPr="004F0361" w:rsidRDefault="004F0361" w:rsidP="004F0361">
            <w:pPr>
              <w:keepNext/>
              <w:ind w:firstLine="0"/>
            </w:pPr>
            <w:r w:rsidRPr="004F0361">
              <w:t>H. 4243</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0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01" w:type="dxa"/>
            <w:shd w:val="clear" w:color="auto" w:fill="auto"/>
          </w:tcPr>
          <w:p w:rsidR="004F0361" w:rsidRPr="004F0361" w:rsidRDefault="004F0361" w:rsidP="004F0361">
            <w:pPr>
              <w:keepNext/>
              <w:ind w:firstLine="0"/>
            </w:pPr>
            <w:r w:rsidRPr="004F0361">
              <w:t>WEEKS</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56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566" w:type="dxa"/>
            <w:shd w:val="clear" w:color="auto" w:fill="auto"/>
          </w:tcPr>
          <w:p w:rsidR="004F0361" w:rsidRPr="004F0361" w:rsidRDefault="004F0361" w:rsidP="004F0361">
            <w:pPr>
              <w:keepNext/>
              <w:ind w:firstLine="0"/>
            </w:pPr>
            <w:r w:rsidRPr="004F0361">
              <w:t>H. 4249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56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566" w:type="dxa"/>
            <w:shd w:val="clear" w:color="auto" w:fill="auto"/>
          </w:tcPr>
          <w:p w:rsidR="004F0361" w:rsidRPr="004F0361" w:rsidRDefault="004F0361" w:rsidP="004F0361">
            <w:pPr>
              <w:keepNext/>
              <w:ind w:firstLine="0"/>
            </w:pPr>
            <w:r w:rsidRPr="004F0361">
              <w:t>KIRBY, HIXON and HENDERSON-MYERS</w:t>
            </w:r>
          </w:p>
        </w:tc>
      </w:tr>
    </w:tbl>
    <w:p w:rsidR="004F0361" w:rsidRDefault="004F0361" w:rsidP="004F0361"/>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WILLIS a temporary leave of absence.</w:t>
      </w:r>
    </w:p>
    <w:p w:rsidR="004F0361" w:rsidRDefault="004F0361" w:rsidP="004F0361"/>
    <w:p w:rsidR="004F0361" w:rsidRDefault="004F0361" w:rsidP="004F0361">
      <w:pPr>
        <w:keepNext/>
        <w:jc w:val="center"/>
        <w:rPr>
          <w:b/>
        </w:rPr>
      </w:pPr>
      <w:r w:rsidRPr="004F0361">
        <w:rPr>
          <w:b/>
        </w:rPr>
        <w:t>H. 4241--SENT TO THE SENATE</w:t>
      </w:r>
    </w:p>
    <w:p w:rsidR="004F0361" w:rsidRDefault="004F0361" w:rsidP="004F0361">
      <w:pPr>
        <w:keepNext/>
      </w:pPr>
      <w:r>
        <w:t>The following Bill was taken up:</w:t>
      </w:r>
    </w:p>
    <w:p w:rsidR="004F0361" w:rsidRDefault="004F0361" w:rsidP="004F0361">
      <w:pPr>
        <w:keepNext/>
      </w:pPr>
      <w:bookmarkStart w:id="4" w:name="include_clip_start_46"/>
      <w:bookmarkEnd w:id="4"/>
    </w:p>
    <w:p w:rsidR="004F0361" w:rsidRDefault="004F0361" w:rsidP="004F0361">
      <w:r>
        <w:t xml:space="preserve">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w:t>
      </w:r>
      <w:r>
        <w:lastRenderedPageBreak/>
        <w:t>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4F0361" w:rsidRDefault="004F0361" w:rsidP="004F0361">
      <w:bookmarkStart w:id="5" w:name="include_clip_end_46"/>
      <w:bookmarkEnd w:id="5"/>
    </w:p>
    <w:p w:rsidR="004F0361" w:rsidRDefault="004F0361" w:rsidP="004F0361">
      <w:r>
        <w:t>Rep. ANDERSON demanded the yeas and nays which were taken, resulting as follows:</w:t>
      </w:r>
    </w:p>
    <w:p w:rsidR="004F0361" w:rsidRDefault="004F0361" w:rsidP="004F0361">
      <w:pPr>
        <w:jc w:val="center"/>
      </w:pPr>
      <w:bookmarkStart w:id="6" w:name="vote_start47"/>
      <w:bookmarkEnd w:id="6"/>
      <w:r>
        <w:t>Yeas 78;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Bailey</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keepNext/>
              <w:ind w:firstLine="0"/>
            </w:pPr>
            <w:r>
              <w:t>Weeks</w:t>
            </w:r>
          </w:p>
        </w:tc>
        <w:tc>
          <w:tcPr>
            <w:tcW w:w="2179" w:type="dxa"/>
            <w:shd w:val="clear" w:color="auto" w:fill="auto"/>
          </w:tcPr>
          <w:p w:rsidR="004F0361" w:rsidRPr="004F0361" w:rsidRDefault="004F0361" w:rsidP="004F0361">
            <w:pPr>
              <w:keepNext/>
              <w:ind w:firstLine="0"/>
            </w:pPr>
            <w:r>
              <w:t>Wetmore</w:t>
            </w:r>
          </w:p>
        </w:tc>
        <w:tc>
          <w:tcPr>
            <w:tcW w:w="2180" w:type="dxa"/>
            <w:shd w:val="clear" w:color="auto" w:fill="auto"/>
          </w:tcPr>
          <w:p w:rsidR="004F0361" w:rsidRPr="004F0361" w:rsidRDefault="004F0361" w:rsidP="004F0361">
            <w:pPr>
              <w:keepNext/>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Total--78</w:t>
      </w:r>
    </w:p>
    <w:p w:rsidR="004F0361" w:rsidRDefault="004F0361" w:rsidP="004F0361">
      <w:pPr>
        <w:ind w:firstLine="0"/>
      </w:pPr>
      <w:r w:rsidRPr="004F0361">
        <w:lastRenderedPageBreak/>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The Bill was read the third time and ordered sent to the Senate.  </w:t>
      </w:r>
    </w:p>
    <w:p w:rsidR="004F0361" w:rsidRDefault="004F0361" w:rsidP="004F0361"/>
    <w:p w:rsidR="004F0361" w:rsidRDefault="004F0361" w:rsidP="004F0361">
      <w:pPr>
        <w:keepNext/>
        <w:jc w:val="center"/>
        <w:rPr>
          <w:b/>
        </w:rPr>
      </w:pPr>
      <w:r w:rsidRPr="004F0361">
        <w:rPr>
          <w:b/>
        </w:rPr>
        <w:t>SENT TO THE SENATE</w:t>
      </w:r>
    </w:p>
    <w:p w:rsidR="004F0361" w:rsidRDefault="004F0361" w:rsidP="004F0361">
      <w:r>
        <w:t xml:space="preserve">The following Bills were taken up, read the third time, and ordered sent to the </w:t>
      </w:r>
      <w:r w:rsidR="00E85F81">
        <w:t>S</w:t>
      </w:r>
      <w:r>
        <w:t>enate:</w:t>
      </w:r>
    </w:p>
    <w:p w:rsidR="004F0361" w:rsidRDefault="004F0361" w:rsidP="004F0361">
      <w:bookmarkStart w:id="7" w:name="include_clip_start_51"/>
      <w:bookmarkEnd w:id="7"/>
    </w:p>
    <w:p w:rsidR="004F0361" w:rsidRDefault="004F0361" w:rsidP="004F0361">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4F0361" w:rsidRDefault="004F0361" w:rsidP="004F0361">
      <w:bookmarkStart w:id="8" w:name="include_clip_end_51"/>
      <w:bookmarkStart w:id="9" w:name="include_clip_start_52"/>
      <w:bookmarkEnd w:id="8"/>
      <w:bookmarkEnd w:id="9"/>
    </w:p>
    <w:p w:rsidR="004F0361" w:rsidRDefault="004F0361" w:rsidP="004F0361">
      <w:r>
        <w:t>H. 3927 -- Reps. Stavrinakis, Murphy and Weeks: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4F0361" w:rsidRDefault="004F0361" w:rsidP="004F0361">
      <w:bookmarkStart w:id="10" w:name="include_clip_end_52"/>
      <w:bookmarkEnd w:id="10"/>
    </w:p>
    <w:p w:rsidR="004F0361" w:rsidRDefault="004F0361" w:rsidP="004F0361">
      <w:pPr>
        <w:keepNext/>
        <w:jc w:val="center"/>
        <w:rPr>
          <w:b/>
        </w:rPr>
      </w:pPr>
      <w:r w:rsidRPr="004F0361">
        <w:rPr>
          <w:b/>
        </w:rPr>
        <w:t>ORDERED ENROLLED FOR RATIFICATION</w:t>
      </w:r>
    </w:p>
    <w:p w:rsidR="004F0361" w:rsidRDefault="004F0361" w:rsidP="004F0361">
      <w:r>
        <w:t>The following Bill was read the third time, passed and, having received three readings in both Houses, i</w:t>
      </w:r>
      <w:r w:rsidR="00C648BC">
        <w:t xml:space="preserve">t was ordered that the title </w:t>
      </w:r>
      <w:r>
        <w:t>be changed to that of an Act, and that it be enrolled for ratification:</w:t>
      </w:r>
    </w:p>
    <w:p w:rsidR="004F0361" w:rsidRDefault="004F0361" w:rsidP="004F0361">
      <w:bookmarkStart w:id="11" w:name="include_clip_start_55"/>
      <w:bookmarkEnd w:id="11"/>
    </w:p>
    <w:p w:rsidR="004F0361" w:rsidRDefault="004F0361" w:rsidP="004F0361">
      <w:r>
        <w:t xml:space="preserve">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w:t>
      </w:r>
      <w:r>
        <w:lastRenderedPageBreak/>
        <w:t xml:space="preserve">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w:t>
      </w:r>
      <w:r>
        <w:lastRenderedPageBreak/>
        <w:t xml:space="preserve">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w:t>
      </w:r>
      <w:r>
        <w:lastRenderedPageBreak/>
        <w:t>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4F0361" w:rsidRDefault="004F0361" w:rsidP="004F0361">
      <w:bookmarkStart w:id="12" w:name="include_clip_end_55"/>
      <w:bookmarkEnd w:id="12"/>
    </w:p>
    <w:p w:rsidR="004F0361" w:rsidRDefault="004F0361" w:rsidP="004F0361">
      <w:pPr>
        <w:keepNext/>
        <w:jc w:val="center"/>
        <w:rPr>
          <w:b/>
        </w:rPr>
      </w:pPr>
      <w:r w:rsidRPr="004F0361">
        <w:rPr>
          <w:b/>
        </w:rPr>
        <w:t>RETURNED TO THE SENATE WITH AMENDMENTS</w:t>
      </w:r>
    </w:p>
    <w:p w:rsidR="004F0361" w:rsidRDefault="004F0361" w:rsidP="004F0361">
      <w:r>
        <w:t>The following Bill was taken up, read the third time, and ordered returned to the Senate with amendments:</w:t>
      </w:r>
    </w:p>
    <w:p w:rsidR="004F0361" w:rsidRDefault="004F0361" w:rsidP="004F0361">
      <w:bookmarkStart w:id="13" w:name="include_clip_start_58"/>
      <w:bookmarkEnd w:id="13"/>
    </w:p>
    <w:p w:rsidR="004F0361" w:rsidRDefault="004F0361" w:rsidP="004F0361">
      <w:r>
        <w:t xml:space="preserve">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w:t>
      </w:r>
      <w:r>
        <w:lastRenderedPageBreak/>
        <w:t>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w:t>
      </w:r>
      <w:r w:rsidR="00B7304F">
        <w:t>,</w:t>
      </w:r>
      <w:r>
        <w:t xml:space="preserve"> OR CONTROL OF COMPETING DEALERSHIPS BY MANUFACTURER OR FRANCHISOR, TO PROVIDE FOR A DATE CHANGE, TO DELETE QUALIFICATIONS FOR AN EXEMPTION, AND TO ADD THAT A MANUFACTURER MAY NOT LEASE O</w:t>
      </w:r>
      <w:r w:rsidR="00B7304F">
        <w:t>R</w:t>
      </w:r>
      <w:r>
        <w:t xml:space="preserve">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w:t>
      </w:r>
      <w:r>
        <w:lastRenderedPageBreak/>
        <w:t>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4F0361" w:rsidRDefault="004F0361" w:rsidP="004F0361">
      <w:bookmarkStart w:id="14" w:name="include_clip_end_58"/>
      <w:bookmarkEnd w:id="14"/>
    </w:p>
    <w:p w:rsidR="004F0361" w:rsidRDefault="004F0361" w:rsidP="004F0361">
      <w:pPr>
        <w:keepNext/>
        <w:jc w:val="center"/>
        <w:rPr>
          <w:b/>
        </w:rPr>
      </w:pPr>
      <w:r w:rsidRPr="004F0361">
        <w:rPr>
          <w:b/>
        </w:rPr>
        <w:t>H. 3050--AMENDED AND INTERRUPTED DEBATE</w:t>
      </w:r>
    </w:p>
    <w:p w:rsidR="004F0361" w:rsidRDefault="004F0361" w:rsidP="004F0361">
      <w:pPr>
        <w:keepNext/>
      </w:pPr>
      <w:r>
        <w:t>The following Bill was taken up:</w:t>
      </w:r>
    </w:p>
    <w:p w:rsidR="004F0361" w:rsidRDefault="004F0361" w:rsidP="004F0361">
      <w:pPr>
        <w:keepNext/>
      </w:pPr>
      <w:bookmarkStart w:id="15" w:name="include_clip_start_60"/>
      <w:bookmarkEnd w:id="15"/>
    </w:p>
    <w:p w:rsidR="004F0361" w:rsidRDefault="004F0361" w:rsidP="004F0361">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4F0361" w:rsidRDefault="004F0361" w:rsidP="004F0361"/>
    <w:p w:rsidR="004F0361" w:rsidRPr="009E26C9" w:rsidRDefault="004F0361" w:rsidP="004F0361">
      <w:r w:rsidRPr="009E26C9">
        <w:t>The Committee on Judiciary proposed the following Amendment No.  1</w:t>
      </w:r>
      <w:r w:rsidR="00E85F81">
        <w:t xml:space="preserve"> to </w:t>
      </w:r>
      <w:r w:rsidRPr="009E26C9">
        <w:t>H. 3050 (COUNCIL\CM\3050C001.GT.CM21), which was adopted:</w:t>
      </w:r>
    </w:p>
    <w:p w:rsidR="004F0361" w:rsidRPr="009E26C9" w:rsidRDefault="004F0361" w:rsidP="004F0361">
      <w:r w:rsidRPr="009E26C9">
        <w:lastRenderedPageBreak/>
        <w:t>Amend the bill, as and if amended, by striking all after the enacting words and inserting:</w:t>
      </w:r>
    </w:p>
    <w:p w:rsidR="004F0361" w:rsidRPr="004F0361" w:rsidRDefault="004F0361" w:rsidP="004F0361">
      <w:pPr>
        <w:rPr>
          <w:color w:val="000000"/>
          <w:u w:color="000000"/>
        </w:rPr>
      </w:pPr>
      <w:r w:rsidRPr="009E26C9">
        <w:t>/</w:t>
      </w:r>
      <w:r w:rsidR="00E85F81">
        <w:t xml:space="preserve">   </w:t>
      </w:r>
      <w:r w:rsidRPr="004F0361">
        <w:rPr>
          <w:color w:val="000000"/>
          <w:u w:color="000000"/>
        </w:rPr>
        <w:t>SECTION</w:t>
      </w:r>
      <w:r w:rsidRPr="004F0361">
        <w:rPr>
          <w:color w:val="000000"/>
          <w:u w:color="000000"/>
        </w:rPr>
        <w:tab/>
        <w:t>1.</w:t>
      </w:r>
      <w:r w:rsidRPr="004F0361">
        <w:rPr>
          <w:color w:val="000000"/>
          <w:u w:color="000000"/>
        </w:rPr>
        <w:tab/>
        <w:t>The first paragraph of Section 23</w:t>
      </w:r>
      <w:r w:rsidRPr="004F0361">
        <w:rPr>
          <w:color w:val="000000"/>
          <w:u w:color="000000"/>
        </w:rPr>
        <w:noBreakHyphen/>
        <w:t>23</w:t>
      </w:r>
      <w:r w:rsidRPr="004F0361">
        <w:rPr>
          <w:color w:val="000000"/>
          <w:u w:color="000000"/>
        </w:rPr>
        <w:noBreakHyphen/>
        <w:t>40 of the 1976 Code is amended to read:</w:t>
      </w:r>
    </w:p>
    <w:p w:rsidR="004F0361" w:rsidRPr="004F0361" w:rsidRDefault="004F0361" w:rsidP="004F0361">
      <w:pPr>
        <w:rPr>
          <w:color w:val="000000"/>
          <w:u w:color="000000"/>
        </w:rPr>
      </w:pPr>
      <w:r w:rsidRPr="004F0361">
        <w:rPr>
          <w:color w:val="000000"/>
          <w:u w:color="000000"/>
        </w:rPr>
        <w:tab/>
        <w:t xml:space="preserve">“No law enforcement officer employed or appointed on or after July 1, </w:t>
      </w:r>
      <w:r w:rsidRPr="004F0361">
        <w:rPr>
          <w:strike/>
          <w:color w:val="000000"/>
          <w:u w:color="000000"/>
        </w:rPr>
        <w:t>1989</w:t>
      </w:r>
      <w:r w:rsidRPr="004F0361">
        <w:rPr>
          <w:color w:val="000000"/>
          <w:u w:color="000000"/>
        </w:rPr>
        <w:t xml:space="preserve"> </w:t>
      </w:r>
      <w:r w:rsidRPr="004F0361">
        <w:rPr>
          <w:color w:val="000000"/>
          <w:u w:val="single" w:color="000000"/>
        </w:rPr>
        <w:t>2021</w:t>
      </w:r>
      <w:r w:rsidRPr="004F0361">
        <w:rPr>
          <w:color w:val="000000"/>
          <w:u w:color="000000"/>
        </w:rPr>
        <w:t>,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w:t>
      </w:r>
      <w:r w:rsidRPr="004F0361">
        <w:rPr>
          <w:color w:val="000000"/>
          <w:u w:val="single" w:color="000000"/>
        </w:rPr>
        <w:t>; and shall only perform his duties as a law enforcement officer while accompanied by a certified law enforcement officer</w:t>
      </w:r>
      <w:r w:rsidRPr="004F0361">
        <w:rPr>
          <w:color w:val="000000"/>
          <w:u w:color="000000"/>
        </w:rPr>
        <w:t>.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Pr="004F0361">
        <w:rPr>
          <w:color w:val="000000"/>
          <w:u w:color="000000"/>
        </w:rPr>
        <w:noBreakHyphen/>
        <w:t>year rule may be granted by the director in these cases:</w:t>
      </w:r>
    </w:p>
    <w:p w:rsidR="004F0361" w:rsidRPr="004F0361" w:rsidRDefault="004F0361" w:rsidP="004F0361">
      <w:pPr>
        <w:rPr>
          <w:color w:val="000000"/>
          <w:u w:color="000000"/>
        </w:rPr>
      </w:pPr>
      <w:r w:rsidRPr="004F0361">
        <w:rPr>
          <w:color w:val="000000"/>
          <w:u w:color="000000"/>
        </w:rPr>
        <w:lastRenderedPageBreak/>
        <w:tab/>
        <w:t>(</w:t>
      </w:r>
      <w:bookmarkStart w:id="16" w:name="temp"/>
      <w:bookmarkEnd w:id="16"/>
      <w:r w:rsidRPr="004F0361">
        <w:rPr>
          <w:color w:val="000000"/>
          <w:u w:color="000000"/>
        </w:rPr>
        <w:t>1)</w:t>
      </w:r>
      <w:r w:rsidRPr="004F0361">
        <w:rPr>
          <w:color w:val="000000"/>
          <w:u w:color="000000"/>
        </w:rPr>
        <w:tab/>
        <w:t>military leave or injury occurring during that first year which would preclude the receiving of training within the usual period of time; or</w:t>
      </w:r>
    </w:p>
    <w:p w:rsidR="004F0361" w:rsidRPr="004F0361" w:rsidRDefault="004F0361" w:rsidP="004F0361">
      <w:pPr>
        <w:rPr>
          <w:color w:val="000000"/>
          <w:u w:color="000000"/>
        </w:rPr>
      </w:pPr>
      <w:r w:rsidRPr="004F0361">
        <w:rPr>
          <w:color w:val="000000"/>
          <w:u w:color="000000"/>
        </w:rPr>
        <w:tab/>
        <w:t>(2)</w:t>
      </w:r>
      <w:r w:rsidRPr="004F0361">
        <w:rPr>
          <w:color w:val="000000"/>
          <w:u w:color="000000"/>
        </w:rPr>
        <w:tab/>
        <w:t>in the event of the timely filing of application for training, which application, under circumstances of time and physical limitations, cannot be honored by the training academy within the prescribed period; or</w:t>
      </w:r>
    </w:p>
    <w:p w:rsidR="004F0361" w:rsidRPr="004F0361" w:rsidRDefault="004F0361" w:rsidP="004F0361">
      <w:pPr>
        <w:rPr>
          <w:color w:val="000000"/>
          <w:u w:color="000000"/>
        </w:rPr>
      </w:pPr>
      <w:r w:rsidRPr="004F0361">
        <w:rPr>
          <w:color w:val="000000"/>
          <w:u w:color="000000"/>
        </w:rPr>
        <w:tab/>
        <w:t>(3)</w:t>
      </w:r>
      <w:r w:rsidRPr="004F0361">
        <w:rPr>
          <w:color w:val="000000"/>
          <w:u w:color="000000"/>
        </w:rPr>
        <w:tab/>
        <w:t>upon presentation of documentary evidence that the officer</w:t>
      </w:r>
      <w:r w:rsidRPr="004F0361">
        <w:rPr>
          <w:color w:val="000000"/>
          <w:u w:color="000000"/>
        </w:rPr>
        <w:noBreakHyphen/>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4F0361" w:rsidRPr="004F0361" w:rsidRDefault="004F0361" w:rsidP="004F0361">
      <w:pPr>
        <w:rPr>
          <w:color w:val="000000"/>
          <w:u w:color="000000"/>
        </w:rPr>
      </w:pPr>
      <w:r w:rsidRPr="004F0361">
        <w:rPr>
          <w:color w:val="000000"/>
          <w:u w:color="000000"/>
        </w:rPr>
        <w:tab/>
        <w:t>(4)</w:t>
      </w:r>
      <w:r w:rsidRPr="004F0361">
        <w:rPr>
          <w:color w:val="000000"/>
          <w:u w:color="000000"/>
        </w:rPr>
        <w:tab/>
      </w:r>
      <w:r w:rsidR="00B7304F">
        <w:rPr>
          <w:color w:val="000000"/>
          <w:u w:color="000000"/>
        </w:rPr>
        <w:t>i</w:t>
      </w:r>
      <w:r w:rsidRPr="004F0361">
        <w:rPr>
          <w:color w:val="000000"/>
          <w:u w:color="000000"/>
        </w:rPr>
        <w:t>f it is determined by documentary evidence that the training will result in undue hardship to the requesting agency, the requesting agency must propose an alternate training schedule for approval.”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Section 23</w:t>
      </w:r>
      <w:r w:rsidRPr="004F0361">
        <w:rPr>
          <w:color w:val="000000"/>
          <w:u w:color="000000"/>
        </w:rPr>
        <w:noBreakHyphen/>
        <w:t>23</w:t>
      </w:r>
      <w:r w:rsidRPr="004F0361">
        <w:rPr>
          <w:color w:val="000000"/>
          <w:u w:color="000000"/>
        </w:rPr>
        <w:noBreakHyphen/>
        <w:t>150(A) and (B) of the 1976 Code, as added by Act 215 of 2018, is amended to read:</w:t>
      </w:r>
    </w:p>
    <w:p w:rsidR="004F0361" w:rsidRPr="004F0361" w:rsidRDefault="004F0361" w:rsidP="004F0361">
      <w:pPr>
        <w:rPr>
          <w:color w:val="000000"/>
          <w:u w:color="000000"/>
        </w:rPr>
      </w:pPr>
      <w:r w:rsidRPr="004F0361">
        <w:rPr>
          <w:color w:val="000000"/>
          <w:u w:color="000000"/>
        </w:rPr>
        <w:tab/>
        <w:t>“(A)</w:t>
      </w:r>
      <w:r w:rsidR="00B7304F">
        <w:rPr>
          <w:color w:val="000000"/>
          <w:u w:color="000000"/>
        </w:rPr>
        <w:t xml:space="preserve"> </w:t>
      </w:r>
      <w:r w:rsidRPr="004F0361">
        <w:rPr>
          <w:color w:val="000000"/>
          <w:u w:color="000000"/>
        </w:rPr>
        <w:tab/>
        <w:t>For purposes of this section:</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‘Academy’ means the South Carolina Criminal Justice Academy.</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‘Council’ means the Law Enforcement Training Council.</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‘Misconduct’ means: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(b)</w:t>
      </w:r>
      <w:r w:rsidRPr="004F0361">
        <w:rPr>
          <w:color w:val="000000"/>
          <w:u w:color="000000"/>
        </w:rPr>
        <w:tab/>
        <w:t>the unlawful use of a controlled substance;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(c)</w:t>
      </w:r>
      <w:r w:rsidRPr="004F0361">
        <w:rPr>
          <w:color w:val="000000"/>
          <w:u w:color="000000"/>
        </w:rPr>
        <w:tab/>
        <w:t>the repeated use of excessive force in dealing with the public or prisoners;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(d)</w:t>
      </w:r>
      <w:r w:rsidRPr="004F0361">
        <w:rPr>
          <w:color w:val="000000"/>
          <w:u w:color="000000"/>
        </w:rPr>
        <w:tab/>
        <w:t>dangerous or unsafe practices involving firearms, weapons, or vehicles which indicate either a wilful or wanton disregard for the safety of persons or property;</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(e)</w:t>
      </w:r>
      <w:r w:rsidRPr="004F0361">
        <w:rPr>
          <w:color w:val="000000"/>
          <w:u w:color="000000"/>
        </w:rPr>
        <w:tab/>
        <w:t>the physical or psychological abuse of members of the public or prisoners;</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t>(f)</w:t>
      </w:r>
      <w:r w:rsidRPr="004F0361">
        <w:rPr>
          <w:color w:val="000000"/>
          <w:u w:color="000000"/>
        </w:rPr>
        <w:tab/>
      </w:r>
      <w:r w:rsidRPr="004F0361">
        <w:rPr>
          <w:color w:val="000000"/>
          <w:u w:val="single" w:color="000000"/>
        </w:rPr>
        <w:t>the failure to intervene when observing another officer physically or psychologically abusing members of the public or prisoners;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(g)</w:t>
      </w:r>
      <w:r w:rsidRPr="004F0361">
        <w:rPr>
          <w:color w:val="000000"/>
          <w:u w:color="000000"/>
        </w:rPr>
        <w:tab/>
        <w:t>the misrepresentation of employment</w:t>
      </w:r>
      <w:r w:rsidRPr="004F0361">
        <w:rPr>
          <w:color w:val="000000"/>
          <w:u w:color="000000"/>
        </w:rPr>
        <w:noBreakHyphen/>
        <w:t>related information;</w:t>
      </w:r>
    </w:p>
    <w:p w:rsidR="004F0361" w:rsidRPr="004F0361" w:rsidRDefault="004F0361" w:rsidP="004F0361">
      <w:pPr>
        <w:rPr>
          <w:color w:val="000000"/>
          <w:u w:color="000000"/>
        </w:rPr>
      </w:pPr>
      <w:r w:rsidRPr="004F0361">
        <w:rPr>
          <w:color w:val="000000"/>
          <w:u w:color="000000"/>
        </w:rPr>
        <w:lastRenderedPageBreak/>
        <w:tab/>
      </w:r>
      <w:r w:rsidRPr="004F0361">
        <w:rPr>
          <w:color w:val="000000"/>
          <w:u w:color="000000"/>
        </w:rPr>
        <w:tab/>
      </w:r>
      <w:r w:rsidRPr="004F0361">
        <w:rPr>
          <w:color w:val="000000"/>
          <w:u w:color="000000"/>
        </w:rPr>
        <w:tab/>
      </w:r>
      <w:r w:rsidRPr="004F0361">
        <w:rPr>
          <w:strike/>
          <w:color w:val="000000"/>
          <w:u w:color="000000"/>
        </w:rPr>
        <w:t>(g)</w:t>
      </w:r>
      <w:r w:rsidRPr="004F0361">
        <w:rPr>
          <w:color w:val="000000"/>
          <w:u w:val="single" w:color="000000"/>
        </w:rPr>
        <w:t>(h)</w:t>
      </w:r>
      <w:r w:rsidRPr="004F0361">
        <w:rPr>
          <w:color w:val="000000"/>
          <w:u w:color="000000"/>
        </w:rPr>
        <w:tab/>
        <w:t>wilfully making false, misleading, incomplete, deceitful, or incorrect statements to a law enforcement officer, a law enforcement agency, or a representative of the agency, except when required by departmental policy or by the laws of this State;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(h)</w:t>
      </w:r>
      <w:r w:rsidRPr="004F0361">
        <w:rPr>
          <w:color w:val="000000"/>
          <w:u w:val="single" w:color="000000"/>
        </w:rPr>
        <w:t>(i)</w:t>
      </w:r>
      <w:r w:rsidRPr="004F0361">
        <w:rPr>
          <w:color w:val="000000"/>
          <w:u w:color="000000"/>
        </w:rPr>
        <w:tab/>
        <w:t>wilfully making false, misleading, incomplete, deceitful, or incorrect statements to any court of competent jurisdiction, or their staff members, whether under oath or not;</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(i)</w:t>
      </w:r>
      <w:r w:rsidRPr="004F0361">
        <w:rPr>
          <w:color w:val="000000"/>
          <w:u w:val="single" w:color="000000"/>
        </w:rPr>
        <w:t>(j)</w:t>
      </w:r>
      <w:r w:rsidRPr="004F0361">
        <w:rPr>
          <w:color w:val="000000"/>
          <w:u w:color="000000"/>
        </w:rPr>
        <w:tab/>
      </w:r>
      <w:r w:rsidRPr="004F0361">
        <w:rPr>
          <w:color w:val="000000"/>
          <w:u w:color="000000"/>
        </w:rPr>
        <w:tab/>
        <w:t>wilfully providing false, misleading, incomplete, deceitful, or incorrect information on a document, record, report, or form, except when required by departmental policy or by the laws of this State;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(j)</w:t>
      </w:r>
      <w:r w:rsidRPr="004F0361">
        <w:rPr>
          <w:color w:val="000000"/>
          <w:u w:color="000000"/>
        </w:rPr>
        <w:tab/>
      </w:r>
      <w:r w:rsidRPr="004F0361">
        <w:rPr>
          <w:color w:val="000000"/>
          <w:u w:val="single" w:color="000000"/>
        </w:rPr>
        <w:t>(k)</w:t>
      </w:r>
      <w:r w:rsidRPr="004F0361">
        <w:rPr>
          <w:color w:val="000000"/>
          <w:u w:color="000000"/>
        </w:rPr>
        <w:tab/>
        <w:t>the falsification of any application for certification and training based upon which the officer was admitted for training; or</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(k)</w:t>
      </w:r>
      <w:r w:rsidRPr="004F0361">
        <w:rPr>
          <w:color w:val="000000"/>
          <w:u w:val="single" w:color="000000"/>
        </w:rPr>
        <w:t>(l)</w:t>
      </w:r>
      <w:r w:rsidRPr="004F0361">
        <w:rPr>
          <w:color w:val="000000"/>
          <w:u w:color="000000"/>
        </w:rPr>
        <w:tab/>
      </w:r>
      <w:r w:rsidRPr="004F0361">
        <w:rPr>
          <w:color w:val="000000"/>
          <w:u w:val="single" w:color="000000"/>
        </w:rPr>
        <w:t>wilfully</w:t>
      </w:r>
      <w:r w:rsidRPr="004F0361">
        <w:rPr>
          <w:color w:val="000000"/>
          <w:u w:color="000000"/>
        </w:rPr>
        <w:t xml:space="preserve"> providing false information to the Criminal Justice Academy.</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 xml:space="preserve">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w:t>
      </w:r>
      <w:r w:rsidRPr="004F0361">
        <w:rPr>
          <w:color w:val="000000"/>
          <w:u w:val="single" w:color="000000"/>
        </w:rPr>
        <w:t>A law enforcement agency that has made a report under this section shall cooperate fully with any action by the council, to include mandatory attendance by a representative of the agency knowledgeable of the circumstances surrounding the allegation at any scheduled hearing.</w:t>
      </w:r>
      <w:r w:rsidRPr="004F0361">
        <w:rPr>
          <w:color w:val="000000"/>
          <w:u w:color="000000"/>
        </w:rPr>
        <w:t xml:space="preserve"> A wilful failure to report information related to acts of misconduct shall subject the violator to a civil penalty as provided by the council. </w:t>
      </w:r>
      <w:r w:rsidRPr="004F0361">
        <w:rPr>
          <w:color w:val="000000"/>
          <w:u w:val="single" w:color="000000"/>
        </w:rPr>
        <w:t>The council may impose civil fines in its discretion not to exceed one thousand dollars per day for each day an agency is out of compliance with this section.</w:t>
      </w:r>
      <w:r w:rsidR="006D07ED">
        <w:rPr>
          <w:color w:val="000000"/>
          <w:u w:color="000000"/>
        </w:rPr>
        <w:t>”</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3.</w:t>
      </w:r>
      <w:r w:rsidRPr="004F0361">
        <w:rPr>
          <w:color w:val="000000"/>
          <w:u w:color="000000"/>
        </w:rPr>
        <w:tab/>
        <w:t>Chapter 1,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1</w:t>
      </w:r>
      <w:r w:rsidRPr="004F0361">
        <w:rPr>
          <w:color w:val="000000"/>
          <w:u w:color="000000"/>
        </w:rPr>
        <w:noBreakHyphen/>
        <w:t>250.</w:t>
      </w:r>
      <w:r w:rsidRPr="004F0361">
        <w:rPr>
          <w:color w:val="000000"/>
          <w:u w:color="000000"/>
        </w:rPr>
        <w:tab/>
        <w:t>(A)</w:t>
      </w:r>
      <w:r w:rsidRPr="004F0361">
        <w:rPr>
          <w:color w:val="000000"/>
          <w:u w:color="000000"/>
        </w:rPr>
        <w:tab/>
        <w:t>For the purposes of this section, the term ‘chokehold or carotid hold’ means the application of deadly force in a manner that applies extended or continued pressure to the throat or windpipe, a maneuver that restricts blood or oxygen flow to the brain, or a carotid artery restraint that prevents or hinders breathing or reduces the intake of air by an individual.</w:t>
      </w:r>
    </w:p>
    <w:p w:rsidR="004F0361" w:rsidRPr="004F0361" w:rsidRDefault="004F0361" w:rsidP="004F0361">
      <w:pPr>
        <w:rPr>
          <w:color w:val="000000"/>
          <w:u w:color="000000"/>
        </w:rPr>
      </w:pPr>
      <w:r w:rsidRPr="004F0361">
        <w:rPr>
          <w:color w:val="000000"/>
          <w:u w:color="000000"/>
        </w:rPr>
        <w:lastRenderedPageBreak/>
        <w:tab/>
        <w:t>(B)</w:t>
      </w:r>
      <w:r w:rsidRPr="004F0361">
        <w:rPr>
          <w:color w:val="000000"/>
          <w:u w:color="000000"/>
        </w:rPr>
        <w:tab/>
        <w:t>The use of a chokehold or carotid hold is justifiable only if a law enforcement officer reasonably believes that the use of deadly force is necessary to protect the life of a civilian or a law enforcement officer. The substantiated use of an unjustified chokehold or carotid hold shall be deemed excessive force and may result in criminal prosecution.</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In addition to any other penalty provided by law, the use of excessive force may serve as grounds for disciplinary action against the law enforcement officer, including dismissal, demotion, suspension, or transfer.</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The Law Enforcement Training Council shall develop and implement curriculum to address the lawful justifiable use of chokeholds and carotid holds in accordance with this section.”</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4.</w:t>
      </w:r>
      <w:r w:rsidRPr="004F0361">
        <w:rPr>
          <w:color w:val="000000"/>
          <w:u w:color="000000"/>
        </w:rPr>
        <w:tab/>
        <w:t>Chapter 23,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85.</w:t>
      </w:r>
      <w:r w:rsidRPr="004F0361">
        <w:rPr>
          <w:color w:val="000000"/>
          <w:u w:color="000000"/>
        </w:rPr>
        <w:tab/>
        <w:t>(A)</w:t>
      </w:r>
      <w:r w:rsidRPr="004F0361">
        <w:rPr>
          <w:color w:val="000000"/>
          <w:u w:color="000000"/>
        </w:rPr>
        <w:tab/>
        <w:t>The council shall establish required minimum standards for all law enforcement agencies. The standards must include, but are not limited to, policies regarding:</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the use</w:t>
      </w:r>
      <w:r w:rsidRPr="004F0361">
        <w:rPr>
          <w:color w:val="000000"/>
          <w:u w:color="000000"/>
        </w:rPr>
        <w:noBreakHyphen/>
        <w:t>of</w:t>
      </w:r>
      <w:r w:rsidRPr="004F0361">
        <w:rPr>
          <w:color w:val="000000"/>
          <w:u w:color="000000"/>
        </w:rPr>
        <w:noBreakHyphen/>
        <w:t>force continuum and the elimination or restricted use of lethal and less than lethal options with regard to when and how to respond to active resistance. The use</w:t>
      </w:r>
      <w:r w:rsidRPr="004F0361">
        <w:rPr>
          <w:color w:val="000000"/>
          <w:u w:color="000000"/>
        </w:rPr>
        <w:noBreakHyphen/>
        <w:t>of</w:t>
      </w:r>
      <w:r w:rsidRPr="004F0361">
        <w:rPr>
          <w:color w:val="000000"/>
          <w:u w:color="000000"/>
        </w:rPr>
        <w:noBreakHyphen/>
        <w:t>force continuum must eliminate the use of chokeholds and carotid holds as less lethal options;</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uniform vehicle pursuit standards and the use of lethal options during pursuit;</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an officer’s duty to intervene in the actions of other observed officers;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hiring and terminating practices;</w:t>
      </w:r>
    </w:p>
    <w:p w:rsidR="004F0361" w:rsidRPr="004F0361" w:rsidRDefault="004F0361" w:rsidP="004F0361">
      <w:pPr>
        <w:rPr>
          <w:color w:val="000000"/>
          <w:u w:color="000000"/>
        </w:rPr>
      </w:pPr>
      <w:r w:rsidRPr="004F0361">
        <w:rPr>
          <w:color w:val="000000"/>
          <w:u w:color="000000"/>
        </w:rPr>
        <w:tab/>
      </w:r>
      <w:r w:rsidRPr="004F0361">
        <w:rPr>
          <w:color w:val="000000"/>
          <w:u w:color="000000"/>
        </w:rPr>
        <w:tab/>
        <w:t>(5)</w:t>
      </w:r>
      <w:r w:rsidRPr="004F0361">
        <w:rPr>
          <w:color w:val="000000"/>
          <w:u w:color="000000"/>
        </w:rPr>
        <w:tab/>
        <w:t>mandatory and uniform post</w:t>
      </w:r>
      <w:r w:rsidRPr="004F0361">
        <w:rPr>
          <w:color w:val="000000"/>
          <w:u w:color="000000"/>
        </w:rPr>
        <w:noBreakHyphen/>
        <w:t>basic academy field training;</w:t>
      </w:r>
    </w:p>
    <w:p w:rsidR="004F0361" w:rsidRPr="004F0361" w:rsidRDefault="004F0361" w:rsidP="004F0361">
      <w:pPr>
        <w:rPr>
          <w:color w:val="000000"/>
          <w:u w:color="000000"/>
        </w:rPr>
      </w:pPr>
      <w:r w:rsidRPr="004F0361">
        <w:rPr>
          <w:color w:val="000000"/>
          <w:u w:color="000000"/>
        </w:rPr>
        <w:tab/>
      </w:r>
      <w:r w:rsidRPr="004F0361">
        <w:rPr>
          <w:color w:val="000000"/>
          <w:u w:color="000000"/>
        </w:rPr>
        <w:tab/>
        <w:t>(6)</w:t>
      </w:r>
      <w:r w:rsidRPr="004F0361">
        <w:rPr>
          <w:color w:val="000000"/>
          <w:u w:color="000000"/>
        </w:rPr>
        <w:tab/>
        <w:t>uniform implementation and the use of body</w:t>
      </w:r>
      <w:r w:rsidRPr="004F0361">
        <w:rPr>
          <w:color w:val="000000"/>
          <w:u w:color="000000"/>
        </w:rPr>
        <w:noBreakHyphen/>
        <w:t>worn cameras; and</w:t>
      </w:r>
    </w:p>
    <w:p w:rsidR="004F0361" w:rsidRPr="004F0361" w:rsidRDefault="004F0361" w:rsidP="004F0361">
      <w:pPr>
        <w:rPr>
          <w:color w:val="000000"/>
          <w:u w:color="000000"/>
        </w:rPr>
      </w:pPr>
      <w:r w:rsidRPr="004F0361">
        <w:rPr>
          <w:color w:val="000000"/>
          <w:u w:color="000000"/>
        </w:rPr>
        <w:tab/>
      </w:r>
      <w:r w:rsidRPr="004F0361">
        <w:rPr>
          <w:color w:val="000000"/>
          <w:u w:color="000000"/>
        </w:rPr>
        <w:tab/>
        <w:t>(7)</w:t>
      </w:r>
      <w:r w:rsidRPr="004F0361">
        <w:rPr>
          <w:color w:val="000000"/>
          <w:u w:color="000000"/>
        </w:rPr>
        <w:tab/>
        <w:t>the use of ‘no knock’ warrants.</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The council shall have the authority to take punitive action against any law enforcement agency that refuses to comply with standards issued pursuant to this section, including civil fines, as described in Section 23</w:t>
      </w:r>
      <w:r w:rsidRPr="004F0361">
        <w:rPr>
          <w:color w:val="000000"/>
          <w:u w:color="000000"/>
        </w:rPr>
        <w:noBreakHyphen/>
        <w:t>23</w:t>
      </w:r>
      <w:r w:rsidRPr="004F0361">
        <w:rPr>
          <w:color w:val="000000"/>
          <w:u w:color="000000"/>
        </w:rPr>
        <w:noBreakHyphen/>
        <w:t>100.</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Nothing in this section shall be construed to prevent or prohibit law enforcement agencies from adopting policies that exceed the minimum standards adopted by the council.”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5.</w:t>
      </w:r>
      <w:r w:rsidRPr="004F0361">
        <w:rPr>
          <w:color w:val="000000"/>
          <w:u w:color="000000"/>
        </w:rPr>
        <w:tab/>
      </w:r>
      <w:r w:rsidRPr="004F0361">
        <w:rPr>
          <w:color w:val="000000"/>
          <w:u w:color="000000"/>
        </w:rPr>
        <w:tab/>
        <w:t>Chapter 23,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160.</w:t>
      </w:r>
      <w:r w:rsidRPr="004F0361">
        <w:rPr>
          <w:color w:val="000000"/>
          <w:u w:color="000000"/>
        </w:rPr>
        <w:tab/>
        <w:t>(A)</w:t>
      </w:r>
      <w:r w:rsidRPr="004F0361">
        <w:rPr>
          <w:color w:val="000000"/>
          <w:u w:color="000000"/>
        </w:rPr>
        <w:tab/>
        <w:t xml:space="preserve">There is hereby established a Compliance Division under the jurisdiction of the council. The </w:t>
      </w:r>
      <w:r w:rsidRPr="004F0361">
        <w:rPr>
          <w:color w:val="000000"/>
          <w:u w:color="000000"/>
        </w:rPr>
        <w:lastRenderedPageBreak/>
        <w:t>inspectors and such other personnel as may be provided for the division shall be selected by the director.</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The division shall be responsible for inspecting, at least once every three years, the relevant policies and procedures for every law enforcement agency in this State to ensure compliance with minimum standards established in Section 23</w:t>
      </w:r>
      <w:r w:rsidRPr="004F0361">
        <w:rPr>
          <w:color w:val="000000"/>
          <w:u w:color="000000"/>
        </w:rPr>
        <w:noBreakHyphen/>
        <w:t>23</w:t>
      </w:r>
      <w:r w:rsidRPr="004F0361">
        <w:rPr>
          <w:color w:val="000000"/>
          <w:u w:color="000000"/>
        </w:rPr>
        <w:noBreakHyphen/>
        <w:t>85. For the purposes of this section, ‘law enforcement agency’ means any agency or entity of the State or any of its political subdivisions that employs or appoints law enforcement officers.</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If an inspection under this chapter discloses that a law enforcement agency does not meet the minimum standards established in Section 23</w:t>
      </w:r>
      <w:r w:rsidRPr="004F0361">
        <w:rPr>
          <w:color w:val="000000"/>
          <w:u w:color="000000"/>
        </w:rPr>
        <w:noBreakHyphen/>
        <w:t>23</w:t>
      </w:r>
      <w:r w:rsidRPr="004F0361">
        <w:rPr>
          <w:color w:val="000000"/>
          <w:u w:color="000000"/>
        </w:rPr>
        <w:noBreakHyphen/>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sidRPr="004F0361">
        <w:rPr>
          <w:color w:val="000000"/>
          <w:u w:color="000000"/>
        </w:rPr>
        <w:noBreakHyphen/>
        <w:t>23</w:t>
      </w:r>
      <w:r w:rsidRPr="004F0361">
        <w:rPr>
          <w:color w:val="000000"/>
          <w:u w:color="000000"/>
        </w:rPr>
        <w:noBreakHyphen/>
        <w:t xml:space="preserve">100. </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sidRPr="004F0361">
        <w:rPr>
          <w:color w:val="000000"/>
          <w:u w:color="000000"/>
        </w:rPr>
        <w:noBreakHyphen/>
        <w:t>23</w:t>
      </w:r>
      <w:r w:rsidRPr="004F0361">
        <w:rPr>
          <w:color w:val="000000"/>
          <w:u w:color="000000"/>
        </w:rPr>
        <w:noBreakHyphen/>
        <w:t>85.”</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6.</w:t>
      </w:r>
      <w:r w:rsidRPr="004F0361">
        <w:rPr>
          <w:color w:val="000000"/>
          <w:u w:color="000000"/>
        </w:rPr>
        <w:tab/>
        <w:t>Section 23</w:t>
      </w:r>
      <w:r w:rsidRPr="004F0361">
        <w:rPr>
          <w:color w:val="000000"/>
          <w:u w:color="000000"/>
        </w:rPr>
        <w:noBreakHyphen/>
        <w:t>23</w:t>
      </w:r>
      <w:r w:rsidRPr="004F0361">
        <w:rPr>
          <w:color w:val="000000"/>
          <w:u w:color="000000"/>
        </w:rPr>
        <w:noBreakHyphen/>
        <w:t>100 of the 1976 Code is amended to read:</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100.</w:t>
      </w:r>
      <w:r w:rsidRPr="004F0361">
        <w:rPr>
          <w:color w:val="000000"/>
          <w:u w:color="000000"/>
        </w:rPr>
        <w:tab/>
        <w:t>(A)</w:t>
      </w:r>
      <w:r w:rsidRPr="004F0361">
        <w:rPr>
          <w:color w:val="000000"/>
          <w:u w:color="000000"/>
        </w:rPr>
        <w:tab/>
        <w:t>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4F0361" w:rsidRPr="004F0361" w:rsidRDefault="004F0361" w:rsidP="004F0361">
      <w:pPr>
        <w:rPr>
          <w:strike/>
          <w:color w:val="000000"/>
          <w:u w:color="000000"/>
        </w:rPr>
      </w:pPr>
      <w:r w:rsidRPr="004F0361">
        <w:rPr>
          <w:color w:val="000000"/>
          <w:u w:color="000000"/>
        </w:rPr>
        <w:lastRenderedPageBreak/>
        <w:tab/>
        <w:t>(B)</w:t>
      </w:r>
      <w:r w:rsidRPr="004F0361">
        <w:rPr>
          <w:color w:val="000000"/>
          <w:u w:color="000000"/>
        </w:rPr>
        <w:tab/>
        <w:t xml:space="preserve">Any public law enforcement agency which fails to comply with this chapter and regulations promulgated pursuant to this chapter or fails to comply with any order issued by the director is liable for a civil penalty not to exceed one thousand </w:t>
      </w:r>
      <w:r w:rsidRPr="004F0361">
        <w:rPr>
          <w:strike/>
          <w:color w:val="000000"/>
          <w:u w:color="000000"/>
        </w:rPr>
        <w:t>five hundred</w:t>
      </w:r>
      <w:r w:rsidRPr="004F0361">
        <w:rPr>
          <w:color w:val="000000"/>
          <w:u w:color="000000"/>
        </w:rPr>
        <w:t xml:space="preserve"> </w:t>
      </w:r>
      <w:r w:rsidRPr="004F0361">
        <w:rPr>
          <w:strike/>
          <w:color w:val="000000"/>
          <w:u w:color="000000"/>
        </w:rPr>
        <w:t>dollars a violation</w:t>
      </w:r>
      <w:r w:rsidRPr="004F0361">
        <w:rPr>
          <w:color w:val="000000"/>
          <w:u w:color="000000"/>
        </w:rPr>
        <w:t xml:space="preserve"> </w:t>
      </w:r>
      <w:r w:rsidRPr="004F0361">
        <w:rPr>
          <w:color w:val="000000"/>
          <w:u w:val="single" w:color="000000"/>
        </w:rPr>
        <w:t>dollars per day the agency is not in compliance or is found to be in violation</w:t>
      </w:r>
      <w:r w:rsidRPr="004F0361">
        <w:rPr>
          <w:color w:val="000000"/>
          <w:u w:color="000000"/>
        </w:rPr>
        <w:t xml:space="preserve">. </w:t>
      </w:r>
      <w:r w:rsidRPr="004F0361">
        <w:rPr>
          <w:strike/>
          <w:color w:val="000000"/>
          <w:u w:color="000000"/>
        </w:rPr>
        <w:t>When the civil penalty authorized by this subsection is imposed upon a sheriff, the sheriff is responsible for payment of this civil penalty.</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(C)</w:t>
      </w:r>
      <w:r w:rsidRPr="004F0361">
        <w:rPr>
          <w:color w:val="000000"/>
          <w:u w:color="000000"/>
        </w:rPr>
        <w:tab/>
      </w:r>
      <w:r w:rsidRPr="004F0361">
        <w:rPr>
          <w:color w:val="000000"/>
          <w:u w:val="single" w:color="000000"/>
        </w:rPr>
        <w:t>If the imposition of civil fines fails to bring a law enforcement agency into compliance with the standards established in Section 23</w:t>
      </w:r>
      <w:r w:rsidRPr="004F0361">
        <w:rPr>
          <w:color w:val="000000"/>
          <w:u w:val="single" w:color="000000"/>
        </w:rPr>
        <w:noBreakHyphen/>
        <w:t>23</w:t>
      </w:r>
      <w:r w:rsidRPr="004F0361">
        <w:rPr>
          <w:color w:val="000000"/>
          <w:u w:val="single" w:color="000000"/>
        </w:rPr>
        <w:noBreakHyphen/>
        <w:t>85, the council is authorized to temporarily suspend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 has had his law enforcement certification suspended as a result of a noncompliant law enforcement agency shall not be prohibited from regaining law enforcement certification if he is subsequently employed or appointed by a compliant law enforcement agency, provided he is otherwise qualified to be certified.</w:t>
      </w:r>
      <w:r w:rsidRPr="004F0361">
        <w:rPr>
          <w:color w:val="000000"/>
          <w:u w:color="000000"/>
        </w:rPr>
        <w:t>”</w:t>
      </w:r>
    </w:p>
    <w:p w:rsidR="004F0361" w:rsidRPr="009E26C9" w:rsidRDefault="004F0361" w:rsidP="004F0361">
      <w:pPr>
        <w:suppressAutoHyphens/>
      </w:pPr>
      <w:r w:rsidRPr="004F0361">
        <w:rPr>
          <w:color w:val="000000"/>
          <w:u w:color="000000"/>
        </w:rPr>
        <w:t>SECTION</w:t>
      </w:r>
      <w:r w:rsidRPr="004F0361">
        <w:rPr>
          <w:color w:val="000000"/>
          <w:u w:color="000000"/>
        </w:rPr>
        <w:tab/>
        <w:t>7.</w:t>
      </w:r>
      <w:r w:rsidRPr="004F0361">
        <w:rPr>
          <w:color w:val="000000"/>
          <w:u w:color="000000"/>
        </w:rPr>
        <w:tab/>
        <w:t>This act takes effect</w:t>
      </w:r>
      <w:r w:rsidR="006D07ED">
        <w:rPr>
          <w:color w:val="000000"/>
          <w:u w:color="000000"/>
        </w:rPr>
        <w:t xml:space="preserve"> upon approval by the Governor.    </w:t>
      </w:r>
      <w:r w:rsidRPr="004F0361">
        <w:rPr>
          <w:color w:val="000000"/>
          <w:u w:color="000000"/>
        </w:rPr>
        <w:t>/</w:t>
      </w:r>
    </w:p>
    <w:p w:rsidR="004F0361" w:rsidRPr="009E26C9" w:rsidRDefault="004F0361" w:rsidP="004F0361">
      <w:r w:rsidRPr="009E26C9">
        <w:t>Renumber sections to conform.</w:t>
      </w:r>
    </w:p>
    <w:p w:rsidR="004F0361" w:rsidRDefault="004F0361" w:rsidP="004F0361">
      <w:r w:rsidRPr="009E26C9">
        <w:t>Amend title to conform.</w:t>
      </w:r>
    </w:p>
    <w:p w:rsidR="004F0361" w:rsidRDefault="004F0361" w:rsidP="004F0361"/>
    <w:p w:rsidR="004F0361" w:rsidRDefault="004F0361" w:rsidP="004F0361">
      <w:r>
        <w:t>Rep. J. E. JOHNSON explained the amendment.</w:t>
      </w:r>
    </w:p>
    <w:p w:rsidR="004F0361" w:rsidRDefault="004F0361" w:rsidP="004F0361">
      <w:r>
        <w:t>The amendment was then adopted.</w:t>
      </w:r>
    </w:p>
    <w:p w:rsidR="006D07ED" w:rsidRDefault="006D07ED" w:rsidP="004F0361"/>
    <w:p w:rsidR="004F0361" w:rsidRDefault="004F0361" w:rsidP="004F0361">
      <w:r>
        <w:t>Rep. WOOTEN explained the Bill.</w:t>
      </w:r>
    </w:p>
    <w:p w:rsidR="004F0361" w:rsidRDefault="004F0361" w:rsidP="004F0361"/>
    <w:p w:rsidR="004F0361" w:rsidRDefault="004F0361" w:rsidP="004F0361">
      <w:r>
        <w:t xml:space="preserve">Further proceedings were interrupted by the time expiring on the uncontested calendar, the pending question being consideration of the Bill. </w:t>
      </w:r>
    </w:p>
    <w:p w:rsidR="004F0361" w:rsidRDefault="004F0361" w:rsidP="004F0361"/>
    <w:p w:rsidR="004F0361" w:rsidRDefault="004F0361" w:rsidP="004F0361">
      <w:pPr>
        <w:keepNext/>
        <w:jc w:val="center"/>
        <w:rPr>
          <w:b/>
        </w:rPr>
      </w:pPr>
      <w:r w:rsidRPr="004F0361">
        <w:rPr>
          <w:b/>
        </w:rPr>
        <w:t>RECURRENCE TO THE MORNING HOUR</w:t>
      </w:r>
    </w:p>
    <w:p w:rsidR="004F0361" w:rsidRDefault="004F0361" w:rsidP="004F0361">
      <w:r>
        <w:t>Rep. WOOTEN moved that the House recur to the morning hour, which was agreed to.</w:t>
      </w:r>
    </w:p>
    <w:p w:rsidR="004F0361" w:rsidRDefault="004F0361" w:rsidP="004F0361"/>
    <w:p w:rsidR="004F0361" w:rsidRDefault="004F0361" w:rsidP="004F0361">
      <w:pPr>
        <w:keepNext/>
        <w:jc w:val="center"/>
        <w:rPr>
          <w:b/>
        </w:rPr>
      </w:pPr>
      <w:r w:rsidRPr="004F0361">
        <w:rPr>
          <w:b/>
        </w:rPr>
        <w:lastRenderedPageBreak/>
        <w:t>H. 3050--REQUESTS FOR DEBATE</w:t>
      </w:r>
    </w:p>
    <w:p w:rsidR="004F0361" w:rsidRDefault="004F0361" w:rsidP="004F0361">
      <w:pPr>
        <w:keepNext/>
      </w:pPr>
      <w:r>
        <w:t>Debate was resumed on the following Bill, the pending question bein</w:t>
      </w:r>
      <w:r w:rsidR="006D07ED">
        <w:t>g the consideration of the Bill:</w:t>
      </w:r>
    </w:p>
    <w:p w:rsidR="004F0361" w:rsidRDefault="004F0361" w:rsidP="004F0361">
      <w:pPr>
        <w:keepNext/>
      </w:pPr>
      <w:bookmarkStart w:id="17" w:name="include_clip_start_69"/>
      <w:bookmarkEnd w:id="17"/>
    </w:p>
    <w:p w:rsidR="004F0361" w:rsidRDefault="004F0361" w:rsidP="004F0361">
      <w:pPr>
        <w:keepNext/>
      </w:pPr>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6D07ED" w:rsidRDefault="006D07ED" w:rsidP="004F0361">
      <w:pPr>
        <w:keepNext/>
      </w:pPr>
    </w:p>
    <w:p w:rsidR="004F0361" w:rsidRDefault="004F0361" w:rsidP="004F0361">
      <w:bookmarkStart w:id="18" w:name="include_clip_end_69"/>
      <w:bookmarkEnd w:id="18"/>
      <w:r>
        <w:t>Rep. WOOTEN spoke in favor of the Bill.</w:t>
      </w:r>
    </w:p>
    <w:p w:rsidR="004F0361" w:rsidRDefault="004F0361" w:rsidP="004F0361"/>
    <w:p w:rsidR="004F0361" w:rsidRDefault="004F0361" w:rsidP="004F0361">
      <w:r>
        <w:t>Reps. POPE, COBB-HUNTER, SIMRILL, OTT, BLACKWELL, TAYLOR, CASKEY, MCGARRY, BUSTOS, COGSWELL, BENNETT, WILLIS, B. COX, NUTT, ALLISON, MAGNUSON, KING, HENDERSON-MYERS, J. MOORE, BRAWLEY, J. L. JOHNSON, HOSEY, CLYBURN, GOVAN, HENEGAN, KIRBY, ALEXANDER, HERBKERSMAN, BAILEY, HEWITT, GARVIN, OREMUS, R. WILLIAMS, JEFFERSON, BAMBERG, MCCRAVY, M. M. SMITH, WHEELER, MCGINNIS, HARDEE, WEST, WEEKS, HYDE, BRYANT, MCDANIEL, GILLIAM and DILLARD requested debate on the Bill.</w:t>
      </w:r>
    </w:p>
    <w:p w:rsidR="004F0361" w:rsidRDefault="004F0361" w:rsidP="004F0361"/>
    <w:p w:rsidR="004F0361" w:rsidRDefault="004F0361" w:rsidP="004F0361">
      <w:pPr>
        <w:keepNext/>
        <w:jc w:val="center"/>
        <w:rPr>
          <w:b/>
        </w:rPr>
      </w:pPr>
      <w:r w:rsidRPr="004F0361">
        <w:rPr>
          <w:b/>
        </w:rPr>
        <w:t>S. 623--ORDERED TO THIRD READING</w:t>
      </w:r>
    </w:p>
    <w:p w:rsidR="004F0361" w:rsidRDefault="004F0361" w:rsidP="004F0361">
      <w:pPr>
        <w:keepNext/>
      </w:pPr>
      <w:r>
        <w:t>The following Bill was taken up:</w:t>
      </w:r>
    </w:p>
    <w:p w:rsidR="004F0361" w:rsidRDefault="004F0361" w:rsidP="004F0361">
      <w:pPr>
        <w:keepNext/>
      </w:pPr>
      <w:bookmarkStart w:id="19" w:name="include_clip_start_73"/>
      <w:bookmarkEnd w:id="19"/>
    </w:p>
    <w:p w:rsidR="004F0361" w:rsidRDefault="004F0361" w:rsidP="004F0361">
      <w:r>
        <w:t xml:space="preserve">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w:t>
      </w:r>
      <w:r>
        <w:lastRenderedPageBreak/>
        <w:t>REPORT BY THE DIRECTOR OF THE DEPARTMENT OF INSURANCE.</w:t>
      </w:r>
    </w:p>
    <w:p w:rsidR="004F0361" w:rsidRDefault="004F0361" w:rsidP="004F0361">
      <w:bookmarkStart w:id="20" w:name="include_clip_end_73"/>
      <w:bookmarkEnd w:id="20"/>
    </w:p>
    <w:p w:rsidR="004F0361" w:rsidRDefault="004F0361" w:rsidP="004F0361">
      <w:r>
        <w:t>Rep. HARDEE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21" w:name="vote_start75"/>
      <w:bookmarkEnd w:id="21"/>
      <w:r>
        <w:t>Yeas 112;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Atkinson</w:t>
            </w:r>
          </w:p>
        </w:tc>
      </w:tr>
      <w:tr w:rsidR="004F0361" w:rsidRPr="004F0361" w:rsidTr="004F0361">
        <w:tc>
          <w:tcPr>
            <w:tcW w:w="2179" w:type="dxa"/>
            <w:shd w:val="clear" w:color="auto" w:fill="auto"/>
          </w:tcPr>
          <w:p w:rsidR="004F0361" w:rsidRPr="004F0361" w:rsidRDefault="004F0361" w:rsidP="004F0361">
            <w:pPr>
              <w:ind w:firstLine="0"/>
            </w:pPr>
            <w:r>
              <w:t>Bailey</w:t>
            </w:r>
          </w:p>
        </w:tc>
        <w:tc>
          <w:tcPr>
            <w:tcW w:w="2179" w:type="dxa"/>
            <w:shd w:val="clear" w:color="auto" w:fill="auto"/>
          </w:tcPr>
          <w:p w:rsidR="004F0361" w:rsidRPr="004F0361" w:rsidRDefault="004F0361" w:rsidP="004F0361">
            <w:pPr>
              <w:ind w:firstLine="0"/>
            </w:pPr>
            <w:r>
              <w:t>Ballentine</w:t>
            </w:r>
          </w:p>
        </w:tc>
        <w:tc>
          <w:tcPr>
            <w:tcW w:w="2180" w:type="dxa"/>
            <w:shd w:val="clear" w:color="auto" w:fill="auto"/>
          </w:tcPr>
          <w:p w:rsidR="004F0361" w:rsidRPr="004F0361" w:rsidRDefault="004F0361" w:rsidP="004F0361">
            <w:pPr>
              <w:ind w:firstLine="0"/>
            </w:pPr>
            <w:r>
              <w:t>Bannister</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Bryant</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Chumley</w:t>
            </w:r>
          </w:p>
        </w:tc>
        <w:tc>
          <w:tcPr>
            <w:tcW w:w="2179" w:type="dxa"/>
            <w:shd w:val="clear" w:color="auto" w:fill="auto"/>
          </w:tcPr>
          <w:p w:rsidR="004F0361" w:rsidRPr="004F0361" w:rsidRDefault="004F0361" w:rsidP="004F0361">
            <w:pPr>
              <w:ind w:firstLine="0"/>
            </w:pPr>
            <w:r>
              <w:t>Clyburn</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Huggins</w:t>
            </w:r>
          </w:p>
        </w:tc>
        <w:tc>
          <w:tcPr>
            <w:tcW w:w="2180" w:type="dxa"/>
            <w:shd w:val="clear" w:color="auto" w:fill="auto"/>
          </w:tcPr>
          <w:p w:rsidR="004F0361" w:rsidRPr="004F0361" w:rsidRDefault="004F0361" w:rsidP="004F0361">
            <w:pPr>
              <w:ind w:firstLine="0"/>
            </w:pPr>
            <w:r>
              <w:t>Hyde</w:t>
            </w:r>
          </w:p>
        </w:tc>
      </w:tr>
      <w:tr w:rsidR="004F0361" w:rsidRPr="004F0361" w:rsidTr="004F0361">
        <w:tc>
          <w:tcPr>
            <w:tcW w:w="2179" w:type="dxa"/>
            <w:shd w:val="clear" w:color="auto" w:fill="auto"/>
          </w:tcPr>
          <w:p w:rsidR="004F0361" w:rsidRPr="004F0361" w:rsidRDefault="004F0361" w:rsidP="004F0361">
            <w:pPr>
              <w:ind w:firstLine="0"/>
            </w:pPr>
            <w:r>
              <w:t>Jefferson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Lucas</w:t>
            </w:r>
          </w:p>
        </w:tc>
      </w:tr>
      <w:tr w:rsidR="004F0361" w:rsidRPr="004F0361" w:rsidTr="004F0361">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Martin</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McCravy</w:t>
            </w:r>
          </w:p>
        </w:tc>
      </w:tr>
      <w:tr w:rsidR="004F0361" w:rsidRPr="004F0361" w:rsidTr="004F0361">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McGinnis</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Murphy</w:t>
            </w:r>
          </w:p>
        </w:tc>
        <w:tc>
          <w:tcPr>
            <w:tcW w:w="2180" w:type="dxa"/>
            <w:shd w:val="clear" w:color="auto" w:fill="auto"/>
          </w:tcPr>
          <w:p w:rsidR="004F0361" w:rsidRPr="004F0361" w:rsidRDefault="004F0361" w:rsidP="004F0361">
            <w:pPr>
              <w:ind w:firstLine="0"/>
            </w:pPr>
            <w:r>
              <w:t>Murray</w:t>
            </w:r>
          </w:p>
        </w:tc>
      </w:tr>
      <w:tr w:rsidR="004F0361" w:rsidRPr="004F0361" w:rsidTr="004F0361">
        <w:tc>
          <w:tcPr>
            <w:tcW w:w="2179" w:type="dxa"/>
            <w:shd w:val="clear" w:color="auto" w:fill="auto"/>
          </w:tcPr>
          <w:p w:rsidR="004F0361" w:rsidRPr="004F0361" w:rsidRDefault="004F0361" w:rsidP="004F0361">
            <w:pPr>
              <w:ind w:firstLine="0"/>
            </w:pPr>
            <w:r>
              <w:t>B. Newton</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lastRenderedPageBreak/>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Total--112</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304--DEBATE ADJOURNED</w:t>
      </w:r>
    </w:p>
    <w:p w:rsidR="004F0361" w:rsidRDefault="004F0361" w:rsidP="004F0361">
      <w:pPr>
        <w:keepNext/>
      </w:pPr>
      <w:r>
        <w:t>The following Bill was taken up:</w:t>
      </w:r>
    </w:p>
    <w:p w:rsidR="004F0361" w:rsidRDefault="004F0361" w:rsidP="004F0361">
      <w:pPr>
        <w:keepNext/>
      </w:pPr>
      <w:bookmarkStart w:id="22" w:name="include_clip_start_78"/>
      <w:bookmarkEnd w:id="22"/>
    </w:p>
    <w:p w:rsidR="004F0361" w:rsidRDefault="004F0361" w:rsidP="004F0361">
      <w:pPr>
        <w:keepNext/>
      </w:pPr>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D07ED" w:rsidRDefault="006D07ED" w:rsidP="004F0361">
      <w:pPr>
        <w:keepNext/>
      </w:pPr>
    </w:p>
    <w:p w:rsidR="004F0361" w:rsidRDefault="004F0361" w:rsidP="004F0361">
      <w:bookmarkStart w:id="23" w:name="include_clip_end_78"/>
      <w:bookmarkEnd w:id="23"/>
      <w:r>
        <w:t xml:space="preserve">Rep. SANDIFER moved to adjourn debate on the Bill, which was agreed to.  </w:t>
      </w:r>
    </w:p>
    <w:p w:rsidR="006D07ED" w:rsidRDefault="006D07ED" w:rsidP="004F0361">
      <w:pPr>
        <w:keepNext/>
        <w:jc w:val="center"/>
        <w:rPr>
          <w:b/>
        </w:rPr>
      </w:pPr>
    </w:p>
    <w:p w:rsidR="004F0361" w:rsidRDefault="004F0361" w:rsidP="004F0361">
      <w:pPr>
        <w:keepNext/>
        <w:jc w:val="center"/>
        <w:rPr>
          <w:b/>
        </w:rPr>
      </w:pPr>
      <w:r w:rsidRPr="004F0361">
        <w:rPr>
          <w:b/>
        </w:rPr>
        <w:t xml:space="preserve">SPEAKER </w:t>
      </w:r>
      <w:r w:rsidRPr="004F0361">
        <w:rPr>
          <w:b/>
          <w:i/>
        </w:rPr>
        <w:t>PRO TEMPORE</w:t>
      </w:r>
      <w:r w:rsidRPr="004F0361">
        <w:rPr>
          <w:b/>
        </w:rPr>
        <w:t xml:space="preserve"> IN CHAIR</w:t>
      </w:r>
    </w:p>
    <w:p w:rsidR="004F0361" w:rsidRDefault="004F0361" w:rsidP="004F0361"/>
    <w:p w:rsidR="004F0361" w:rsidRDefault="004F0361" w:rsidP="004F0361">
      <w:pPr>
        <w:keepNext/>
        <w:jc w:val="center"/>
        <w:rPr>
          <w:b/>
        </w:rPr>
      </w:pPr>
      <w:r w:rsidRPr="004F0361">
        <w:rPr>
          <w:b/>
        </w:rPr>
        <w:t>H. 4149--ORDERED TO THIRD READING</w:t>
      </w:r>
    </w:p>
    <w:p w:rsidR="004F0361" w:rsidRDefault="004F0361" w:rsidP="004F0361">
      <w:pPr>
        <w:keepNext/>
      </w:pPr>
      <w:r>
        <w:t>The following Bill was taken up:</w:t>
      </w:r>
    </w:p>
    <w:p w:rsidR="004F0361" w:rsidRDefault="004F0361" w:rsidP="004F0361">
      <w:pPr>
        <w:keepNext/>
      </w:pPr>
      <w:bookmarkStart w:id="24" w:name="include_clip_start_82"/>
      <w:bookmarkEnd w:id="24"/>
    </w:p>
    <w:p w:rsidR="004F0361" w:rsidRDefault="004F0361" w:rsidP="004F0361">
      <w:r>
        <w:t xml:space="preserve">H. 4149 -- Reps. Ott, Sandifer, Ballentine and Govan: A BILL TO AMEND THE CODE OF LAWS OF SOUTH CAROLINA, 1976, BY ADDING SECTION 8-27-70 SO AS TO PROVIDE DEFINITIONS; BY ADDING SECTION 8-27-80 SO AS TO PROHIBIT A PUBLIC UTILITY FROM TAKING ADVERSE EMPLOYMENT ACTION </w:t>
      </w:r>
      <w:r>
        <w:lastRenderedPageBreak/>
        <w:t>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4F0361" w:rsidRDefault="004F0361" w:rsidP="004F0361">
      <w:bookmarkStart w:id="25" w:name="include_clip_end_82"/>
      <w:bookmarkEnd w:id="25"/>
    </w:p>
    <w:p w:rsidR="004F0361" w:rsidRDefault="004F0361" w:rsidP="004F0361">
      <w:r>
        <w:t>Rep. WEST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26" w:name="vote_start84"/>
      <w:bookmarkEnd w:id="26"/>
      <w:r>
        <w:t>Yeas 118;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D. C. Moss</w:t>
            </w:r>
          </w:p>
        </w:tc>
      </w:tr>
      <w:tr w:rsidR="004F0361" w:rsidRPr="004F0361" w:rsidTr="004F0361">
        <w:tc>
          <w:tcPr>
            <w:tcW w:w="2179" w:type="dxa"/>
            <w:shd w:val="clear" w:color="auto" w:fill="auto"/>
          </w:tcPr>
          <w:p w:rsidR="004F0361" w:rsidRPr="004F0361" w:rsidRDefault="004F0361" w:rsidP="004F0361">
            <w:pPr>
              <w:ind w:firstLine="0"/>
            </w:pPr>
            <w:r>
              <w:lastRenderedPageBreak/>
              <w:t>Murphy</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G. R. Smith</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ind w:firstLine="0"/>
            </w:pPr>
            <w:r>
              <w:t>Thayer</w:t>
            </w:r>
          </w:p>
        </w:tc>
        <w:tc>
          <w:tcPr>
            <w:tcW w:w="2179" w:type="dxa"/>
            <w:shd w:val="clear" w:color="auto" w:fill="auto"/>
          </w:tcPr>
          <w:p w:rsidR="004F0361" w:rsidRPr="004F0361" w:rsidRDefault="004F0361" w:rsidP="004F0361">
            <w:pPr>
              <w:ind w:firstLine="0"/>
            </w:pPr>
            <w:r>
              <w:t>Thigpen</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Total--118</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685--INTERRUPTED DEBATE</w:t>
      </w:r>
    </w:p>
    <w:p w:rsidR="004F0361" w:rsidRDefault="004F0361" w:rsidP="004F0361">
      <w:pPr>
        <w:keepNext/>
      </w:pPr>
      <w:r>
        <w:t>The following Bill was taken up:</w:t>
      </w:r>
    </w:p>
    <w:p w:rsidR="004F0361" w:rsidRDefault="004F0361" w:rsidP="004F0361">
      <w:pPr>
        <w:keepNext/>
      </w:pPr>
      <w:bookmarkStart w:id="27" w:name="include_clip_start_87"/>
      <w:bookmarkEnd w:id="27"/>
    </w:p>
    <w:p w:rsidR="004F0361" w:rsidRDefault="004F0361" w:rsidP="004F0361">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6D07ED" w:rsidRDefault="006D07ED" w:rsidP="004F0361"/>
    <w:p w:rsidR="004F0361" w:rsidRPr="004E243C" w:rsidRDefault="004F0361" w:rsidP="004F0361">
      <w:bookmarkStart w:id="28" w:name="include_clip_end_87"/>
      <w:bookmarkStart w:id="29" w:name="file_start88"/>
      <w:bookmarkEnd w:id="28"/>
      <w:bookmarkEnd w:id="29"/>
      <w:r w:rsidRPr="004E243C">
        <w:t>Rep. HAYES proposed the following Amendment No. 1</w:t>
      </w:r>
      <w:r w:rsidR="006D07ED">
        <w:t xml:space="preserve"> to </w:t>
      </w:r>
      <w:r w:rsidRPr="004E243C">
        <w:t>S. 685 (COUNCIL\WAB\685C001.RT.WAB21)</w:t>
      </w:r>
      <w:r w:rsidR="00B7304F">
        <w:t>:</w:t>
      </w:r>
      <w:r w:rsidRPr="004E243C">
        <w:t xml:space="preserve"> </w:t>
      </w:r>
    </w:p>
    <w:p w:rsidR="004F0361" w:rsidRPr="004F0361" w:rsidRDefault="004F0361" w:rsidP="004F0361">
      <w:pPr>
        <w:rPr>
          <w:color w:val="000000"/>
          <w:u w:color="000000"/>
        </w:rPr>
      </w:pPr>
      <w:r w:rsidRPr="004E243C">
        <w:t xml:space="preserve">Amend the bill, as and if amended, </w:t>
      </w:r>
      <w:r w:rsidRPr="004F0361">
        <w:rPr>
          <w:color w:val="000000"/>
          <w:u w:color="000000"/>
        </w:rPr>
        <w:t>SECTION 1, Section 59</w:t>
      </w:r>
      <w:r w:rsidRPr="004F0361">
        <w:rPr>
          <w:color w:val="000000"/>
          <w:u w:color="000000"/>
        </w:rPr>
        <w:noBreakHyphen/>
        <w:t>158</w:t>
      </w:r>
      <w:r w:rsidRPr="004F0361">
        <w:rPr>
          <w:color w:val="000000"/>
          <w:u w:color="000000"/>
        </w:rPr>
        <w:noBreakHyphen/>
        <w:t>60, by adding an appropriately lettered subsection to read:</w:t>
      </w:r>
    </w:p>
    <w:p w:rsidR="004F0361" w:rsidRPr="004F0361" w:rsidRDefault="004F0361" w:rsidP="004F0361">
      <w:pPr>
        <w:rPr>
          <w:color w:val="000000"/>
          <w:u w:color="000000"/>
        </w:rPr>
      </w:pPr>
      <w:r w:rsidRPr="004F0361">
        <w:rPr>
          <w:color w:val="000000"/>
          <w:u w:color="000000"/>
        </w:rPr>
        <w:t>/</w:t>
      </w:r>
      <w:r w:rsidRPr="004F0361">
        <w:rPr>
          <w:color w:val="000000"/>
          <w:u w:color="000000"/>
        </w:rPr>
        <w:tab/>
      </w:r>
      <w:r w:rsidR="00C648BC">
        <w:rPr>
          <w:color w:val="000000"/>
          <w:u w:color="000000"/>
        </w:rPr>
        <w:t>“</w:t>
      </w:r>
      <w:r w:rsidRPr="004F0361">
        <w:rPr>
          <w:color w:val="000000"/>
          <w:u w:color="000000"/>
        </w:rPr>
        <w:t>(__)</w:t>
      </w:r>
      <w:r w:rsidRPr="004F0361">
        <w:rPr>
          <w:color w:val="000000"/>
          <w:u w:color="000000"/>
        </w:rPr>
        <w:tab/>
        <w:t>An institution of higher learning shall provide instruction in basic personal finance and financial literacy to a student</w:t>
      </w:r>
      <w:r w:rsidRPr="004F0361">
        <w:rPr>
          <w:color w:val="000000"/>
          <w:u w:color="000000"/>
        </w:rPr>
        <w:noBreakHyphen/>
        <w:t>athlete before he may enter into a name, image, or likeness contract.</w:t>
      </w:r>
      <w:r w:rsidR="00C648BC">
        <w:rPr>
          <w:color w:val="000000"/>
          <w:u w:color="000000"/>
        </w:rPr>
        <w:t>”</w:t>
      </w:r>
      <w:r w:rsidRPr="004F0361">
        <w:rPr>
          <w:color w:val="000000"/>
          <w:u w:color="000000"/>
        </w:rPr>
        <w:tab/>
        <w:t>/</w:t>
      </w:r>
    </w:p>
    <w:p w:rsidR="004F0361" w:rsidRPr="004E243C" w:rsidRDefault="004F0361" w:rsidP="004F0361">
      <w:r w:rsidRPr="004E243C">
        <w:t>Renumber sections to conform.</w:t>
      </w:r>
    </w:p>
    <w:p w:rsidR="004F0361" w:rsidRDefault="004F0361" w:rsidP="004F0361">
      <w:r w:rsidRPr="004E243C">
        <w:t>Amend title to conform.</w:t>
      </w:r>
    </w:p>
    <w:p w:rsidR="004F0361" w:rsidRDefault="004F0361" w:rsidP="004F0361">
      <w:r>
        <w:lastRenderedPageBreak/>
        <w:t>Rep. HAYES explained the amendment.</w:t>
      </w:r>
    </w:p>
    <w:p w:rsidR="004F0361" w:rsidRDefault="004F0361" w:rsidP="004F0361"/>
    <w:p w:rsidR="004F0361" w:rsidRDefault="004F0361" w:rsidP="004F0361">
      <w:r>
        <w:t xml:space="preserve">Further proceedings were interrupted by the time expiring on the uncontested calendar, the pending question being consideration of Amendment No. 1. </w:t>
      </w:r>
    </w:p>
    <w:p w:rsidR="004F0361" w:rsidRDefault="004F0361" w:rsidP="004F0361"/>
    <w:p w:rsidR="004F0361" w:rsidRDefault="004F0361" w:rsidP="004F0361">
      <w:pPr>
        <w:keepNext/>
        <w:jc w:val="center"/>
        <w:rPr>
          <w:b/>
        </w:rPr>
      </w:pPr>
      <w:r w:rsidRPr="004F0361">
        <w:rPr>
          <w:b/>
        </w:rPr>
        <w:t>RECURRENCE TO THE MORNING HOUR</w:t>
      </w:r>
    </w:p>
    <w:p w:rsidR="004F0361" w:rsidRDefault="004F0361" w:rsidP="004F0361">
      <w:r>
        <w:t>Rep. MURRAY moved that the House recur to the morning hour, which was agreed to.</w:t>
      </w:r>
    </w:p>
    <w:p w:rsidR="004F0361" w:rsidRDefault="004F0361" w:rsidP="004F0361"/>
    <w:p w:rsidR="004F0361" w:rsidRDefault="004F0361" w:rsidP="004F0361">
      <w:pPr>
        <w:keepNext/>
        <w:jc w:val="center"/>
        <w:rPr>
          <w:b/>
        </w:rPr>
      </w:pPr>
      <w:r w:rsidRPr="004F0361">
        <w:rPr>
          <w:b/>
        </w:rPr>
        <w:t>S. 685--ORDERED TO THIRD READING</w:t>
      </w:r>
    </w:p>
    <w:p w:rsidR="004F0361" w:rsidRDefault="004F0361" w:rsidP="004F0361">
      <w:pPr>
        <w:keepNext/>
      </w:pPr>
      <w:r>
        <w:t>Debate was resumed on the following Bill, the pending question being the consideration of Amendment No. 1:</w:t>
      </w:r>
    </w:p>
    <w:p w:rsidR="004F0361" w:rsidRDefault="004F0361" w:rsidP="004F0361">
      <w:pPr>
        <w:keepNext/>
      </w:pPr>
      <w:bookmarkStart w:id="30" w:name="include_clip_start_94"/>
      <w:bookmarkEnd w:id="30"/>
    </w:p>
    <w:p w:rsidR="004F0361" w:rsidRDefault="004F0361" w:rsidP="004F0361">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4F0361" w:rsidRDefault="004F0361" w:rsidP="004F0361"/>
    <w:p w:rsidR="004F0361" w:rsidRPr="00136875" w:rsidRDefault="004F0361" w:rsidP="004F0361">
      <w:r w:rsidRPr="00136875">
        <w:t>Rep. HAYES proposed the following Amendment No. 1</w:t>
      </w:r>
      <w:r w:rsidR="006D07ED">
        <w:t xml:space="preserve"> to </w:t>
      </w:r>
      <w:r w:rsidRPr="00136875">
        <w:t>S. 685 (COUNCIL\WAB\685C001.RT.WAB21), which was tabled:</w:t>
      </w:r>
    </w:p>
    <w:p w:rsidR="004F0361" w:rsidRPr="004F0361" w:rsidRDefault="004F0361" w:rsidP="004F0361">
      <w:pPr>
        <w:rPr>
          <w:color w:val="000000"/>
          <w:u w:color="000000"/>
        </w:rPr>
      </w:pPr>
      <w:r w:rsidRPr="00136875">
        <w:t xml:space="preserve">Amend the bill, as and if amended, </w:t>
      </w:r>
      <w:r w:rsidRPr="004F0361">
        <w:rPr>
          <w:color w:val="000000"/>
          <w:u w:color="000000"/>
        </w:rPr>
        <w:t>SECTION 1, Section 59</w:t>
      </w:r>
      <w:r w:rsidRPr="004F0361">
        <w:rPr>
          <w:color w:val="000000"/>
          <w:u w:color="000000"/>
        </w:rPr>
        <w:noBreakHyphen/>
        <w:t>158</w:t>
      </w:r>
      <w:r w:rsidRPr="004F0361">
        <w:rPr>
          <w:color w:val="000000"/>
          <w:u w:color="000000"/>
        </w:rPr>
        <w:noBreakHyphen/>
        <w:t>60, by adding an appropriately lettered subsection to read:</w:t>
      </w:r>
    </w:p>
    <w:p w:rsidR="004F0361" w:rsidRPr="004F0361" w:rsidRDefault="006D07ED" w:rsidP="004F0361">
      <w:pPr>
        <w:rPr>
          <w:color w:val="000000"/>
          <w:u w:color="000000"/>
        </w:rPr>
      </w:pPr>
      <w:r>
        <w:rPr>
          <w:color w:val="000000"/>
          <w:u w:color="000000"/>
        </w:rPr>
        <w:t>/</w:t>
      </w:r>
      <w:r w:rsidR="004F0361" w:rsidRPr="004F0361">
        <w:rPr>
          <w:color w:val="000000"/>
          <w:u w:color="000000"/>
        </w:rPr>
        <w:tab/>
      </w:r>
      <w:r w:rsidR="00C648BC">
        <w:rPr>
          <w:color w:val="000000"/>
          <w:u w:color="000000"/>
        </w:rPr>
        <w:t>“</w:t>
      </w:r>
      <w:r w:rsidR="004F0361" w:rsidRPr="004F0361">
        <w:rPr>
          <w:color w:val="000000"/>
          <w:u w:color="000000"/>
        </w:rPr>
        <w:t>(__)</w:t>
      </w:r>
      <w:r w:rsidR="004F0361" w:rsidRPr="004F0361">
        <w:rPr>
          <w:color w:val="000000"/>
          <w:u w:color="000000"/>
        </w:rPr>
        <w:tab/>
        <w:t>An institution of higher learning shall provide instruction in basic personal finance and financial literacy to a student</w:t>
      </w:r>
      <w:r w:rsidR="004F0361" w:rsidRPr="004F0361">
        <w:rPr>
          <w:color w:val="000000"/>
          <w:u w:color="000000"/>
        </w:rPr>
        <w:noBreakHyphen/>
        <w:t>athlete before he may enter into a name, image, or likeness contract.</w:t>
      </w:r>
      <w:r w:rsidR="00C648BC">
        <w:rPr>
          <w:color w:val="000000"/>
          <w:u w:color="000000"/>
        </w:rPr>
        <w:t xml:space="preserve">”   </w:t>
      </w:r>
      <w:r w:rsidR="004F0361" w:rsidRPr="004F0361">
        <w:rPr>
          <w:color w:val="000000"/>
          <w:u w:color="000000"/>
        </w:rPr>
        <w:tab/>
        <w:t>/</w:t>
      </w:r>
    </w:p>
    <w:p w:rsidR="004F0361" w:rsidRPr="00136875" w:rsidRDefault="004F0361" w:rsidP="004F0361">
      <w:r w:rsidRPr="00136875">
        <w:t>Renumber sections to conform.</w:t>
      </w:r>
    </w:p>
    <w:p w:rsidR="004F0361" w:rsidRPr="00136875" w:rsidRDefault="004F0361" w:rsidP="004F0361">
      <w:r w:rsidRPr="00136875">
        <w:t>Amend title to conform.</w:t>
      </w:r>
    </w:p>
    <w:p w:rsidR="004F0361" w:rsidRDefault="004F0361" w:rsidP="004F0361">
      <w:bookmarkStart w:id="31" w:name="file_end95"/>
      <w:bookmarkEnd w:id="31"/>
    </w:p>
    <w:p w:rsidR="004F0361" w:rsidRDefault="004F0361" w:rsidP="004F0361">
      <w:r>
        <w:t>Rep. HAYES spoke in favor of the amendment.</w:t>
      </w:r>
    </w:p>
    <w:p w:rsidR="004F0361" w:rsidRDefault="004F0361" w:rsidP="004F0361"/>
    <w:p w:rsidR="004F0361" w:rsidRDefault="004F0361" w:rsidP="004F0361">
      <w:r>
        <w:t>Rep. HAYES moved to table the amendment, which was agreed to.</w:t>
      </w:r>
    </w:p>
    <w:p w:rsidR="004F0361" w:rsidRDefault="004F0361" w:rsidP="004F0361"/>
    <w:p w:rsidR="004F0361" w:rsidRDefault="004F0361" w:rsidP="004F0361">
      <w:r>
        <w:t>Rep. MCGINNIS explained the Bill.</w:t>
      </w:r>
    </w:p>
    <w:p w:rsidR="004F0361" w:rsidRDefault="004F0361" w:rsidP="004F0361"/>
    <w:p w:rsidR="004F0361" w:rsidRDefault="004F0361" w:rsidP="004F0361">
      <w:r>
        <w:t>The question recurred to the passage of the Bill.</w:t>
      </w:r>
    </w:p>
    <w:p w:rsidR="004F0361" w:rsidRDefault="004F0361" w:rsidP="004F0361"/>
    <w:p w:rsidR="004F0361" w:rsidRDefault="006D07ED" w:rsidP="004F0361">
      <w:r>
        <w:br w:type="column"/>
      </w:r>
      <w:r w:rsidR="004F0361">
        <w:lastRenderedPageBreak/>
        <w:t xml:space="preserve">The yeas and nays were taken resulting as follows: </w:t>
      </w:r>
    </w:p>
    <w:p w:rsidR="004F0361" w:rsidRDefault="004F0361" w:rsidP="004F0361">
      <w:pPr>
        <w:jc w:val="center"/>
      </w:pPr>
      <w:r>
        <w:t xml:space="preserve"> </w:t>
      </w:r>
      <w:bookmarkStart w:id="32" w:name="vote_start100"/>
      <w:bookmarkEnd w:id="32"/>
      <w:r>
        <w:t>Yeas 103; Nays 15</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Daning</w:t>
            </w:r>
          </w:p>
        </w:tc>
        <w:tc>
          <w:tcPr>
            <w:tcW w:w="2179" w:type="dxa"/>
            <w:shd w:val="clear" w:color="auto" w:fill="auto"/>
          </w:tcPr>
          <w:p w:rsidR="004F0361" w:rsidRPr="004F0361" w:rsidRDefault="004F0361" w:rsidP="004F0361">
            <w:pPr>
              <w:ind w:firstLine="0"/>
            </w:pPr>
            <w:r>
              <w:t>Davis</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Hiott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Lucas</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Matthews</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Wetmore</w:t>
            </w:r>
          </w:p>
        </w:tc>
      </w:tr>
      <w:tr w:rsidR="004F0361" w:rsidRPr="004F0361" w:rsidTr="004F0361">
        <w:tc>
          <w:tcPr>
            <w:tcW w:w="2179" w:type="dxa"/>
            <w:shd w:val="clear" w:color="auto" w:fill="auto"/>
          </w:tcPr>
          <w:p w:rsidR="004F0361" w:rsidRPr="004F0361" w:rsidRDefault="004F0361" w:rsidP="004F0361">
            <w:pPr>
              <w:ind w:firstLine="0"/>
            </w:pPr>
            <w:r>
              <w:t>Wheeler</w:t>
            </w:r>
          </w:p>
        </w:tc>
        <w:tc>
          <w:tcPr>
            <w:tcW w:w="2179" w:type="dxa"/>
            <w:shd w:val="clear" w:color="auto" w:fill="auto"/>
          </w:tcPr>
          <w:p w:rsidR="004F0361" w:rsidRPr="004F0361" w:rsidRDefault="004F0361" w:rsidP="004F0361">
            <w:pPr>
              <w:ind w:firstLine="0"/>
            </w:pPr>
            <w:r>
              <w:t>White</w:t>
            </w:r>
          </w:p>
        </w:tc>
        <w:tc>
          <w:tcPr>
            <w:tcW w:w="2180" w:type="dxa"/>
            <w:shd w:val="clear" w:color="auto" w:fill="auto"/>
          </w:tcPr>
          <w:p w:rsidR="004F0361" w:rsidRPr="004F0361" w:rsidRDefault="004F0361" w:rsidP="004F0361">
            <w:pPr>
              <w:ind w:firstLine="0"/>
            </w:pPr>
            <w:r>
              <w:t>Whitmire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Total--103</w:t>
      </w:r>
    </w:p>
    <w:p w:rsidR="004F0361" w:rsidRDefault="004F0361" w:rsidP="004F0361">
      <w:pPr>
        <w:ind w:firstLine="0"/>
      </w:pPr>
      <w:r w:rsidRPr="004F036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Blackwell</w:t>
            </w:r>
          </w:p>
        </w:tc>
        <w:tc>
          <w:tcPr>
            <w:tcW w:w="2179" w:type="dxa"/>
            <w:shd w:val="clear" w:color="auto" w:fill="auto"/>
          </w:tcPr>
          <w:p w:rsidR="004F0361" w:rsidRPr="004F0361" w:rsidRDefault="004F0361" w:rsidP="004F0361">
            <w:pPr>
              <w:keepNext/>
              <w:ind w:firstLine="0"/>
            </w:pPr>
            <w:r>
              <w:t>Bryant</w:t>
            </w:r>
          </w:p>
        </w:tc>
        <w:tc>
          <w:tcPr>
            <w:tcW w:w="2180" w:type="dxa"/>
            <w:shd w:val="clear" w:color="auto" w:fill="auto"/>
          </w:tcPr>
          <w:p w:rsidR="004F0361" w:rsidRPr="004F0361" w:rsidRDefault="004F0361" w:rsidP="004F0361">
            <w:pPr>
              <w:keepNext/>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Hill</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J. E. Johnson</w:t>
            </w:r>
          </w:p>
        </w:tc>
        <w:tc>
          <w:tcPr>
            <w:tcW w:w="2180" w:type="dxa"/>
            <w:shd w:val="clear" w:color="auto" w:fill="auto"/>
          </w:tcPr>
          <w:p w:rsidR="004F0361" w:rsidRPr="004F0361" w:rsidRDefault="004F0361" w:rsidP="004F0361">
            <w:pPr>
              <w:ind w:firstLine="0"/>
            </w:pPr>
            <w:r>
              <w:t>Lowe</w:t>
            </w:r>
          </w:p>
        </w:tc>
      </w:tr>
      <w:tr w:rsidR="004F0361" w:rsidRPr="004F0361" w:rsidTr="004F0361">
        <w:tc>
          <w:tcPr>
            <w:tcW w:w="2179" w:type="dxa"/>
            <w:shd w:val="clear" w:color="auto" w:fill="auto"/>
          </w:tcPr>
          <w:p w:rsidR="004F0361" w:rsidRPr="004F0361" w:rsidRDefault="004F0361" w:rsidP="004F0361">
            <w:pPr>
              <w:keepNext/>
              <w:ind w:firstLine="0"/>
            </w:pPr>
            <w:r>
              <w:t>May</w:t>
            </w:r>
          </w:p>
        </w:tc>
        <w:tc>
          <w:tcPr>
            <w:tcW w:w="2179" w:type="dxa"/>
            <w:shd w:val="clear" w:color="auto" w:fill="auto"/>
          </w:tcPr>
          <w:p w:rsidR="004F0361" w:rsidRPr="004F0361" w:rsidRDefault="004F0361" w:rsidP="004F0361">
            <w:pPr>
              <w:keepNext/>
              <w:ind w:firstLine="0"/>
            </w:pPr>
            <w:r>
              <w:t>McCabe</w:t>
            </w:r>
          </w:p>
        </w:tc>
        <w:tc>
          <w:tcPr>
            <w:tcW w:w="2180" w:type="dxa"/>
            <w:shd w:val="clear" w:color="auto" w:fill="auto"/>
          </w:tcPr>
          <w:p w:rsidR="004F0361" w:rsidRPr="004F0361" w:rsidRDefault="004F0361" w:rsidP="004F0361">
            <w:pPr>
              <w:keepNext/>
              <w:ind w:firstLine="0"/>
            </w:pPr>
            <w:r>
              <w:t>McCravy</w:t>
            </w:r>
          </w:p>
        </w:tc>
      </w:tr>
      <w:tr w:rsidR="004F0361" w:rsidRPr="004F0361" w:rsidTr="004F0361">
        <w:tc>
          <w:tcPr>
            <w:tcW w:w="2179" w:type="dxa"/>
            <w:shd w:val="clear" w:color="auto" w:fill="auto"/>
          </w:tcPr>
          <w:p w:rsidR="004F0361" w:rsidRPr="004F0361" w:rsidRDefault="004F0361" w:rsidP="004F0361">
            <w:pPr>
              <w:keepNext/>
              <w:ind w:firstLine="0"/>
            </w:pPr>
            <w:r>
              <w:t>D. C. Moss</w:t>
            </w:r>
          </w:p>
        </w:tc>
        <w:tc>
          <w:tcPr>
            <w:tcW w:w="2179" w:type="dxa"/>
            <w:shd w:val="clear" w:color="auto" w:fill="auto"/>
          </w:tcPr>
          <w:p w:rsidR="004F0361" w:rsidRPr="004F0361" w:rsidRDefault="004F0361" w:rsidP="004F0361">
            <w:pPr>
              <w:keepNext/>
              <w:ind w:firstLine="0"/>
            </w:pPr>
            <w:r>
              <w:t>Oremus</w:t>
            </w:r>
          </w:p>
        </w:tc>
        <w:tc>
          <w:tcPr>
            <w:tcW w:w="2180" w:type="dxa"/>
            <w:shd w:val="clear" w:color="auto" w:fill="auto"/>
          </w:tcPr>
          <w:p w:rsidR="004F0361" w:rsidRPr="004F0361" w:rsidRDefault="004F0361" w:rsidP="004F0361">
            <w:pPr>
              <w:keepNext/>
              <w:ind w:firstLine="0"/>
            </w:pPr>
            <w:r>
              <w:t>Wooten</w:t>
            </w:r>
          </w:p>
        </w:tc>
      </w:tr>
    </w:tbl>
    <w:p w:rsidR="004F0361" w:rsidRDefault="004F0361" w:rsidP="004F0361"/>
    <w:p w:rsidR="004F0361" w:rsidRDefault="004F0361" w:rsidP="004F0361">
      <w:pPr>
        <w:jc w:val="center"/>
        <w:rPr>
          <w:b/>
        </w:rPr>
      </w:pPr>
      <w:r w:rsidRPr="004F0361">
        <w:rPr>
          <w:b/>
        </w:rPr>
        <w:t>Total--15</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241--ORDERED TO THIRD READING</w:t>
      </w:r>
    </w:p>
    <w:p w:rsidR="004F0361" w:rsidRDefault="004F0361" w:rsidP="004F0361">
      <w:pPr>
        <w:keepNext/>
      </w:pPr>
      <w:r>
        <w:t>The following Bill was taken up:</w:t>
      </w:r>
    </w:p>
    <w:p w:rsidR="004F0361" w:rsidRDefault="004F0361" w:rsidP="004F0361">
      <w:pPr>
        <w:keepNext/>
      </w:pPr>
      <w:bookmarkStart w:id="33" w:name="include_clip_start_103"/>
      <w:bookmarkEnd w:id="33"/>
    </w:p>
    <w:p w:rsidR="004F0361" w:rsidRDefault="004F0361" w:rsidP="004F0361">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4F0361" w:rsidRDefault="004F0361" w:rsidP="004F0361">
      <w:bookmarkStart w:id="34" w:name="include_clip_end_103"/>
      <w:bookmarkEnd w:id="34"/>
    </w:p>
    <w:p w:rsidR="004F0361" w:rsidRDefault="004F0361" w:rsidP="004F0361">
      <w:r>
        <w:t>Rep. MCGINNIS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35" w:name="vote_start105"/>
      <w:bookmarkEnd w:id="35"/>
      <w:r>
        <w:t>Yeas 117;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lastRenderedPageBreak/>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Sandifer</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lastRenderedPageBreak/>
        <w:t>S. 607--DEBATE ADJOURNED</w:t>
      </w:r>
    </w:p>
    <w:p w:rsidR="004F0361" w:rsidRDefault="004F0361" w:rsidP="004F0361">
      <w:pPr>
        <w:keepNext/>
      </w:pPr>
      <w:r>
        <w:t>The following Bill was taken up:</w:t>
      </w:r>
    </w:p>
    <w:p w:rsidR="004F0361" w:rsidRDefault="004F0361" w:rsidP="004F0361">
      <w:pPr>
        <w:keepNext/>
      </w:pPr>
      <w:bookmarkStart w:id="36" w:name="include_clip_start_108"/>
      <w:bookmarkEnd w:id="36"/>
    </w:p>
    <w:p w:rsidR="004F0361" w:rsidRDefault="004F0361" w:rsidP="004F0361">
      <w:pPr>
        <w:keepNext/>
      </w:pPr>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6D07ED" w:rsidRDefault="006D07ED" w:rsidP="004F0361">
      <w:pPr>
        <w:keepNext/>
      </w:pPr>
    </w:p>
    <w:p w:rsidR="004F0361" w:rsidRDefault="004F0361" w:rsidP="004F0361">
      <w:bookmarkStart w:id="37" w:name="include_clip_end_108"/>
      <w:bookmarkEnd w:id="37"/>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S. 667--ORDERED TO THIRD READING</w:t>
      </w:r>
    </w:p>
    <w:p w:rsidR="004F0361" w:rsidRDefault="004F0361" w:rsidP="004F0361">
      <w:pPr>
        <w:keepNext/>
      </w:pPr>
      <w:r>
        <w:t>The following Bill was taken up:</w:t>
      </w:r>
    </w:p>
    <w:p w:rsidR="004F0361" w:rsidRDefault="004F0361" w:rsidP="004F0361">
      <w:pPr>
        <w:keepNext/>
      </w:pPr>
      <w:bookmarkStart w:id="38" w:name="include_clip_start_111"/>
      <w:bookmarkEnd w:id="38"/>
    </w:p>
    <w:p w:rsidR="004F0361" w:rsidRDefault="004F0361" w:rsidP="004F0361">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4F0361" w:rsidRDefault="004F0361" w:rsidP="004F0361">
      <w:bookmarkStart w:id="39" w:name="include_clip_end_111"/>
      <w:bookmarkEnd w:id="39"/>
    </w:p>
    <w:p w:rsidR="004F0361" w:rsidRDefault="004F0361" w:rsidP="004F0361">
      <w:r>
        <w:t>Rep. MORGAN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40" w:name="vote_start113"/>
      <w:bookmarkEnd w:id="40"/>
      <w:r>
        <w:t>Yeas 115;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lastRenderedPageBreak/>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Finlay</w:t>
            </w:r>
          </w:p>
        </w:tc>
        <w:tc>
          <w:tcPr>
            <w:tcW w:w="2180" w:type="dxa"/>
            <w:shd w:val="clear" w:color="auto" w:fill="auto"/>
          </w:tcPr>
          <w:p w:rsidR="004F0361" w:rsidRPr="004F0361" w:rsidRDefault="004F0361" w:rsidP="004F0361">
            <w:pPr>
              <w:ind w:firstLine="0"/>
            </w:pPr>
            <w:r>
              <w:t>Forrest</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Gagnon</w:t>
            </w:r>
          </w:p>
        </w:tc>
        <w:tc>
          <w:tcPr>
            <w:tcW w:w="2180" w:type="dxa"/>
            <w:shd w:val="clear" w:color="auto" w:fill="auto"/>
          </w:tcPr>
          <w:p w:rsidR="004F0361" w:rsidRPr="004F0361" w:rsidRDefault="004F0361" w:rsidP="004F0361">
            <w:pPr>
              <w:ind w:firstLine="0"/>
            </w:pPr>
            <w:r>
              <w:t>Garvin</w:t>
            </w:r>
          </w:p>
        </w:tc>
      </w:tr>
      <w:tr w:rsidR="004F0361" w:rsidRPr="004F0361" w:rsidTr="004F0361">
        <w:tc>
          <w:tcPr>
            <w:tcW w:w="2179" w:type="dxa"/>
            <w:shd w:val="clear" w:color="auto" w:fill="auto"/>
          </w:tcPr>
          <w:p w:rsidR="004F0361" w:rsidRPr="004F0361" w:rsidRDefault="004F0361" w:rsidP="004F0361">
            <w:pPr>
              <w:ind w:firstLine="0"/>
            </w:pPr>
            <w:r>
              <w:t>Gatch</w:t>
            </w:r>
          </w:p>
        </w:tc>
        <w:tc>
          <w:tcPr>
            <w:tcW w:w="2179" w:type="dxa"/>
            <w:shd w:val="clear" w:color="auto" w:fill="auto"/>
          </w:tcPr>
          <w:p w:rsidR="004F0361" w:rsidRPr="004F0361" w:rsidRDefault="004F0361" w:rsidP="004F0361">
            <w:pPr>
              <w:ind w:firstLine="0"/>
            </w:pPr>
            <w:r>
              <w:t>Gilliam</w:t>
            </w:r>
          </w:p>
        </w:tc>
        <w:tc>
          <w:tcPr>
            <w:tcW w:w="2180" w:type="dxa"/>
            <w:shd w:val="clear" w:color="auto" w:fill="auto"/>
          </w:tcPr>
          <w:p w:rsidR="004F0361" w:rsidRPr="004F0361" w:rsidRDefault="004F0361" w:rsidP="004F0361">
            <w:pPr>
              <w:ind w:firstLine="0"/>
            </w:pPr>
            <w:r>
              <w:t>Gilliard</w:t>
            </w:r>
          </w:p>
        </w:tc>
      </w:tr>
      <w:tr w:rsidR="004F0361" w:rsidRPr="004F0361" w:rsidTr="004F0361">
        <w:tc>
          <w:tcPr>
            <w:tcW w:w="2179" w:type="dxa"/>
            <w:shd w:val="clear" w:color="auto" w:fill="auto"/>
          </w:tcPr>
          <w:p w:rsidR="004F0361" w:rsidRPr="004F0361" w:rsidRDefault="004F0361" w:rsidP="004F0361">
            <w:pPr>
              <w:ind w:firstLine="0"/>
            </w:pPr>
            <w:r>
              <w:t>Govan</w:t>
            </w:r>
          </w:p>
        </w:tc>
        <w:tc>
          <w:tcPr>
            <w:tcW w:w="2179" w:type="dxa"/>
            <w:shd w:val="clear" w:color="auto" w:fill="auto"/>
          </w:tcPr>
          <w:p w:rsidR="004F0361" w:rsidRPr="004F0361" w:rsidRDefault="004F0361" w:rsidP="004F0361">
            <w:pPr>
              <w:ind w:firstLine="0"/>
            </w:pPr>
            <w:r>
              <w:t>Haddon</w:t>
            </w:r>
          </w:p>
        </w:tc>
        <w:tc>
          <w:tcPr>
            <w:tcW w:w="2180" w:type="dxa"/>
            <w:shd w:val="clear" w:color="auto" w:fill="auto"/>
          </w:tcPr>
          <w:p w:rsidR="004F0361" w:rsidRPr="004F0361" w:rsidRDefault="004F0361" w:rsidP="004F0361">
            <w:pPr>
              <w:ind w:firstLine="0"/>
            </w:pPr>
            <w:r>
              <w:t>Hardee</w:t>
            </w:r>
          </w:p>
        </w:tc>
      </w:tr>
      <w:tr w:rsidR="004F0361" w:rsidRPr="004F0361" w:rsidTr="004F0361">
        <w:tc>
          <w:tcPr>
            <w:tcW w:w="2179" w:type="dxa"/>
            <w:shd w:val="clear" w:color="auto" w:fill="auto"/>
          </w:tcPr>
          <w:p w:rsidR="004F0361" w:rsidRPr="004F0361" w:rsidRDefault="004F0361" w:rsidP="004F0361">
            <w:pPr>
              <w:ind w:firstLine="0"/>
            </w:pPr>
            <w:r>
              <w:t>Hayes</w:t>
            </w:r>
          </w:p>
        </w:tc>
        <w:tc>
          <w:tcPr>
            <w:tcW w:w="2179" w:type="dxa"/>
            <w:shd w:val="clear" w:color="auto" w:fill="auto"/>
          </w:tcPr>
          <w:p w:rsidR="004F0361" w:rsidRPr="004F0361" w:rsidRDefault="004F0361" w:rsidP="004F0361">
            <w:pPr>
              <w:ind w:firstLine="0"/>
            </w:pPr>
            <w:r>
              <w:t>Henderson-Myers</w:t>
            </w:r>
          </w:p>
        </w:tc>
        <w:tc>
          <w:tcPr>
            <w:tcW w:w="2180" w:type="dxa"/>
            <w:shd w:val="clear" w:color="auto" w:fill="auto"/>
          </w:tcPr>
          <w:p w:rsidR="004F0361" w:rsidRPr="004F0361" w:rsidRDefault="004F0361" w:rsidP="004F0361">
            <w:pPr>
              <w:ind w:firstLine="0"/>
            </w:pPr>
            <w:r>
              <w:t>Henegan</w:t>
            </w:r>
          </w:p>
        </w:tc>
      </w:tr>
      <w:tr w:rsidR="004F0361" w:rsidRPr="004F0361" w:rsidTr="004F0361">
        <w:tc>
          <w:tcPr>
            <w:tcW w:w="2179" w:type="dxa"/>
            <w:shd w:val="clear" w:color="auto" w:fill="auto"/>
          </w:tcPr>
          <w:p w:rsidR="004F0361" w:rsidRPr="004F0361" w:rsidRDefault="004F0361" w:rsidP="004F0361">
            <w:pPr>
              <w:ind w:firstLine="0"/>
            </w:pPr>
            <w:r>
              <w:t>Herbkersman</w:t>
            </w:r>
          </w:p>
        </w:tc>
        <w:tc>
          <w:tcPr>
            <w:tcW w:w="2179" w:type="dxa"/>
            <w:shd w:val="clear" w:color="auto" w:fill="auto"/>
          </w:tcPr>
          <w:p w:rsidR="004F0361" w:rsidRPr="004F0361" w:rsidRDefault="004F0361" w:rsidP="004F0361">
            <w:pPr>
              <w:ind w:firstLine="0"/>
            </w:pPr>
            <w:r>
              <w:t>Hewitt</w:t>
            </w:r>
          </w:p>
        </w:tc>
        <w:tc>
          <w:tcPr>
            <w:tcW w:w="2180" w:type="dxa"/>
            <w:shd w:val="clear" w:color="auto" w:fill="auto"/>
          </w:tcPr>
          <w:p w:rsidR="004F0361" w:rsidRPr="004F0361" w:rsidRDefault="004F0361" w:rsidP="004F0361">
            <w:pPr>
              <w:ind w:firstLine="0"/>
            </w:pPr>
            <w:r>
              <w:t>Hill</w:t>
            </w:r>
          </w:p>
        </w:tc>
      </w:tr>
      <w:tr w:rsidR="004F0361" w:rsidRPr="004F0361" w:rsidTr="004F0361">
        <w:tc>
          <w:tcPr>
            <w:tcW w:w="2179" w:type="dxa"/>
            <w:shd w:val="clear" w:color="auto" w:fill="auto"/>
          </w:tcPr>
          <w:p w:rsidR="004F0361" w:rsidRPr="004F0361" w:rsidRDefault="004F0361" w:rsidP="004F0361">
            <w:pPr>
              <w:ind w:firstLine="0"/>
            </w:pPr>
            <w:r>
              <w:t>Hiott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Huggins</w:t>
            </w:r>
          </w:p>
        </w:tc>
        <w:tc>
          <w:tcPr>
            <w:tcW w:w="2180" w:type="dxa"/>
            <w:shd w:val="clear" w:color="auto" w:fill="auto"/>
          </w:tcPr>
          <w:p w:rsidR="004F0361" w:rsidRPr="004F0361" w:rsidRDefault="004F0361" w:rsidP="004F0361">
            <w:pPr>
              <w:ind w:firstLine="0"/>
            </w:pPr>
            <w:r>
              <w:t>Hyde</w:t>
            </w:r>
          </w:p>
        </w:tc>
      </w:tr>
      <w:tr w:rsidR="004F0361" w:rsidRPr="004F0361" w:rsidTr="004F0361">
        <w:tc>
          <w:tcPr>
            <w:tcW w:w="2179" w:type="dxa"/>
            <w:shd w:val="clear" w:color="auto" w:fill="auto"/>
          </w:tcPr>
          <w:p w:rsidR="004F0361" w:rsidRPr="004F0361" w:rsidRDefault="004F0361" w:rsidP="004F0361">
            <w:pPr>
              <w:ind w:firstLine="0"/>
            </w:pPr>
            <w:r>
              <w:t>Jefferson</w:t>
            </w:r>
          </w:p>
        </w:tc>
        <w:tc>
          <w:tcPr>
            <w:tcW w:w="2179" w:type="dxa"/>
            <w:shd w:val="clear" w:color="auto" w:fill="auto"/>
          </w:tcPr>
          <w:p w:rsidR="004F0361" w:rsidRPr="004F0361" w:rsidRDefault="004F0361" w:rsidP="004F0361">
            <w:pPr>
              <w:ind w:firstLine="0"/>
            </w:pPr>
            <w:r>
              <w:t>J. E. Johnson</w:t>
            </w:r>
          </w:p>
        </w:tc>
        <w:tc>
          <w:tcPr>
            <w:tcW w:w="2180" w:type="dxa"/>
            <w:shd w:val="clear" w:color="auto" w:fill="auto"/>
          </w:tcPr>
          <w:p w:rsidR="004F0361" w:rsidRPr="004F0361" w:rsidRDefault="004F0361" w:rsidP="004F0361">
            <w:pPr>
              <w:ind w:firstLine="0"/>
            </w:pPr>
            <w:r>
              <w:t>J. L. Johnson</w:t>
            </w:r>
          </w:p>
        </w:tc>
      </w:tr>
      <w:tr w:rsidR="004F0361" w:rsidRPr="004F0361" w:rsidTr="004F0361">
        <w:tc>
          <w:tcPr>
            <w:tcW w:w="2179" w:type="dxa"/>
            <w:shd w:val="clear" w:color="auto" w:fill="auto"/>
          </w:tcPr>
          <w:p w:rsidR="004F0361" w:rsidRPr="004F0361" w:rsidRDefault="004F0361" w:rsidP="004F0361">
            <w:pPr>
              <w:ind w:firstLine="0"/>
            </w:pPr>
            <w:r>
              <w:t>K. O. Johnson</w:t>
            </w:r>
          </w:p>
        </w:tc>
        <w:tc>
          <w:tcPr>
            <w:tcW w:w="2179" w:type="dxa"/>
            <w:shd w:val="clear" w:color="auto" w:fill="auto"/>
          </w:tcPr>
          <w:p w:rsidR="004F0361" w:rsidRPr="004F0361" w:rsidRDefault="004F0361" w:rsidP="004F0361">
            <w:pPr>
              <w:ind w:firstLine="0"/>
            </w:pPr>
            <w:r>
              <w:t>Jones</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Murphy</w:t>
            </w:r>
          </w:p>
        </w:tc>
        <w:tc>
          <w:tcPr>
            <w:tcW w:w="2180" w:type="dxa"/>
            <w:shd w:val="clear" w:color="auto" w:fill="auto"/>
          </w:tcPr>
          <w:p w:rsidR="004F0361" w:rsidRPr="004F0361" w:rsidRDefault="004F0361" w:rsidP="004F0361">
            <w:pPr>
              <w:ind w:firstLine="0"/>
            </w:pPr>
            <w:r>
              <w:t>Murray</w:t>
            </w:r>
          </w:p>
        </w:tc>
      </w:tr>
      <w:tr w:rsidR="004F0361" w:rsidRPr="004F0361" w:rsidTr="004F0361">
        <w:tc>
          <w:tcPr>
            <w:tcW w:w="2179" w:type="dxa"/>
            <w:shd w:val="clear" w:color="auto" w:fill="auto"/>
          </w:tcPr>
          <w:p w:rsidR="004F0361" w:rsidRPr="004F0361" w:rsidRDefault="004F0361" w:rsidP="004F0361">
            <w:pPr>
              <w:ind w:firstLine="0"/>
            </w:pPr>
            <w:r>
              <w:t>B. Newton</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Total--115</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lastRenderedPageBreak/>
        <w:t>S. 40--REQUESTS FOR DEBATE</w:t>
      </w:r>
    </w:p>
    <w:p w:rsidR="004F0361" w:rsidRDefault="004F0361" w:rsidP="004F0361">
      <w:pPr>
        <w:keepNext/>
      </w:pPr>
      <w:r>
        <w:t>The following Bill was taken up:</w:t>
      </w:r>
    </w:p>
    <w:p w:rsidR="004F0361" w:rsidRDefault="004F0361" w:rsidP="004F0361">
      <w:pPr>
        <w:keepNext/>
      </w:pPr>
      <w:bookmarkStart w:id="41" w:name="include_clip_start_116"/>
      <w:bookmarkEnd w:id="41"/>
    </w:p>
    <w:p w:rsidR="004F0361" w:rsidRDefault="004F0361" w:rsidP="004F0361">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4F0361" w:rsidRDefault="004F0361" w:rsidP="004F0361">
      <w:bookmarkStart w:id="42" w:name="include_clip_end_116"/>
      <w:bookmarkEnd w:id="42"/>
    </w:p>
    <w:p w:rsidR="004F0361" w:rsidRDefault="004F0361" w:rsidP="004F0361">
      <w:r>
        <w:t>Reps. BUSTOS, CARTER, MORGAN, CALHOON, MCCABE, MAY, OREMUS, MCGARRY, B. NEWTON, OTT, ANDERSON, HYDE, T. MOORE, B. COX, NUTT, ALLISON, HIXON, KIRBY, WETMORE, STAVRINAKIS, M. M. SMITH and TEDDER requested debate on the Bill.</w:t>
      </w:r>
    </w:p>
    <w:p w:rsidR="004F0361" w:rsidRDefault="004F0361" w:rsidP="004F0361"/>
    <w:p w:rsidR="004F0361" w:rsidRDefault="004F0361" w:rsidP="004F0361">
      <w:pPr>
        <w:keepNext/>
        <w:jc w:val="center"/>
        <w:rPr>
          <w:b/>
        </w:rPr>
      </w:pPr>
      <w:r w:rsidRPr="004F0361">
        <w:rPr>
          <w:b/>
        </w:rPr>
        <w:lastRenderedPageBreak/>
        <w:t>S. 201--DEBATE ADJOURNED</w:t>
      </w:r>
    </w:p>
    <w:p w:rsidR="004F0361" w:rsidRDefault="004F0361" w:rsidP="004F0361">
      <w:pPr>
        <w:keepNext/>
      </w:pPr>
      <w:r>
        <w:t>The following Bill was taken up:</w:t>
      </w:r>
    </w:p>
    <w:p w:rsidR="004F0361" w:rsidRDefault="004F0361" w:rsidP="004F0361">
      <w:pPr>
        <w:keepNext/>
      </w:pPr>
      <w:bookmarkStart w:id="43" w:name="include_clip_start_119"/>
      <w:bookmarkEnd w:id="43"/>
    </w:p>
    <w:p w:rsidR="004F0361" w:rsidRDefault="004F0361" w:rsidP="004F0361">
      <w:pPr>
        <w:keepNext/>
      </w:pPr>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D07ED" w:rsidRDefault="006D07ED" w:rsidP="004F0361">
      <w:pPr>
        <w:keepNext/>
      </w:pPr>
    </w:p>
    <w:p w:rsidR="004F0361" w:rsidRDefault="004F0361" w:rsidP="004F0361">
      <w:bookmarkStart w:id="44" w:name="include_clip_end_119"/>
      <w:bookmarkEnd w:id="44"/>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H. 3006--DEBATE ADJOURNED</w:t>
      </w:r>
    </w:p>
    <w:p w:rsidR="004F0361" w:rsidRDefault="004F0361" w:rsidP="004F0361">
      <w:pPr>
        <w:keepNext/>
      </w:pPr>
      <w:r>
        <w:t>The following Bill was taken up:</w:t>
      </w:r>
    </w:p>
    <w:p w:rsidR="004F0361" w:rsidRDefault="004F0361" w:rsidP="004F0361">
      <w:pPr>
        <w:keepNext/>
      </w:pPr>
      <w:bookmarkStart w:id="45" w:name="include_clip_start_122"/>
      <w:bookmarkEnd w:id="45"/>
    </w:p>
    <w:p w:rsidR="004F0361" w:rsidRDefault="004F0361" w:rsidP="004F0361">
      <w:pPr>
        <w:keepNext/>
      </w:pPr>
      <w:r>
        <w:t>H. 3006 -- Reps. Brawley, Robinson, Cobb-Hunter, Haddon, Henegan, Hosey, J. L. Johnson, Henderson-Myers, Govan, King, Gilliard, Murray and McDaniel: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D07ED" w:rsidRDefault="006D07ED" w:rsidP="004F0361">
      <w:pPr>
        <w:keepNext/>
      </w:pPr>
    </w:p>
    <w:p w:rsidR="004F0361" w:rsidRDefault="004F0361" w:rsidP="004F0361">
      <w:bookmarkStart w:id="46" w:name="include_clip_end_122"/>
      <w:bookmarkEnd w:id="46"/>
      <w:r>
        <w:t xml:space="preserve">Rep. ELLIOTT moved to adjourn debate on the Bill, which was agreed to.  </w:t>
      </w:r>
    </w:p>
    <w:p w:rsidR="004F0361" w:rsidRDefault="004F0361" w:rsidP="004F0361">
      <w:pPr>
        <w:keepNext/>
        <w:jc w:val="center"/>
        <w:rPr>
          <w:b/>
        </w:rPr>
      </w:pPr>
      <w:r w:rsidRPr="004F0361">
        <w:rPr>
          <w:b/>
        </w:rPr>
        <w:lastRenderedPageBreak/>
        <w:t>H. 3591--DEBATE ADJOURNED</w:t>
      </w:r>
    </w:p>
    <w:p w:rsidR="004F0361" w:rsidRDefault="004F0361" w:rsidP="004F0361">
      <w:pPr>
        <w:keepNext/>
      </w:pPr>
      <w:r>
        <w:t>The following Bill was taken up:</w:t>
      </w:r>
    </w:p>
    <w:p w:rsidR="004F0361" w:rsidRDefault="004F0361" w:rsidP="004F0361">
      <w:pPr>
        <w:keepNext/>
      </w:pPr>
      <w:bookmarkStart w:id="47" w:name="include_clip_start_125"/>
      <w:bookmarkEnd w:id="47"/>
    </w:p>
    <w:p w:rsidR="004F0361" w:rsidRDefault="004F0361" w:rsidP="004F0361">
      <w:pPr>
        <w:keepNext/>
      </w:pPr>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D07ED" w:rsidRDefault="006D07ED" w:rsidP="004F0361">
      <w:pPr>
        <w:keepNext/>
      </w:pPr>
    </w:p>
    <w:p w:rsidR="004F0361" w:rsidRDefault="004F0361" w:rsidP="004F0361">
      <w:bookmarkStart w:id="48" w:name="include_clip_end_125"/>
      <w:bookmarkEnd w:id="48"/>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H. 3943--AMENDED AND ORDERED TO THIRD READING</w:t>
      </w:r>
    </w:p>
    <w:p w:rsidR="004F0361" w:rsidRDefault="004F0361" w:rsidP="004F0361">
      <w:pPr>
        <w:keepNext/>
      </w:pPr>
      <w:r>
        <w:t>The following Bill was taken up:</w:t>
      </w:r>
    </w:p>
    <w:p w:rsidR="004F0361" w:rsidRDefault="004F0361" w:rsidP="004F0361">
      <w:pPr>
        <w:keepNext/>
      </w:pPr>
      <w:bookmarkStart w:id="49" w:name="include_clip_start_128"/>
      <w:bookmarkEnd w:id="49"/>
    </w:p>
    <w:p w:rsidR="004F0361" w:rsidRDefault="004F0361" w:rsidP="004F0361">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4F0361" w:rsidRDefault="004F0361" w:rsidP="004F0361"/>
    <w:p w:rsidR="004F0361" w:rsidRPr="004F50B0" w:rsidRDefault="004F0361" w:rsidP="004F0361">
      <w:r w:rsidRPr="004F50B0">
        <w:t>The Committee on Education and Public Works proposed the following Amendment No. 1</w:t>
      </w:r>
      <w:r w:rsidR="006D07ED">
        <w:t xml:space="preserve"> to </w:t>
      </w:r>
      <w:r w:rsidRPr="004F50B0">
        <w:t>H. 3943 (COUNCIL\CM\3943C002.</w:t>
      </w:r>
      <w:r w:rsidR="006D07ED">
        <w:t xml:space="preserve"> </w:t>
      </w:r>
      <w:r w:rsidRPr="004F50B0">
        <w:t>CC.CM21), which was adopted:</w:t>
      </w:r>
    </w:p>
    <w:p w:rsidR="004F0361" w:rsidRPr="004F50B0" w:rsidRDefault="004F0361" w:rsidP="004F0361">
      <w:r w:rsidRPr="004F50B0">
        <w:t>Amend the bill, as and if amended, by striking SECTION 1 in its entirety and inserting:</w:t>
      </w:r>
    </w:p>
    <w:p w:rsidR="004F0361" w:rsidRPr="004F50B0" w:rsidRDefault="004F0361" w:rsidP="004F0361">
      <w:r w:rsidRPr="004F50B0">
        <w:lastRenderedPageBreak/>
        <w:t>/</w:t>
      </w:r>
      <w:r w:rsidRPr="004F50B0">
        <w:tab/>
        <w:t>SECTION</w:t>
      </w:r>
      <w:r w:rsidRPr="004F50B0">
        <w:tab/>
        <w:t>1.</w:t>
      </w:r>
      <w:r w:rsidRPr="004F50B0">
        <w:tab/>
        <w:t>Article 33, Chapter 5, Title 56 of the 1976 Code is amended by adding:</w:t>
      </w:r>
    </w:p>
    <w:p w:rsidR="004F0361" w:rsidRPr="004F50B0" w:rsidRDefault="004F0361" w:rsidP="004F0361">
      <w:r w:rsidRPr="004F50B0">
        <w:tab/>
        <w:t>“Section 56</w:t>
      </w:r>
      <w:r w:rsidRPr="004F50B0">
        <w:noBreakHyphen/>
        <w:t>5</w:t>
      </w:r>
      <w:r w:rsidRPr="004F50B0">
        <w:noBreakHyphen/>
        <w:t>4072.</w:t>
      </w:r>
      <w:r w:rsidRPr="004F50B0">
        <w:tab/>
        <w:t>Notwithstanding another provision of law, for recreational purposes only, a truck towing a vehicle utilizing a fifth wheel assembly may tow one additional vehicle. The combination of vehicles subject to this provision may not exceed a length of seventy</w:t>
      </w:r>
      <w:r w:rsidRPr="004F50B0">
        <w:noBreakHyphen/>
        <w:t>five feet overall dimension, inclusive of front and rear bumpers and load carried on it. However, the final trailing vehicle with its load must weigh no more than 3,000 pounds. A truck operating a towing combination as described in this provision also must include a video system which allows the driver of the truck to monitor the final trailing vehicle as it is being towed and comply with the provisions c</w:t>
      </w:r>
      <w:r w:rsidR="00B7304F">
        <w:t xml:space="preserve">ontained in Section 56-5-5150.” </w:t>
      </w:r>
      <w:r w:rsidRPr="004F50B0">
        <w:tab/>
        <w:t>/</w:t>
      </w:r>
    </w:p>
    <w:p w:rsidR="004F0361" w:rsidRPr="004F50B0" w:rsidRDefault="004F0361" w:rsidP="004F0361">
      <w:r w:rsidRPr="004F50B0">
        <w:t>Renumber sections to conform.</w:t>
      </w:r>
    </w:p>
    <w:p w:rsidR="004F0361" w:rsidRDefault="004F0361" w:rsidP="004F0361">
      <w:r w:rsidRPr="004F50B0">
        <w:t>Amend title to conform.</w:t>
      </w:r>
    </w:p>
    <w:p w:rsidR="004F0361" w:rsidRDefault="004F0361" w:rsidP="004F0361"/>
    <w:p w:rsidR="004F0361" w:rsidRDefault="004F0361" w:rsidP="004F0361">
      <w:r>
        <w:t>Rep. GOVAN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50" w:name="vote_start133"/>
      <w:bookmarkEnd w:id="50"/>
      <w:r>
        <w:t>Yeas 113;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Anderson</w:t>
            </w:r>
          </w:p>
        </w:tc>
        <w:tc>
          <w:tcPr>
            <w:tcW w:w="2179" w:type="dxa"/>
            <w:shd w:val="clear" w:color="auto" w:fill="auto"/>
          </w:tcPr>
          <w:p w:rsidR="004F0361" w:rsidRPr="004F0361" w:rsidRDefault="004F0361" w:rsidP="004F0361">
            <w:pPr>
              <w:keepNext/>
              <w:ind w:firstLine="0"/>
            </w:pPr>
            <w:r>
              <w:t>Atkinson</w:t>
            </w:r>
          </w:p>
        </w:tc>
        <w:tc>
          <w:tcPr>
            <w:tcW w:w="2180" w:type="dxa"/>
            <w:shd w:val="clear" w:color="auto" w:fill="auto"/>
          </w:tcPr>
          <w:p w:rsidR="004F0361" w:rsidRPr="004F0361" w:rsidRDefault="004F0361" w:rsidP="004F0361">
            <w:pPr>
              <w:keepNext/>
              <w:ind w:firstLine="0"/>
            </w:pPr>
            <w:r>
              <w:t>Bailey</w:t>
            </w:r>
          </w:p>
        </w:tc>
      </w:tr>
      <w:tr w:rsidR="004F0361" w:rsidRPr="004F0361" w:rsidTr="004F0361">
        <w:tc>
          <w:tcPr>
            <w:tcW w:w="2179" w:type="dxa"/>
            <w:shd w:val="clear" w:color="auto" w:fill="auto"/>
          </w:tcPr>
          <w:p w:rsidR="004F0361" w:rsidRPr="004F0361" w:rsidRDefault="004F0361" w:rsidP="004F0361">
            <w:pPr>
              <w:ind w:firstLine="0"/>
            </w:pPr>
            <w:r>
              <w:t>Ballentine</w:t>
            </w:r>
          </w:p>
        </w:tc>
        <w:tc>
          <w:tcPr>
            <w:tcW w:w="2179" w:type="dxa"/>
            <w:shd w:val="clear" w:color="auto" w:fill="auto"/>
          </w:tcPr>
          <w:p w:rsidR="004F0361" w:rsidRPr="004F0361" w:rsidRDefault="004F0361" w:rsidP="004F0361">
            <w:pPr>
              <w:ind w:firstLine="0"/>
            </w:pPr>
            <w:r>
              <w:t>Bamberg</w:t>
            </w:r>
          </w:p>
        </w:tc>
        <w:tc>
          <w:tcPr>
            <w:tcW w:w="2180" w:type="dxa"/>
            <w:shd w:val="clear" w:color="auto" w:fill="auto"/>
          </w:tcPr>
          <w:p w:rsidR="004F0361" w:rsidRPr="004F0361" w:rsidRDefault="004F0361" w:rsidP="004F0361">
            <w:pPr>
              <w:ind w:firstLine="0"/>
            </w:pPr>
            <w:r>
              <w:t>Bannister</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Bryant</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Chumley</w:t>
            </w:r>
          </w:p>
        </w:tc>
        <w:tc>
          <w:tcPr>
            <w:tcW w:w="2179" w:type="dxa"/>
            <w:shd w:val="clear" w:color="auto" w:fill="auto"/>
          </w:tcPr>
          <w:p w:rsidR="004F0361" w:rsidRPr="004F0361" w:rsidRDefault="004F0361" w:rsidP="004F0361">
            <w:pPr>
              <w:ind w:firstLine="0"/>
            </w:pPr>
            <w:r>
              <w:t>Clyburn</w:t>
            </w:r>
          </w:p>
        </w:tc>
        <w:tc>
          <w:tcPr>
            <w:tcW w:w="2180" w:type="dxa"/>
            <w:shd w:val="clear" w:color="auto" w:fill="auto"/>
          </w:tcPr>
          <w:p w:rsidR="004F0361" w:rsidRPr="004F0361" w:rsidRDefault="004F0361" w:rsidP="004F0361">
            <w:pPr>
              <w:ind w:firstLine="0"/>
            </w:pPr>
            <w:r>
              <w:t>Cobb-Hunter</w:t>
            </w:r>
          </w:p>
        </w:tc>
      </w:tr>
      <w:tr w:rsidR="004F0361" w:rsidRPr="004F0361" w:rsidTr="004F0361">
        <w:tc>
          <w:tcPr>
            <w:tcW w:w="2179" w:type="dxa"/>
            <w:shd w:val="clear" w:color="auto" w:fill="auto"/>
          </w:tcPr>
          <w:p w:rsidR="004F0361" w:rsidRPr="004F0361" w:rsidRDefault="004F0361" w:rsidP="004F0361">
            <w:pPr>
              <w:ind w:firstLine="0"/>
            </w:pPr>
            <w:r>
              <w:t>Cogswell</w:t>
            </w:r>
          </w:p>
        </w:tc>
        <w:tc>
          <w:tcPr>
            <w:tcW w:w="2179" w:type="dxa"/>
            <w:shd w:val="clear" w:color="auto" w:fill="auto"/>
          </w:tcPr>
          <w:p w:rsidR="004F0361" w:rsidRPr="004F0361" w:rsidRDefault="004F0361" w:rsidP="004F0361">
            <w:pPr>
              <w:ind w:firstLine="0"/>
            </w:pPr>
            <w:r>
              <w:t>Collins</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W. Cox</w:t>
            </w:r>
          </w:p>
        </w:tc>
        <w:tc>
          <w:tcPr>
            <w:tcW w:w="2179" w:type="dxa"/>
            <w:shd w:val="clear" w:color="auto" w:fill="auto"/>
          </w:tcPr>
          <w:p w:rsidR="004F0361" w:rsidRPr="004F0361" w:rsidRDefault="004F0361" w:rsidP="004F0361">
            <w:pPr>
              <w:ind w:firstLine="0"/>
            </w:pPr>
            <w:r>
              <w:t>Crawford</w:t>
            </w:r>
          </w:p>
        </w:tc>
        <w:tc>
          <w:tcPr>
            <w:tcW w:w="2180" w:type="dxa"/>
            <w:shd w:val="clear" w:color="auto" w:fill="auto"/>
          </w:tcPr>
          <w:p w:rsidR="004F0361" w:rsidRPr="004F0361" w:rsidRDefault="004F0361" w:rsidP="004F0361">
            <w:pPr>
              <w:ind w:firstLine="0"/>
            </w:pPr>
            <w:r>
              <w:t>Dabney</w:t>
            </w:r>
          </w:p>
        </w:tc>
      </w:tr>
      <w:tr w:rsidR="004F0361" w:rsidRPr="004F0361" w:rsidTr="004F0361">
        <w:tc>
          <w:tcPr>
            <w:tcW w:w="2179" w:type="dxa"/>
            <w:shd w:val="clear" w:color="auto" w:fill="auto"/>
          </w:tcPr>
          <w:p w:rsidR="004F0361" w:rsidRPr="004F0361" w:rsidRDefault="004F0361" w:rsidP="004F0361">
            <w:pPr>
              <w:ind w:firstLine="0"/>
            </w:pPr>
            <w:r>
              <w:t>Daning</w:t>
            </w:r>
          </w:p>
        </w:tc>
        <w:tc>
          <w:tcPr>
            <w:tcW w:w="2179" w:type="dxa"/>
            <w:shd w:val="clear" w:color="auto" w:fill="auto"/>
          </w:tcPr>
          <w:p w:rsidR="004F0361" w:rsidRPr="004F0361" w:rsidRDefault="004F0361" w:rsidP="004F0361">
            <w:pPr>
              <w:ind w:firstLine="0"/>
            </w:pPr>
            <w:r>
              <w:t>Davis</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Gilliard</w:t>
            </w:r>
          </w:p>
        </w:tc>
        <w:tc>
          <w:tcPr>
            <w:tcW w:w="2180" w:type="dxa"/>
            <w:shd w:val="clear" w:color="auto" w:fill="auto"/>
          </w:tcPr>
          <w:p w:rsidR="004F0361" w:rsidRPr="004F0361" w:rsidRDefault="004F0361" w:rsidP="004F0361">
            <w:pPr>
              <w:ind w:firstLine="0"/>
            </w:pPr>
            <w:r>
              <w:t>Govan</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lastRenderedPageBreak/>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Hixon</w:t>
            </w:r>
          </w:p>
        </w:tc>
        <w:tc>
          <w:tcPr>
            <w:tcW w:w="2179" w:type="dxa"/>
            <w:shd w:val="clear" w:color="auto" w:fill="auto"/>
          </w:tcPr>
          <w:p w:rsidR="004F0361" w:rsidRPr="004F0361" w:rsidRDefault="004F0361" w:rsidP="004F0361">
            <w:pPr>
              <w:ind w:firstLine="0"/>
            </w:pPr>
            <w:r>
              <w:t>Hosey</w:t>
            </w:r>
          </w:p>
        </w:tc>
        <w:tc>
          <w:tcPr>
            <w:tcW w:w="2180" w:type="dxa"/>
            <w:shd w:val="clear" w:color="auto" w:fill="auto"/>
          </w:tcPr>
          <w:p w:rsidR="004F0361" w:rsidRPr="004F0361" w:rsidRDefault="004F0361" w:rsidP="004F0361">
            <w:pPr>
              <w:ind w:firstLine="0"/>
            </w:pPr>
            <w:r>
              <w:t>Howard</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T. Moore</w:t>
            </w:r>
          </w:p>
        </w:tc>
      </w:tr>
      <w:tr w:rsidR="004F0361" w:rsidRPr="004F0361" w:rsidTr="004F0361">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Wetmore</w:t>
            </w:r>
          </w:p>
        </w:tc>
      </w:tr>
      <w:tr w:rsidR="004F0361" w:rsidRPr="004F0361" w:rsidTr="004F0361">
        <w:tc>
          <w:tcPr>
            <w:tcW w:w="2179" w:type="dxa"/>
            <w:shd w:val="clear" w:color="auto" w:fill="auto"/>
          </w:tcPr>
          <w:p w:rsidR="004F0361" w:rsidRPr="004F0361" w:rsidRDefault="004F0361" w:rsidP="004F0361">
            <w:pPr>
              <w:ind w:firstLine="0"/>
            </w:pPr>
            <w:r>
              <w:t>Wheeler</w:t>
            </w:r>
          </w:p>
        </w:tc>
        <w:tc>
          <w:tcPr>
            <w:tcW w:w="2179" w:type="dxa"/>
            <w:shd w:val="clear" w:color="auto" w:fill="auto"/>
          </w:tcPr>
          <w:p w:rsidR="004F0361" w:rsidRPr="004F0361" w:rsidRDefault="004F0361" w:rsidP="004F0361">
            <w:pPr>
              <w:ind w:firstLine="0"/>
            </w:pPr>
            <w:r>
              <w:t>White</w:t>
            </w:r>
          </w:p>
        </w:tc>
        <w:tc>
          <w:tcPr>
            <w:tcW w:w="2180" w:type="dxa"/>
            <w:shd w:val="clear" w:color="auto" w:fill="auto"/>
          </w:tcPr>
          <w:p w:rsidR="004F0361" w:rsidRPr="004F0361" w:rsidRDefault="004F0361" w:rsidP="004F0361">
            <w:pPr>
              <w:ind w:firstLine="0"/>
            </w:pPr>
            <w:r>
              <w:t>Whitmire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Total--113</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6A5EAC" w:rsidRDefault="006A5EAC" w:rsidP="006A5EAC"/>
    <w:p w:rsidR="006A5EAC" w:rsidRPr="004075F6" w:rsidRDefault="006A5EAC" w:rsidP="006A5EAC">
      <w:pPr>
        <w:pStyle w:val="Title"/>
        <w:keepNext/>
      </w:pPr>
      <w:r w:rsidRPr="004075F6">
        <w:t>STATEMENT FOR JOURNAL</w:t>
      </w:r>
    </w:p>
    <w:p w:rsidR="006A5EAC" w:rsidRPr="004075F6" w:rsidRDefault="006A5EAC" w:rsidP="006A5EAC">
      <w:pPr>
        <w:tabs>
          <w:tab w:val="left" w:pos="270"/>
          <w:tab w:val="left" w:pos="630"/>
          <w:tab w:val="left" w:pos="900"/>
          <w:tab w:val="left" w:pos="1260"/>
          <w:tab w:val="left" w:pos="1620"/>
          <w:tab w:val="left" w:pos="1980"/>
          <w:tab w:val="left" w:pos="2340"/>
          <w:tab w:val="left" w:pos="2700"/>
        </w:tabs>
        <w:ind w:firstLine="0"/>
      </w:pPr>
      <w:r w:rsidRPr="004075F6">
        <w:tab/>
        <w:t>I was temporarily out of the Chamber on constituent bus</w:t>
      </w:r>
      <w:r>
        <w:t>iness during the vote on H. 3943</w:t>
      </w:r>
      <w:r w:rsidRPr="004075F6">
        <w:t>. If I had been present, I would have voted in favor of the Bill.</w:t>
      </w:r>
    </w:p>
    <w:p w:rsidR="006A5EAC" w:rsidRDefault="006A5EAC" w:rsidP="006A5EAC">
      <w:pPr>
        <w:tabs>
          <w:tab w:val="left" w:pos="270"/>
          <w:tab w:val="left" w:pos="630"/>
          <w:tab w:val="left" w:pos="900"/>
          <w:tab w:val="left" w:pos="1260"/>
          <w:tab w:val="left" w:pos="1620"/>
          <w:tab w:val="left" w:pos="1980"/>
          <w:tab w:val="left" w:pos="2340"/>
          <w:tab w:val="left" w:pos="2700"/>
        </w:tabs>
        <w:ind w:firstLine="0"/>
      </w:pPr>
      <w:r>
        <w:tab/>
        <w:t>Rep. Wm. Weston Newton</w:t>
      </w:r>
    </w:p>
    <w:p w:rsidR="004F0361" w:rsidRDefault="004F0361" w:rsidP="004F0361"/>
    <w:p w:rsidR="004F0361" w:rsidRDefault="004F0361" w:rsidP="004F0361">
      <w:r>
        <w:t xml:space="preserve">Further proceedings were interrupted by expiration of time on the uncontested Calendar.  </w:t>
      </w:r>
    </w:p>
    <w:p w:rsidR="004F0361" w:rsidRDefault="004F0361" w:rsidP="004F0361"/>
    <w:p w:rsidR="004F0361" w:rsidRDefault="004F0361" w:rsidP="004F0361">
      <w:pPr>
        <w:keepNext/>
        <w:jc w:val="center"/>
        <w:rPr>
          <w:b/>
        </w:rPr>
      </w:pPr>
      <w:r w:rsidRPr="004F0361">
        <w:rPr>
          <w:b/>
        </w:rPr>
        <w:lastRenderedPageBreak/>
        <w:t>RECURRENCE TO THE MORNING HOUR</w:t>
      </w:r>
    </w:p>
    <w:p w:rsidR="004F0361" w:rsidRDefault="004F0361" w:rsidP="004F0361">
      <w:r>
        <w:t>Rep. OREMUS moved that the House recur to the morning hour, which was agreed to.</w:t>
      </w:r>
    </w:p>
    <w:p w:rsidR="004F0361" w:rsidRDefault="004F0361" w:rsidP="004F0361"/>
    <w:p w:rsidR="004F0361" w:rsidRDefault="004F0361" w:rsidP="004F0361">
      <w:pPr>
        <w:keepNext/>
        <w:jc w:val="center"/>
        <w:rPr>
          <w:b/>
        </w:rPr>
      </w:pPr>
      <w:r w:rsidRPr="004F0361">
        <w:rPr>
          <w:b/>
        </w:rPr>
        <w:t>S. 304--DEBATE ADJOURNED</w:t>
      </w:r>
    </w:p>
    <w:p w:rsidR="004F0361" w:rsidRDefault="004F0361" w:rsidP="004F0361">
      <w:pPr>
        <w:keepNext/>
      </w:pPr>
      <w:r>
        <w:t>The following Bill was taken up:</w:t>
      </w:r>
    </w:p>
    <w:p w:rsidR="004F0361" w:rsidRDefault="004F0361" w:rsidP="004F0361">
      <w:pPr>
        <w:keepNext/>
      </w:pPr>
      <w:bookmarkStart w:id="51" w:name="include_clip_start_139"/>
      <w:bookmarkEnd w:id="51"/>
    </w:p>
    <w:p w:rsidR="004F0361" w:rsidRDefault="004F0361" w:rsidP="004F0361">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4F0361" w:rsidRDefault="004F0361" w:rsidP="004F0361">
      <w:bookmarkStart w:id="52" w:name="include_clip_end_139"/>
      <w:bookmarkEnd w:id="52"/>
    </w:p>
    <w:p w:rsidR="004F0361" w:rsidRDefault="004F0361" w:rsidP="004F0361">
      <w:r>
        <w:t>Rep. SANDIFER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S. 607--DEBATE ADJOURNED</w:t>
      </w:r>
    </w:p>
    <w:p w:rsidR="004F0361" w:rsidRDefault="004F0361" w:rsidP="004F0361">
      <w:pPr>
        <w:keepNext/>
      </w:pPr>
      <w:r>
        <w:t>The following Bill was taken up:</w:t>
      </w:r>
    </w:p>
    <w:p w:rsidR="004F0361" w:rsidRDefault="004F0361" w:rsidP="004F0361">
      <w:pPr>
        <w:keepNext/>
      </w:pPr>
      <w:bookmarkStart w:id="53" w:name="include_clip_start_142"/>
      <w:bookmarkEnd w:id="53"/>
    </w:p>
    <w:p w:rsidR="004F0361" w:rsidRDefault="004F0361" w:rsidP="004F0361">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4F0361" w:rsidRDefault="004F0361" w:rsidP="004F0361">
      <w:bookmarkStart w:id="54" w:name="include_clip_end_142"/>
      <w:bookmarkEnd w:id="54"/>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S. 201--REQUESTS FOR DEBATE</w:t>
      </w:r>
    </w:p>
    <w:p w:rsidR="004F0361" w:rsidRDefault="004F0361" w:rsidP="004F0361">
      <w:pPr>
        <w:keepNext/>
      </w:pPr>
      <w:r>
        <w:t>The following Bill was taken up:</w:t>
      </w:r>
    </w:p>
    <w:p w:rsidR="004F0361" w:rsidRDefault="004F0361" w:rsidP="004F0361">
      <w:pPr>
        <w:keepNext/>
      </w:pPr>
      <w:bookmarkStart w:id="55" w:name="include_clip_start_145"/>
      <w:bookmarkEnd w:id="55"/>
    </w:p>
    <w:p w:rsidR="004F0361" w:rsidRDefault="004F0361" w:rsidP="004F0361">
      <w:pPr>
        <w:keepNext/>
      </w:pPr>
      <w:r>
        <w:t xml:space="preserve">S. 201 -- Senator Hembree: A BILL TO AMEND CHAPTER 18, TITLE 59 OF THE 1976 CODE, RELATING TO THE EDUCATION </w:t>
      </w:r>
      <w:r>
        <w:lastRenderedPageBreak/>
        <w:t>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D07ED" w:rsidRDefault="006D07ED" w:rsidP="004F0361">
      <w:pPr>
        <w:keepNext/>
      </w:pPr>
    </w:p>
    <w:p w:rsidR="006D07ED" w:rsidRDefault="004F0361" w:rsidP="004F0361">
      <w:bookmarkStart w:id="56" w:name="include_clip_end_145"/>
      <w:bookmarkEnd w:id="56"/>
      <w:r>
        <w:t>Rep. FRY moved to adjourn debate on the Bill until Thursday, April 29.</w:t>
      </w:r>
    </w:p>
    <w:p w:rsidR="004F0361" w:rsidRDefault="004F0361" w:rsidP="004F0361">
      <w:r>
        <w:t xml:space="preserve">  </w:t>
      </w:r>
    </w:p>
    <w:p w:rsidR="004F0361" w:rsidRDefault="004F0361" w:rsidP="004F0361">
      <w:r>
        <w:t xml:space="preserve">Rep. SIMRILL moved to table the motion, which was agreed to.  </w:t>
      </w:r>
    </w:p>
    <w:p w:rsidR="004F0361" w:rsidRDefault="004F0361" w:rsidP="004F0361"/>
    <w:p w:rsidR="004F0361" w:rsidRDefault="004F0361" w:rsidP="004F0361">
      <w:r>
        <w:t>Reps. FRY, ELLIOTT, B. COX, MAY, STRINGER, MORGAN, CRAWFORD, HEWITT and SANDIFER requested debate on the Bill.</w:t>
      </w:r>
    </w:p>
    <w:p w:rsidR="004F0361" w:rsidRDefault="004F0361" w:rsidP="004F0361"/>
    <w:p w:rsidR="004F0361" w:rsidRDefault="004F0361" w:rsidP="004F0361">
      <w:pPr>
        <w:keepNext/>
        <w:jc w:val="center"/>
        <w:rPr>
          <w:b/>
        </w:rPr>
      </w:pPr>
      <w:r w:rsidRPr="004F0361">
        <w:rPr>
          <w:b/>
        </w:rPr>
        <w:t>H. 3006--DEBATE ADJOURNED</w:t>
      </w:r>
    </w:p>
    <w:p w:rsidR="004F0361" w:rsidRDefault="004F0361" w:rsidP="004F0361">
      <w:pPr>
        <w:keepNext/>
      </w:pPr>
      <w:r>
        <w:t>The following Bill was taken up:</w:t>
      </w:r>
    </w:p>
    <w:p w:rsidR="004F0361" w:rsidRDefault="004F0361" w:rsidP="004F0361">
      <w:pPr>
        <w:keepNext/>
      </w:pPr>
      <w:bookmarkStart w:id="57" w:name="include_clip_start_150"/>
      <w:bookmarkEnd w:id="57"/>
    </w:p>
    <w:p w:rsidR="004F0361" w:rsidRDefault="004F0361" w:rsidP="004F0361">
      <w:r>
        <w:t>H. 3006 -- Reps. Brawley, Robinson, Cobb-Hunter, Haddon, Henegan, Hosey, J. L. Johnson, Henderson-Myers, Govan, King, Gilliard, Murray and McDaniel: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4F0361" w:rsidRDefault="004F0361" w:rsidP="004F0361">
      <w:bookmarkStart w:id="58" w:name="include_clip_end_150"/>
      <w:bookmarkEnd w:id="58"/>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lastRenderedPageBreak/>
        <w:t>H. 3591--DEBATE ADJOURNED</w:t>
      </w:r>
    </w:p>
    <w:p w:rsidR="004F0361" w:rsidRDefault="004F0361" w:rsidP="004F0361">
      <w:pPr>
        <w:keepNext/>
      </w:pPr>
      <w:r>
        <w:t>The following Bill was taken up:</w:t>
      </w:r>
    </w:p>
    <w:p w:rsidR="004F0361" w:rsidRDefault="004F0361" w:rsidP="004F0361">
      <w:pPr>
        <w:keepNext/>
      </w:pPr>
      <w:bookmarkStart w:id="59" w:name="include_clip_start_153"/>
      <w:bookmarkEnd w:id="59"/>
    </w:p>
    <w:p w:rsidR="004F0361" w:rsidRDefault="004F0361" w:rsidP="004F0361">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4F0361" w:rsidRDefault="004F0361" w:rsidP="004F0361">
      <w:bookmarkStart w:id="60" w:name="include_clip_end_153"/>
      <w:bookmarkEnd w:id="60"/>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3219--AMENDED AND ORDERED TO THIRD READING</w:t>
      </w:r>
    </w:p>
    <w:p w:rsidR="004F0361" w:rsidRDefault="004F0361" w:rsidP="004F0361">
      <w:pPr>
        <w:keepNext/>
      </w:pPr>
      <w:r>
        <w:t>The following Bill was taken up:</w:t>
      </w:r>
    </w:p>
    <w:p w:rsidR="004F0361" w:rsidRDefault="004F0361" w:rsidP="004F0361">
      <w:pPr>
        <w:keepNext/>
      </w:pPr>
      <w:bookmarkStart w:id="61" w:name="include_clip_start_156"/>
      <w:bookmarkEnd w:id="61"/>
    </w:p>
    <w:p w:rsidR="004F0361" w:rsidRDefault="004F0361" w:rsidP="004F0361">
      <w:r>
        <w:t>H. 3219 --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4F0361" w:rsidRDefault="004F0361" w:rsidP="004F0361"/>
    <w:p w:rsidR="004F0361" w:rsidRPr="006D3F92" w:rsidRDefault="004F0361" w:rsidP="004F0361">
      <w:r w:rsidRPr="006D3F92">
        <w:t>The Committee on  Education and Public Works  proposed the following Amendment No. 1</w:t>
      </w:r>
      <w:r w:rsidR="006D07ED">
        <w:t xml:space="preserve"> to </w:t>
      </w:r>
      <w:r w:rsidRPr="006D3F92">
        <w:t>H. 3219 (COUNCIL\VR\3219C001.</w:t>
      </w:r>
      <w:r w:rsidR="006D07ED">
        <w:t xml:space="preserve"> </w:t>
      </w:r>
      <w:r w:rsidRPr="006D3F92">
        <w:t>CC.VR21), which was adopted:</w:t>
      </w:r>
    </w:p>
    <w:p w:rsidR="004F0361" w:rsidRPr="006D3F92" w:rsidRDefault="004F0361" w:rsidP="004F0361">
      <w:r w:rsidRPr="006D3F92">
        <w:t>Amend the bill, as and if amended, by striking all after the enacting words and inserting:</w:t>
      </w:r>
    </w:p>
    <w:p w:rsidR="004F0361" w:rsidRPr="004F0361" w:rsidRDefault="006D07ED" w:rsidP="004F0361">
      <w:pPr>
        <w:rPr>
          <w:color w:val="000000"/>
          <w:u w:color="000000"/>
        </w:rPr>
      </w:pPr>
      <w:r>
        <w:t>/</w:t>
      </w:r>
      <w:r>
        <w:tab/>
      </w:r>
      <w:r w:rsidR="004F0361" w:rsidRPr="006D3F92">
        <w:t>SECTION</w:t>
      </w:r>
      <w:r w:rsidR="004F0361" w:rsidRPr="006D3F92">
        <w:tab/>
        <w:t>1.</w:t>
      </w:r>
      <w:r w:rsidR="004F0361" w:rsidRPr="006D3F92">
        <w:tab/>
      </w:r>
      <w:r w:rsidR="004F0361" w:rsidRPr="004F0361">
        <w:rPr>
          <w:color w:val="000000"/>
          <w:u w:color="000000"/>
        </w:rPr>
        <w:t>Article 1, Chapter 7, Title 63 of the 1976 Code is amended by adding:</w:t>
      </w:r>
    </w:p>
    <w:p w:rsidR="004F0361" w:rsidRPr="004F0361" w:rsidRDefault="004F0361" w:rsidP="004F0361">
      <w:pPr>
        <w:rPr>
          <w:color w:val="000000"/>
          <w:u w:color="000000"/>
        </w:rPr>
      </w:pPr>
      <w:r w:rsidRPr="004F0361">
        <w:rPr>
          <w:color w:val="000000"/>
          <w:u w:color="000000"/>
        </w:rPr>
        <w:tab/>
        <w:t>“Section 63</w:t>
      </w:r>
      <w:r w:rsidRPr="004F0361">
        <w:rPr>
          <w:color w:val="000000"/>
          <w:u w:color="000000"/>
        </w:rPr>
        <w:noBreakHyphen/>
        <w:t>7</w:t>
      </w:r>
      <w:r w:rsidRPr="004F0361">
        <w:rPr>
          <w:color w:val="000000"/>
          <w:u w:color="000000"/>
        </w:rPr>
        <w:noBreakHyphen/>
        <w:t>35.</w:t>
      </w:r>
      <w:r w:rsidRPr="004F0361">
        <w:rPr>
          <w:color w:val="000000"/>
          <w:u w:color="000000"/>
        </w:rPr>
        <w:tab/>
        <w:t>(A)</w:t>
      </w:r>
      <w:r w:rsidRPr="004F0361">
        <w:rPr>
          <w:color w:val="000000"/>
          <w:u w:color="000000"/>
        </w:rPr>
        <w:tab/>
        <w:t>To the extent that specific state funding is appropriated to the department by the General Assembly for this purpose, the department shall establish a program to pay the costs of a driver’s education program approved by the department and, upon successful completion of the program, the driver’s license fee and motor vehicle insurance, up to a maximum limit of two thousand dollars per child, per twelve</w:t>
      </w:r>
      <w:r w:rsidRPr="004F0361">
        <w:rPr>
          <w:color w:val="000000"/>
          <w:u w:color="000000"/>
        </w:rPr>
        <w:noBreakHyphen/>
        <w:t>month period, for a child fifteen to eighteen years of age in the care, custody, or guardianship of the department pursuant to this chapter.</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If a caregiver, or an individual or not</w:t>
      </w:r>
      <w:r w:rsidRPr="004F0361">
        <w:rPr>
          <w:color w:val="000000"/>
          <w:u w:color="000000"/>
        </w:rPr>
        <w:noBreakHyphen/>
        <w:t>for</w:t>
      </w:r>
      <w:r w:rsidRPr="004F0361">
        <w:rPr>
          <w:color w:val="000000"/>
          <w:u w:color="000000"/>
        </w:rPr>
        <w:noBreakHyphen/>
        <w:t>profit entity approved by the caregiver, adds a child to his existing insurance policy, the amount reimbursed by the program to the caregiver or approved purchaser may not exceed the increase in cost attributable to the addition of the child to the policy, up to a maximum limit of two thousand dollars per child, per twelve</w:t>
      </w:r>
      <w:r w:rsidRPr="004F0361">
        <w:rPr>
          <w:color w:val="000000"/>
          <w:u w:color="000000"/>
        </w:rPr>
        <w:noBreakHyphen/>
        <w:t>month period.</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Payments or reimbursements up to the maximum limit must be made to eligible recipients in the order of eligibility until appropriated program funds are exhausted.</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If a child who is determined to be eligible exits the care, custody, or guardianship of the department to a permanent home, the program may pay for that child to complete a driver’s education program and obtain a driver’s license for up to six months after the date the child reaches permanency status. A child continuing in the care, custody, or guardianship of the department after eighteen years of age as authorized by the department may be eligible to have the additional costs set forth in subsection (A) according to the department’s policies and programs for young adults in the care, custody, or guardianship of the department.</w:t>
      </w:r>
    </w:p>
    <w:p w:rsidR="004F0361" w:rsidRPr="004F0361" w:rsidRDefault="004F0361" w:rsidP="004F0361">
      <w:pPr>
        <w:rPr>
          <w:color w:val="000000"/>
          <w:u w:color="000000"/>
        </w:rPr>
      </w:pPr>
      <w:r w:rsidRPr="004F0361">
        <w:rPr>
          <w:color w:val="000000"/>
          <w:u w:color="000000"/>
        </w:rPr>
        <w:tab/>
        <w:t>(E)</w:t>
      </w:r>
      <w:r w:rsidRPr="004F0361">
        <w:rPr>
          <w:color w:val="000000"/>
          <w:u w:color="000000"/>
        </w:rPr>
        <w:tab/>
        <w:t>The department shall develop procedures for operating and administering the program including, but not limited to:</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determining eligibility, including responsibilities for the child and caregiver;</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notifying eligible children, caregivers, group homes, and residential programs about the program;</w:t>
      </w:r>
    </w:p>
    <w:p w:rsidR="004F0361" w:rsidRPr="004F0361" w:rsidRDefault="004F0361" w:rsidP="004F0361">
      <w:pPr>
        <w:rPr>
          <w:color w:val="000000"/>
          <w:u w:color="000000"/>
        </w:rPr>
      </w:pPr>
      <w:r w:rsidRPr="004F0361">
        <w:rPr>
          <w:color w:val="000000"/>
          <w:u w:color="000000"/>
        </w:rPr>
        <w:lastRenderedPageBreak/>
        <w:tab/>
      </w:r>
      <w:r w:rsidRPr="004F0361">
        <w:rPr>
          <w:color w:val="000000"/>
          <w:u w:color="000000"/>
        </w:rPr>
        <w:tab/>
        <w:t>(3)</w:t>
      </w:r>
      <w:r w:rsidRPr="004F0361">
        <w:rPr>
          <w:color w:val="000000"/>
          <w:u w:color="000000"/>
        </w:rPr>
        <w:tab/>
        <w:t>providing technical assistance to lead agencies, providers, group homes, and residential programs to support removing obstacles that prevent children in the care, custody, or guardianship of the department from driving; and</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publicizing the program, engaging in outreach, and providing incentives to youth participating in the program to encourage the greatest number of eligible children to obtain drivers’ licenses.”</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Section 56</w:t>
      </w:r>
      <w:r w:rsidRPr="004F0361">
        <w:rPr>
          <w:color w:val="000000"/>
          <w:u w:color="000000"/>
        </w:rPr>
        <w:noBreakHyphen/>
        <w:t>1</w:t>
      </w:r>
      <w:r w:rsidRPr="004F0361">
        <w:rPr>
          <w:color w:val="000000"/>
          <w:u w:color="000000"/>
        </w:rPr>
        <w:noBreakHyphen/>
        <w:t>110 of the 1976 Code is amended to read:</w:t>
      </w:r>
    </w:p>
    <w:p w:rsidR="004F0361" w:rsidRPr="004F0361" w:rsidRDefault="004F0361" w:rsidP="004F0361">
      <w:pPr>
        <w:rPr>
          <w:color w:val="000000"/>
          <w:u w:color="000000"/>
        </w:rPr>
      </w:pPr>
      <w:r w:rsidRPr="006D3F92">
        <w:tab/>
        <w:t>“Section 56</w:t>
      </w:r>
      <w:r w:rsidRPr="006D3F92">
        <w:noBreakHyphen/>
        <w:t>1</w:t>
      </w:r>
      <w:r w:rsidRPr="006D3F92">
        <w:noBreakHyphen/>
        <w:t>110.</w:t>
      </w:r>
      <w:r w:rsidRPr="006D3F92">
        <w:tab/>
        <w:t xml:space="preserve">Any negligence or wilful misconduct of a minor when driving a motor vehicle upon a highway must be imputed to the person who has signed the application of </w:t>
      </w:r>
      <w:r w:rsidRPr="006D3F92">
        <w:rPr>
          <w:strike/>
        </w:rPr>
        <w:t>such</w:t>
      </w:r>
      <w:r w:rsidRPr="006D3F92">
        <w:t xml:space="preserve"> </w:t>
      </w:r>
      <w:r w:rsidRPr="006D3F92">
        <w:rPr>
          <w:u w:val="single"/>
        </w:rPr>
        <w:t>the</w:t>
      </w:r>
      <w:r w:rsidRPr="006D3F92">
        <w:t xml:space="preserve"> minor for a beginner’s permit, instruction permit, or driver’s license, </w:t>
      </w:r>
      <w:r w:rsidRPr="006D3F92">
        <w:rPr>
          <w:strike/>
        </w:rPr>
        <w:t>which</w:t>
      </w:r>
      <w:r w:rsidRPr="006D3F92">
        <w:t xml:space="preserve"> </w:t>
      </w:r>
      <w:r w:rsidRPr="006D3F92">
        <w:rPr>
          <w:u w:val="single"/>
        </w:rPr>
        <w:t>and the</w:t>
      </w:r>
      <w:r w:rsidRPr="006D3F92">
        <w:t xml:space="preserve"> person is jointly and severally liable with </w:t>
      </w:r>
      <w:r w:rsidRPr="006D3F92">
        <w:rPr>
          <w:strike/>
        </w:rPr>
        <w:t>such</w:t>
      </w:r>
      <w:r w:rsidRPr="006D3F92">
        <w:t xml:space="preserve"> </w:t>
      </w:r>
      <w:r w:rsidRPr="006D3F92">
        <w:rPr>
          <w:u w:val="single"/>
        </w:rPr>
        <w:t>the</w:t>
      </w:r>
      <w:r w:rsidRPr="006D3F92">
        <w:t xml:space="preserve"> minor for any damage caused by </w:t>
      </w:r>
      <w:r w:rsidRPr="006D3F92">
        <w:rPr>
          <w:strike/>
        </w:rPr>
        <w:t>such</w:t>
      </w:r>
      <w:r w:rsidRPr="006D3F92">
        <w:t xml:space="preserve"> </w:t>
      </w:r>
      <w:r w:rsidRPr="006D3F92">
        <w:rPr>
          <w:u w:val="single"/>
        </w:rPr>
        <w:t>the</w:t>
      </w:r>
      <w:r w:rsidRPr="006D3F92">
        <w:t xml:space="preserve"> negligence or wilful misconduct, except that if </w:t>
      </w:r>
      <w:r w:rsidRPr="006D3F92">
        <w:rPr>
          <w:strike/>
        </w:rPr>
        <w:t>such</w:t>
      </w:r>
      <w:r w:rsidRPr="006D3F92">
        <w:t xml:space="preserve"> </w:t>
      </w:r>
      <w:r w:rsidRPr="006D3F92">
        <w:rPr>
          <w:u w:val="single"/>
        </w:rPr>
        <w:t>the</w:t>
      </w:r>
      <w:r w:rsidRPr="006D3F92">
        <w:t xml:space="preserve"> minor is protected by a policy of liability insurance in the form and in the amounts as required under Chapter 9 of this title and Sections 38</w:t>
      </w:r>
      <w:r w:rsidRPr="006D3F92">
        <w:noBreakHyphen/>
        <w:t>77</w:t>
      </w:r>
      <w:r w:rsidRPr="006D3F92">
        <w:noBreakHyphen/>
        <w:t>140 through 38</w:t>
      </w:r>
      <w:r w:rsidRPr="006D3F92">
        <w:noBreakHyphen/>
        <w:t>77</w:t>
      </w:r>
      <w:r w:rsidRPr="006D3F92">
        <w:noBreakHyphen/>
        <w:t xml:space="preserve">310, then </w:t>
      </w:r>
      <w:r w:rsidRPr="006D3F92">
        <w:rPr>
          <w:strike/>
        </w:rPr>
        <w:t>such parent or guardian or other responsible adult</w:t>
      </w:r>
      <w:r w:rsidRPr="006D3F92">
        <w:t xml:space="preserve"> </w:t>
      </w:r>
      <w:r w:rsidRPr="006D3F92">
        <w:rPr>
          <w:u w:val="single"/>
        </w:rPr>
        <w:t xml:space="preserve">the </w:t>
      </w:r>
      <w:r w:rsidRPr="004F0361">
        <w:rPr>
          <w:color w:val="000000"/>
          <w:u w:val="single" w:color="000000"/>
        </w:rPr>
        <w:t>person responsible for the unemancipated minor’s welfare</w:t>
      </w:r>
      <w:r w:rsidRPr="006D3F92">
        <w:t xml:space="preserve"> is not subject to the liability otherwise imposed </w:t>
      </w:r>
      <w:r w:rsidRPr="006D3F92">
        <w:rPr>
          <w:strike/>
        </w:rPr>
        <w:t>under</w:t>
      </w:r>
      <w:r w:rsidRPr="006D3F92">
        <w:t xml:space="preserve"> </w:t>
      </w:r>
      <w:r w:rsidRPr="006D3F92">
        <w:rPr>
          <w:u w:val="single"/>
        </w:rPr>
        <w:t>pursuant to</w:t>
      </w:r>
      <w:r w:rsidRPr="006D3F92">
        <w:t xml:space="preserve"> this section. </w:t>
      </w:r>
      <w:r w:rsidRPr="004F0361">
        <w:rPr>
          <w:color w:val="000000"/>
          <w:u w:val="single" w:color="000000"/>
        </w:rPr>
        <w:t>In addition, if the person who signed the application is a caregiver, as that term is defined in Section 63</w:t>
      </w:r>
      <w:r w:rsidRPr="004F0361">
        <w:rPr>
          <w:color w:val="000000"/>
          <w:u w:val="single" w:color="000000"/>
        </w:rPr>
        <w:noBreakHyphen/>
        <w:t>7</w:t>
      </w:r>
      <w:r w:rsidRPr="004F0361">
        <w:rPr>
          <w:color w:val="000000"/>
          <w:u w:val="single" w:color="000000"/>
        </w:rPr>
        <w:noBreakHyphen/>
        <w:t>20, the person is immune from and not subject to liability otherwise imposed pursuant to this section to the extent provided in Section 63</w:t>
      </w:r>
      <w:r w:rsidRPr="004F0361">
        <w:rPr>
          <w:color w:val="000000"/>
          <w:u w:val="single" w:color="000000"/>
        </w:rPr>
        <w:noBreakHyphen/>
        <w:t>7</w:t>
      </w:r>
      <w:r w:rsidRPr="004F0361">
        <w:rPr>
          <w:color w:val="000000"/>
          <w:u w:val="single" w:color="000000"/>
        </w:rPr>
        <w:noBreakHyphen/>
        <w:t>2310(I).</w:t>
      </w:r>
      <w:r w:rsidRPr="004F0361">
        <w:rPr>
          <w:color w:val="000000"/>
          <w:u w:color="000000"/>
        </w:rPr>
        <w:t>”</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3.</w:t>
      </w:r>
      <w:r w:rsidRPr="004F0361">
        <w:rPr>
          <w:color w:val="000000"/>
          <w:u w:color="000000"/>
        </w:rPr>
        <w:tab/>
        <w:t>Section 63</w:t>
      </w:r>
      <w:r w:rsidRPr="004F0361">
        <w:rPr>
          <w:color w:val="000000"/>
          <w:u w:color="000000"/>
        </w:rPr>
        <w:noBreakHyphen/>
        <w:t>7</w:t>
      </w:r>
      <w:r w:rsidRPr="004F0361">
        <w:rPr>
          <w:color w:val="000000"/>
          <w:u w:color="000000"/>
        </w:rPr>
        <w:noBreakHyphen/>
        <w:t>2310 of the 1976 Code is amended by adding:</w:t>
      </w:r>
    </w:p>
    <w:p w:rsidR="004F0361" w:rsidRPr="004F0361" w:rsidRDefault="004F0361" w:rsidP="004F0361">
      <w:pPr>
        <w:rPr>
          <w:color w:val="000000"/>
          <w:u w:color="000000"/>
        </w:rPr>
      </w:pPr>
      <w:r w:rsidRPr="004F0361">
        <w:rPr>
          <w:color w:val="000000"/>
          <w:u w:color="000000"/>
        </w:rPr>
        <w:tab/>
        <w:t>“(I)</w:t>
      </w:r>
      <w:r w:rsidRPr="004F0361">
        <w:rPr>
          <w:color w:val="000000"/>
          <w:u w:color="000000"/>
        </w:rPr>
        <w:tab/>
        <w:t>A caregiver is not liable for harm caused to or by a child in foster care who participates in an activity insofar as the caregiver acted in accordance with the reasonable and prudent parent standard pursuant to Sections 63</w:t>
      </w:r>
      <w:r w:rsidRPr="004F0361">
        <w:rPr>
          <w:color w:val="000000"/>
          <w:u w:color="000000"/>
        </w:rPr>
        <w:noBreakHyphen/>
        <w:t>7</w:t>
      </w:r>
      <w:r w:rsidRPr="004F0361">
        <w:rPr>
          <w:color w:val="000000"/>
          <w:u w:color="000000"/>
        </w:rPr>
        <w:noBreakHyphen/>
        <w:t>20 and 63</w:t>
      </w:r>
      <w:r w:rsidRPr="004F0361">
        <w:rPr>
          <w:color w:val="000000"/>
          <w:u w:color="000000"/>
        </w:rPr>
        <w:noBreakHyphen/>
        <w:t>7</w:t>
      </w:r>
      <w:r w:rsidRPr="004F0361">
        <w:rPr>
          <w:color w:val="000000"/>
          <w:u w:color="000000"/>
        </w:rPr>
        <w:noBreakHyphen/>
        <w:t>25.”</w:t>
      </w:r>
    </w:p>
    <w:p w:rsidR="004F0361" w:rsidRPr="004F0361" w:rsidRDefault="004F0361" w:rsidP="004F0361">
      <w:pPr>
        <w:rPr>
          <w:color w:val="000000"/>
          <w:u w:color="000000"/>
        </w:rPr>
      </w:pPr>
      <w:r w:rsidRPr="004F0361">
        <w:rPr>
          <w:color w:val="000000"/>
          <w:u w:color="000000"/>
        </w:rPr>
        <w:tab/>
        <w:t>SECTION</w:t>
      </w:r>
      <w:r w:rsidRPr="004F0361">
        <w:rPr>
          <w:color w:val="000000"/>
          <w:u w:color="000000"/>
        </w:rPr>
        <w:tab/>
        <w:t>4.</w:t>
      </w:r>
      <w:r w:rsidRPr="004F0361">
        <w:rPr>
          <w:color w:val="000000"/>
          <w:u w:color="000000"/>
        </w:rPr>
        <w:tab/>
        <w:t>Article 1, Chapter 1, Title 56 of the 1976 Code is amended by adding:</w:t>
      </w:r>
    </w:p>
    <w:p w:rsidR="004F0361" w:rsidRPr="004F0361" w:rsidRDefault="004F0361" w:rsidP="004F0361">
      <w:pPr>
        <w:rPr>
          <w:color w:val="000000"/>
          <w:u w:color="000000"/>
        </w:rPr>
      </w:pPr>
      <w:r w:rsidRPr="004F0361">
        <w:rPr>
          <w:color w:val="000000"/>
          <w:u w:color="000000"/>
        </w:rPr>
        <w:tab/>
        <w:t>“Section 56</w:t>
      </w:r>
      <w:r w:rsidRPr="004F0361">
        <w:rPr>
          <w:color w:val="000000"/>
          <w:u w:color="000000"/>
        </w:rPr>
        <w:noBreakHyphen/>
        <w:t>1</w:t>
      </w:r>
      <w:r w:rsidRPr="004F0361">
        <w:rPr>
          <w:color w:val="000000"/>
          <w:u w:color="000000"/>
        </w:rPr>
        <w:noBreakHyphen/>
        <w:t>142.</w:t>
      </w:r>
      <w:r w:rsidRPr="004F0361">
        <w:rPr>
          <w:color w:val="000000"/>
          <w:u w:color="000000"/>
        </w:rPr>
        <w:tab/>
        <w:t>In accordance with Section 63-7-25, the Department of Motor Vehicles must waive the following fees for applicants who are at least fifteen years of age and less than nineteen years of age if those applicants present proof from the Department of Social Services that they are in the care, custody, or guardianship of the department pursuant to Chapter 7, Title 63:</w:t>
      </w:r>
    </w:p>
    <w:p w:rsidR="004F0361" w:rsidRPr="004F0361" w:rsidRDefault="004F0361" w:rsidP="004F0361">
      <w:pPr>
        <w:rPr>
          <w:color w:val="000000"/>
          <w:u w:color="000000"/>
        </w:rPr>
      </w:pPr>
      <w:r w:rsidRPr="004F0361">
        <w:rPr>
          <w:color w:val="000000"/>
          <w:u w:color="000000"/>
        </w:rPr>
        <w:tab/>
        <w:t>(1)</w:t>
      </w:r>
      <w:r w:rsidRPr="004F0361">
        <w:rPr>
          <w:color w:val="000000"/>
          <w:u w:color="000000"/>
        </w:rPr>
        <w:tab/>
        <w:t>the beginner’s permit fee referenced in Section 56</w:t>
      </w:r>
      <w:r w:rsidRPr="004F0361">
        <w:rPr>
          <w:color w:val="000000"/>
          <w:u w:color="000000"/>
        </w:rPr>
        <w:noBreakHyphen/>
        <w:t>1</w:t>
      </w:r>
      <w:r w:rsidRPr="004F0361">
        <w:rPr>
          <w:color w:val="000000"/>
          <w:u w:color="000000"/>
        </w:rPr>
        <w:noBreakHyphen/>
        <w:t>50(D);</w:t>
      </w:r>
    </w:p>
    <w:p w:rsidR="004F0361" w:rsidRPr="004F0361" w:rsidRDefault="004F0361" w:rsidP="004F0361">
      <w:pPr>
        <w:rPr>
          <w:color w:val="000000"/>
          <w:u w:color="000000"/>
        </w:rPr>
      </w:pPr>
      <w:r w:rsidRPr="004F0361">
        <w:rPr>
          <w:color w:val="000000"/>
          <w:u w:color="000000"/>
        </w:rPr>
        <w:tab/>
        <w:t>(2)</w:t>
      </w:r>
      <w:r w:rsidRPr="004F0361">
        <w:rPr>
          <w:color w:val="000000"/>
          <w:u w:color="000000"/>
        </w:rPr>
        <w:tab/>
        <w:t>the fee for a knowledge examination referenced in Section 56</w:t>
      </w:r>
      <w:r w:rsidRPr="004F0361">
        <w:rPr>
          <w:color w:val="000000"/>
          <w:u w:color="000000"/>
        </w:rPr>
        <w:noBreakHyphen/>
        <w:t>1</w:t>
      </w:r>
      <w:r w:rsidRPr="004F0361">
        <w:rPr>
          <w:color w:val="000000"/>
          <w:u w:color="000000"/>
        </w:rPr>
        <w:noBreakHyphen/>
        <w:t>130(A);</w:t>
      </w:r>
    </w:p>
    <w:p w:rsidR="004F0361" w:rsidRPr="004F0361" w:rsidRDefault="004F0361" w:rsidP="004F0361">
      <w:pPr>
        <w:rPr>
          <w:color w:val="000000"/>
          <w:u w:color="000000"/>
        </w:rPr>
      </w:pPr>
      <w:r w:rsidRPr="004F0361">
        <w:rPr>
          <w:color w:val="000000"/>
          <w:u w:color="000000"/>
        </w:rPr>
        <w:lastRenderedPageBreak/>
        <w:tab/>
        <w:t>(3)</w:t>
      </w:r>
      <w:r w:rsidRPr="004F0361">
        <w:rPr>
          <w:color w:val="000000"/>
          <w:u w:color="000000"/>
        </w:rPr>
        <w:tab/>
        <w:t>the fee for the first eight</w:t>
      </w:r>
      <w:r w:rsidRPr="004F0361">
        <w:rPr>
          <w:color w:val="000000"/>
          <w:u w:color="000000"/>
        </w:rPr>
        <w:noBreakHyphen/>
        <w:t>year driver’s license referenced in Section 56</w:t>
      </w:r>
      <w:r w:rsidRPr="004F0361">
        <w:rPr>
          <w:color w:val="000000"/>
          <w:u w:color="000000"/>
        </w:rPr>
        <w:noBreakHyphen/>
        <w:t>1</w:t>
      </w:r>
      <w:r w:rsidRPr="004F0361">
        <w:rPr>
          <w:color w:val="000000"/>
          <w:u w:color="000000"/>
        </w:rPr>
        <w:noBreakHyphen/>
        <w:t>140(A); and</w:t>
      </w:r>
    </w:p>
    <w:p w:rsidR="004F0361" w:rsidRPr="004F0361" w:rsidRDefault="004F0361" w:rsidP="004F0361">
      <w:pPr>
        <w:rPr>
          <w:color w:val="000000"/>
          <w:u w:color="000000"/>
        </w:rPr>
      </w:pPr>
      <w:r w:rsidRPr="004F0361">
        <w:rPr>
          <w:color w:val="000000"/>
          <w:u w:color="000000"/>
        </w:rPr>
        <w:tab/>
        <w:t>(4)</w:t>
      </w:r>
      <w:r w:rsidRPr="004F0361">
        <w:rPr>
          <w:color w:val="000000"/>
          <w:u w:color="000000"/>
        </w:rPr>
        <w:tab/>
        <w:t>the fee for the first identification card referenced in Section 56</w:t>
      </w:r>
      <w:r w:rsidRPr="004F0361">
        <w:rPr>
          <w:color w:val="000000"/>
          <w:u w:color="000000"/>
        </w:rPr>
        <w:noBreakHyphen/>
        <w:t>1</w:t>
      </w:r>
      <w:r w:rsidRPr="004F0361">
        <w:rPr>
          <w:color w:val="000000"/>
          <w:u w:color="000000"/>
        </w:rPr>
        <w:noBreakHyphen/>
        <w:t>3350(C)(1).”</w:t>
      </w:r>
    </w:p>
    <w:p w:rsidR="004F0361" w:rsidRPr="006D3F92" w:rsidRDefault="004F0361" w:rsidP="004F0361">
      <w:r w:rsidRPr="004F0361">
        <w:rPr>
          <w:color w:val="000000"/>
          <w:u w:color="000000"/>
        </w:rPr>
        <w:tab/>
        <w:t>SECTION</w:t>
      </w:r>
      <w:r w:rsidRPr="004F0361">
        <w:rPr>
          <w:color w:val="000000"/>
          <w:u w:color="000000"/>
        </w:rPr>
        <w:tab/>
        <w:t>5.</w:t>
      </w:r>
      <w:r w:rsidRPr="006D3F92">
        <w:tab/>
        <w:t>This act takes effect one hundred and eighty days after approval by the Governor.</w:t>
      </w:r>
      <w:r w:rsidRPr="006D3F92">
        <w:tab/>
      </w:r>
      <w:r w:rsidRPr="006D3F92">
        <w:tab/>
        <w:t>/</w:t>
      </w:r>
    </w:p>
    <w:p w:rsidR="004F0361" w:rsidRPr="006D3F92" w:rsidRDefault="004F0361" w:rsidP="004F0361">
      <w:r w:rsidRPr="006D3F92">
        <w:t>Renumber sections to conform.</w:t>
      </w:r>
    </w:p>
    <w:p w:rsidR="004F0361" w:rsidRDefault="004F0361" w:rsidP="004F0361">
      <w:r w:rsidRPr="006D3F92">
        <w:t>Amend title to conform.</w:t>
      </w:r>
    </w:p>
    <w:p w:rsidR="004F0361" w:rsidRDefault="004F0361" w:rsidP="004F0361"/>
    <w:p w:rsidR="004F0361" w:rsidRDefault="004F0361" w:rsidP="004F0361">
      <w:r>
        <w:t>Rep. COLLINS explained the amendment.</w:t>
      </w:r>
    </w:p>
    <w:p w:rsidR="004F0361" w:rsidRDefault="004F0361" w:rsidP="004F0361">
      <w:r>
        <w:t>The amendment was then adopted.</w:t>
      </w:r>
    </w:p>
    <w:p w:rsidR="004F0361" w:rsidRDefault="004F0361" w:rsidP="004F0361"/>
    <w:p w:rsidR="004F0361" w:rsidRPr="00047B2E" w:rsidRDefault="004F0361" w:rsidP="004F0361">
      <w:r w:rsidRPr="00047B2E">
        <w:t>Rep. COLLINS proposed the following Amendment No. 2</w:t>
      </w:r>
      <w:r w:rsidR="006D07ED">
        <w:t xml:space="preserve"> to </w:t>
      </w:r>
      <w:r w:rsidRPr="00047B2E">
        <w:t>H. 3219 (COUNCIL\DG\3219C001.NBD.DG21), which was adopted:</w:t>
      </w:r>
    </w:p>
    <w:p w:rsidR="004F0361" w:rsidRPr="00047B2E" w:rsidRDefault="004F0361" w:rsidP="004F0361">
      <w:r w:rsidRPr="00047B2E">
        <w:t>Amend the bill, as and if amended, by deleting SECTION 1.</w:t>
      </w:r>
    </w:p>
    <w:p w:rsidR="004F0361" w:rsidRPr="00047B2E" w:rsidRDefault="004F0361" w:rsidP="004F0361">
      <w:r w:rsidRPr="00047B2E">
        <w:t>Renumber sections to conform.</w:t>
      </w:r>
    </w:p>
    <w:p w:rsidR="004F0361" w:rsidRDefault="004F0361" w:rsidP="004F0361">
      <w:r w:rsidRPr="00047B2E">
        <w:t>Amend title to conform.</w:t>
      </w:r>
    </w:p>
    <w:p w:rsidR="004F0361" w:rsidRDefault="004F0361" w:rsidP="004F0361"/>
    <w:p w:rsidR="004F0361" w:rsidRDefault="004F0361" w:rsidP="004F0361">
      <w:r>
        <w:t>Rep. COLLINS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62" w:name="vote_start164"/>
      <w:bookmarkEnd w:id="62"/>
      <w:r>
        <w:t>Yeas 114;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Gilliard</w:t>
            </w:r>
          </w:p>
        </w:tc>
        <w:tc>
          <w:tcPr>
            <w:tcW w:w="2180" w:type="dxa"/>
            <w:shd w:val="clear" w:color="auto" w:fill="auto"/>
          </w:tcPr>
          <w:p w:rsidR="004F0361" w:rsidRPr="004F0361" w:rsidRDefault="004F0361" w:rsidP="004F0361">
            <w:pPr>
              <w:ind w:firstLine="0"/>
            </w:pPr>
            <w:r>
              <w:t>Govan</w:t>
            </w:r>
          </w:p>
        </w:tc>
      </w:tr>
      <w:tr w:rsidR="004F0361" w:rsidRPr="004F0361" w:rsidTr="004F0361">
        <w:tc>
          <w:tcPr>
            <w:tcW w:w="2179" w:type="dxa"/>
            <w:shd w:val="clear" w:color="auto" w:fill="auto"/>
          </w:tcPr>
          <w:p w:rsidR="004F0361" w:rsidRPr="004F0361" w:rsidRDefault="004F0361" w:rsidP="004F0361">
            <w:pPr>
              <w:ind w:firstLine="0"/>
            </w:pPr>
            <w:r>
              <w:lastRenderedPageBreak/>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D. C. Moss</w:t>
            </w:r>
          </w:p>
        </w:tc>
      </w:tr>
      <w:tr w:rsidR="004F0361" w:rsidRPr="004F0361" w:rsidTr="004F0361">
        <w:tc>
          <w:tcPr>
            <w:tcW w:w="2179" w:type="dxa"/>
            <w:shd w:val="clear" w:color="auto" w:fill="auto"/>
          </w:tcPr>
          <w:p w:rsidR="004F0361" w:rsidRPr="004F0361" w:rsidRDefault="004F0361" w:rsidP="004F0361">
            <w:pPr>
              <w:ind w:firstLine="0"/>
            </w:pPr>
            <w:r>
              <w:t>Murphy</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G. R. Smith</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ind w:firstLine="0"/>
            </w:pPr>
            <w:r>
              <w:t>Thayer</w:t>
            </w:r>
          </w:p>
        </w:tc>
        <w:tc>
          <w:tcPr>
            <w:tcW w:w="2179" w:type="dxa"/>
            <w:shd w:val="clear" w:color="auto" w:fill="auto"/>
          </w:tcPr>
          <w:p w:rsidR="004F0361" w:rsidRPr="004F0361" w:rsidRDefault="004F0361" w:rsidP="004F0361">
            <w:pPr>
              <w:ind w:firstLine="0"/>
            </w:pPr>
            <w:r>
              <w:t>Thigpen</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Total--114</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Pr="004075F6" w:rsidRDefault="004F0361" w:rsidP="004F0361">
      <w:pPr>
        <w:pStyle w:val="Title"/>
        <w:keepNext/>
      </w:pPr>
      <w:bookmarkStart w:id="63" w:name="file_start166"/>
      <w:bookmarkEnd w:id="63"/>
      <w:r w:rsidRPr="004075F6">
        <w:t>STATEMENT FOR JOURNAL</w:t>
      </w:r>
    </w:p>
    <w:p w:rsidR="004F0361" w:rsidRPr="004075F6" w:rsidRDefault="004F0361" w:rsidP="004F0361">
      <w:pPr>
        <w:tabs>
          <w:tab w:val="left" w:pos="270"/>
          <w:tab w:val="left" w:pos="630"/>
          <w:tab w:val="left" w:pos="900"/>
          <w:tab w:val="left" w:pos="1260"/>
          <w:tab w:val="left" w:pos="1620"/>
          <w:tab w:val="left" w:pos="1980"/>
          <w:tab w:val="left" w:pos="2340"/>
          <w:tab w:val="left" w:pos="2700"/>
        </w:tabs>
        <w:ind w:firstLine="0"/>
      </w:pPr>
      <w:r w:rsidRPr="004075F6">
        <w:tab/>
        <w:t>I was temporarily out of the Chamber on constituent business during the vote on H. 3219. If I had been present, I would have voted in favor of the Bill.</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r w:rsidRPr="004075F6">
        <w:tab/>
        <w:t>Rep. Will Wheeler</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p>
    <w:p w:rsidR="004F0361" w:rsidRDefault="004F0361" w:rsidP="004F0361">
      <w:pPr>
        <w:keepNext/>
        <w:jc w:val="center"/>
        <w:rPr>
          <w:b/>
        </w:rPr>
      </w:pPr>
      <w:r w:rsidRPr="004F0361">
        <w:rPr>
          <w:b/>
        </w:rPr>
        <w:lastRenderedPageBreak/>
        <w:t>LEAVE OF ABSENCE</w:t>
      </w:r>
    </w:p>
    <w:p w:rsidR="004F0361" w:rsidRDefault="004F0361" w:rsidP="004F0361">
      <w:r>
        <w:t>The SPEAKER</w:t>
      </w:r>
      <w:r w:rsidR="0014477C">
        <w:t xml:space="preserve"> </w:t>
      </w:r>
      <w:r w:rsidR="0014477C">
        <w:rPr>
          <w:i/>
        </w:rPr>
        <w:t xml:space="preserve">PRO TEMPORE </w:t>
      </w:r>
      <w:r>
        <w:t xml:space="preserve"> granted Rep. D. C. MOSS a leave of absence for the remainder of the day. </w:t>
      </w:r>
    </w:p>
    <w:p w:rsidR="006A5EAC" w:rsidRDefault="006A5EAC" w:rsidP="004F0361"/>
    <w:p w:rsidR="004F0361" w:rsidRDefault="004F0361" w:rsidP="004F0361">
      <w:pPr>
        <w:keepNext/>
        <w:jc w:val="center"/>
        <w:rPr>
          <w:b/>
        </w:rPr>
      </w:pPr>
      <w:r w:rsidRPr="004F0361">
        <w:rPr>
          <w:b/>
        </w:rPr>
        <w:t>H. 3730--AMENDED AND INTERRUPTED DEBATE</w:t>
      </w:r>
    </w:p>
    <w:p w:rsidR="004F0361" w:rsidRDefault="004F0361" w:rsidP="004F0361">
      <w:pPr>
        <w:keepNext/>
      </w:pPr>
      <w:r>
        <w:t>The following Bill was taken up:</w:t>
      </w:r>
    </w:p>
    <w:p w:rsidR="004F0361" w:rsidRDefault="004F0361" w:rsidP="004F0361">
      <w:pPr>
        <w:keepNext/>
      </w:pPr>
      <w:bookmarkStart w:id="64" w:name="include_clip_start_170"/>
      <w:bookmarkEnd w:id="64"/>
    </w:p>
    <w:p w:rsidR="004F0361" w:rsidRDefault="004F0361" w:rsidP="004F0361">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4F0361" w:rsidRDefault="004F0361" w:rsidP="004F0361"/>
    <w:p w:rsidR="004F0361" w:rsidRPr="004F3C9F" w:rsidRDefault="004F0361" w:rsidP="004F0361">
      <w:r w:rsidRPr="004F3C9F">
        <w:t>The Committee on Education and Public Works proposed the following Amendment No. 1</w:t>
      </w:r>
      <w:r w:rsidR="006D07ED">
        <w:t xml:space="preserve"> to </w:t>
      </w:r>
      <w:r w:rsidRPr="004F3C9F">
        <w:t>H. 3730 (COUNCIL\CM\3730C001.</w:t>
      </w:r>
      <w:r w:rsidR="006D07ED">
        <w:t xml:space="preserve"> </w:t>
      </w:r>
      <w:r w:rsidRPr="004F3C9F">
        <w:t>GT.CM21), which was adopted:</w:t>
      </w:r>
    </w:p>
    <w:p w:rsidR="004F0361" w:rsidRPr="004F3C9F" w:rsidRDefault="004F0361" w:rsidP="004F0361">
      <w:r w:rsidRPr="004F3C9F">
        <w:t>Amend the bill, as and if amended, SECTION 1, by striking Section 56-5-2710(a)(1) and (2) and inserting:</w:t>
      </w:r>
    </w:p>
    <w:p w:rsidR="004F0361" w:rsidRPr="004F0361" w:rsidRDefault="004F0361" w:rsidP="004F0361">
      <w:pPr>
        <w:rPr>
          <w:color w:val="000000"/>
          <w:u w:color="000000"/>
        </w:rPr>
      </w:pPr>
      <w:r w:rsidRPr="004F3C9F">
        <w:t>/</w:t>
      </w:r>
      <w:r w:rsidRPr="004F0361">
        <w:rPr>
          <w:color w:val="000000"/>
          <w:u w:color="000000"/>
        </w:rPr>
        <w:tab/>
        <w:t>(1)</w:t>
      </w:r>
      <w:r w:rsidRPr="004F0361">
        <w:rPr>
          <w:color w:val="000000"/>
          <w:u w:color="000000"/>
        </w:rPr>
        <w:tab/>
        <w:t xml:space="preserve">A clearly visible electric or mechanical signal device gives warning of the immediate approach of a railroad train </w:t>
      </w:r>
      <w:r w:rsidRPr="004F0361">
        <w:rPr>
          <w:color w:val="000000"/>
          <w:u w:val="single" w:color="000000"/>
        </w:rPr>
        <w:t>or other on-track equipment</w:t>
      </w:r>
      <w:r w:rsidRPr="004F0361">
        <w:rPr>
          <w:color w:val="000000"/>
          <w:u w:color="000000"/>
        </w:rPr>
        <w:t>.</w:t>
      </w:r>
    </w:p>
    <w:p w:rsidR="004F0361" w:rsidRPr="004F3C9F" w:rsidRDefault="004F0361" w:rsidP="004F0361">
      <w:r w:rsidRPr="004F0361">
        <w:rPr>
          <w:color w:val="000000"/>
          <w:u w:color="000000"/>
        </w:rPr>
        <w:tab/>
      </w:r>
      <w:r w:rsidRPr="004F0361">
        <w:rPr>
          <w:color w:val="000000"/>
          <w:u w:color="000000"/>
        </w:rPr>
        <w:tab/>
        <w:t>(2)</w:t>
      </w:r>
      <w:r w:rsidRPr="004F0361">
        <w:rPr>
          <w:color w:val="000000"/>
          <w:u w:color="000000"/>
        </w:rPr>
        <w:tab/>
        <w:t xml:space="preserve">A crossing gate is lowered or when a flagman gives or continues to give a signal of the approach or passage of a railroad train </w:t>
      </w:r>
      <w:r w:rsidRPr="004F0361">
        <w:rPr>
          <w:color w:val="000000"/>
          <w:u w:val="single" w:color="000000"/>
        </w:rPr>
        <w:t>or other on</w:t>
      </w:r>
      <w:r w:rsidRPr="004F0361">
        <w:rPr>
          <w:color w:val="000000"/>
          <w:u w:val="single" w:color="000000"/>
        </w:rPr>
        <w:noBreakHyphen/>
        <w:t>track equipment</w:t>
      </w:r>
      <w:r w:rsidRPr="004F0361">
        <w:rPr>
          <w:color w:val="000000"/>
          <w:u w:color="000000"/>
        </w:rPr>
        <w:t>.</w:t>
      </w:r>
      <w:r w:rsidRPr="004F0361">
        <w:rPr>
          <w:color w:val="000000"/>
          <w:u w:color="000000"/>
        </w:rPr>
        <w:tab/>
      </w:r>
      <w:r w:rsidRPr="004F0361">
        <w:rPr>
          <w:color w:val="000000"/>
          <w:u w:color="000000"/>
        </w:rPr>
        <w:tab/>
        <w:t>/</w:t>
      </w:r>
    </w:p>
    <w:p w:rsidR="004F0361" w:rsidRPr="004F3C9F" w:rsidRDefault="004F0361" w:rsidP="004F0361">
      <w:r w:rsidRPr="004F3C9F">
        <w:t>Renumber sections to conform.</w:t>
      </w:r>
    </w:p>
    <w:p w:rsidR="004F0361" w:rsidRDefault="004F0361" w:rsidP="004F0361">
      <w:r w:rsidRPr="004F3C9F">
        <w:t>Amend title to conform.</w:t>
      </w:r>
    </w:p>
    <w:p w:rsidR="004F0361" w:rsidRDefault="004F0361" w:rsidP="004F0361"/>
    <w:p w:rsidR="004F0361" w:rsidRDefault="004F0361" w:rsidP="004F0361">
      <w:r>
        <w:t>Rep. MORGAN explained the amendment.</w:t>
      </w:r>
    </w:p>
    <w:p w:rsidR="004F0361" w:rsidRDefault="004F0361" w:rsidP="004F0361">
      <w:r>
        <w:t>The amendment was then adopted.</w:t>
      </w:r>
    </w:p>
    <w:p w:rsidR="004F0361" w:rsidRDefault="004F0361" w:rsidP="004F0361"/>
    <w:p w:rsidR="004F0361" w:rsidRPr="00D12E3D" w:rsidRDefault="004F0361" w:rsidP="004F0361">
      <w:r w:rsidRPr="00D12E3D">
        <w:t>Reps. RUTHERFORD and BANNISTER proposed the following Amendment No. 2</w:t>
      </w:r>
      <w:r w:rsidR="006D07ED">
        <w:t xml:space="preserve"> to </w:t>
      </w:r>
      <w:r w:rsidRPr="00D12E3D">
        <w:t>H. 3730 (COUNCIL\WAB\3730C001.</w:t>
      </w:r>
      <w:r w:rsidR="006D07ED">
        <w:t xml:space="preserve"> </w:t>
      </w:r>
      <w:r w:rsidRPr="00D12E3D">
        <w:t>RT.WAB21):</w:t>
      </w:r>
    </w:p>
    <w:p w:rsidR="004F0361" w:rsidRPr="00D12E3D" w:rsidRDefault="004F0361" w:rsidP="004F0361">
      <w:r w:rsidRPr="00D12E3D">
        <w:t>Amend the bill, as and if amended, by inserting an appropriately numbered SECTION to read:</w:t>
      </w:r>
    </w:p>
    <w:p w:rsidR="004F0361" w:rsidRPr="004F0361" w:rsidRDefault="004F0361" w:rsidP="004F0361">
      <w:pPr>
        <w:rPr>
          <w:color w:val="000000"/>
          <w:u w:color="000000"/>
        </w:rPr>
      </w:pPr>
      <w:r w:rsidRPr="00D12E3D">
        <w:t>/</w:t>
      </w:r>
      <w:r w:rsidRPr="00D12E3D">
        <w:tab/>
        <w:t>SECTION</w:t>
      </w:r>
      <w:r w:rsidRPr="00D12E3D">
        <w:tab/>
        <w:t>__.</w:t>
      </w:r>
      <w:r w:rsidRPr="00D12E3D">
        <w:tab/>
      </w:r>
      <w:r w:rsidRPr="004F0361">
        <w:rPr>
          <w:color w:val="000000"/>
          <w:u w:color="000000"/>
        </w:rPr>
        <w:t>Section 58</w:t>
      </w:r>
      <w:r w:rsidRPr="004F0361">
        <w:rPr>
          <w:color w:val="000000"/>
          <w:u w:color="000000"/>
        </w:rPr>
        <w:noBreakHyphen/>
        <w:t>17</w:t>
      </w:r>
      <w:r w:rsidRPr="004F0361">
        <w:rPr>
          <w:color w:val="000000"/>
          <w:u w:color="000000"/>
        </w:rPr>
        <w:noBreakHyphen/>
        <w:t>4080 of the 1976 Code is amended to read:</w:t>
      </w:r>
    </w:p>
    <w:p w:rsidR="004F0361" w:rsidRPr="004F0361" w:rsidRDefault="004F0361" w:rsidP="004F0361">
      <w:pPr>
        <w:rPr>
          <w:color w:val="000000"/>
          <w:u w:color="000000"/>
        </w:rPr>
      </w:pPr>
      <w:r w:rsidRPr="004F0361">
        <w:rPr>
          <w:color w:val="000000"/>
          <w:u w:color="000000"/>
        </w:rPr>
        <w:tab/>
        <w:t>“Section 58</w:t>
      </w:r>
      <w:r w:rsidRPr="004F0361">
        <w:rPr>
          <w:color w:val="000000"/>
          <w:u w:color="000000"/>
        </w:rPr>
        <w:noBreakHyphen/>
        <w:t>17</w:t>
      </w:r>
      <w:r w:rsidRPr="004F0361">
        <w:rPr>
          <w:color w:val="000000"/>
          <w:u w:color="000000"/>
        </w:rPr>
        <w:noBreakHyphen/>
        <w:t>4080.</w:t>
      </w:r>
      <w:r w:rsidRPr="004F0361">
        <w:rPr>
          <w:color w:val="000000"/>
          <w:u w:color="000000"/>
        </w:rPr>
        <w:tab/>
      </w:r>
      <w:r w:rsidRPr="004F0361">
        <w:rPr>
          <w:color w:val="000000"/>
          <w:u w:val="single" w:color="000000"/>
        </w:rPr>
        <w:t>(A)</w:t>
      </w:r>
      <w:r w:rsidRPr="004F0361">
        <w:rPr>
          <w:color w:val="000000"/>
          <w:u w:color="000000"/>
        </w:rPr>
        <w:tab/>
      </w:r>
      <w:r w:rsidRPr="004F0361">
        <w:rPr>
          <w:strike/>
          <w:color w:val="000000"/>
          <w:u w:color="000000"/>
        </w:rPr>
        <w:t>If any</w:t>
      </w:r>
      <w:r w:rsidRPr="004F0361">
        <w:rPr>
          <w:color w:val="000000"/>
          <w:u w:color="000000"/>
        </w:rPr>
        <w:t xml:space="preserve"> </w:t>
      </w:r>
      <w:r w:rsidRPr="004F0361">
        <w:rPr>
          <w:color w:val="000000"/>
          <w:u w:val="single" w:color="000000"/>
        </w:rPr>
        <w:t>A</w:t>
      </w:r>
      <w:r w:rsidRPr="004F0361">
        <w:rPr>
          <w:color w:val="000000"/>
          <w:u w:color="000000"/>
        </w:rPr>
        <w:t xml:space="preserve"> person, including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conductor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train of railroad cars or </w:t>
      </w:r>
      <w:r w:rsidRPr="004F0361">
        <w:rPr>
          <w:strike/>
          <w:color w:val="000000"/>
          <w:u w:color="000000"/>
        </w:rPr>
        <w:t>any other</w:t>
      </w:r>
      <w:r w:rsidRPr="004F0361">
        <w:rPr>
          <w:color w:val="000000"/>
          <w:u w:color="000000"/>
        </w:rPr>
        <w:t xml:space="preserve"> </w:t>
      </w:r>
      <w:r w:rsidRPr="004F0361">
        <w:rPr>
          <w:color w:val="000000"/>
          <w:u w:val="single" w:color="000000"/>
        </w:rPr>
        <w:t>another</w:t>
      </w:r>
      <w:r w:rsidRPr="004F0361">
        <w:rPr>
          <w:color w:val="000000"/>
          <w:u w:color="000000"/>
        </w:rPr>
        <w:t xml:space="preserve"> agent or </w:t>
      </w:r>
      <w:r w:rsidRPr="004F0361">
        <w:rPr>
          <w:color w:val="000000"/>
          <w:u w:color="000000"/>
        </w:rPr>
        <w:lastRenderedPageBreak/>
        <w:t xml:space="preserve">servant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company, </w:t>
      </w:r>
      <w:r w:rsidRPr="004F0361">
        <w:rPr>
          <w:strike/>
          <w:color w:val="000000"/>
          <w:u w:color="000000"/>
        </w:rPr>
        <w:t>shall</w:t>
      </w:r>
      <w:r w:rsidRPr="004F0361">
        <w:rPr>
          <w:color w:val="000000"/>
          <w:u w:color="000000"/>
        </w:rPr>
        <w:t xml:space="preserve"> </w:t>
      </w:r>
      <w:r w:rsidRPr="004F0361">
        <w:rPr>
          <w:color w:val="000000"/>
          <w:u w:val="single" w:color="000000"/>
        </w:rPr>
        <w:t>may not</w:t>
      </w:r>
      <w:r w:rsidRPr="004F0361">
        <w:rPr>
          <w:color w:val="000000"/>
          <w:u w:color="000000"/>
        </w:rPr>
        <w:t xml:space="preserve"> obstruct unnecessarily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public road or highway by permitting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car or locomotive to be or remain upon or across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street, public road</w:t>
      </w:r>
      <w:r w:rsidRPr="004F0361">
        <w:rPr>
          <w:color w:val="000000"/>
          <w:u w:val="single" w:color="000000"/>
        </w:rPr>
        <w:t>,</w:t>
      </w:r>
      <w:r w:rsidRPr="004F0361">
        <w:rPr>
          <w:color w:val="000000"/>
          <w:u w:color="000000"/>
        </w:rPr>
        <w:t xml:space="preserve"> or highway for a longer period than five minutes</w:t>
      </w:r>
      <w:r w:rsidRPr="004F0361">
        <w:rPr>
          <w:strike/>
          <w:color w:val="000000"/>
          <w:u w:color="000000"/>
        </w:rPr>
        <w:t>, after notice to remove such cars has been given to the conductor, engineer, agent or other such person in charge of such train</w:t>
      </w:r>
      <w:r w:rsidRPr="004F0361">
        <w:rPr>
          <w:color w:val="000000"/>
          <w:u w:color="000000"/>
        </w:rPr>
        <w:t xml:space="preserve"> or </w:t>
      </w:r>
      <w:r w:rsidRPr="004F0361">
        <w:rPr>
          <w:strike/>
          <w:color w:val="000000"/>
          <w:u w:color="000000"/>
        </w:rPr>
        <w:t>shall permit</w:t>
      </w:r>
      <w:r w:rsidRPr="004F0361">
        <w:rPr>
          <w:color w:val="000000"/>
          <w:u w:color="000000"/>
        </w:rPr>
        <w:t xml:space="preserve"> </w:t>
      </w:r>
      <w:r w:rsidRPr="004F0361">
        <w:rPr>
          <w:color w:val="000000"/>
          <w:u w:val="single" w:color="000000"/>
        </w:rPr>
        <w:t>permits</w:t>
      </w:r>
      <w:r w:rsidRPr="004F0361">
        <w:rPr>
          <w:color w:val="000000"/>
          <w:u w:color="000000"/>
        </w:rPr>
        <w:t xml:space="preserve"> any timber, wood</w:t>
      </w:r>
      <w:r w:rsidRPr="004F0361">
        <w:rPr>
          <w:color w:val="000000"/>
          <w:u w:val="single" w:color="000000"/>
        </w:rPr>
        <w:t>,</w:t>
      </w:r>
      <w:r w:rsidRPr="004F0361">
        <w:rPr>
          <w:color w:val="000000"/>
          <w:u w:color="000000"/>
        </w:rPr>
        <w:t xml:space="preserve"> or other obstruction to remain upon or across </w:t>
      </w:r>
      <w:r w:rsidRPr="004F0361">
        <w:rPr>
          <w:strike/>
          <w:color w:val="000000"/>
          <w:u w:color="000000"/>
        </w:rPr>
        <w:t>any such</w:t>
      </w:r>
      <w:r w:rsidRPr="004F0361">
        <w:rPr>
          <w:color w:val="000000"/>
          <w:u w:color="000000"/>
        </w:rPr>
        <w:t xml:space="preserve"> </w:t>
      </w:r>
      <w:r w:rsidRPr="004F0361">
        <w:rPr>
          <w:color w:val="000000"/>
          <w:u w:val="single" w:color="000000"/>
        </w:rPr>
        <w:t>a</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 to the hindrance or inconvenience of </w:t>
      </w:r>
      <w:r w:rsidRPr="004F0361">
        <w:rPr>
          <w:strike/>
          <w:color w:val="000000"/>
          <w:u w:color="000000"/>
        </w:rPr>
        <w:t>travelers or any person</w:t>
      </w:r>
      <w:r w:rsidRPr="004F0361">
        <w:rPr>
          <w:color w:val="000000"/>
          <w:u w:color="000000"/>
        </w:rPr>
        <w:t xml:space="preserve"> </w:t>
      </w:r>
      <w:r w:rsidRPr="004F0361">
        <w:rPr>
          <w:color w:val="000000"/>
          <w:u w:val="single" w:color="000000"/>
        </w:rPr>
        <w:t>persons</w:t>
      </w:r>
      <w:r w:rsidRPr="004F0361">
        <w:rPr>
          <w:color w:val="000000"/>
          <w:u w:color="000000"/>
        </w:rPr>
        <w:t xml:space="preserve"> passing along or upon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w:t>
      </w:r>
      <w:r w:rsidRPr="004F0361">
        <w:rPr>
          <w:strike/>
          <w:color w:val="000000"/>
          <w:u w:color="000000"/>
        </w:rPr>
        <w:t>, every such person so offending shall forfeit and pay for every such offense any sum not exceeding twenty nor less than five dollars and shall be</w:t>
      </w:r>
      <w:r w:rsidRPr="004F0361">
        <w:rPr>
          <w:color w:val="000000"/>
          <w:u w:val="single" w:color="000000"/>
        </w:rPr>
        <w:t>.  A railroad company whose railroad car, locomotive, or other object obstructed a street, public road, or highway in violation of the provisions of this section must be fined by the Public Service Commission two thousand dollars for each lane of the street, public road, or highway obstructed. If the violation occurs between the hours of 7:30 a.m. and 5:30 p.m., the fine must be increased to five thousand dollars for each lane of the street, public road, or highway obstructed. In addition, the railroad company is</w:t>
      </w:r>
      <w:r w:rsidRPr="004F0361">
        <w:rPr>
          <w:color w:val="000000"/>
          <w:u w:color="000000"/>
        </w:rPr>
        <w:t xml:space="preserve"> liable for all damages arising to any highway, to be recovered by an action at the suit of the governing body of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person suing </w:t>
      </w:r>
      <w:r w:rsidRPr="004F0361">
        <w:rPr>
          <w:strike/>
          <w:color w:val="000000"/>
          <w:u w:color="000000"/>
        </w:rPr>
        <w:t>therefor</w:t>
      </w:r>
      <w:r w:rsidRPr="004F0361">
        <w:rPr>
          <w:color w:val="000000"/>
          <w:u w:color="000000"/>
        </w:rPr>
        <w:t xml:space="preserve"> </w:t>
      </w:r>
      <w:r w:rsidRPr="004F0361">
        <w:rPr>
          <w:color w:val="000000"/>
          <w:u w:val="single" w:color="000000"/>
        </w:rPr>
        <w:t>for damages</w:t>
      </w:r>
      <w:r w:rsidRPr="004F0361">
        <w:rPr>
          <w:color w:val="000000"/>
          <w:u w:color="000000"/>
        </w:rPr>
        <w:t xml:space="preserve">, before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magistrate within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by indictment in the court of general sessions or suit in the court of common pleas. </w:t>
      </w:r>
      <w:r w:rsidRPr="004F0361">
        <w:rPr>
          <w:strike/>
          <w:color w:val="000000"/>
          <w:u w:color="000000"/>
        </w:rPr>
        <w:t>All fines so accruing under the provisions of this section, when collected, shall be paid over by the magistrate to the county treasurer for the district in which such offense was committed.</w:t>
      </w:r>
      <w:r w:rsidRPr="004F0361">
        <w:rPr>
          <w:color w:val="000000"/>
          <w:u w:color="000000"/>
        </w:rPr>
        <w:t xml:space="preserve">  Every </w:t>
      </w:r>
      <w:r w:rsidRPr="004F0361">
        <w:rPr>
          <w:strike/>
          <w:color w:val="000000"/>
          <w:u w:color="000000"/>
        </w:rPr>
        <w:t>twenty</w:t>
      </w:r>
      <w:r w:rsidRPr="004F0361">
        <w:rPr>
          <w:strike/>
          <w:color w:val="000000"/>
          <w:u w:color="000000"/>
        </w:rPr>
        <w:noBreakHyphen/>
        <w:t>four hours</w:t>
      </w:r>
      <w:r w:rsidRPr="004F0361">
        <w:rPr>
          <w:color w:val="000000"/>
          <w:u w:color="000000"/>
        </w:rPr>
        <w:t xml:space="preserve"> </w:t>
      </w:r>
      <w:r w:rsidRPr="004F0361">
        <w:rPr>
          <w:color w:val="000000"/>
          <w:u w:val="single"/>
        </w:rPr>
        <w:t>five minutes</w:t>
      </w:r>
      <w:r w:rsidRPr="004F0361">
        <w:rPr>
          <w:color w:val="000000"/>
        </w:rPr>
        <w:t xml:space="preserve"> </w:t>
      </w:r>
      <w:r w:rsidRPr="004F0361">
        <w:rPr>
          <w:strike/>
          <w:color w:val="000000"/>
          <w:u w:color="000000"/>
        </w:rPr>
        <w:t>such person, after being notified, shall suffer such obstructions to the hindrance or inconvenience of travelers or any person going along or upon such road or highway to continue</w:t>
      </w:r>
      <w:r w:rsidRPr="004F0361">
        <w:rPr>
          <w:color w:val="000000"/>
          <w:u w:color="000000"/>
        </w:rPr>
        <w:t xml:space="preserve"> </w:t>
      </w:r>
      <w:r w:rsidRPr="004F0361">
        <w:rPr>
          <w:color w:val="000000"/>
          <w:u w:val="single" w:color="000000"/>
        </w:rPr>
        <w:t>of obstruction</w:t>
      </w:r>
      <w:r w:rsidRPr="004F0361">
        <w:rPr>
          <w:color w:val="000000"/>
          <w:u w:color="000000"/>
        </w:rPr>
        <w:t xml:space="preserve"> </w:t>
      </w:r>
      <w:r w:rsidRPr="004F0361">
        <w:rPr>
          <w:strike/>
          <w:color w:val="000000"/>
          <w:u w:color="000000"/>
        </w:rPr>
        <w:t>shall be deemed</w:t>
      </w:r>
      <w:r w:rsidRPr="004F0361">
        <w:rPr>
          <w:color w:val="000000"/>
          <w:u w:color="000000"/>
        </w:rPr>
        <w:t xml:space="preserve"> </w:t>
      </w:r>
      <w:r w:rsidRPr="004F0361">
        <w:rPr>
          <w:color w:val="000000"/>
          <w:u w:val="single" w:color="000000"/>
        </w:rPr>
        <w:t>constitutes</w:t>
      </w:r>
      <w:r w:rsidRPr="004F0361">
        <w:rPr>
          <w:color w:val="000000"/>
          <w:u w:color="000000"/>
        </w:rPr>
        <w:t xml:space="preserve"> an additional offense against the provisions of this section.</w:t>
      </w:r>
    </w:p>
    <w:p w:rsidR="004F0361" w:rsidRPr="00D12E3D" w:rsidRDefault="004F0361" w:rsidP="004F0361">
      <w:pPr>
        <w:suppressAutoHyphens/>
      </w:pPr>
      <w:r w:rsidRPr="004F0361">
        <w:rPr>
          <w:color w:val="000000"/>
          <w:u w:color="000000"/>
        </w:rPr>
        <w:tab/>
      </w:r>
      <w:r w:rsidRPr="004F0361">
        <w:rPr>
          <w:color w:val="000000"/>
          <w:u w:val="single" w:color="000000"/>
        </w:rPr>
        <w:t>(B)</w:t>
      </w:r>
      <w:r w:rsidRPr="004F0361">
        <w:rPr>
          <w:color w:val="000000"/>
        </w:rPr>
        <w:tab/>
      </w:r>
      <w:r w:rsidRPr="004F0361">
        <w:rPr>
          <w:color w:val="000000"/>
          <w:u w:val="single" w:color="000000"/>
        </w:rPr>
        <w:t>The provisions of this section do not apply to obstruction of a public street, road, or highway by a continuously moving train or caused by circumstances wholly beyond the control of the railroad company, but do apply to other obstructions including, but not limited to, those caused by stopped trains and trains engaged in switching, loading, or unloading operations.</w:t>
      </w:r>
      <w:r w:rsidRPr="004F0361">
        <w:rPr>
          <w:color w:val="000000"/>
          <w:u w:color="000000"/>
        </w:rPr>
        <w:t>”</w:t>
      </w:r>
      <w:r w:rsidRPr="004F0361">
        <w:rPr>
          <w:color w:val="000000"/>
          <w:u w:color="000000"/>
        </w:rPr>
        <w:tab/>
        <w:t>/</w:t>
      </w:r>
    </w:p>
    <w:p w:rsidR="004F0361" w:rsidRPr="00D12E3D" w:rsidRDefault="004F0361" w:rsidP="004F0361">
      <w:r w:rsidRPr="00D12E3D">
        <w:t>Renumber sections to conform.</w:t>
      </w:r>
    </w:p>
    <w:p w:rsidR="004F0361" w:rsidRDefault="004F0361" w:rsidP="004F0361">
      <w:r w:rsidRPr="00D12E3D">
        <w:t>Amend title to conform.</w:t>
      </w:r>
    </w:p>
    <w:p w:rsidR="004F0361" w:rsidRDefault="004F0361" w:rsidP="004F0361"/>
    <w:p w:rsidR="004F0361" w:rsidRDefault="004F0361" w:rsidP="004F0361">
      <w:r>
        <w:t>Rep. RUTHERFORD explained the amendment.</w:t>
      </w:r>
    </w:p>
    <w:p w:rsidR="004F0361" w:rsidRDefault="004F0361" w:rsidP="004F0361">
      <w:r>
        <w:lastRenderedPageBreak/>
        <w:t xml:space="preserve">Further proceedings were interrupted by the time expiring on the uncontested calendar, the pending question being consideration of Amendment No. 2. </w:t>
      </w:r>
    </w:p>
    <w:p w:rsidR="006A5EAC" w:rsidRDefault="006A5EAC" w:rsidP="004F0361"/>
    <w:p w:rsidR="004F0361" w:rsidRDefault="004F0361" w:rsidP="004F0361">
      <w:pPr>
        <w:keepNext/>
        <w:jc w:val="center"/>
        <w:rPr>
          <w:b/>
        </w:rPr>
      </w:pPr>
      <w:r w:rsidRPr="004F0361">
        <w:rPr>
          <w:b/>
        </w:rPr>
        <w:t>RECURRENCE TO THE MORNING HOUR</w:t>
      </w:r>
    </w:p>
    <w:p w:rsidR="004F0361" w:rsidRDefault="004F0361" w:rsidP="004F0361">
      <w:r>
        <w:t>Rep. FINLAY moved that the House recur to the morning hour, which was agreed to.</w:t>
      </w:r>
    </w:p>
    <w:p w:rsidR="004F0361" w:rsidRDefault="004F0361" w:rsidP="004F0361"/>
    <w:p w:rsidR="004F0361" w:rsidRDefault="004F0361" w:rsidP="004F0361">
      <w:pPr>
        <w:keepNext/>
        <w:jc w:val="center"/>
        <w:rPr>
          <w:b/>
        </w:rPr>
      </w:pPr>
      <w:r w:rsidRPr="004F0361">
        <w:rPr>
          <w:b/>
        </w:rPr>
        <w:t>H. 3730--AMENDED AND ORDERED TO THIRD READING</w:t>
      </w:r>
    </w:p>
    <w:p w:rsidR="004F0361" w:rsidRDefault="004F0361" w:rsidP="006D07ED">
      <w:r>
        <w:t>The following Bill was taken up</w:t>
      </w:r>
      <w:r w:rsidR="006D07ED">
        <w:t>, the pending question being consideration of Amendment No. 2</w:t>
      </w:r>
      <w:r>
        <w:t>:</w:t>
      </w:r>
    </w:p>
    <w:p w:rsidR="004F0361" w:rsidRDefault="004F0361" w:rsidP="004F0361">
      <w:pPr>
        <w:keepNext/>
      </w:pPr>
      <w:bookmarkStart w:id="65" w:name="include_clip_start_180"/>
      <w:bookmarkEnd w:id="65"/>
    </w:p>
    <w:p w:rsidR="004F0361" w:rsidRDefault="004F0361" w:rsidP="004F0361">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4F0361" w:rsidRDefault="004F0361" w:rsidP="004F0361"/>
    <w:p w:rsidR="004F0361" w:rsidRPr="00F37497" w:rsidRDefault="004F0361" w:rsidP="004F0361">
      <w:r w:rsidRPr="00F37497">
        <w:t>Reps. RUTHERFORD and BANNISTER proposed the following Amendment No. 2</w:t>
      </w:r>
      <w:r w:rsidR="006D07ED">
        <w:t xml:space="preserve"> to </w:t>
      </w:r>
      <w:r w:rsidRPr="00F37497">
        <w:t>H. 3730 (COUNCIL\WAB\3730C001.</w:t>
      </w:r>
      <w:r w:rsidR="006D07ED">
        <w:t xml:space="preserve"> </w:t>
      </w:r>
      <w:r w:rsidRPr="00F37497">
        <w:t>RT.WAB21), which was adopted:</w:t>
      </w:r>
    </w:p>
    <w:p w:rsidR="004F0361" w:rsidRPr="00F37497" w:rsidRDefault="004F0361" w:rsidP="004F0361">
      <w:r w:rsidRPr="00F37497">
        <w:t>Amend the bill, as and if amended, by inserting an appropriately numbered SECTION to read:</w:t>
      </w:r>
    </w:p>
    <w:p w:rsidR="004F0361" w:rsidRPr="004F0361" w:rsidRDefault="004F0361" w:rsidP="004F0361">
      <w:pPr>
        <w:rPr>
          <w:color w:val="000000"/>
          <w:u w:color="000000"/>
        </w:rPr>
      </w:pPr>
      <w:r w:rsidRPr="00F37497">
        <w:t>/</w:t>
      </w:r>
      <w:r w:rsidRPr="00F37497">
        <w:tab/>
        <w:t>SECTION</w:t>
      </w:r>
      <w:r w:rsidRPr="00F37497">
        <w:tab/>
        <w:t>__.</w:t>
      </w:r>
      <w:r w:rsidRPr="00F37497">
        <w:tab/>
      </w:r>
      <w:r w:rsidRPr="004F0361">
        <w:rPr>
          <w:color w:val="000000"/>
          <w:u w:color="000000"/>
        </w:rPr>
        <w:t>Section 58</w:t>
      </w:r>
      <w:r w:rsidRPr="004F0361">
        <w:rPr>
          <w:color w:val="000000"/>
          <w:u w:color="000000"/>
        </w:rPr>
        <w:noBreakHyphen/>
        <w:t>17</w:t>
      </w:r>
      <w:r w:rsidRPr="004F0361">
        <w:rPr>
          <w:color w:val="000000"/>
          <w:u w:color="000000"/>
        </w:rPr>
        <w:noBreakHyphen/>
        <w:t>4080 of the 1976 Code is amended to read:</w:t>
      </w:r>
    </w:p>
    <w:p w:rsidR="004F0361" w:rsidRPr="004F0361" w:rsidRDefault="004F0361" w:rsidP="004F0361">
      <w:pPr>
        <w:rPr>
          <w:color w:val="000000"/>
          <w:u w:color="000000"/>
        </w:rPr>
      </w:pPr>
      <w:r w:rsidRPr="004F0361">
        <w:rPr>
          <w:color w:val="000000"/>
          <w:u w:color="000000"/>
        </w:rPr>
        <w:tab/>
        <w:t>“Section 58</w:t>
      </w:r>
      <w:r w:rsidRPr="004F0361">
        <w:rPr>
          <w:color w:val="000000"/>
          <w:u w:color="000000"/>
        </w:rPr>
        <w:noBreakHyphen/>
        <w:t>17</w:t>
      </w:r>
      <w:r w:rsidRPr="004F0361">
        <w:rPr>
          <w:color w:val="000000"/>
          <w:u w:color="000000"/>
        </w:rPr>
        <w:noBreakHyphen/>
        <w:t>4080.</w:t>
      </w:r>
      <w:r w:rsidRPr="004F0361">
        <w:rPr>
          <w:color w:val="000000"/>
          <w:u w:color="000000"/>
        </w:rPr>
        <w:tab/>
      </w:r>
      <w:r w:rsidRPr="004F0361">
        <w:rPr>
          <w:color w:val="000000"/>
          <w:u w:val="single" w:color="000000"/>
        </w:rPr>
        <w:t>(A)</w:t>
      </w:r>
      <w:r w:rsidRPr="004F0361">
        <w:rPr>
          <w:color w:val="000000"/>
          <w:u w:color="000000"/>
        </w:rPr>
        <w:tab/>
      </w:r>
      <w:r w:rsidRPr="004F0361">
        <w:rPr>
          <w:strike/>
          <w:color w:val="000000"/>
          <w:u w:color="000000"/>
        </w:rPr>
        <w:t>If any</w:t>
      </w:r>
      <w:r w:rsidRPr="004F0361">
        <w:rPr>
          <w:color w:val="000000"/>
          <w:u w:color="000000"/>
        </w:rPr>
        <w:t xml:space="preserve"> </w:t>
      </w:r>
      <w:r w:rsidRPr="004F0361">
        <w:rPr>
          <w:color w:val="000000"/>
          <w:u w:val="single" w:color="000000"/>
        </w:rPr>
        <w:t>A</w:t>
      </w:r>
      <w:r w:rsidRPr="004F0361">
        <w:rPr>
          <w:color w:val="000000"/>
          <w:u w:color="000000"/>
        </w:rPr>
        <w:t xml:space="preserve"> person, including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conductor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train of railroad cars or </w:t>
      </w:r>
      <w:r w:rsidRPr="004F0361">
        <w:rPr>
          <w:strike/>
          <w:color w:val="000000"/>
          <w:u w:color="000000"/>
        </w:rPr>
        <w:t>any other</w:t>
      </w:r>
      <w:r w:rsidRPr="004F0361">
        <w:rPr>
          <w:color w:val="000000"/>
          <w:u w:color="000000"/>
        </w:rPr>
        <w:t xml:space="preserve"> </w:t>
      </w:r>
      <w:r w:rsidRPr="004F0361">
        <w:rPr>
          <w:color w:val="000000"/>
          <w:u w:val="single" w:color="000000"/>
        </w:rPr>
        <w:t>another</w:t>
      </w:r>
      <w:r w:rsidRPr="004F0361">
        <w:rPr>
          <w:color w:val="000000"/>
          <w:u w:color="000000"/>
        </w:rPr>
        <w:t xml:space="preserve"> agent or servant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company, </w:t>
      </w:r>
      <w:r w:rsidRPr="004F0361">
        <w:rPr>
          <w:strike/>
          <w:color w:val="000000"/>
          <w:u w:color="000000"/>
        </w:rPr>
        <w:t>shall</w:t>
      </w:r>
      <w:r w:rsidRPr="004F0361">
        <w:rPr>
          <w:color w:val="000000"/>
          <w:u w:color="000000"/>
        </w:rPr>
        <w:t xml:space="preserve"> </w:t>
      </w:r>
      <w:r w:rsidRPr="004F0361">
        <w:rPr>
          <w:color w:val="000000"/>
          <w:u w:val="single" w:color="000000"/>
        </w:rPr>
        <w:t>may not</w:t>
      </w:r>
      <w:r w:rsidRPr="004F0361">
        <w:rPr>
          <w:color w:val="000000"/>
          <w:u w:color="000000"/>
        </w:rPr>
        <w:t xml:space="preserve"> obstruct unnecessarily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public road or highway by permitting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car or locomotive to be or remain upon or across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street, public road</w:t>
      </w:r>
      <w:r w:rsidRPr="004F0361">
        <w:rPr>
          <w:color w:val="000000"/>
          <w:u w:val="single" w:color="000000"/>
        </w:rPr>
        <w:t>,</w:t>
      </w:r>
      <w:r w:rsidRPr="004F0361">
        <w:rPr>
          <w:color w:val="000000"/>
          <w:u w:color="000000"/>
        </w:rPr>
        <w:t xml:space="preserve"> or highway for a longer period than five minutes</w:t>
      </w:r>
      <w:r w:rsidRPr="004F0361">
        <w:rPr>
          <w:strike/>
          <w:color w:val="000000"/>
          <w:u w:color="000000"/>
        </w:rPr>
        <w:t>, after notice to remove such cars has been given to the conductor, engineer, agent or other such person in charge of such train</w:t>
      </w:r>
      <w:r w:rsidRPr="004F0361">
        <w:rPr>
          <w:color w:val="000000"/>
          <w:u w:color="000000"/>
        </w:rPr>
        <w:t xml:space="preserve"> or </w:t>
      </w:r>
      <w:r w:rsidRPr="004F0361">
        <w:rPr>
          <w:strike/>
          <w:color w:val="000000"/>
          <w:u w:color="000000"/>
        </w:rPr>
        <w:t>shall permit</w:t>
      </w:r>
      <w:r w:rsidRPr="004F0361">
        <w:rPr>
          <w:color w:val="000000"/>
          <w:u w:color="000000"/>
        </w:rPr>
        <w:t xml:space="preserve"> </w:t>
      </w:r>
      <w:r w:rsidRPr="004F0361">
        <w:rPr>
          <w:color w:val="000000"/>
          <w:u w:val="single" w:color="000000"/>
        </w:rPr>
        <w:t>permits</w:t>
      </w:r>
      <w:r w:rsidRPr="004F0361">
        <w:rPr>
          <w:color w:val="000000"/>
          <w:u w:color="000000"/>
        </w:rPr>
        <w:t xml:space="preserve"> any timber, wood</w:t>
      </w:r>
      <w:r w:rsidRPr="004F0361">
        <w:rPr>
          <w:color w:val="000000"/>
          <w:u w:val="single" w:color="000000"/>
        </w:rPr>
        <w:t>,</w:t>
      </w:r>
      <w:r w:rsidRPr="004F0361">
        <w:rPr>
          <w:color w:val="000000"/>
          <w:u w:color="000000"/>
        </w:rPr>
        <w:t xml:space="preserve"> or other obstruction to remain upon or across </w:t>
      </w:r>
      <w:r w:rsidRPr="004F0361">
        <w:rPr>
          <w:strike/>
          <w:color w:val="000000"/>
          <w:u w:color="000000"/>
        </w:rPr>
        <w:t>any such</w:t>
      </w:r>
      <w:r w:rsidRPr="004F0361">
        <w:rPr>
          <w:color w:val="000000"/>
          <w:u w:color="000000"/>
        </w:rPr>
        <w:t xml:space="preserve"> </w:t>
      </w:r>
      <w:r w:rsidRPr="004F0361">
        <w:rPr>
          <w:color w:val="000000"/>
          <w:u w:val="single" w:color="000000"/>
        </w:rPr>
        <w:t>a</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 to the hindrance or inconvenience of </w:t>
      </w:r>
      <w:r w:rsidRPr="004F0361">
        <w:rPr>
          <w:strike/>
          <w:color w:val="000000"/>
          <w:u w:color="000000"/>
        </w:rPr>
        <w:t>travelers or any person</w:t>
      </w:r>
      <w:r w:rsidRPr="004F0361">
        <w:rPr>
          <w:color w:val="000000"/>
          <w:u w:color="000000"/>
        </w:rPr>
        <w:t xml:space="preserve"> </w:t>
      </w:r>
      <w:r w:rsidRPr="004F0361">
        <w:rPr>
          <w:color w:val="000000"/>
          <w:u w:val="single" w:color="000000"/>
        </w:rPr>
        <w:t>persons</w:t>
      </w:r>
      <w:r w:rsidRPr="004F0361">
        <w:rPr>
          <w:color w:val="000000"/>
          <w:u w:color="000000"/>
        </w:rPr>
        <w:t xml:space="preserve"> passing along or upon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w:t>
      </w:r>
      <w:r w:rsidRPr="004F0361">
        <w:rPr>
          <w:strike/>
          <w:color w:val="000000"/>
          <w:u w:color="000000"/>
        </w:rPr>
        <w:t>, every such person so offending shall forfeit and pay for every such offense any sum not exceeding twenty nor less than five dollars and shall be</w:t>
      </w:r>
      <w:r w:rsidRPr="004F0361">
        <w:rPr>
          <w:color w:val="000000"/>
          <w:u w:val="single" w:color="000000"/>
        </w:rPr>
        <w:t xml:space="preserve">.  A railroad company whose railroad car, locomotive, or other object </w:t>
      </w:r>
      <w:r w:rsidRPr="004F0361">
        <w:rPr>
          <w:color w:val="000000"/>
          <w:u w:val="single" w:color="000000"/>
        </w:rPr>
        <w:lastRenderedPageBreak/>
        <w:t>obstructed a street, public road, or highway in violation of the provisions of this section must be fined by the Public Service Commission two thousand dollars for each lane of the street, public road, or highway obstructed. If the violation occurs between the hours of 7:30 a.m. and 5:30 p.m., the fine must be increased to five thousand dollars for each lane of the street, public road, or highway obstructed. In addition, the railroad company is</w:t>
      </w:r>
      <w:r w:rsidRPr="004F0361">
        <w:rPr>
          <w:color w:val="000000"/>
          <w:u w:color="000000"/>
        </w:rPr>
        <w:t xml:space="preserve"> liable for all damages arising to any highway, to be recovered by an action at the suit of the governing body of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person suing </w:t>
      </w:r>
      <w:r w:rsidRPr="004F0361">
        <w:rPr>
          <w:strike/>
          <w:color w:val="000000"/>
          <w:u w:color="000000"/>
        </w:rPr>
        <w:t>therefor</w:t>
      </w:r>
      <w:r w:rsidRPr="004F0361">
        <w:rPr>
          <w:color w:val="000000"/>
          <w:u w:color="000000"/>
        </w:rPr>
        <w:t xml:space="preserve"> </w:t>
      </w:r>
      <w:r w:rsidRPr="004F0361">
        <w:rPr>
          <w:color w:val="000000"/>
          <w:u w:val="single" w:color="000000"/>
        </w:rPr>
        <w:t>for damages</w:t>
      </w:r>
      <w:r w:rsidRPr="004F0361">
        <w:rPr>
          <w:color w:val="000000"/>
          <w:u w:color="000000"/>
        </w:rPr>
        <w:t xml:space="preserve">, before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magistrate within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by indictment in the court of general sessions or suit in the court of common pleas. </w:t>
      </w:r>
      <w:r w:rsidRPr="004F0361">
        <w:rPr>
          <w:strike/>
          <w:color w:val="000000"/>
          <w:u w:color="000000"/>
        </w:rPr>
        <w:t>All fines so accruing under the provisions of this section, when collected, shall be paid over by the magistrate to the county treasurer for the district in which such offense was committed.</w:t>
      </w:r>
      <w:r w:rsidRPr="004F0361">
        <w:rPr>
          <w:color w:val="000000"/>
          <w:u w:color="000000"/>
        </w:rPr>
        <w:t xml:space="preserve">  Every </w:t>
      </w:r>
      <w:r w:rsidRPr="004F0361">
        <w:rPr>
          <w:strike/>
          <w:color w:val="000000"/>
          <w:u w:color="000000"/>
        </w:rPr>
        <w:t>twenty</w:t>
      </w:r>
      <w:r w:rsidRPr="004F0361">
        <w:rPr>
          <w:strike/>
          <w:color w:val="000000"/>
          <w:u w:color="000000"/>
        </w:rPr>
        <w:noBreakHyphen/>
        <w:t>four hours</w:t>
      </w:r>
      <w:r w:rsidRPr="004F0361">
        <w:rPr>
          <w:color w:val="000000"/>
          <w:u w:color="000000"/>
        </w:rPr>
        <w:t xml:space="preserve"> </w:t>
      </w:r>
      <w:r w:rsidRPr="004F0361">
        <w:rPr>
          <w:color w:val="000000"/>
          <w:u w:val="single"/>
        </w:rPr>
        <w:t>five minutes</w:t>
      </w:r>
      <w:r w:rsidRPr="004F0361">
        <w:rPr>
          <w:color w:val="000000"/>
        </w:rPr>
        <w:t xml:space="preserve"> </w:t>
      </w:r>
      <w:r w:rsidRPr="004F0361">
        <w:rPr>
          <w:strike/>
          <w:color w:val="000000"/>
          <w:u w:color="000000"/>
        </w:rPr>
        <w:t>such person, after being notified, shall suffer such obstructions to the hindrance or inconvenience of travelers or any person going along or upon such road or highway to continue</w:t>
      </w:r>
      <w:r w:rsidRPr="004F0361">
        <w:rPr>
          <w:color w:val="000000"/>
          <w:u w:color="000000"/>
        </w:rPr>
        <w:t xml:space="preserve"> </w:t>
      </w:r>
      <w:r w:rsidRPr="004F0361">
        <w:rPr>
          <w:color w:val="000000"/>
          <w:u w:val="single" w:color="000000"/>
        </w:rPr>
        <w:t>of obstruction</w:t>
      </w:r>
      <w:r w:rsidRPr="004F0361">
        <w:rPr>
          <w:color w:val="000000"/>
          <w:u w:color="000000"/>
        </w:rPr>
        <w:t xml:space="preserve"> </w:t>
      </w:r>
      <w:r w:rsidRPr="004F0361">
        <w:rPr>
          <w:strike/>
          <w:color w:val="000000"/>
          <w:u w:color="000000"/>
        </w:rPr>
        <w:t>shall be deemed</w:t>
      </w:r>
      <w:r w:rsidRPr="004F0361">
        <w:rPr>
          <w:color w:val="000000"/>
          <w:u w:color="000000"/>
        </w:rPr>
        <w:t xml:space="preserve"> </w:t>
      </w:r>
      <w:r w:rsidRPr="004F0361">
        <w:rPr>
          <w:color w:val="000000"/>
          <w:u w:val="single" w:color="000000"/>
        </w:rPr>
        <w:t>constitutes</w:t>
      </w:r>
      <w:r w:rsidRPr="004F0361">
        <w:rPr>
          <w:color w:val="000000"/>
          <w:u w:color="000000"/>
        </w:rPr>
        <w:t xml:space="preserve"> an additional offense against the provisions of this section.</w:t>
      </w:r>
    </w:p>
    <w:p w:rsidR="004F0361" w:rsidRPr="00F37497" w:rsidRDefault="004F0361" w:rsidP="004F0361">
      <w:pPr>
        <w:suppressAutoHyphens/>
      </w:pPr>
      <w:r w:rsidRPr="004F0361">
        <w:rPr>
          <w:color w:val="000000"/>
          <w:u w:color="000000"/>
        </w:rPr>
        <w:tab/>
      </w:r>
      <w:r w:rsidRPr="004F0361">
        <w:rPr>
          <w:color w:val="000000"/>
          <w:u w:val="single" w:color="000000"/>
        </w:rPr>
        <w:t>(B)</w:t>
      </w:r>
      <w:r w:rsidRPr="004F0361">
        <w:rPr>
          <w:color w:val="000000"/>
        </w:rPr>
        <w:tab/>
      </w:r>
      <w:r w:rsidRPr="004F0361">
        <w:rPr>
          <w:color w:val="000000"/>
          <w:u w:val="single" w:color="000000"/>
        </w:rPr>
        <w:t>The provisions of this section do not apply to obstruction of a public street, road, or highway by a continuously moving train or caused by circumstances wholly beyond the control of the railroad company, but do apply to other obstructions including, but not limited to, those caused by stopped trains and trains engaged in switching, loading, or unloading operations.</w:t>
      </w:r>
      <w:r w:rsidRPr="004F0361">
        <w:rPr>
          <w:color w:val="000000"/>
          <w:u w:color="000000"/>
        </w:rPr>
        <w:t>”</w:t>
      </w:r>
      <w:r w:rsidRPr="004F0361">
        <w:rPr>
          <w:color w:val="000000"/>
          <w:u w:color="000000"/>
        </w:rPr>
        <w:tab/>
        <w:t>/</w:t>
      </w:r>
    </w:p>
    <w:p w:rsidR="004F0361" w:rsidRPr="00F37497" w:rsidRDefault="004F0361" w:rsidP="004F0361">
      <w:r w:rsidRPr="00F37497">
        <w:t>Renumber sections to conform.</w:t>
      </w:r>
    </w:p>
    <w:p w:rsidR="004F0361" w:rsidRPr="00F37497" w:rsidRDefault="004F0361" w:rsidP="004F0361">
      <w:r w:rsidRPr="00F37497">
        <w:t>Amend title to conform.</w:t>
      </w:r>
    </w:p>
    <w:p w:rsidR="004F0361" w:rsidRDefault="004F0361" w:rsidP="004F0361">
      <w:bookmarkStart w:id="66" w:name="file_end181"/>
      <w:bookmarkEnd w:id="66"/>
    </w:p>
    <w:p w:rsidR="004F0361" w:rsidRDefault="004F0361" w:rsidP="004F0361">
      <w:r>
        <w:t>Rep. RUTHERFORD spoke in favor of the amendment.</w:t>
      </w:r>
    </w:p>
    <w:p w:rsidR="004F0361" w:rsidRDefault="004F0361" w:rsidP="004F0361"/>
    <w:p w:rsidR="004F0361" w:rsidRDefault="004F0361" w:rsidP="004F0361">
      <w:pPr>
        <w:keepNext/>
        <w:jc w:val="center"/>
        <w:rPr>
          <w:b/>
        </w:rPr>
      </w:pPr>
      <w:r w:rsidRPr="004F0361">
        <w:rPr>
          <w:b/>
        </w:rPr>
        <w:t>POINT OF ORDER</w:t>
      </w:r>
    </w:p>
    <w:p w:rsidR="004F0361" w:rsidRDefault="004F0361" w:rsidP="004F0361">
      <w:r>
        <w:t xml:space="preserve">Rep. R. WILLIAMS raised the Point of Order that under Rule 9.3 that Amendment No. 2 to H. 3730 was not germane to the Bill. </w:t>
      </w:r>
    </w:p>
    <w:p w:rsidR="004F0361" w:rsidRDefault="004F0361" w:rsidP="004F0361">
      <w:r>
        <w:t>Rep. RUTHERFORD spoke against the Point of Order.</w:t>
      </w:r>
    </w:p>
    <w:p w:rsidR="004F0361" w:rsidRDefault="0014477C" w:rsidP="004F0361">
      <w:r>
        <w:t xml:space="preserve">THE </w:t>
      </w:r>
      <w:r w:rsidR="004F0361">
        <w:t xml:space="preserve">SPEAKER </w:t>
      </w:r>
      <w:r w:rsidR="004F0361" w:rsidRPr="004F0361">
        <w:rPr>
          <w:i/>
        </w:rPr>
        <w:t>PRO TEMPORE</w:t>
      </w:r>
      <w:r w:rsidR="004F0361">
        <w:t xml:space="preserve"> overruled the Point of Order and stated that the Bill and Amendment dealt with railroad crossings and the regulation of activities at railroad crossings.  </w:t>
      </w:r>
    </w:p>
    <w:p w:rsidR="004F0361" w:rsidRDefault="004F0361" w:rsidP="004F0361">
      <w:r>
        <w:t xml:space="preserve">  </w:t>
      </w:r>
    </w:p>
    <w:p w:rsidR="004F0361" w:rsidRDefault="004F0361" w:rsidP="004F0361">
      <w:r>
        <w:t>Rep. MORGAN spoke against the amendment and moved to table the amendment.</w:t>
      </w:r>
    </w:p>
    <w:p w:rsidR="004F0361" w:rsidRDefault="004F0361" w:rsidP="004F0361">
      <w:r>
        <w:lastRenderedPageBreak/>
        <w:t>Rep. YOW demanded the yeas and nays which were taken, resulting as follows:</w:t>
      </w:r>
    </w:p>
    <w:p w:rsidR="004F0361" w:rsidRDefault="004F0361" w:rsidP="004F0361">
      <w:pPr>
        <w:jc w:val="center"/>
      </w:pPr>
      <w:bookmarkStart w:id="67" w:name="vote_start186"/>
      <w:bookmarkEnd w:id="67"/>
      <w:r>
        <w:t>Yeas 27; Nays 74</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Bryant</w:t>
            </w:r>
          </w:p>
        </w:tc>
        <w:tc>
          <w:tcPr>
            <w:tcW w:w="2180" w:type="dxa"/>
            <w:shd w:val="clear" w:color="auto" w:fill="auto"/>
          </w:tcPr>
          <w:p w:rsidR="004F0361" w:rsidRPr="004F0361" w:rsidRDefault="004F0361" w:rsidP="004F0361">
            <w:pPr>
              <w:keepNext/>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May</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T. Moore</w:t>
            </w:r>
          </w:p>
        </w:tc>
      </w:tr>
      <w:tr w:rsidR="004F0361" w:rsidRPr="004F0361" w:rsidTr="004F0361">
        <w:tc>
          <w:tcPr>
            <w:tcW w:w="2179" w:type="dxa"/>
            <w:shd w:val="clear" w:color="auto" w:fill="auto"/>
          </w:tcPr>
          <w:p w:rsidR="004F0361" w:rsidRPr="004F0361" w:rsidRDefault="004F0361" w:rsidP="004F0361">
            <w:pPr>
              <w:keepNext/>
              <w:ind w:firstLine="0"/>
            </w:pPr>
            <w:r>
              <w:t>Morgan</w:t>
            </w:r>
          </w:p>
        </w:tc>
        <w:tc>
          <w:tcPr>
            <w:tcW w:w="2179" w:type="dxa"/>
            <w:shd w:val="clear" w:color="auto" w:fill="auto"/>
          </w:tcPr>
          <w:p w:rsidR="004F0361" w:rsidRPr="004F0361" w:rsidRDefault="004F0361" w:rsidP="004F0361">
            <w:pPr>
              <w:keepNext/>
              <w:ind w:firstLine="0"/>
            </w:pPr>
            <w:r>
              <w:t>B. Newton</w:t>
            </w:r>
          </w:p>
        </w:tc>
        <w:tc>
          <w:tcPr>
            <w:tcW w:w="2180" w:type="dxa"/>
            <w:shd w:val="clear" w:color="auto" w:fill="auto"/>
          </w:tcPr>
          <w:p w:rsidR="004F0361" w:rsidRPr="004F0361" w:rsidRDefault="004F0361" w:rsidP="004F0361">
            <w:pPr>
              <w:keepNext/>
              <w:ind w:firstLine="0"/>
            </w:pPr>
            <w:r>
              <w:t>Nutt</w:t>
            </w:r>
          </w:p>
        </w:tc>
      </w:tr>
      <w:tr w:rsidR="004F0361" w:rsidRPr="004F0361" w:rsidTr="004F0361">
        <w:tc>
          <w:tcPr>
            <w:tcW w:w="2179" w:type="dxa"/>
            <w:shd w:val="clear" w:color="auto" w:fill="auto"/>
          </w:tcPr>
          <w:p w:rsidR="004F0361" w:rsidRPr="004F0361" w:rsidRDefault="004F0361" w:rsidP="004F0361">
            <w:pPr>
              <w:keepNext/>
              <w:ind w:firstLine="0"/>
            </w:pPr>
            <w:r>
              <w:t>G. M. Smith</w:t>
            </w:r>
          </w:p>
        </w:tc>
        <w:tc>
          <w:tcPr>
            <w:tcW w:w="2179" w:type="dxa"/>
            <w:shd w:val="clear" w:color="auto" w:fill="auto"/>
          </w:tcPr>
          <w:p w:rsidR="004F0361" w:rsidRPr="004F0361" w:rsidRDefault="004F0361" w:rsidP="004F0361">
            <w:pPr>
              <w:keepNext/>
              <w:ind w:firstLine="0"/>
            </w:pPr>
            <w:r>
              <w:t>Stringer</w:t>
            </w:r>
          </w:p>
        </w:tc>
        <w:tc>
          <w:tcPr>
            <w:tcW w:w="2180" w:type="dxa"/>
            <w:shd w:val="clear" w:color="auto" w:fill="auto"/>
          </w:tcPr>
          <w:p w:rsidR="004F0361" w:rsidRPr="004F0361" w:rsidRDefault="004F0361" w:rsidP="004F0361">
            <w:pPr>
              <w:keepNext/>
              <w:ind w:firstLine="0"/>
            </w:pPr>
            <w:r>
              <w:t>R. Williams</w:t>
            </w:r>
          </w:p>
        </w:tc>
      </w:tr>
    </w:tbl>
    <w:p w:rsidR="004F0361" w:rsidRDefault="004F0361" w:rsidP="004F0361"/>
    <w:p w:rsidR="004F0361" w:rsidRDefault="004F0361" w:rsidP="004F0361">
      <w:pPr>
        <w:jc w:val="center"/>
        <w:rPr>
          <w:b/>
        </w:rPr>
      </w:pPr>
      <w:r w:rsidRPr="004F0361">
        <w:rPr>
          <w:b/>
        </w:rPr>
        <w:t>Total--27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Atkinson</w:t>
            </w:r>
          </w:p>
        </w:tc>
      </w:tr>
      <w:tr w:rsidR="004F0361" w:rsidRPr="004F0361" w:rsidTr="004F0361">
        <w:tc>
          <w:tcPr>
            <w:tcW w:w="2179" w:type="dxa"/>
            <w:shd w:val="clear" w:color="auto" w:fill="auto"/>
          </w:tcPr>
          <w:p w:rsidR="004F0361" w:rsidRPr="004F0361" w:rsidRDefault="004F0361" w:rsidP="004F0361">
            <w:pPr>
              <w:ind w:firstLine="0"/>
            </w:pPr>
            <w:r>
              <w:t>Bailey</w:t>
            </w:r>
          </w:p>
        </w:tc>
        <w:tc>
          <w:tcPr>
            <w:tcW w:w="2179" w:type="dxa"/>
            <w:shd w:val="clear" w:color="auto" w:fill="auto"/>
          </w:tcPr>
          <w:p w:rsidR="004F0361" w:rsidRPr="004F0361" w:rsidRDefault="004F0361" w:rsidP="004F0361">
            <w:pPr>
              <w:ind w:firstLine="0"/>
            </w:pPr>
            <w:r>
              <w:t>Ballentine</w:t>
            </w:r>
          </w:p>
        </w:tc>
        <w:tc>
          <w:tcPr>
            <w:tcW w:w="2180" w:type="dxa"/>
            <w:shd w:val="clear" w:color="auto" w:fill="auto"/>
          </w:tcPr>
          <w:p w:rsidR="004F0361" w:rsidRPr="004F0361" w:rsidRDefault="004F0361" w:rsidP="004F0361">
            <w:pPr>
              <w:ind w:firstLine="0"/>
            </w:pPr>
            <w:r>
              <w:t>Bamberg</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W. Cox</w:t>
            </w:r>
          </w:p>
        </w:tc>
        <w:tc>
          <w:tcPr>
            <w:tcW w:w="2179" w:type="dxa"/>
            <w:shd w:val="clear" w:color="auto" w:fill="auto"/>
          </w:tcPr>
          <w:p w:rsidR="004F0361" w:rsidRPr="004F0361" w:rsidRDefault="004F0361" w:rsidP="004F0361">
            <w:pPr>
              <w:ind w:firstLine="0"/>
            </w:pPr>
            <w:r>
              <w:t>Crawford</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Henegan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J. Moore</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keepNext/>
              <w:ind w:firstLine="0"/>
            </w:pPr>
            <w:r>
              <w:lastRenderedPageBreak/>
              <w:t>Whitmire</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Total--74</w:t>
      </w:r>
    </w:p>
    <w:p w:rsidR="006A5EAC" w:rsidRDefault="006A5EAC" w:rsidP="004F0361">
      <w:pPr>
        <w:jc w:val="center"/>
        <w:rPr>
          <w:b/>
        </w:rPr>
      </w:pPr>
    </w:p>
    <w:p w:rsidR="004F0361" w:rsidRDefault="004F0361" w:rsidP="004F0361">
      <w:r>
        <w:t>So, the House refused to table the amendment.</w:t>
      </w:r>
    </w:p>
    <w:p w:rsidR="004F0361" w:rsidRDefault="004F0361" w:rsidP="004F0361"/>
    <w:p w:rsidR="004F0361" w:rsidRDefault="004F0361" w:rsidP="004F0361">
      <w:r>
        <w:t>The question then recurred to the adoption of the amendment, which was agreed to.</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68" w:name="vote_start190"/>
      <w:bookmarkEnd w:id="68"/>
      <w:r>
        <w:t>Yeas 117;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Ligon</w:t>
            </w:r>
          </w:p>
        </w:tc>
        <w:tc>
          <w:tcPr>
            <w:tcW w:w="2179" w:type="dxa"/>
            <w:shd w:val="clear" w:color="auto" w:fill="auto"/>
          </w:tcPr>
          <w:p w:rsidR="004F0361" w:rsidRPr="004F0361" w:rsidRDefault="004F0361" w:rsidP="004F0361">
            <w:pPr>
              <w:ind w:firstLine="0"/>
            </w:pPr>
            <w:r>
              <w:t>Long</w:t>
            </w:r>
          </w:p>
        </w:tc>
        <w:tc>
          <w:tcPr>
            <w:tcW w:w="2180" w:type="dxa"/>
            <w:shd w:val="clear" w:color="auto" w:fill="auto"/>
          </w:tcPr>
          <w:p w:rsidR="004F0361" w:rsidRPr="004F0361" w:rsidRDefault="004F0361" w:rsidP="004F0361">
            <w:pPr>
              <w:ind w:firstLine="0"/>
            </w:pPr>
            <w:r>
              <w:t>Lowe</w:t>
            </w:r>
          </w:p>
        </w:tc>
      </w:tr>
      <w:tr w:rsidR="004F0361" w:rsidRPr="004F0361" w:rsidTr="004F0361">
        <w:tc>
          <w:tcPr>
            <w:tcW w:w="2179" w:type="dxa"/>
            <w:shd w:val="clear" w:color="auto" w:fill="auto"/>
          </w:tcPr>
          <w:p w:rsidR="004F0361" w:rsidRPr="004F0361" w:rsidRDefault="004F0361" w:rsidP="004F0361">
            <w:pPr>
              <w:ind w:firstLine="0"/>
            </w:pPr>
            <w:r>
              <w:t>Lucas</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Matthews</w:t>
            </w:r>
          </w:p>
        </w:tc>
        <w:tc>
          <w:tcPr>
            <w:tcW w:w="2179" w:type="dxa"/>
            <w:shd w:val="clear" w:color="auto" w:fill="auto"/>
          </w:tcPr>
          <w:p w:rsidR="004F0361" w:rsidRPr="004F0361" w:rsidRDefault="004F0361" w:rsidP="004F0361">
            <w:pPr>
              <w:ind w:firstLine="0"/>
            </w:pPr>
            <w:r>
              <w:t>May</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lastRenderedPageBreak/>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Oremus</w:t>
            </w:r>
          </w:p>
        </w:tc>
        <w:tc>
          <w:tcPr>
            <w:tcW w:w="2180" w:type="dxa"/>
            <w:shd w:val="clear" w:color="auto" w:fill="auto"/>
          </w:tcPr>
          <w:p w:rsidR="004F0361" w:rsidRPr="004F0361" w:rsidRDefault="004F0361" w:rsidP="004F0361">
            <w:pPr>
              <w:ind w:firstLine="0"/>
            </w:pPr>
            <w:r>
              <w:t>Ott</w:t>
            </w:r>
          </w:p>
        </w:tc>
      </w:tr>
      <w:tr w:rsidR="004F0361" w:rsidRPr="004F0361" w:rsidTr="004F0361">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Pope</w:t>
            </w:r>
          </w:p>
        </w:tc>
      </w:tr>
      <w:tr w:rsidR="004F0361" w:rsidRPr="004F0361" w:rsidTr="004F0361">
        <w:tc>
          <w:tcPr>
            <w:tcW w:w="2179" w:type="dxa"/>
            <w:shd w:val="clear" w:color="auto" w:fill="auto"/>
          </w:tcPr>
          <w:p w:rsidR="004F0361" w:rsidRPr="004F0361" w:rsidRDefault="004F0361" w:rsidP="004F0361">
            <w:pPr>
              <w:ind w:firstLine="0"/>
            </w:pPr>
            <w:r>
              <w:t>Rivers</w:t>
            </w:r>
          </w:p>
        </w:tc>
        <w:tc>
          <w:tcPr>
            <w:tcW w:w="2179" w:type="dxa"/>
            <w:shd w:val="clear" w:color="auto" w:fill="auto"/>
          </w:tcPr>
          <w:p w:rsidR="004F0361" w:rsidRPr="004F0361" w:rsidRDefault="004F0361" w:rsidP="004F0361">
            <w:pPr>
              <w:ind w:firstLine="0"/>
            </w:pPr>
            <w:r>
              <w:t>Rutherford</w:t>
            </w:r>
          </w:p>
        </w:tc>
        <w:tc>
          <w:tcPr>
            <w:tcW w:w="2180" w:type="dxa"/>
            <w:shd w:val="clear" w:color="auto" w:fill="auto"/>
          </w:tcPr>
          <w:p w:rsidR="004F0361" w:rsidRPr="004F0361" w:rsidRDefault="004F0361" w:rsidP="004F0361">
            <w:pPr>
              <w:ind w:firstLine="0"/>
            </w:pPr>
            <w:r>
              <w:t>Sandifer</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Default="004F0361" w:rsidP="004F0361">
      <w:pPr>
        <w:keepNext/>
        <w:jc w:val="center"/>
        <w:rPr>
          <w:b/>
        </w:rPr>
      </w:pPr>
      <w:r w:rsidRPr="004F0361">
        <w:rPr>
          <w:b/>
        </w:rPr>
        <w:t>H. 3592--DEBATE ADJOURNED</w:t>
      </w:r>
    </w:p>
    <w:p w:rsidR="004F0361" w:rsidRDefault="004F0361" w:rsidP="004F0361">
      <w:pPr>
        <w:keepNext/>
      </w:pPr>
      <w:r>
        <w:t>The following Bill was taken up:</w:t>
      </w:r>
    </w:p>
    <w:p w:rsidR="004F0361" w:rsidRDefault="004F0361" w:rsidP="004F0361">
      <w:pPr>
        <w:keepNext/>
      </w:pPr>
      <w:bookmarkStart w:id="69" w:name="include_clip_start_193"/>
      <w:bookmarkEnd w:id="69"/>
    </w:p>
    <w:p w:rsidR="004F0361" w:rsidRDefault="004F0361" w:rsidP="004F0361">
      <w:r>
        <w:t xml:space="preserve">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w:t>
      </w:r>
      <w:r>
        <w:lastRenderedPageBreak/>
        <w:t>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4F0361" w:rsidRDefault="004F0361" w:rsidP="004F0361">
      <w:bookmarkStart w:id="70" w:name="include_clip_end_193"/>
      <w:bookmarkEnd w:id="70"/>
    </w:p>
    <w:p w:rsidR="004F0361" w:rsidRDefault="004F0361" w:rsidP="004F0361">
      <w:r>
        <w:t>Rep. ELLIOTT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3194--POINT OF ORDER</w:t>
      </w:r>
    </w:p>
    <w:p w:rsidR="004F0361" w:rsidRDefault="004F0361" w:rsidP="004F0361">
      <w:r>
        <w:t xml:space="preserve">The Senate Amendments to the following Bill were taken up for consideration: </w:t>
      </w:r>
    </w:p>
    <w:p w:rsidR="004F0361" w:rsidRDefault="004F0361" w:rsidP="004F0361">
      <w:bookmarkStart w:id="71" w:name="include_clip_start_196"/>
      <w:bookmarkEnd w:id="71"/>
    </w:p>
    <w:p w:rsidR="004F0361" w:rsidRDefault="004F0361" w:rsidP="004F0361">
      <w:r>
        <w:t xml:space="preserve">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w:t>
      </w:r>
      <w:r>
        <w:lastRenderedPageBreak/>
        <w:t>FURTHER PROVIDE FOR THE GOVERNANCE AND OPERATIONS OF THE AUTHORITY IN CERTAIN PARTICULARS.</w:t>
      </w:r>
    </w:p>
    <w:p w:rsidR="004F0361" w:rsidRDefault="004F0361" w:rsidP="004F0361">
      <w:bookmarkStart w:id="72" w:name="include_clip_end_196"/>
      <w:bookmarkEnd w:id="72"/>
    </w:p>
    <w:p w:rsidR="004F0361" w:rsidRDefault="004F0361" w:rsidP="004F0361">
      <w:pPr>
        <w:keepNext/>
        <w:jc w:val="center"/>
        <w:rPr>
          <w:b/>
        </w:rPr>
      </w:pPr>
      <w:r w:rsidRPr="004F0361">
        <w:rPr>
          <w:b/>
        </w:rPr>
        <w:t>POINT OF ORDER</w:t>
      </w:r>
    </w:p>
    <w:p w:rsidR="004F0361" w:rsidRDefault="004F0361" w:rsidP="004F0361">
      <w:r>
        <w:t>Rep. HILL made the Point of Order that the Senate Amendments were improperly before the House for consideration since its number and title have not been printed in the House Calendar at least one statewide legislative day prior to such reading.</w:t>
      </w:r>
    </w:p>
    <w:p w:rsidR="004F0361" w:rsidRDefault="004F0361" w:rsidP="004F0361">
      <w:r>
        <w:t xml:space="preserve">The SPEAKER </w:t>
      </w:r>
      <w:r w:rsidR="006D07ED" w:rsidRPr="004F0361">
        <w:rPr>
          <w:i/>
        </w:rPr>
        <w:t>PRO TEMPORE</w:t>
      </w:r>
      <w:r w:rsidR="006D07ED">
        <w:t xml:space="preserve"> </w:t>
      </w:r>
      <w:r>
        <w:t xml:space="preserve">sustained the Point of Order. </w:t>
      </w:r>
    </w:p>
    <w:p w:rsidR="004F0361" w:rsidRDefault="004F0361" w:rsidP="004F0361"/>
    <w:p w:rsidR="004F0361" w:rsidRDefault="004F0361" w:rsidP="004F0361">
      <w:pPr>
        <w:keepNext/>
        <w:jc w:val="center"/>
        <w:rPr>
          <w:b/>
        </w:rPr>
      </w:pPr>
      <w:r w:rsidRPr="004F0361">
        <w:rPr>
          <w:b/>
        </w:rPr>
        <w:t>H. 3991--DEBATE ADJOURNED</w:t>
      </w:r>
    </w:p>
    <w:p w:rsidR="004F0361" w:rsidRDefault="004F0361" w:rsidP="004F0361">
      <w:r>
        <w:t xml:space="preserve">The Senate Amendments to the following Bill were taken up for consideration: </w:t>
      </w:r>
    </w:p>
    <w:p w:rsidR="004F0361" w:rsidRDefault="004F0361" w:rsidP="004F0361">
      <w:bookmarkStart w:id="73" w:name="include_clip_start_200"/>
      <w:bookmarkEnd w:id="73"/>
    </w:p>
    <w:p w:rsidR="004F0361" w:rsidRDefault="004F0361" w:rsidP="004F0361">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4F0361" w:rsidRDefault="004F0361" w:rsidP="004F0361">
      <w:bookmarkStart w:id="74" w:name="include_clip_end_200"/>
      <w:bookmarkEnd w:id="74"/>
    </w:p>
    <w:p w:rsidR="004F0361" w:rsidRDefault="004F0361" w:rsidP="004F0361">
      <w:r>
        <w:t>Rep. COGSWELL moved to adjourn debate upon the Senate Amendments until Thursday, April 29, which was agreed to.</w:t>
      </w:r>
    </w:p>
    <w:p w:rsidR="004F0361" w:rsidRDefault="004F0361" w:rsidP="004F0361"/>
    <w:p w:rsidR="004F0361" w:rsidRDefault="004F0361" w:rsidP="004F0361">
      <w:pPr>
        <w:keepNext/>
        <w:jc w:val="center"/>
        <w:rPr>
          <w:b/>
        </w:rPr>
      </w:pPr>
      <w:r w:rsidRPr="004F0361">
        <w:rPr>
          <w:b/>
        </w:rPr>
        <w:t>MOTION PERIOD</w:t>
      </w:r>
    </w:p>
    <w:p w:rsidR="004F0361" w:rsidRDefault="004F0361" w:rsidP="004F0361">
      <w:r>
        <w:t>The motion period was dispensed with on motion of Rep. SIMRILL.</w:t>
      </w:r>
    </w:p>
    <w:p w:rsidR="004F0361" w:rsidRDefault="004F0361" w:rsidP="004F0361"/>
    <w:p w:rsidR="004F0361" w:rsidRDefault="004F0361" w:rsidP="004F0361">
      <w:pPr>
        <w:keepNext/>
        <w:jc w:val="center"/>
        <w:rPr>
          <w:b/>
        </w:rPr>
      </w:pPr>
      <w:r w:rsidRPr="004F0361">
        <w:rPr>
          <w:b/>
        </w:rPr>
        <w:t>SPEAKER IN CHAIR</w:t>
      </w:r>
    </w:p>
    <w:p w:rsidR="004F0361" w:rsidRDefault="004F0361" w:rsidP="004F0361"/>
    <w:p w:rsidR="004F0361" w:rsidRDefault="004F0361" w:rsidP="004F0361">
      <w:pPr>
        <w:keepNext/>
        <w:jc w:val="center"/>
        <w:rPr>
          <w:b/>
        </w:rPr>
      </w:pPr>
      <w:r w:rsidRPr="004F0361">
        <w:rPr>
          <w:b/>
        </w:rPr>
        <w:t>H. 3755--DEBATE ADJOURNED</w:t>
      </w:r>
    </w:p>
    <w:p w:rsidR="004F0361" w:rsidRDefault="004F0361" w:rsidP="004F0361">
      <w:pPr>
        <w:keepNext/>
      </w:pPr>
      <w:r>
        <w:t>The following Bill was taken up:</w:t>
      </w:r>
    </w:p>
    <w:p w:rsidR="004F0361" w:rsidRDefault="004F0361" w:rsidP="004F0361">
      <w:pPr>
        <w:keepNext/>
      </w:pPr>
      <w:bookmarkStart w:id="75" w:name="include_clip_start_206"/>
      <w:bookmarkEnd w:id="75"/>
    </w:p>
    <w:p w:rsidR="004F0361" w:rsidRDefault="004F0361" w:rsidP="004F0361">
      <w:r>
        <w:t xml:space="preserve">H. 3755 -- Reps. Murphy, Bryant, Pope, Yow, Simrill, Hardee, Trantham, Oremus, W. Newton, Ligon, Bennett, Fry, Bannister, Carter, </w:t>
      </w:r>
      <w:r>
        <w:lastRenderedPageBreak/>
        <w:t>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F0361" w:rsidRDefault="004F0361" w:rsidP="004F0361">
      <w:bookmarkStart w:id="76" w:name="include_clip_end_206"/>
      <w:bookmarkEnd w:id="76"/>
    </w:p>
    <w:p w:rsidR="004F0361" w:rsidRDefault="004F0361" w:rsidP="004F0361">
      <w:r>
        <w:t>Rep. MURPHY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3939--AMENDED AND ORDERED TO THIRD READING</w:t>
      </w:r>
    </w:p>
    <w:p w:rsidR="004F0361" w:rsidRDefault="004F0361" w:rsidP="004F0361">
      <w:pPr>
        <w:keepNext/>
      </w:pPr>
      <w:r>
        <w:t>The following Bill was taken up:</w:t>
      </w:r>
    </w:p>
    <w:p w:rsidR="004F0361" w:rsidRDefault="004F0361" w:rsidP="004F0361">
      <w:pPr>
        <w:keepNext/>
      </w:pPr>
      <w:bookmarkStart w:id="77" w:name="include_clip_start_209"/>
      <w:bookmarkEnd w:id="77"/>
    </w:p>
    <w:p w:rsidR="004F0361" w:rsidRDefault="004F0361" w:rsidP="004F0361">
      <w:r>
        <w:t>H. 3939 --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4F0361" w:rsidRDefault="004F0361" w:rsidP="004F0361"/>
    <w:p w:rsidR="004F0361" w:rsidRPr="00891830" w:rsidRDefault="004F0361" w:rsidP="004F0361">
      <w:r w:rsidRPr="00891830">
        <w:lastRenderedPageBreak/>
        <w:t>The Committee on Judiciary proposed the following Amendment No. 1</w:t>
      </w:r>
      <w:r w:rsidR="006D07ED">
        <w:t xml:space="preserve"> to </w:t>
      </w:r>
      <w:r w:rsidRPr="00891830">
        <w:t>H. 3939 (COUNCIL\PH\3939C001.JN.PH21), which was adopted:</w:t>
      </w:r>
    </w:p>
    <w:p w:rsidR="004F0361" w:rsidRPr="00891830" w:rsidRDefault="004F0361" w:rsidP="004F0361">
      <w:r w:rsidRPr="00891830">
        <w:t>Amend the bill, as and if amended, by striking all after the enacting words and inserting:</w:t>
      </w:r>
    </w:p>
    <w:p w:rsidR="004F0361" w:rsidRPr="004F0361" w:rsidRDefault="004F0361" w:rsidP="004F0361">
      <w:pPr>
        <w:rPr>
          <w:color w:val="000000"/>
          <w:u w:color="000000"/>
        </w:rPr>
      </w:pPr>
      <w:r w:rsidRPr="00891830">
        <w:t>/</w:t>
      </w:r>
      <w:r w:rsidRPr="00891830">
        <w:tab/>
      </w:r>
      <w:r w:rsidRPr="004F0361">
        <w:rPr>
          <w:color w:val="000000"/>
          <w:u w:color="000000"/>
        </w:rPr>
        <w:t>SECTION</w:t>
      </w:r>
      <w:r w:rsidRPr="004F0361">
        <w:rPr>
          <w:color w:val="000000"/>
          <w:u w:color="000000"/>
        </w:rPr>
        <w:tab/>
        <w:t>1.</w:t>
      </w:r>
      <w:r w:rsidRPr="004F0361">
        <w:rPr>
          <w:color w:val="000000"/>
          <w:u w:color="000000"/>
        </w:rPr>
        <w:tab/>
        <w:t>Section 42</w:t>
      </w:r>
      <w:r w:rsidRPr="004F0361">
        <w:rPr>
          <w:color w:val="000000"/>
          <w:u w:color="000000"/>
        </w:rPr>
        <w:noBreakHyphen/>
        <w:t>1</w:t>
      </w:r>
      <w:r w:rsidRPr="004F0361">
        <w:rPr>
          <w:color w:val="000000"/>
          <w:u w:color="000000"/>
        </w:rPr>
        <w:noBreakHyphen/>
        <w:t xml:space="preserve">160 of the 1976 Code is amended to read: </w:t>
      </w:r>
    </w:p>
    <w:p w:rsidR="004F0361" w:rsidRPr="004F0361" w:rsidRDefault="004F0361" w:rsidP="004F0361">
      <w:pPr>
        <w:rPr>
          <w:color w:val="000000"/>
          <w:u w:color="000000"/>
        </w:rPr>
      </w:pPr>
      <w:r w:rsidRPr="004F0361">
        <w:rPr>
          <w:color w:val="000000"/>
          <w:u w:color="000000"/>
        </w:rPr>
        <w:tab/>
        <w:t>“Section 42</w:t>
      </w:r>
      <w:r w:rsidRPr="004F0361">
        <w:rPr>
          <w:color w:val="000000"/>
          <w:u w:color="000000"/>
        </w:rPr>
        <w:noBreakHyphen/>
        <w:t>1</w:t>
      </w:r>
      <w:r w:rsidRPr="004F0361">
        <w:rPr>
          <w:color w:val="000000"/>
          <w:u w:color="000000"/>
        </w:rPr>
        <w:noBreakHyphen/>
        <w:t>160.</w:t>
      </w:r>
      <w:r w:rsidRPr="004F0361">
        <w:rPr>
          <w:color w:val="000000"/>
          <w:u w:color="000000"/>
        </w:rPr>
        <w:tab/>
        <w:t>(A)</w:t>
      </w:r>
      <w:r w:rsidRPr="004F0361">
        <w:rPr>
          <w:color w:val="000000"/>
          <w:u w:color="000000"/>
        </w:rPr>
        <w:tab/>
        <w:t xml:space="preserve">‘Injury’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 xml:space="preserve">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 xml:space="preserve">that the employee’s employment conditions causing the stress, mental injury, or mental illness were extraordinary and unusual in comparison to the normal conditions of the particular employment; and </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 xml:space="preserve">the medical causation between the stress, mental injury, or mental illness, and the stressful employment conditions by medical evidence. </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r>
      <w:r w:rsidRPr="004F0361">
        <w:rPr>
          <w:color w:val="000000"/>
          <w:u w:val="single" w:color="000000"/>
        </w:rPr>
        <w:t>The provisions of subsection (B)(1) do not apply, however, if an employee is employed as a first responder and if the stress, mental injury, or mental illness is medically diagnosed as an anxiety disorder, conduct disorder, depression, obsessive</w:t>
      </w:r>
      <w:r w:rsidRPr="004F0361">
        <w:rPr>
          <w:color w:val="000000"/>
          <w:u w:val="single" w:color="000000"/>
        </w:rPr>
        <w:noBreakHyphen/>
        <w:t>compulsive disorder, sleep</w:t>
      </w:r>
      <w:r w:rsidRPr="004F0361">
        <w:rPr>
          <w:color w:val="000000"/>
          <w:u w:val="single" w:color="000000"/>
        </w:rPr>
        <w:noBreakHyphen/>
        <w:t>wake disorder, or post</w:t>
      </w:r>
      <w:r w:rsidRPr="004F0361">
        <w:rPr>
          <w:color w:val="000000"/>
          <w:u w:val="single" w:color="000000"/>
        </w:rPr>
        <w:noBreakHyphen/>
        <w:t>traumatic stress disorder as described in the most recent edition of the Diagnostic and Statistical Manual of Mental Disorders published by the American Psychiatric Association and arises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r w:rsidRPr="004F0361">
        <w:rPr>
          <w:color w:val="000000"/>
          <w:u w:color="000000"/>
        </w:rPr>
        <w:t xml:space="preserve"> </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(D)</w:t>
      </w:r>
      <w:r w:rsidRPr="004F0361">
        <w:rPr>
          <w:color w:val="000000"/>
          <w:u w:color="000000"/>
        </w:rPr>
        <w:tab/>
        <w:t xml:space="preserve">Stress, mental injuries, heart attacks, strokes, embolisms, or aneurisms arising out of and in the course of employment unaccompanied by physical injury are not considered compensable if </w:t>
      </w:r>
      <w:r w:rsidRPr="004F0361">
        <w:rPr>
          <w:color w:val="000000"/>
          <w:u w:color="000000"/>
        </w:rPr>
        <w:lastRenderedPageBreak/>
        <w:t xml:space="preserve">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(D)</w:t>
      </w:r>
      <w:r w:rsidRPr="004F0361">
        <w:rPr>
          <w:color w:val="000000"/>
          <w:u w:val="single" w:color="000000"/>
        </w:rPr>
        <w:t>(E)</w:t>
      </w:r>
      <w:r w:rsidRPr="004F0361">
        <w:rPr>
          <w:color w:val="000000"/>
          <w:u w:color="000000"/>
        </w:rPr>
        <w:tab/>
        <w:t>Stress, mental injuries, and mental illness alleged to have been aggravated by a work</w:t>
      </w:r>
      <w:r w:rsidRPr="004F0361">
        <w:rPr>
          <w:color w:val="000000"/>
          <w:u w:color="000000"/>
        </w:rPr>
        <w:noBreakHyphen/>
        <w:t xml:space="preserve">related physical injury may not be found compensable unless the aggravation is: </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admitted by the employer/carrier;</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 xml:space="preserve">noted in a medical record of an authorized physician that, in the physician’s opinion, the condition is at least in part causally related or connected to the injury or accident, whether or not the physician refers the employee for treatment of the condition; </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 xml:space="preserve">found to be causally related or connected to the accident or injury after evaluation by an authorized psychologist or psychiatrist; or </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 xml:space="preserve">noted in a medical record or report of the employee’s physician as causally related or connected to the injury or accident.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(E)</w:t>
      </w:r>
      <w:r w:rsidRPr="004F0361">
        <w:rPr>
          <w:color w:val="000000"/>
          <w:u w:val="single" w:color="000000"/>
        </w:rPr>
        <w:t>(F)</w:t>
      </w:r>
      <w:r w:rsidRPr="004F0361">
        <w:rPr>
          <w:color w:val="000000"/>
          <w:u w:color="000000"/>
        </w:rPr>
        <w:tab/>
        <w:t>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Pr="004F0361">
        <w:rPr>
          <w:color w:val="000000"/>
          <w:u w:color="000000"/>
        </w:rPr>
        <w:noBreakHyphen/>
        <w:t xml:space="preserve">rays, or other similar diagnostic techniques.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(F)</w:t>
      </w:r>
      <w:r w:rsidRPr="004F0361">
        <w:rPr>
          <w:color w:val="000000"/>
          <w:u w:val="single" w:color="000000"/>
        </w:rPr>
        <w:t>(G)</w:t>
      </w:r>
      <w:r w:rsidRPr="004F0361">
        <w:rPr>
          <w:color w:val="000000"/>
          <w:u w:color="000000"/>
        </w:rPr>
        <w:tab/>
        <w:t>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Pr="004F0361">
        <w:rPr>
          <w:color w:val="000000"/>
          <w:u w:color="000000"/>
        </w:rPr>
        <w:noBreakHyphen/>
        <w:t>1</w:t>
      </w:r>
      <w:r w:rsidRPr="004F0361">
        <w:rPr>
          <w:color w:val="000000"/>
          <w:u w:color="000000"/>
        </w:rPr>
        <w:noBreakHyphen/>
        <w:t xml:space="preserve">172 or an occupational disease pursuant to the provisions of Chapter 11 of this title.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(G)</w:t>
      </w:r>
      <w:r w:rsidRPr="004F0361">
        <w:rPr>
          <w:color w:val="000000"/>
          <w:u w:val="single" w:color="000000"/>
        </w:rPr>
        <w:t>(H)</w:t>
      </w:r>
      <w:r w:rsidRPr="004F0361">
        <w:rPr>
          <w:color w:val="000000"/>
          <w:u w:color="000000"/>
        </w:rPr>
        <w:tab/>
        <w:t xml:space="preserve">As used in this section, ‘medical evidence’ means expert opinion or testimony stated to a reasonable degree of medical certainty, documents, records, or other material that is offered by a licensed health care provider. </w:t>
      </w:r>
    </w:p>
    <w:p w:rsidR="004F0361" w:rsidRPr="004F0361" w:rsidRDefault="004F0361" w:rsidP="004F0361">
      <w:pPr>
        <w:rPr>
          <w:color w:val="000000"/>
          <w:u w:val="single" w:color="000000"/>
        </w:rPr>
      </w:pPr>
      <w:r w:rsidRPr="004F0361">
        <w:rPr>
          <w:color w:val="000000"/>
          <w:u w:color="000000"/>
        </w:rPr>
        <w:tab/>
      </w:r>
      <w:r w:rsidRPr="004F0361">
        <w:rPr>
          <w:color w:val="000000"/>
          <w:u w:val="single" w:color="000000"/>
        </w:rPr>
        <w:t>(I)</w:t>
      </w:r>
      <w:r w:rsidRPr="004F0361">
        <w:rPr>
          <w:color w:val="000000"/>
          <w:u w:color="000000"/>
        </w:rPr>
        <w:tab/>
      </w:r>
      <w:r w:rsidRPr="004F0361">
        <w:rPr>
          <w:color w:val="000000"/>
          <w:u w:val="single" w:color="000000"/>
        </w:rPr>
        <w:t xml:space="preserve">As used in this section: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val="single" w:color="000000"/>
        </w:rPr>
        <w:t>(1)</w:t>
      </w:r>
      <w:r w:rsidRPr="004F0361">
        <w:rPr>
          <w:color w:val="000000"/>
          <w:u w:color="000000"/>
        </w:rPr>
        <w:tab/>
      </w:r>
      <w:r w:rsidRPr="004F0361">
        <w:rPr>
          <w:color w:val="000000"/>
          <w:u w:val="single" w:color="000000"/>
        </w:rPr>
        <w:t xml:space="preserve">‘First responder’ means a law enforcement officer or firefighter employed by state or local government. A volunteer law enforcement officer or firefighter engaged by state or local government </w:t>
      </w:r>
      <w:r w:rsidRPr="004F0361">
        <w:rPr>
          <w:color w:val="000000"/>
          <w:u w:val="single" w:color="000000"/>
        </w:rPr>
        <w:lastRenderedPageBreak/>
        <w:t xml:space="preserve">is also considered a first responder of the state or local government for the purposes of this section.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val="single" w:color="000000"/>
        </w:rPr>
        <w:t>(2)</w:t>
      </w:r>
      <w:r w:rsidRPr="004F0361">
        <w:rPr>
          <w:color w:val="000000"/>
          <w:u w:color="000000"/>
        </w:rPr>
        <w:tab/>
      </w:r>
      <w:r w:rsidRPr="004F0361">
        <w:rPr>
          <w:color w:val="000000"/>
          <w:u w:val="single" w:color="000000"/>
        </w:rPr>
        <w:t xml:space="preserve">‘Significant traumatic experience or situation’ means one of the following events: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(a)</w:t>
      </w:r>
      <w:r w:rsidRPr="004F0361">
        <w:rPr>
          <w:color w:val="000000"/>
          <w:u w:color="000000"/>
        </w:rPr>
        <w:tab/>
      </w:r>
      <w:r w:rsidRPr="004F0361">
        <w:rPr>
          <w:color w:val="000000"/>
          <w:u w:val="single" w:color="000000"/>
        </w:rPr>
        <w:t xml:space="preserve">witnessing a deceased minor or the death of a minor;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(b)</w:t>
      </w:r>
      <w:r w:rsidRPr="004F0361">
        <w:rPr>
          <w:color w:val="000000"/>
          <w:u w:color="000000"/>
        </w:rPr>
        <w:tab/>
      </w:r>
      <w:r w:rsidRPr="004F0361">
        <w:rPr>
          <w:color w:val="000000"/>
          <w:u w:val="single" w:color="000000"/>
        </w:rPr>
        <w:t xml:space="preserve">witnessing an injury to a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(c)</w:t>
      </w:r>
      <w:r w:rsidRPr="004F0361">
        <w:rPr>
          <w:color w:val="000000"/>
          <w:u w:color="000000"/>
        </w:rPr>
        <w:tab/>
      </w:r>
      <w:r w:rsidRPr="004F0361">
        <w:rPr>
          <w:color w:val="000000"/>
          <w:u w:val="single" w:color="000000"/>
        </w:rPr>
        <w:t xml:space="preserve">participating in the physical treatment of an injured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(d)</w:t>
      </w:r>
      <w:r w:rsidRPr="004F0361">
        <w:rPr>
          <w:color w:val="000000"/>
          <w:u w:color="000000"/>
        </w:rPr>
        <w:tab/>
      </w:r>
      <w:r w:rsidRPr="004F0361">
        <w:rPr>
          <w:color w:val="000000"/>
          <w:u w:val="single" w:color="000000"/>
        </w:rPr>
        <w:t xml:space="preserve">manually transporting an injured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(e)</w:t>
      </w:r>
      <w:r w:rsidRPr="004F0361">
        <w:rPr>
          <w:color w:val="000000"/>
          <w:u w:color="000000"/>
        </w:rPr>
        <w:tab/>
      </w:r>
      <w:r w:rsidRPr="004F0361">
        <w:rPr>
          <w:color w:val="000000"/>
          <w:u w:val="single" w:color="000000"/>
        </w:rPr>
        <w:t xml:space="preserve">seeing for oneself a decedent whose death involved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(f)</w:t>
      </w:r>
      <w:r w:rsidRPr="004F0361">
        <w:rPr>
          <w:color w:val="000000"/>
          <w:u w:color="000000"/>
        </w:rPr>
        <w:tab/>
      </w:r>
      <w:r w:rsidRPr="004F0361">
        <w:rPr>
          <w:color w:val="000000"/>
          <w:u w:val="single" w:color="000000"/>
        </w:rPr>
        <w:t xml:space="preserve">witnessing a death, including suicide, that involved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(g)</w:t>
      </w:r>
      <w:r w:rsidRPr="004F0361">
        <w:rPr>
          <w:color w:val="000000"/>
          <w:u w:color="000000"/>
        </w:rPr>
        <w:tab/>
      </w:r>
      <w:r w:rsidRPr="004F0361">
        <w:rPr>
          <w:color w:val="000000"/>
          <w:u w:val="single" w:color="000000"/>
        </w:rPr>
        <w:t>witnessing a homicide regardless of whether the homicide was criminal or excusable, including murder; mass killing, which means the killing of three or more individuals in a single incident; voluntary manslaughter; involuntary manslaughter; and self</w:t>
      </w:r>
      <w:r w:rsidRPr="004F0361">
        <w:rPr>
          <w:color w:val="000000"/>
          <w:u w:val="single" w:color="000000"/>
        </w:rPr>
        <w:noBreakHyphen/>
        <w:t xml:space="preserve">defense;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(h)</w:t>
      </w:r>
      <w:r w:rsidRPr="004F0361">
        <w:rPr>
          <w:color w:val="000000"/>
          <w:u w:color="000000"/>
        </w:rPr>
        <w:tab/>
      </w:r>
      <w:r w:rsidRPr="004F0361">
        <w:rPr>
          <w:color w:val="000000"/>
          <w:u w:val="single" w:color="000000"/>
        </w:rPr>
        <w:t xml:space="preserve">witnessing an injury, including an attempted suicide, to a person who subsequently died before or upon arrival at a hospital emergency department if the person was injured with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(i)</w:t>
      </w:r>
      <w:r w:rsidR="00B7304F">
        <w:rPr>
          <w:color w:val="000000"/>
        </w:rPr>
        <w:tab/>
      </w:r>
      <w:r w:rsidRPr="004F0361">
        <w:rPr>
          <w:color w:val="000000"/>
          <w:u w:color="000000"/>
        </w:rPr>
        <w:tab/>
      </w:r>
      <w:r w:rsidRPr="004F0361">
        <w:rPr>
          <w:color w:val="000000"/>
          <w:u w:val="single" w:color="000000"/>
        </w:rPr>
        <w:t xml:space="preserve">participating in the physical treatment of an injury, including an attempted suicide, to a person who subsequently died before or upon arrival at a hospital emergency department if the person was injured with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(j)</w:t>
      </w:r>
      <w:r w:rsidR="00B7304F">
        <w:rPr>
          <w:color w:val="000000"/>
        </w:rPr>
        <w:tab/>
      </w:r>
      <w:r w:rsidRPr="004F0361">
        <w:rPr>
          <w:color w:val="000000"/>
          <w:u w:color="000000"/>
        </w:rPr>
        <w:tab/>
      </w:r>
      <w:r w:rsidRPr="004F0361">
        <w:rPr>
          <w:color w:val="000000"/>
          <w:u w:val="single" w:color="000000"/>
        </w:rPr>
        <w:t xml:space="preserve">manually transporting a person who was injured, including by attempted suicide, and subsequently died before or upon arrival at a hospital emergency department if the person was injured with grievous bodily harm; or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(k)</w:t>
      </w:r>
      <w:r w:rsidRPr="004F0361">
        <w:rPr>
          <w:color w:val="000000"/>
          <w:u w:color="000000"/>
        </w:rPr>
        <w:tab/>
      </w:r>
      <w:r w:rsidRPr="004F0361">
        <w:rPr>
          <w:color w:val="000000"/>
          <w:u w:val="single" w:color="000000"/>
        </w:rPr>
        <w:t xml:space="preserve">using deadly force or being subjected to deadly force in the course of the first responder’s employment. </w:t>
      </w:r>
    </w:p>
    <w:p w:rsidR="004F0361" w:rsidRPr="004F0361" w:rsidRDefault="004F0361" w:rsidP="004F0361">
      <w:pPr>
        <w:rPr>
          <w:color w:val="000000"/>
          <w:u w:val="single" w:color="000000"/>
        </w:rPr>
      </w:pPr>
      <w:r w:rsidRPr="004F0361">
        <w:rPr>
          <w:color w:val="000000"/>
          <w:u w:color="000000"/>
        </w:rPr>
        <w:tab/>
      </w:r>
      <w:r w:rsidRPr="004F0361">
        <w:rPr>
          <w:color w:val="000000"/>
          <w:u w:val="single" w:color="000000"/>
        </w:rPr>
        <w:t>(3)</w:t>
      </w:r>
      <w:r w:rsidRPr="004F0361">
        <w:rPr>
          <w:color w:val="000000"/>
          <w:u w:color="000000"/>
        </w:rPr>
        <w:tab/>
      </w:r>
      <w:r w:rsidRPr="004F0361">
        <w:rPr>
          <w:color w:val="000000"/>
          <w:u w:val="single" w:color="000000"/>
        </w:rPr>
        <w:t xml:space="preserve">‘Witnessing’ means to see, hear, or smell for oneself. </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(4)</w:t>
      </w:r>
      <w:r w:rsidRPr="004F0361">
        <w:rPr>
          <w:color w:val="000000"/>
          <w:u w:color="000000"/>
        </w:rPr>
        <w:tab/>
      </w:r>
      <w:r w:rsidRPr="004F0361">
        <w:rPr>
          <w:color w:val="000000"/>
          <w:u w:val="single" w:color="000000"/>
        </w:rPr>
        <w:t>‘Grievous bodily harm’ means serious bodily injury including fractured or dislocated bones, deep cuts, torn members of the body, serious damages to internal organs, and other severe bodily injuries.</w:t>
      </w:r>
      <w:r w:rsidRPr="004F0361">
        <w:rPr>
          <w:color w:val="000000"/>
          <w:u w:color="000000"/>
        </w:rPr>
        <w:t xml:space="preserve">” </w:t>
      </w:r>
    </w:p>
    <w:p w:rsidR="006A5EAC"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This act takes effect on July 1, 2021, and is applicable to injuries that occur on or after the effective date.</w:t>
      </w:r>
      <w:r w:rsidRPr="004F0361">
        <w:rPr>
          <w:color w:val="000000"/>
          <w:u w:color="000000"/>
        </w:rPr>
        <w:tab/>
        <w:t xml:space="preserve">/ </w:t>
      </w:r>
    </w:p>
    <w:p w:rsidR="004F0361" w:rsidRPr="00891830" w:rsidRDefault="006A5EAC" w:rsidP="004F0361">
      <w:r>
        <w:rPr>
          <w:color w:val="000000"/>
          <w:u w:color="000000"/>
        </w:rPr>
        <w:br w:type="column"/>
      </w:r>
      <w:r w:rsidR="004F0361" w:rsidRPr="00891830">
        <w:lastRenderedPageBreak/>
        <w:t>Renumber sections to conform.</w:t>
      </w:r>
    </w:p>
    <w:p w:rsidR="004F0361" w:rsidRDefault="004F0361" w:rsidP="004F0361">
      <w:r w:rsidRPr="00891830">
        <w:t>Amend title to conform.</w:t>
      </w:r>
    </w:p>
    <w:p w:rsidR="004F0361" w:rsidRDefault="004F0361" w:rsidP="004F0361"/>
    <w:p w:rsidR="004F0361" w:rsidRDefault="004F0361" w:rsidP="004F0361">
      <w:r>
        <w:t>Rep. MCCRAVY explained the amendment.</w:t>
      </w:r>
    </w:p>
    <w:p w:rsidR="006D07ED" w:rsidRDefault="006D07ED" w:rsidP="004F0361"/>
    <w:p w:rsidR="004F0361" w:rsidRDefault="004F0361" w:rsidP="004F0361">
      <w:r>
        <w:t>Rep. LOWE spoke against the amendment.</w:t>
      </w:r>
    </w:p>
    <w:p w:rsidR="006D07ED" w:rsidRDefault="006D07ED" w:rsidP="004F0361"/>
    <w:p w:rsidR="004F0361" w:rsidRDefault="004F0361" w:rsidP="004F0361">
      <w:r>
        <w:t>The amendment was then adopted.</w:t>
      </w:r>
    </w:p>
    <w:p w:rsidR="004F0361" w:rsidRDefault="004F0361" w:rsidP="004F0361"/>
    <w:p w:rsidR="004F0361" w:rsidRPr="008A2EAD" w:rsidRDefault="004F0361" w:rsidP="004F0361">
      <w:r w:rsidRPr="008A2EAD">
        <w:t xml:space="preserve">Rep. </w:t>
      </w:r>
      <w:r w:rsidR="006D07ED" w:rsidRPr="008A2EAD">
        <w:t>MCKNIGHT</w:t>
      </w:r>
      <w:r w:rsidRPr="008A2EAD">
        <w:t xml:space="preserve"> proposed the following Amendment No. 3</w:t>
      </w:r>
      <w:r w:rsidR="006D07ED">
        <w:t xml:space="preserve"> to </w:t>
      </w:r>
      <w:r w:rsidR="006D07ED">
        <w:br/>
      </w:r>
      <w:r w:rsidRPr="008A2EAD">
        <w:t>H. 3939 (COUNCIL\PH\3939C003.JN.PH21), which was adopted:</w:t>
      </w:r>
    </w:p>
    <w:p w:rsidR="004F0361" w:rsidRPr="008A2EAD" w:rsidRDefault="00B7304F" w:rsidP="004F0361">
      <w:r>
        <w:t>Amend the b</w:t>
      </w:r>
      <w:r w:rsidR="004F0361" w:rsidRPr="008A2EAD">
        <w:t>ill, as and if amended, by adding an appropriately lettered subsection to read:</w:t>
      </w:r>
    </w:p>
    <w:p w:rsidR="004F0361" w:rsidRPr="008A2EAD" w:rsidRDefault="004F0361" w:rsidP="004F0361">
      <w:r w:rsidRPr="008A2EAD">
        <w:t>/</w:t>
      </w:r>
      <w:r w:rsidRPr="008A2EAD">
        <w:tab/>
      </w:r>
      <w:r w:rsidR="00B7304F">
        <w:t>“</w:t>
      </w:r>
      <w:r w:rsidRPr="008A2EAD">
        <w:rPr>
          <w:u w:val="single"/>
        </w:rPr>
        <w:t>( )</w:t>
      </w:r>
      <w:r w:rsidRPr="008A2EAD">
        <w:tab/>
      </w:r>
      <w:r w:rsidRPr="004F0361">
        <w:rPr>
          <w:color w:val="000000"/>
          <w:u w:val="single" w:color="000000"/>
        </w:rPr>
        <w:t>A law enforcement officer who received benefits pursuant to subsection (B) and is later convicted of an unlawful killing while on duty must return the benefits to his employer or insurance carrier.</w:t>
      </w:r>
      <w:r w:rsidRPr="004F0361">
        <w:rPr>
          <w:color w:val="000000"/>
          <w:u w:color="000000"/>
        </w:rPr>
        <w:t>”</w:t>
      </w:r>
      <w:r w:rsidRPr="008A2EAD">
        <w:tab/>
        <w:t>/</w:t>
      </w:r>
    </w:p>
    <w:p w:rsidR="004F0361" w:rsidRPr="008A2EAD" w:rsidRDefault="004F0361" w:rsidP="004F0361">
      <w:pPr>
        <w:rPr>
          <w:szCs w:val="32"/>
        </w:rPr>
      </w:pPr>
      <w:r w:rsidRPr="008A2EAD">
        <w:rPr>
          <w:szCs w:val="32"/>
        </w:rPr>
        <w:t>Renumber sections to conform.</w:t>
      </w:r>
    </w:p>
    <w:p w:rsidR="004F0361" w:rsidRDefault="004F0361" w:rsidP="004F0361">
      <w:r w:rsidRPr="008A2EAD">
        <w:rPr>
          <w:szCs w:val="32"/>
        </w:rPr>
        <w:t>Amend title to conform.</w:t>
      </w:r>
    </w:p>
    <w:p w:rsidR="004F0361" w:rsidRDefault="004F0361" w:rsidP="004F0361"/>
    <w:p w:rsidR="004F0361" w:rsidRDefault="004F0361" w:rsidP="004F0361">
      <w:r>
        <w:t>Rep. MCKNIGHT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78" w:name="vote_start218"/>
      <w:bookmarkEnd w:id="78"/>
      <w:r>
        <w:t>Yeas 95; Nays 19</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Finlay</w:t>
            </w:r>
          </w:p>
        </w:tc>
        <w:tc>
          <w:tcPr>
            <w:tcW w:w="2180" w:type="dxa"/>
            <w:shd w:val="clear" w:color="auto" w:fill="auto"/>
          </w:tcPr>
          <w:p w:rsidR="004F0361" w:rsidRPr="004F0361" w:rsidRDefault="004F0361" w:rsidP="004F0361">
            <w:pPr>
              <w:ind w:firstLine="0"/>
            </w:pPr>
            <w:r>
              <w:t>Forrest</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Gagnon</w:t>
            </w:r>
          </w:p>
        </w:tc>
        <w:tc>
          <w:tcPr>
            <w:tcW w:w="2180" w:type="dxa"/>
            <w:shd w:val="clear" w:color="auto" w:fill="auto"/>
          </w:tcPr>
          <w:p w:rsidR="004F0361" w:rsidRPr="004F0361" w:rsidRDefault="004F0361" w:rsidP="004F0361">
            <w:pPr>
              <w:ind w:firstLine="0"/>
            </w:pPr>
            <w:r>
              <w:t>Garvin</w:t>
            </w:r>
          </w:p>
        </w:tc>
      </w:tr>
      <w:tr w:rsidR="004F0361" w:rsidRPr="004F0361" w:rsidTr="004F0361">
        <w:tc>
          <w:tcPr>
            <w:tcW w:w="2179" w:type="dxa"/>
            <w:shd w:val="clear" w:color="auto" w:fill="auto"/>
          </w:tcPr>
          <w:p w:rsidR="004F0361" w:rsidRPr="004F0361" w:rsidRDefault="004F0361" w:rsidP="004F0361">
            <w:pPr>
              <w:ind w:firstLine="0"/>
            </w:pPr>
            <w:r>
              <w:t>Gatch</w:t>
            </w:r>
          </w:p>
        </w:tc>
        <w:tc>
          <w:tcPr>
            <w:tcW w:w="2179" w:type="dxa"/>
            <w:shd w:val="clear" w:color="auto" w:fill="auto"/>
          </w:tcPr>
          <w:p w:rsidR="004F0361" w:rsidRPr="004F0361" w:rsidRDefault="004F0361" w:rsidP="004F0361">
            <w:pPr>
              <w:ind w:firstLine="0"/>
            </w:pPr>
            <w:r>
              <w:t>Gilliam</w:t>
            </w:r>
          </w:p>
        </w:tc>
        <w:tc>
          <w:tcPr>
            <w:tcW w:w="2180" w:type="dxa"/>
            <w:shd w:val="clear" w:color="auto" w:fill="auto"/>
          </w:tcPr>
          <w:p w:rsidR="004F0361" w:rsidRPr="004F0361" w:rsidRDefault="004F0361" w:rsidP="004F0361">
            <w:pPr>
              <w:ind w:firstLine="0"/>
            </w:pPr>
            <w:r>
              <w:t>Gilliard</w:t>
            </w:r>
          </w:p>
        </w:tc>
      </w:tr>
      <w:tr w:rsidR="004F0361" w:rsidRPr="004F0361" w:rsidTr="004F0361">
        <w:tc>
          <w:tcPr>
            <w:tcW w:w="2179" w:type="dxa"/>
            <w:shd w:val="clear" w:color="auto" w:fill="auto"/>
          </w:tcPr>
          <w:p w:rsidR="004F0361" w:rsidRPr="004F0361" w:rsidRDefault="004F0361" w:rsidP="004F0361">
            <w:pPr>
              <w:ind w:firstLine="0"/>
            </w:pPr>
            <w:r>
              <w:lastRenderedPageBreak/>
              <w:t>Govan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Jordan</w:t>
            </w:r>
          </w:p>
        </w:tc>
      </w:tr>
      <w:tr w:rsidR="004F0361" w:rsidRPr="004F0361" w:rsidTr="004F0361">
        <w:tc>
          <w:tcPr>
            <w:tcW w:w="2179" w:type="dxa"/>
            <w:shd w:val="clear" w:color="auto" w:fill="auto"/>
          </w:tcPr>
          <w:p w:rsidR="004F0361" w:rsidRPr="004F0361" w:rsidRDefault="004F0361" w:rsidP="004F0361">
            <w:pPr>
              <w:ind w:firstLine="0"/>
            </w:pPr>
            <w:r>
              <w:t>Kimmons</w:t>
            </w:r>
          </w:p>
        </w:tc>
        <w:tc>
          <w:tcPr>
            <w:tcW w:w="2179" w:type="dxa"/>
            <w:shd w:val="clear" w:color="auto" w:fill="auto"/>
          </w:tcPr>
          <w:p w:rsidR="004F0361" w:rsidRPr="004F0361" w:rsidRDefault="004F0361" w:rsidP="004F0361">
            <w:pPr>
              <w:ind w:firstLine="0"/>
            </w:pPr>
            <w:r>
              <w:t>King</w:t>
            </w:r>
          </w:p>
        </w:tc>
        <w:tc>
          <w:tcPr>
            <w:tcW w:w="2180" w:type="dxa"/>
            <w:shd w:val="clear" w:color="auto" w:fill="auto"/>
          </w:tcPr>
          <w:p w:rsidR="004F0361" w:rsidRPr="004F0361" w:rsidRDefault="004F0361" w:rsidP="004F0361">
            <w:pPr>
              <w:ind w:firstLine="0"/>
            </w:pPr>
            <w:r>
              <w:t>Kirby</w:t>
            </w:r>
          </w:p>
        </w:tc>
      </w:tr>
      <w:tr w:rsidR="004F0361" w:rsidRPr="004F0361" w:rsidTr="004F0361">
        <w:tc>
          <w:tcPr>
            <w:tcW w:w="2179" w:type="dxa"/>
            <w:shd w:val="clear" w:color="auto" w:fill="auto"/>
          </w:tcPr>
          <w:p w:rsidR="004F0361" w:rsidRPr="004F0361" w:rsidRDefault="004F0361" w:rsidP="004F0361">
            <w:pPr>
              <w:ind w:firstLine="0"/>
            </w:pPr>
            <w:r>
              <w:t>Ligon</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Total--95</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Burns</w:t>
            </w:r>
          </w:p>
        </w:tc>
        <w:tc>
          <w:tcPr>
            <w:tcW w:w="2179" w:type="dxa"/>
            <w:shd w:val="clear" w:color="auto" w:fill="auto"/>
          </w:tcPr>
          <w:p w:rsidR="004F0361" w:rsidRPr="004F0361" w:rsidRDefault="004F0361" w:rsidP="004F0361">
            <w:pPr>
              <w:keepNext/>
              <w:ind w:firstLine="0"/>
            </w:pPr>
            <w:r>
              <w:t>Chumley</w:t>
            </w:r>
          </w:p>
        </w:tc>
        <w:tc>
          <w:tcPr>
            <w:tcW w:w="2180" w:type="dxa"/>
            <w:shd w:val="clear" w:color="auto" w:fill="auto"/>
          </w:tcPr>
          <w:p w:rsidR="004F0361" w:rsidRPr="004F0361" w:rsidRDefault="004F0361" w:rsidP="004F0361">
            <w:pPr>
              <w:keepNext/>
              <w:ind w:firstLine="0"/>
            </w:pPr>
            <w:r>
              <w:t>B. Cox</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Jones</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keepNext/>
              <w:ind w:firstLine="0"/>
            </w:pPr>
            <w:r>
              <w:t>Ott</w:t>
            </w:r>
          </w:p>
        </w:tc>
        <w:tc>
          <w:tcPr>
            <w:tcW w:w="2179" w:type="dxa"/>
            <w:shd w:val="clear" w:color="auto" w:fill="auto"/>
          </w:tcPr>
          <w:p w:rsidR="004F0361" w:rsidRPr="004F0361" w:rsidRDefault="004F0361" w:rsidP="004F0361">
            <w:pPr>
              <w:keepNext/>
              <w:ind w:firstLine="0"/>
            </w:pPr>
            <w:r>
              <w:t>G. R. Smith</w:t>
            </w:r>
          </w:p>
        </w:tc>
        <w:tc>
          <w:tcPr>
            <w:tcW w:w="2180" w:type="dxa"/>
            <w:shd w:val="clear" w:color="auto" w:fill="auto"/>
          </w:tcPr>
          <w:p w:rsidR="004F0361" w:rsidRPr="004F0361" w:rsidRDefault="004F0361" w:rsidP="004F0361">
            <w:pPr>
              <w:keepNext/>
              <w:ind w:firstLine="0"/>
            </w:pPr>
            <w:r>
              <w:t>Stringer</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Total--19</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Default="004F0361" w:rsidP="004F0361">
      <w:pPr>
        <w:keepNext/>
        <w:jc w:val="center"/>
        <w:rPr>
          <w:b/>
        </w:rPr>
      </w:pPr>
      <w:r w:rsidRPr="004F0361">
        <w:rPr>
          <w:b/>
        </w:rPr>
        <w:t>H. 3623--AMENDED AND ORDERED TO THIRD READING</w:t>
      </w:r>
    </w:p>
    <w:p w:rsidR="004F0361" w:rsidRDefault="004F0361" w:rsidP="004F0361">
      <w:pPr>
        <w:keepNext/>
      </w:pPr>
      <w:r>
        <w:t>The following Bill was taken up:</w:t>
      </w:r>
    </w:p>
    <w:p w:rsidR="004F0361" w:rsidRDefault="004F0361" w:rsidP="004F0361">
      <w:pPr>
        <w:keepNext/>
      </w:pPr>
      <w:bookmarkStart w:id="79" w:name="include_clip_start_221"/>
      <w:bookmarkEnd w:id="79"/>
    </w:p>
    <w:p w:rsidR="004F0361" w:rsidRDefault="004F0361" w:rsidP="004F0361">
      <w:r>
        <w:t xml:space="preserve">H. 3623 -- Reps. Murphy, Stavrinakis, Kimmons, Hart, Rutherford, Lucas, Dillard, Erickson, Hyde, W. Newton, Thigpen, Wheeler, </w:t>
      </w:r>
      <w:r>
        <w:lastRenderedPageBreak/>
        <w:t>R. Williams, Murray, Gilliard, Rivers, Brawley, Anderson, S. Williams, King, Alexander, McDaniel, Henderson-Myers and Govan: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4F0361" w:rsidRDefault="004F0361" w:rsidP="004F0361"/>
    <w:p w:rsidR="004F0361" w:rsidRPr="00282CB2" w:rsidRDefault="004F0361" w:rsidP="004F0361">
      <w:r w:rsidRPr="00282CB2">
        <w:t>The Committee on Judiciary proposed the following Amendment No. 1</w:t>
      </w:r>
      <w:r w:rsidR="006A5EAC">
        <w:t xml:space="preserve"> to </w:t>
      </w:r>
      <w:r w:rsidRPr="00282CB2">
        <w:t>H. 3623 (COUNCIL\AHB\3623C001.BH.AHB21), which was adopted:</w:t>
      </w:r>
    </w:p>
    <w:p w:rsidR="004F0361" w:rsidRPr="004F0361" w:rsidRDefault="004F0361" w:rsidP="004F0361">
      <w:pPr>
        <w:rPr>
          <w:color w:val="000000"/>
          <w:u w:color="000000"/>
        </w:rPr>
      </w:pPr>
      <w:r w:rsidRPr="004F0361">
        <w:rPr>
          <w:color w:val="000000"/>
          <w:u w:color="000000"/>
        </w:rPr>
        <w:t>Amend the bill, as and if amended, by adding appropriately numbered sections to read:</w:t>
      </w:r>
    </w:p>
    <w:p w:rsidR="004F0361" w:rsidRPr="004F0361" w:rsidRDefault="004F0361" w:rsidP="004F0361">
      <w:pPr>
        <w:rPr>
          <w:color w:val="000000"/>
          <w:u w:color="000000"/>
        </w:rPr>
      </w:pPr>
      <w:r w:rsidRPr="004F0361">
        <w:rPr>
          <w:color w:val="000000"/>
          <w:u w:color="000000"/>
        </w:rPr>
        <w:t>/</w:t>
      </w:r>
      <w:r w:rsidRPr="004F0361">
        <w:rPr>
          <w:color w:val="000000"/>
          <w:u w:color="000000"/>
        </w:rPr>
        <w:tab/>
        <w:t>SECTION</w:t>
      </w:r>
      <w:r w:rsidRPr="004F0361">
        <w:rPr>
          <w:color w:val="000000"/>
          <w:u w:color="000000"/>
        </w:rPr>
        <w:tab/>
        <w:t>___.</w:t>
      </w:r>
      <w:r w:rsidRPr="004F0361">
        <w:rPr>
          <w:color w:val="000000"/>
          <w:u w:color="000000"/>
        </w:rPr>
        <w:tab/>
        <w:t>Section 44</w:t>
      </w:r>
      <w:r w:rsidRPr="004F0361">
        <w:rPr>
          <w:color w:val="000000"/>
          <w:u w:color="000000"/>
        </w:rPr>
        <w:noBreakHyphen/>
        <w:t>53</w:t>
      </w:r>
      <w:r w:rsidRPr="004F0361">
        <w:rPr>
          <w:color w:val="000000"/>
          <w:u w:color="000000"/>
        </w:rPr>
        <w:noBreakHyphen/>
        <w:t>190(B) of the 1976 Code is amended by adding an appropriately numbered item at the end to read:</w:t>
      </w:r>
    </w:p>
    <w:p w:rsidR="004F0361" w:rsidRPr="004F0361" w:rsidRDefault="004F0361" w:rsidP="004F0361">
      <w:pPr>
        <w:rPr>
          <w:color w:val="000000"/>
          <w:u w:color="000000"/>
        </w:rPr>
      </w:pPr>
      <w:r w:rsidRPr="004F0361">
        <w:rPr>
          <w:color w:val="000000"/>
          <w:u w:color="000000"/>
        </w:rPr>
        <w:tab/>
      </w:r>
      <w:r w:rsidRPr="004F0361">
        <w:rPr>
          <w:color w:val="000000"/>
          <w:u w:color="000000"/>
        </w:rPr>
        <w:tab/>
        <w:t>“__.</w:t>
      </w:r>
      <w:r w:rsidRPr="004F0361">
        <w:rPr>
          <w:color w:val="000000"/>
          <w:u w:color="000000"/>
        </w:rPr>
        <w:tab/>
        <w:t>Fentanyl</w:t>
      </w:r>
      <w:r w:rsidRPr="004F0361">
        <w:rPr>
          <w:color w:val="000000"/>
          <w:u w:color="00000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replacement of the phenyl portion of the phenethyl group by any monocycle, whether or not further substituted in or on the monocycle;</w:t>
      </w:r>
    </w:p>
    <w:p w:rsidR="004F0361" w:rsidRPr="004F0361" w:rsidRDefault="004F0361" w:rsidP="004F0361">
      <w:pPr>
        <w:rPr>
          <w:color w:val="000000"/>
          <w:u w:color="000000"/>
        </w:rPr>
      </w:pPr>
      <w:r w:rsidRPr="004F0361">
        <w:rPr>
          <w:color w:val="000000"/>
          <w:u w:color="000000"/>
        </w:rPr>
        <w:lastRenderedPageBreak/>
        <w:tab/>
      </w:r>
      <w:r w:rsidRPr="004F0361">
        <w:rPr>
          <w:color w:val="000000"/>
          <w:u w:color="000000"/>
        </w:rPr>
        <w:tab/>
      </w:r>
      <w:r w:rsidRPr="004F0361">
        <w:rPr>
          <w:color w:val="000000"/>
          <w:u w:color="000000"/>
        </w:rPr>
        <w:tab/>
        <w:t>b.</w:t>
      </w:r>
      <w:r w:rsidRPr="004F0361">
        <w:rPr>
          <w:color w:val="000000"/>
          <w:u w:color="000000"/>
        </w:rPr>
        <w:tab/>
        <w:t>substitution in or on the phenethyl group with alkyl, alkenyl, alkoxyl, hydroxyl, halo, haloalkyl, amino or nitro groups;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c.</w:t>
      </w:r>
      <w:r w:rsidRPr="004F0361">
        <w:rPr>
          <w:color w:val="000000"/>
          <w:u w:color="000000"/>
        </w:rPr>
        <w:tab/>
        <w:t>substitution in or on the piperidine ring with alkyl, alkenyl, alkoxyl, ester, ether, hydroxyl, halo, haloalkyl, amino or nitro groups;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d.</w:t>
      </w:r>
      <w:r w:rsidRPr="004F0361">
        <w:rPr>
          <w:color w:val="000000"/>
          <w:u w:color="000000"/>
        </w:rPr>
        <w:tab/>
        <w:t>replacement of the aniline ring with any aromatic monocycle whether or not further substituted in or on the aromatic monocycle; or</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e.</w:t>
      </w:r>
      <w:r w:rsidRPr="004F0361">
        <w:rPr>
          <w:color w:val="000000"/>
          <w:u w:color="000000"/>
        </w:rPr>
        <w:tab/>
        <w:t>replacement of the N</w:t>
      </w:r>
      <w:r w:rsidRPr="004F0361">
        <w:rPr>
          <w:color w:val="000000"/>
          <w:u w:color="000000"/>
        </w:rPr>
        <w:noBreakHyphen/>
        <w:t>propionyl group by another acyl group.</w:t>
      </w:r>
    </w:p>
    <w:p w:rsidR="004F0361" w:rsidRPr="004F0361" w:rsidRDefault="004F0361" w:rsidP="004F0361">
      <w:pPr>
        <w:rPr>
          <w:color w:val="000000"/>
          <w:u w:color="000000"/>
        </w:rPr>
      </w:pPr>
      <w:r w:rsidRPr="004F0361">
        <w:rPr>
          <w:color w:val="000000"/>
          <w:u w:color="000000"/>
        </w:rPr>
        <w:tab/>
        <w:t>This definition includes, but is not limited to, the following substances:</w:t>
      </w:r>
      <w:r w:rsidRPr="004F0361">
        <w:rPr>
          <w:color w:val="000000"/>
          <w:u w:color="000000"/>
        </w:rPr>
        <w:tab/>
        <w:t>Methylacetyl fentanyl, Alpha</w:t>
      </w:r>
      <w:r w:rsidRPr="004F0361">
        <w:rPr>
          <w:color w:val="000000"/>
          <w:u w:color="000000"/>
        </w:rPr>
        <w:noBreakHyphen/>
        <w:t>methylfentanyl,  Methylthiofentanyl, Benzylfentanyl, Beta</w:t>
      </w:r>
      <w:r w:rsidRPr="004F0361">
        <w:rPr>
          <w:color w:val="000000"/>
          <w:u w:color="000000"/>
        </w:rPr>
        <w:noBreakHyphen/>
        <w:t>hydroxyfentanyl, Beta</w:t>
      </w:r>
      <w:r w:rsidRPr="004F0361">
        <w:rPr>
          <w:color w:val="000000"/>
          <w:u w:color="000000"/>
        </w:rPr>
        <w:noBreakHyphen/>
        <w:t>hydroxy</w:t>
      </w:r>
      <w:r w:rsidRPr="004F0361">
        <w:rPr>
          <w:color w:val="000000"/>
          <w:u w:color="000000"/>
        </w:rPr>
        <w:noBreakHyphen/>
        <w:t>3</w:t>
      </w:r>
      <w:r w:rsidRPr="004F0361">
        <w:rPr>
          <w:color w:val="000000"/>
          <w:u w:color="000000"/>
        </w:rPr>
        <w:noBreakHyphen/>
        <w:t>methylfentanyl, 3</w:t>
      </w:r>
      <w:r w:rsidRPr="004F0361">
        <w:rPr>
          <w:color w:val="000000"/>
          <w:u w:color="000000"/>
        </w:rPr>
        <w:noBreakHyphen/>
        <w:t>Methylfentanyl,  Methylthiofentanyl, Fluorofentanyl, Thenylfentanyl or Thienyl fentanyl, Thiofentanyl, Acetylfentanyl, Butyrylfentanyl, Beta</w:t>
      </w:r>
      <w:r w:rsidRPr="004F0361">
        <w:rPr>
          <w:color w:val="000000"/>
          <w:u w:color="00000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___.</w:t>
      </w:r>
      <w:r w:rsidRPr="004F0361">
        <w:rPr>
          <w:color w:val="000000"/>
          <w:u w:color="000000"/>
        </w:rPr>
        <w:tab/>
        <w:t>Section 44</w:t>
      </w:r>
      <w:r w:rsidRPr="004F0361">
        <w:rPr>
          <w:color w:val="000000"/>
          <w:u w:color="000000"/>
        </w:rPr>
        <w:noBreakHyphen/>
        <w:t>53</w:t>
      </w:r>
      <w:r w:rsidRPr="004F0361">
        <w:rPr>
          <w:color w:val="000000"/>
          <w:u w:color="000000"/>
        </w:rPr>
        <w:noBreakHyphen/>
        <w:t xml:space="preserve">370(e) of the 1976 Code is amended by adding an appropriately numbered item at the end to read: </w:t>
      </w:r>
    </w:p>
    <w:p w:rsidR="004F0361" w:rsidRPr="004F0361" w:rsidRDefault="004F0361" w:rsidP="004F0361">
      <w:pPr>
        <w:rPr>
          <w:color w:val="000000"/>
          <w:u w:color="000000"/>
        </w:rPr>
      </w:pPr>
      <w:r w:rsidRPr="004F0361">
        <w:rPr>
          <w:color w:val="000000"/>
          <w:u w:color="000000"/>
        </w:rPr>
        <w:tab/>
      </w:r>
      <w:r w:rsidRPr="004F0361">
        <w:rPr>
          <w:color w:val="000000"/>
          <w:u w:color="000000"/>
        </w:rPr>
        <w:tab/>
        <w:t>“(  )</w:t>
      </w:r>
      <w:r w:rsidRPr="004F0361">
        <w:rPr>
          <w:color w:val="000000"/>
          <w:u w:color="000000"/>
        </w:rPr>
        <w:tab/>
        <w:t>four grams or more of any fentanyl or fentanyl</w:t>
      </w:r>
      <w:r w:rsidRPr="004F0361">
        <w:rPr>
          <w:color w:val="000000"/>
          <w:u w:color="000000"/>
        </w:rPr>
        <w:noBreakHyphen/>
        <w:t>related substance, as described in Section 44</w:t>
      </w:r>
      <w:r w:rsidRPr="004F0361">
        <w:rPr>
          <w:color w:val="000000"/>
          <w:u w:color="000000"/>
        </w:rPr>
        <w:noBreakHyphen/>
        <w:t>53</w:t>
      </w:r>
      <w:r w:rsidRPr="004F0361">
        <w:rPr>
          <w:color w:val="000000"/>
          <w:u w:color="000000"/>
        </w:rPr>
        <w:noBreakHyphen/>
        <w:t>190 or 44</w:t>
      </w:r>
      <w:r w:rsidRPr="004F0361">
        <w:rPr>
          <w:color w:val="000000"/>
          <w:u w:color="000000"/>
        </w:rPr>
        <w:noBreakHyphen/>
        <w:t>53</w:t>
      </w:r>
      <w:r w:rsidRPr="004F0361">
        <w:rPr>
          <w:color w:val="000000"/>
          <w:u w:color="000000"/>
        </w:rPr>
        <w:noBreakHyphen/>
        <w:t>210, or four grams or more of any mixture containing fentanyl or any fentanyl</w:t>
      </w:r>
      <w:r w:rsidRPr="004F0361">
        <w:rPr>
          <w:color w:val="000000"/>
          <w:u w:color="000000"/>
        </w:rPr>
        <w:noBreakHyphen/>
        <w:t xml:space="preserve">related substance, is guilty of a felony which is known as ‘trafficking in fentanyl’ and, upon conviction, may be punished as follows: </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four grams or more, but less than fourteen grams: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color="000000"/>
        </w:rPr>
        <w:tab/>
        <w:t>1.</w:t>
      </w:r>
      <w:r w:rsidRPr="004F0361">
        <w:rPr>
          <w:color w:val="000000"/>
          <w:u w:color="000000"/>
        </w:rPr>
        <w:tab/>
        <w:t>for a first offense, a term of imprisonment of not more than ten years, or a fine of not more than fifty thousand dollars, or both;</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color="000000"/>
        </w:rPr>
        <w:tab/>
        <w:t>2.</w:t>
      </w:r>
      <w:r w:rsidRPr="004F0361">
        <w:rPr>
          <w:color w:val="000000"/>
          <w:u w:color="000000"/>
        </w:rPr>
        <w:tab/>
        <w:t>for a second or subsequent offense, a term of imprisonment not more than fifteen years and a fine of one hundred thousand dollars;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(b)</w:t>
      </w:r>
      <w:r w:rsidRPr="004F0361">
        <w:rPr>
          <w:color w:val="000000"/>
          <w:u w:color="000000"/>
        </w:rPr>
        <w:tab/>
        <w:t>fourteen grams or more but less than twenty</w:t>
      </w:r>
      <w:r w:rsidRPr="004F0361">
        <w:rPr>
          <w:color w:val="000000"/>
          <w:u w:color="000000"/>
        </w:rPr>
        <w:noBreakHyphen/>
        <w:t>eight grams, a term of imprisonment of not more than fifteen years and a fine of two hundred thousand dollars;</w:t>
      </w:r>
    </w:p>
    <w:p w:rsidR="004F0361" w:rsidRPr="004F0361" w:rsidRDefault="004F0361" w:rsidP="004F0361">
      <w:pPr>
        <w:rPr>
          <w:color w:val="000000"/>
          <w:u w:color="000000"/>
        </w:rPr>
      </w:pPr>
      <w:r w:rsidRPr="004F0361">
        <w:rPr>
          <w:color w:val="000000"/>
          <w:u w:color="000000"/>
        </w:rPr>
        <w:lastRenderedPageBreak/>
        <w:tab/>
      </w:r>
      <w:r w:rsidRPr="004F0361">
        <w:rPr>
          <w:color w:val="000000"/>
          <w:u w:color="000000"/>
        </w:rPr>
        <w:tab/>
      </w:r>
      <w:r w:rsidRPr="004F0361">
        <w:rPr>
          <w:color w:val="000000"/>
          <w:u w:color="000000"/>
        </w:rPr>
        <w:tab/>
        <w:t>(c)</w:t>
      </w:r>
      <w:r w:rsidRPr="004F0361">
        <w:rPr>
          <w:color w:val="000000"/>
          <w:u w:color="000000"/>
        </w:rPr>
        <w:tab/>
        <w:t>twenty</w:t>
      </w:r>
      <w:r w:rsidRPr="004F0361">
        <w:rPr>
          <w:color w:val="000000"/>
          <w:u w:color="000000"/>
        </w:rPr>
        <w:noBreakHyphen/>
        <w:t>eight grams or more, a term of imprisonment of not more than twenty years or a fine of two hundred thousand dollars, or both;”</w:t>
      </w:r>
      <w:r w:rsidRPr="004F0361">
        <w:rPr>
          <w:color w:val="000000"/>
          <w:u w:color="000000"/>
        </w:rPr>
        <w:tab/>
        <w:t>/</w:t>
      </w:r>
    </w:p>
    <w:p w:rsidR="004F0361" w:rsidRPr="00282CB2" w:rsidRDefault="004F0361" w:rsidP="004F0361">
      <w:r w:rsidRPr="00282CB2">
        <w:t>Renumber sections to conform.</w:t>
      </w:r>
    </w:p>
    <w:p w:rsidR="004F0361" w:rsidRDefault="004F0361" w:rsidP="004F0361">
      <w:r w:rsidRPr="00282CB2">
        <w:t>Amend title to conform.</w:t>
      </w:r>
    </w:p>
    <w:p w:rsidR="006A5EAC" w:rsidRDefault="006A5EAC" w:rsidP="004F0361"/>
    <w:p w:rsidR="004F0361" w:rsidRDefault="004F0361" w:rsidP="004F0361">
      <w:r>
        <w:t>Rep. J. E. JOHNSON explained the amendment.</w:t>
      </w:r>
    </w:p>
    <w:p w:rsidR="004F0361" w:rsidRDefault="004F0361" w:rsidP="004F0361">
      <w:r>
        <w:t>The amendment was then adopted.</w:t>
      </w:r>
    </w:p>
    <w:p w:rsidR="004F0361" w:rsidRDefault="004F0361" w:rsidP="004F0361"/>
    <w:p w:rsidR="004F0361" w:rsidRPr="0074790C" w:rsidRDefault="004F0361" w:rsidP="004F0361">
      <w:r w:rsidRPr="0074790C">
        <w:t>Reps. CHUMLEY, LONG and BURNS proposed the following Amendment No. 3</w:t>
      </w:r>
      <w:r w:rsidR="00B7304F">
        <w:t xml:space="preserve"> to </w:t>
      </w:r>
      <w:r w:rsidRPr="0074790C">
        <w:t>H. 3623 (COUNCIL\WAB\3623C001.</w:t>
      </w:r>
      <w:r w:rsidR="00B7304F">
        <w:t xml:space="preserve"> </w:t>
      </w:r>
      <w:r w:rsidRPr="0074790C">
        <w:t>RT.WAB21), which was ruled out of order:</w:t>
      </w:r>
    </w:p>
    <w:p w:rsidR="004F0361" w:rsidRPr="0074790C" w:rsidRDefault="004F0361" w:rsidP="004F0361">
      <w:r w:rsidRPr="0074790C">
        <w:t>Amend the bill, as and if amended, by striking all after the enacting words and inserting:</w:t>
      </w:r>
    </w:p>
    <w:p w:rsidR="004F0361" w:rsidRPr="0074790C" w:rsidRDefault="006A5EAC" w:rsidP="004F0361">
      <w:pPr>
        <w:suppressAutoHyphens/>
      </w:pPr>
      <w:r>
        <w:t>/</w:t>
      </w:r>
      <w:r>
        <w:tab/>
      </w:r>
      <w:r w:rsidR="004F0361" w:rsidRPr="0074790C">
        <w:t>SECTION</w:t>
      </w:r>
      <w:r w:rsidR="004F0361" w:rsidRPr="0074790C">
        <w:tab/>
        <w:t>1.</w:t>
      </w:r>
      <w:r w:rsidR="004F0361" w:rsidRPr="0074790C">
        <w:tab/>
        <w:t>Chapter 13, Title 24 of the 1976 Code is amended by adding:</w:t>
      </w:r>
    </w:p>
    <w:p w:rsidR="004F0361" w:rsidRPr="0074790C" w:rsidRDefault="004F0361" w:rsidP="006A5EAC">
      <w:pPr>
        <w:suppressAutoHyphens/>
        <w:jc w:val="center"/>
      </w:pPr>
      <w:r w:rsidRPr="0074790C">
        <w:t>“Article 17</w:t>
      </w:r>
    </w:p>
    <w:p w:rsidR="004F0361" w:rsidRPr="0074790C" w:rsidRDefault="004F0361" w:rsidP="006A5EAC">
      <w:pPr>
        <w:suppressAutoHyphens/>
        <w:jc w:val="center"/>
      </w:pPr>
      <w:r w:rsidRPr="0074790C">
        <w:t>State Work Program</w:t>
      </w:r>
    </w:p>
    <w:p w:rsidR="004F0361" w:rsidRPr="0074790C" w:rsidRDefault="004F0361" w:rsidP="004F0361">
      <w:pPr>
        <w:suppressAutoHyphens/>
      </w:pPr>
      <w:r w:rsidRPr="0074790C">
        <w:tab/>
        <w:t>Section 24</w:t>
      </w:r>
      <w:r w:rsidRPr="0074790C">
        <w:noBreakHyphen/>
        <w:t>13</w:t>
      </w:r>
      <w:r w:rsidRPr="0074790C">
        <w:noBreakHyphen/>
        <w:t>1710.</w:t>
      </w:r>
      <w:r w:rsidRPr="0074790C">
        <w:tab/>
        <w:t>As used in this article:</w:t>
      </w:r>
    </w:p>
    <w:p w:rsidR="004F0361" w:rsidRPr="0074790C" w:rsidRDefault="004F0361" w:rsidP="004F0361">
      <w:pPr>
        <w:suppressAutoHyphens/>
      </w:pPr>
      <w:r w:rsidRPr="0074790C">
        <w:tab/>
        <w:t>(1)</w:t>
      </w:r>
      <w:r w:rsidRPr="0074790C">
        <w:tab/>
        <w:t>‘Eligible inmate’ means a person committed to the South Carolina Department of Corrections who:</w:t>
      </w:r>
    </w:p>
    <w:p w:rsidR="004F0361" w:rsidRPr="0074790C" w:rsidRDefault="004F0361" w:rsidP="004F0361">
      <w:pPr>
        <w:suppressAutoHyphens/>
      </w:pPr>
      <w:r w:rsidRPr="0074790C">
        <w:tab/>
      </w:r>
      <w:r w:rsidRPr="0074790C">
        <w:tab/>
        <w:t>(a)</w:t>
      </w:r>
      <w:r w:rsidRPr="0074790C">
        <w:tab/>
        <w:t>has been convicted of a nonviolent crime; and</w:t>
      </w:r>
    </w:p>
    <w:p w:rsidR="004F0361" w:rsidRPr="0074790C" w:rsidRDefault="004F0361" w:rsidP="004F0361">
      <w:pPr>
        <w:suppressAutoHyphens/>
      </w:pPr>
      <w:r w:rsidRPr="0074790C">
        <w:tab/>
      </w:r>
      <w:r w:rsidRPr="0074790C">
        <w:tab/>
        <w:t>(b)</w:t>
      </w:r>
      <w:r w:rsidRPr="0074790C">
        <w:tab/>
        <w:t>is physically able to participate in the state work program.</w:t>
      </w:r>
    </w:p>
    <w:p w:rsidR="004F0361" w:rsidRPr="0074790C" w:rsidRDefault="004F0361" w:rsidP="004F0361">
      <w:pPr>
        <w:suppressAutoHyphens/>
      </w:pPr>
      <w:r w:rsidRPr="0074790C">
        <w:tab/>
        <w:t>(2)</w:t>
      </w:r>
      <w:r w:rsidRPr="0074790C">
        <w:tab/>
        <w:t>‘State work program’ means a program in which eligible inmates are ordered by the court to participate and serve not less than three years and not more than five in an incarceration facility and requires an inmate to work an eight hour day for five days a week maintaining state and county roads and property, mow grass and pick up litter along state and county roads, and repair pot holes along state and county roads.</w:t>
      </w:r>
    </w:p>
    <w:p w:rsidR="004F0361" w:rsidRPr="0074790C" w:rsidRDefault="004F0361" w:rsidP="004F0361">
      <w:pPr>
        <w:suppressAutoHyphens/>
      </w:pPr>
      <w:r w:rsidRPr="0074790C">
        <w:tab/>
        <w:t>(3)</w:t>
      </w:r>
      <w:r w:rsidRPr="0074790C">
        <w:tab/>
        <w:t>‘Director’ means the Director of the Department of Corrections.</w:t>
      </w:r>
    </w:p>
    <w:p w:rsidR="004F0361" w:rsidRPr="0074790C" w:rsidRDefault="004F0361" w:rsidP="004F0361">
      <w:pPr>
        <w:rPr>
          <w:color w:val="000000"/>
        </w:rPr>
      </w:pPr>
      <w:r w:rsidRPr="0074790C">
        <w:tab/>
        <w:t>Section 24</w:t>
      </w:r>
      <w:r w:rsidRPr="0074790C">
        <w:noBreakHyphen/>
        <w:t>13</w:t>
      </w:r>
      <w:r w:rsidRPr="0074790C">
        <w:noBreakHyphen/>
        <w:t>1720.</w:t>
      </w:r>
      <w:r w:rsidRPr="0074790C">
        <w:tab/>
      </w:r>
      <w:r w:rsidRPr="0074790C">
        <w:rPr>
          <w:color w:val="000000"/>
        </w:rPr>
        <w:t>(A)</w:t>
      </w:r>
      <w:r w:rsidRPr="0074790C">
        <w:rPr>
          <w:color w:val="000000"/>
        </w:rPr>
        <w:tab/>
        <w:t>The director, guided by consideration for the safety of the community and the welfare of an inmate, shall promulgate regulations, according to procedures set forth in the Administrative Procedures Act, for the state work program. The regulations must reflect the purpose of the program and include, but are not limited to, selection criteria, inmate discipline, programming and supervision, and program structure and administration.</w:t>
      </w:r>
    </w:p>
    <w:p w:rsidR="004F0361" w:rsidRPr="0074790C" w:rsidRDefault="004F0361" w:rsidP="004F0361">
      <w:pPr>
        <w:rPr>
          <w:color w:val="000000"/>
        </w:rPr>
      </w:pPr>
      <w:r w:rsidRPr="0074790C">
        <w:rPr>
          <w:color w:val="000000"/>
        </w:rPr>
        <w:tab/>
        <w:t>(B)</w:t>
      </w:r>
      <w:r w:rsidRPr="0074790C">
        <w:rPr>
          <w:color w:val="000000"/>
        </w:rPr>
        <w:tab/>
        <w:t>The program may be established only at an institution classified by the director as a state work facility.</w:t>
      </w:r>
    </w:p>
    <w:p w:rsidR="004F0361" w:rsidRPr="0074790C" w:rsidRDefault="004F0361" w:rsidP="004F0361">
      <w:pPr>
        <w:rPr>
          <w:color w:val="000000"/>
        </w:rPr>
      </w:pPr>
      <w:r w:rsidRPr="0074790C">
        <w:rPr>
          <w:color w:val="000000"/>
        </w:rPr>
        <w:lastRenderedPageBreak/>
        <w:tab/>
        <w:t>(C)</w:t>
      </w:r>
      <w:r w:rsidRPr="0074790C">
        <w:rPr>
          <w:color w:val="000000"/>
        </w:rPr>
        <w:tab/>
        <w:t>The department shall undertake studies and prepare reports periodically on the impact of the program and on whether the programmatic objectives are met.</w:t>
      </w:r>
    </w:p>
    <w:p w:rsidR="004F0361" w:rsidRPr="0074790C" w:rsidRDefault="004F0361" w:rsidP="004F0361">
      <w:pPr>
        <w:rPr>
          <w:color w:val="000000"/>
        </w:rPr>
      </w:pPr>
      <w:r w:rsidRPr="0074790C">
        <w:rPr>
          <w:color w:val="000000"/>
        </w:rPr>
        <w:tab/>
        <w:t>Section 24</w:t>
      </w:r>
      <w:r w:rsidRPr="0074790C">
        <w:rPr>
          <w:color w:val="000000"/>
        </w:rPr>
        <w:noBreakHyphen/>
        <w:t>13</w:t>
      </w:r>
      <w:r w:rsidRPr="0074790C">
        <w:rPr>
          <w:color w:val="000000"/>
        </w:rPr>
        <w:noBreakHyphen/>
        <w:t>1730.</w:t>
      </w:r>
      <w:r w:rsidRPr="0074790C">
        <w:rPr>
          <w:color w:val="000000"/>
        </w:rPr>
        <w:tab/>
        <w:t>(A)</w:t>
      </w:r>
      <w:r w:rsidRPr="0074790C">
        <w:rPr>
          <w:color w:val="000000"/>
        </w:rPr>
        <w:tab/>
        <w:t>A court may order an eligible inmate be sentenced to the state work program. If an eligible inmate is sentenced to the state work program he must be transferred to the custody of the department for evaluation.</w:t>
      </w:r>
    </w:p>
    <w:p w:rsidR="004F0361" w:rsidRPr="0074790C" w:rsidRDefault="004F0361" w:rsidP="004F0361">
      <w:pPr>
        <w:rPr>
          <w:color w:val="000000"/>
        </w:rPr>
      </w:pPr>
      <w:r w:rsidRPr="0074790C">
        <w:rPr>
          <w:color w:val="000000"/>
        </w:rPr>
        <w:tab/>
        <w:t>(B)</w:t>
      </w:r>
      <w:r w:rsidRPr="0074790C">
        <w:rPr>
          <w:color w:val="000000"/>
        </w:rPr>
        <w:tab/>
        <w:t>The department must evaluate the inmate to determine whether the inmate is physically, psychologically, and emotionally able to participate in this program.</w:t>
      </w:r>
    </w:p>
    <w:p w:rsidR="004F0361" w:rsidRPr="0074790C" w:rsidRDefault="004F0361" w:rsidP="004F0361">
      <w:pPr>
        <w:rPr>
          <w:color w:val="000000"/>
        </w:rPr>
      </w:pPr>
      <w:r w:rsidRPr="0074790C">
        <w:rPr>
          <w:color w:val="000000"/>
        </w:rPr>
        <w:tab/>
        <w:t>(C)</w:t>
      </w:r>
      <w:r w:rsidRPr="0074790C">
        <w:rPr>
          <w:color w:val="000000"/>
        </w:rPr>
        <w:tab/>
        <w:t>The director shall notify the court within fifteen working days if the inmate is physically, psychologically, or emotionally unsuitable for participation in the state work program. An unsuitable inmate must be returned to court for sentencing to another term as provided by law.</w:t>
      </w:r>
    </w:p>
    <w:p w:rsidR="004F0361" w:rsidRPr="0074790C" w:rsidRDefault="004F0361" w:rsidP="004F0361">
      <w:pPr>
        <w:rPr>
          <w:color w:val="000000"/>
        </w:rPr>
      </w:pPr>
      <w:r w:rsidRPr="0074790C">
        <w:rPr>
          <w:color w:val="000000"/>
        </w:rPr>
        <w:tab/>
        <w:t>(D)</w:t>
      </w:r>
      <w:r w:rsidRPr="0074790C">
        <w:rPr>
          <w:color w:val="000000"/>
        </w:rPr>
        <w:tab/>
        <w:t>An applicant may not participate in the program unless he agrees to be bound by all of its terms and conditions and indicates this by signing the following:</w:t>
      </w:r>
    </w:p>
    <w:p w:rsidR="004F0361" w:rsidRPr="0074790C" w:rsidRDefault="004F0361" w:rsidP="004F0361">
      <w:pPr>
        <w:rPr>
          <w:color w:val="000000"/>
        </w:rPr>
      </w:pPr>
      <w:r w:rsidRPr="0074790C">
        <w:rPr>
          <w:color w:val="000000"/>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returned to court for sentencing to another term as provided by law.’</w:t>
      </w:r>
    </w:p>
    <w:p w:rsidR="004F0361" w:rsidRPr="0074790C" w:rsidRDefault="004F0361" w:rsidP="004F0361">
      <w:pPr>
        <w:rPr>
          <w:color w:val="000000"/>
        </w:rPr>
      </w:pPr>
      <w:r w:rsidRPr="0074790C">
        <w:rPr>
          <w:color w:val="000000"/>
        </w:rPr>
        <w:tab/>
        <w:t>(E)</w:t>
      </w:r>
      <w:r w:rsidRPr="0074790C">
        <w:rPr>
          <w:color w:val="000000"/>
        </w:rPr>
        <w:tab/>
        <w:t>An inmate who has completed the state work program successfully is eligible to receive a certificate of earned eligibility and must be granted parole release if he has executed the agreement contained in subsection (D).</w:t>
      </w:r>
    </w:p>
    <w:p w:rsidR="004F0361" w:rsidRPr="0074790C" w:rsidRDefault="004F0361" w:rsidP="004F0361">
      <w:pPr>
        <w:rPr>
          <w:color w:val="000000"/>
        </w:rPr>
      </w:pPr>
      <w:r w:rsidRPr="0074790C">
        <w:rPr>
          <w:color w:val="000000"/>
        </w:rPr>
        <w:tab/>
        <w:t>(F)</w:t>
      </w:r>
      <w:r w:rsidRPr="0074790C">
        <w:rPr>
          <w:color w:val="000000"/>
        </w:rPr>
        <w:tab/>
        <w:t>Nothing contained in this article confers upon an inmate the right to participate or continue to participate in the program.</w:t>
      </w:r>
    </w:p>
    <w:p w:rsidR="004F0361" w:rsidRPr="0074790C" w:rsidRDefault="004F0361" w:rsidP="004F0361">
      <w:pPr>
        <w:rPr>
          <w:color w:val="000000"/>
        </w:rPr>
      </w:pPr>
      <w:r w:rsidRPr="0074790C">
        <w:rPr>
          <w:color w:val="000000"/>
        </w:rPr>
        <w:tab/>
        <w:t>Section 24</w:t>
      </w:r>
      <w:r w:rsidRPr="0074790C">
        <w:rPr>
          <w:color w:val="000000"/>
        </w:rPr>
        <w:noBreakHyphen/>
        <w:t>13</w:t>
      </w:r>
      <w:r w:rsidRPr="0074790C">
        <w:rPr>
          <w:color w:val="000000"/>
        </w:rPr>
        <w:noBreakHyphen/>
        <w:t>1740.</w:t>
      </w:r>
      <w:r w:rsidRPr="0074790C">
        <w:rPr>
          <w:color w:val="000000"/>
        </w:rPr>
        <w:tab/>
        <w:t>(A)</w:t>
      </w:r>
      <w:r w:rsidRPr="0074790C">
        <w:rPr>
          <w:color w:val="000000"/>
        </w:rPr>
        <w:tab/>
        <w:t>If an inmate sentenced to a state work program:</w:t>
      </w:r>
    </w:p>
    <w:p w:rsidR="004F0361" w:rsidRPr="0074790C" w:rsidRDefault="004F0361" w:rsidP="004F0361">
      <w:pPr>
        <w:rPr>
          <w:color w:val="000000"/>
        </w:rPr>
      </w:pPr>
      <w:r w:rsidRPr="0074790C">
        <w:rPr>
          <w:color w:val="000000"/>
        </w:rPr>
        <w:tab/>
      </w:r>
      <w:r w:rsidRPr="0074790C">
        <w:rPr>
          <w:color w:val="000000"/>
        </w:rPr>
        <w:tab/>
        <w:t>(1)</w:t>
      </w:r>
      <w:r w:rsidRPr="0074790C">
        <w:rPr>
          <w:color w:val="000000"/>
        </w:rPr>
        <w:tab/>
        <w:t>becomes ill and is unable to work, he will not be required to work during the duration of his illness. However, the inmate would not be eligible to receive credit towards his sentence while recovering from his illness;</w:t>
      </w:r>
    </w:p>
    <w:p w:rsidR="004F0361" w:rsidRPr="0074790C" w:rsidRDefault="004F0361" w:rsidP="004F0361">
      <w:pPr>
        <w:rPr>
          <w:color w:val="000000"/>
        </w:rPr>
      </w:pPr>
      <w:r w:rsidRPr="0074790C">
        <w:rPr>
          <w:color w:val="000000"/>
        </w:rPr>
        <w:tab/>
      </w:r>
      <w:r w:rsidRPr="0074790C">
        <w:rPr>
          <w:color w:val="000000"/>
        </w:rPr>
        <w:tab/>
        <w:t>(2)</w:t>
      </w:r>
      <w:r w:rsidRPr="0074790C">
        <w:rPr>
          <w:color w:val="000000"/>
        </w:rPr>
        <w:tab/>
        <w:t>is unable to work due to inclement weather or the facility’s inability to find suitable work for the inmate, then the inmate would be eligible to receive credit towards his sentence during this period; or</w:t>
      </w:r>
    </w:p>
    <w:p w:rsidR="004F0361" w:rsidRPr="0074790C" w:rsidRDefault="004F0361" w:rsidP="004F0361">
      <w:pPr>
        <w:rPr>
          <w:color w:val="000000"/>
        </w:rPr>
      </w:pPr>
      <w:r w:rsidRPr="0074790C">
        <w:rPr>
          <w:color w:val="000000"/>
        </w:rPr>
        <w:lastRenderedPageBreak/>
        <w:tab/>
      </w:r>
      <w:r w:rsidRPr="0074790C">
        <w:rPr>
          <w:color w:val="000000"/>
        </w:rPr>
        <w:tab/>
        <w:t>(3)</w:t>
      </w:r>
      <w:r w:rsidRPr="0074790C">
        <w:rPr>
          <w:color w:val="000000"/>
        </w:rPr>
        <w:tab/>
        <w:t>refuses to perform assigned tasks for a period of time, he must be terminated from the program and resentenced by the judge who initially sentenced him to the state work program.</w:t>
      </w:r>
    </w:p>
    <w:p w:rsidR="004F0361" w:rsidRPr="0074790C" w:rsidRDefault="004F0361" w:rsidP="004F0361">
      <w:pPr>
        <w:rPr>
          <w:color w:val="000000"/>
        </w:rPr>
      </w:pPr>
      <w:r w:rsidRPr="0074790C">
        <w:rPr>
          <w:color w:val="000000"/>
        </w:rPr>
        <w:tab/>
        <w:t>(B)</w:t>
      </w:r>
      <w:r w:rsidRPr="0074790C">
        <w:rPr>
          <w:color w:val="000000"/>
        </w:rPr>
        <w:tab/>
        <w:t>State work program work crews shall not consist of more than five inmates and must be monitored by a GPS device.</w:t>
      </w:r>
    </w:p>
    <w:p w:rsidR="004F0361" w:rsidRPr="0074790C" w:rsidRDefault="004F0361" w:rsidP="004F0361">
      <w:pPr>
        <w:rPr>
          <w:color w:val="000000"/>
        </w:rPr>
      </w:pPr>
      <w:r w:rsidRPr="0074790C">
        <w:rPr>
          <w:color w:val="000000"/>
        </w:rPr>
        <w:tab/>
        <w:t>(C)</w:t>
      </w:r>
      <w:r w:rsidRPr="0074790C">
        <w:rPr>
          <w:color w:val="000000"/>
        </w:rPr>
        <w:tab/>
        <w:t>A Department of Corrections employee who mistreats a member of a state work program work crew is guilty of a misdemeanor and, upon conviction, must be imprisoned for not more than two years.</w:t>
      </w:r>
    </w:p>
    <w:p w:rsidR="004F0361" w:rsidRPr="0074790C" w:rsidRDefault="004F0361" w:rsidP="004F0361">
      <w:pPr>
        <w:rPr>
          <w:color w:val="000000"/>
        </w:rPr>
      </w:pPr>
      <w:r w:rsidRPr="0074790C">
        <w:rPr>
          <w:color w:val="000000"/>
        </w:rPr>
        <w:tab/>
        <w:t>(D)</w:t>
      </w:r>
      <w:r w:rsidRPr="0074790C">
        <w:rPr>
          <w:color w:val="000000"/>
        </w:rPr>
        <w:tab/>
        <w:t>It is unlawful for a person who is not employed by the Department of Corrections to approach a member of a state work program work crew. A person who violates this provision is guilty of a misdemeanor and, upon conviction, may be imprisoned for not more than thirty days.”</w:t>
      </w:r>
    </w:p>
    <w:p w:rsidR="004F0361" w:rsidRPr="0074790C" w:rsidRDefault="004F0361" w:rsidP="004F0361">
      <w:pPr>
        <w:suppressAutoHyphens/>
        <w:rPr>
          <w:color w:val="000000"/>
        </w:rPr>
      </w:pPr>
      <w:r w:rsidRPr="0074790C">
        <w:t>SECTION</w:t>
      </w:r>
      <w:r w:rsidRPr="0074790C">
        <w:tab/>
        <w:t>2.</w:t>
      </w:r>
      <w:r w:rsidRPr="0074790C">
        <w:tab/>
        <w:t>This act takes effect upon approval by the Governor.</w:t>
      </w:r>
      <w:r w:rsidR="006A5EAC">
        <w:t xml:space="preserve">   </w:t>
      </w:r>
      <w:r w:rsidRPr="0074790C">
        <w:rPr>
          <w:color w:val="000000"/>
        </w:rPr>
        <w:t>/</w:t>
      </w:r>
    </w:p>
    <w:p w:rsidR="004F0361" w:rsidRPr="0074790C" w:rsidRDefault="004F0361" w:rsidP="004F0361">
      <w:r w:rsidRPr="0074790C">
        <w:t>Renumber sections to conform.</w:t>
      </w:r>
    </w:p>
    <w:p w:rsidR="004F0361" w:rsidRDefault="004F0361" w:rsidP="004F0361">
      <w:r w:rsidRPr="0074790C">
        <w:t>Amend title to conform.</w:t>
      </w:r>
    </w:p>
    <w:p w:rsidR="004F0361" w:rsidRDefault="004F0361" w:rsidP="004F0361"/>
    <w:p w:rsidR="004F0361" w:rsidRDefault="004F0361" w:rsidP="004F0361">
      <w:r>
        <w:t>Rep. CHUMLEY explained the amendment.</w:t>
      </w:r>
    </w:p>
    <w:p w:rsidR="004F0361" w:rsidRDefault="004F0361" w:rsidP="004F0361"/>
    <w:p w:rsidR="004F0361" w:rsidRDefault="004F0361" w:rsidP="004F0361">
      <w:pPr>
        <w:keepNext/>
        <w:jc w:val="center"/>
        <w:rPr>
          <w:b/>
        </w:rPr>
      </w:pPr>
      <w:r w:rsidRPr="004F0361">
        <w:rPr>
          <w:b/>
        </w:rPr>
        <w:t>POINT OF ORDER</w:t>
      </w:r>
    </w:p>
    <w:p w:rsidR="004F0361" w:rsidRDefault="004F0361" w:rsidP="004F0361">
      <w:r>
        <w:t>Rep. J. E. JOHNSON raised the Point of Order that under Rule 9.3 that Amendment No. 3 to H. 3623 was not germane</w:t>
      </w:r>
      <w:r w:rsidR="006A5EAC">
        <w:t xml:space="preserve"> to the Bill. He stated that</w:t>
      </w:r>
      <w:r>
        <w:t xml:space="preserve"> </w:t>
      </w:r>
      <w:r w:rsidR="006A5EAC">
        <w:t>A</w:t>
      </w:r>
      <w:r>
        <w:t>mendment</w:t>
      </w:r>
      <w:r w:rsidR="006A5EAC">
        <w:t xml:space="preserve"> No. 3</w:t>
      </w:r>
      <w:r>
        <w:t xml:space="preserve"> was a strike all and insert amendment and that the rule required the amendment to be germane to the original title of the Bill.  He stated further that the substantial effect of the Amendment was to create a work program for all inmates</w:t>
      </w:r>
      <w:r w:rsidR="006A5EAC">
        <w:t>,</w:t>
      </w:r>
      <w:r>
        <w:t xml:space="preserve"> but the </w:t>
      </w:r>
      <w:r w:rsidR="006A5EAC">
        <w:t>B</w:t>
      </w:r>
      <w:r>
        <w:t xml:space="preserve">ill dealt with drug offenses, sentencing, and penalties for drug offenses. </w:t>
      </w:r>
    </w:p>
    <w:p w:rsidR="004F0361" w:rsidRDefault="004F0361" w:rsidP="004F0361">
      <w:r>
        <w:t>Rep. CHUMLEY spoke against the Point of Order.</w:t>
      </w:r>
    </w:p>
    <w:p w:rsidR="004F0361" w:rsidRDefault="009D606A" w:rsidP="004F0361">
      <w:r>
        <w:t xml:space="preserve">The </w:t>
      </w:r>
      <w:r w:rsidR="004F0361">
        <w:t xml:space="preserve">SPEAKER sustained the Point of Order and stated that the Amendment went beyond the scope of the Bill and was not germane.  </w:t>
      </w:r>
    </w:p>
    <w:p w:rsidR="004F0361" w:rsidRDefault="004F0361" w:rsidP="004F0361"/>
    <w:p w:rsidR="004F0361" w:rsidRDefault="004F0361" w:rsidP="004F0361">
      <w:r>
        <w:t>Rep. J. E. JOHNSON explained the Bill.</w:t>
      </w:r>
    </w:p>
    <w:p w:rsidR="004F0361" w:rsidRDefault="004F0361" w:rsidP="004F0361"/>
    <w:p w:rsidR="004F0361" w:rsidRDefault="004F0361" w:rsidP="004F0361">
      <w:r>
        <w:t>Rep. MURPHY spoke in favor of the Bill.</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80" w:name="vote_start232"/>
      <w:bookmarkEnd w:id="80"/>
      <w:r>
        <w:t>Yeas 62; Nays 45</w:t>
      </w:r>
    </w:p>
    <w:p w:rsidR="004F0361" w:rsidRDefault="004F0361" w:rsidP="004F0361">
      <w:pPr>
        <w:jc w:val="center"/>
      </w:pPr>
    </w:p>
    <w:p w:rsidR="004F0361" w:rsidRDefault="009D606A" w:rsidP="004F0361">
      <w:pPr>
        <w:ind w:firstLine="0"/>
      </w:pPr>
      <w:r>
        <w:br w:type="column"/>
      </w:r>
      <w:r w:rsidR="004F036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Bamberg</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Ott</w:t>
            </w:r>
          </w:p>
        </w:tc>
      </w:tr>
      <w:tr w:rsidR="004F0361" w:rsidRPr="004F0361" w:rsidTr="004F0361">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keepNext/>
              <w:ind w:firstLine="0"/>
            </w:pPr>
            <w:r>
              <w:t>Weeks</w:t>
            </w:r>
          </w:p>
        </w:tc>
        <w:tc>
          <w:tcPr>
            <w:tcW w:w="2179" w:type="dxa"/>
            <w:shd w:val="clear" w:color="auto" w:fill="auto"/>
          </w:tcPr>
          <w:p w:rsidR="004F0361" w:rsidRPr="004F0361" w:rsidRDefault="004F0361" w:rsidP="004F0361">
            <w:pPr>
              <w:keepNext/>
              <w:ind w:firstLine="0"/>
            </w:pPr>
            <w:r>
              <w:t>West</w:t>
            </w:r>
          </w:p>
        </w:tc>
        <w:tc>
          <w:tcPr>
            <w:tcW w:w="2180" w:type="dxa"/>
            <w:shd w:val="clear" w:color="auto" w:fill="auto"/>
          </w:tcPr>
          <w:p w:rsidR="004F0361" w:rsidRPr="004F0361" w:rsidRDefault="004F0361" w:rsidP="004F0361">
            <w:pPr>
              <w:keepNext/>
              <w:ind w:firstLine="0"/>
            </w:pPr>
            <w:r>
              <w:t>Wetmore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Total--62</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Bailey</w:t>
            </w:r>
          </w:p>
        </w:tc>
        <w:tc>
          <w:tcPr>
            <w:tcW w:w="2180" w:type="dxa"/>
            <w:shd w:val="clear" w:color="auto" w:fill="auto"/>
          </w:tcPr>
          <w:p w:rsidR="004F0361" w:rsidRPr="004F0361" w:rsidRDefault="004F0361" w:rsidP="004F0361">
            <w:pPr>
              <w:keepNext/>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Haddon</w:t>
            </w:r>
          </w:p>
        </w:tc>
        <w:tc>
          <w:tcPr>
            <w:tcW w:w="2180" w:type="dxa"/>
            <w:shd w:val="clear" w:color="auto" w:fill="auto"/>
          </w:tcPr>
          <w:p w:rsidR="004F0361" w:rsidRPr="004F0361" w:rsidRDefault="004F0361" w:rsidP="004F0361">
            <w:pPr>
              <w:ind w:firstLine="0"/>
            </w:pPr>
            <w:r>
              <w:t>Hardee</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keepNext/>
              <w:ind w:firstLine="0"/>
            </w:pPr>
            <w:r>
              <w:lastRenderedPageBreak/>
              <w:t>M. M. Smith</w:t>
            </w:r>
          </w:p>
        </w:tc>
        <w:tc>
          <w:tcPr>
            <w:tcW w:w="2179" w:type="dxa"/>
            <w:shd w:val="clear" w:color="auto" w:fill="auto"/>
          </w:tcPr>
          <w:p w:rsidR="004F0361" w:rsidRPr="004F0361" w:rsidRDefault="004F0361" w:rsidP="004F0361">
            <w:pPr>
              <w:keepNext/>
              <w:ind w:firstLine="0"/>
            </w:pPr>
            <w:r>
              <w:t>Stringer</w:t>
            </w:r>
          </w:p>
        </w:tc>
        <w:tc>
          <w:tcPr>
            <w:tcW w:w="2180" w:type="dxa"/>
            <w:shd w:val="clear" w:color="auto" w:fill="auto"/>
          </w:tcPr>
          <w:p w:rsidR="004F0361" w:rsidRPr="004F0361" w:rsidRDefault="004F0361" w:rsidP="004F0361">
            <w:pPr>
              <w:keepNext/>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bl>
    <w:p w:rsidR="004F0361" w:rsidRDefault="004F0361" w:rsidP="004F0361"/>
    <w:p w:rsidR="004F0361" w:rsidRDefault="004F0361" w:rsidP="004F0361">
      <w:pPr>
        <w:jc w:val="center"/>
        <w:rPr>
          <w:b/>
        </w:rPr>
      </w:pPr>
      <w:r w:rsidRPr="004F0361">
        <w:rPr>
          <w:b/>
        </w:rPr>
        <w:t>Total--45</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Pr="005F1DE7" w:rsidRDefault="004F0361" w:rsidP="004F0361">
      <w:pPr>
        <w:pStyle w:val="Title"/>
        <w:keepNext/>
      </w:pPr>
      <w:bookmarkStart w:id="81" w:name="file_start234"/>
      <w:bookmarkEnd w:id="81"/>
      <w:r w:rsidRPr="005F1DE7">
        <w:t>STATEMENT FOR JOURNAL</w:t>
      </w:r>
    </w:p>
    <w:p w:rsidR="004F0361" w:rsidRPr="005F1DE7" w:rsidRDefault="004F0361" w:rsidP="004F0361">
      <w:pPr>
        <w:tabs>
          <w:tab w:val="left" w:pos="270"/>
          <w:tab w:val="left" w:pos="630"/>
          <w:tab w:val="left" w:pos="900"/>
          <w:tab w:val="left" w:pos="1260"/>
          <w:tab w:val="left" w:pos="1620"/>
          <w:tab w:val="left" w:pos="1980"/>
          <w:tab w:val="left" w:pos="2340"/>
          <w:tab w:val="left" w:pos="2700"/>
        </w:tabs>
        <w:ind w:firstLine="0"/>
      </w:pPr>
      <w:r w:rsidRPr="005F1DE7">
        <w:tab/>
        <w:t xml:space="preserve">I attempted to vote against H. 3623, but the button on my desk malfunctioned and did not record my vote. I wish for the record to show that I would have voted against the Bill. </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r w:rsidRPr="005F1DE7">
        <w:tab/>
        <w:t>Rep. John McCravy</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p>
    <w:p w:rsidR="004F0361" w:rsidRDefault="004F0361" w:rsidP="004F0361">
      <w:pPr>
        <w:keepNext/>
        <w:jc w:val="center"/>
        <w:rPr>
          <w:b/>
        </w:rPr>
      </w:pPr>
      <w:r w:rsidRPr="004F0361">
        <w:rPr>
          <w:b/>
        </w:rPr>
        <w:t>RECURRENCE TO THE MORNING HOUR</w:t>
      </w:r>
    </w:p>
    <w:p w:rsidR="004F0361" w:rsidRDefault="004F0361" w:rsidP="004F0361">
      <w:r>
        <w:t>Rep. TAYLOR moved that the House recur to the morning hour, which was agreed to.</w:t>
      </w:r>
    </w:p>
    <w:p w:rsidR="004F0361" w:rsidRDefault="004F0361" w:rsidP="004F0361"/>
    <w:p w:rsidR="004F0361" w:rsidRDefault="004F0361" w:rsidP="004F0361">
      <w:pPr>
        <w:keepNext/>
        <w:jc w:val="center"/>
        <w:rPr>
          <w:b/>
        </w:rPr>
      </w:pPr>
      <w:r w:rsidRPr="004F0361">
        <w:rPr>
          <w:b/>
        </w:rPr>
        <w:t>REPORTS OF STANDING COMMITTEES</w:t>
      </w:r>
    </w:p>
    <w:p w:rsidR="004F0361" w:rsidRDefault="004F0361" w:rsidP="004F0361">
      <w:pPr>
        <w:keepNext/>
      </w:pPr>
      <w:r>
        <w:t>Rep. MURPHY, from the Committee on Judiciary, submitted a favorable report on:</w:t>
      </w:r>
    </w:p>
    <w:p w:rsidR="004F0361" w:rsidRDefault="004F0361" w:rsidP="004F0361">
      <w:pPr>
        <w:keepNext/>
      </w:pPr>
      <w:bookmarkStart w:id="82" w:name="include_clip_start_238"/>
      <w:bookmarkEnd w:id="82"/>
    </w:p>
    <w:p w:rsidR="004F0361" w:rsidRDefault="004F0361" w:rsidP="004F0361">
      <w:pPr>
        <w:keepNext/>
      </w:pPr>
      <w:r>
        <w:t>S. 619 -- Senators Rankin, Leatherm</w:t>
      </w:r>
      <w:r w:rsidR="00B7304F">
        <w:t xml:space="preserve">an, Hutto, Fanning and Climer: </w:t>
      </w:r>
      <w:r>
        <w:t xml:space="preserve">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w:t>
      </w:r>
      <w:r>
        <w:lastRenderedPageBreak/>
        <w:t>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4F0361" w:rsidRDefault="004F0361" w:rsidP="004F0361">
      <w:bookmarkStart w:id="83" w:name="include_clip_end_238"/>
      <w:bookmarkEnd w:id="83"/>
      <w:r>
        <w:t>Ordered for consideration tomorrow.</w:t>
      </w:r>
    </w:p>
    <w:p w:rsidR="004F0361" w:rsidRDefault="004F0361" w:rsidP="004F0361"/>
    <w:p w:rsidR="004F0361" w:rsidRDefault="004F0361" w:rsidP="004F0361">
      <w:pPr>
        <w:keepNext/>
      </w:pPr>
      <w:r>
        <w:t>Rep. MURPHY, from the Committee on Judiciary, submitted a favorable report on:</w:t>
      </w:r>
    </w:p>
    <w:p w:rsidR="004F0361" w:rsidRDefault="004F0361" w:rsidP="004F0361">
      <w:pPr>
        <w:keepNext/>
      </w:pPr>
      <w:bookmarkStart w:id="84" w:name="include_clip_start_240"/>
      <w:bookmarkEnd w:id="84"/>
    </w:p>
    <w:p w:rsidR="004F0361" w:rsidRDefault="004F0361" w:rsidP="004F0361">
      <w:pPr>
        <w:keepNext/>
      </w:pPr>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4F0361" w:rsidRDefault="004F0361" w:rsidP="004F0361">
      <w:bookmarkStart w:id="85" w:name="include_clip_end_240"/>
      <w:bookmarkEnd w:id="85"/>
      <w:r>
        <w:t>Ordered for consideration tomorrow.</w:t>
      </w:r>
    </w:p>
    <w:p w:rsidR="004F0361" w:rsidRDefault="004F0361" w:rsidP="004F0361"/>
    <w:p w:rsidR="004F0361" w:rsidRDefault="004F0361" w:rsidP="004F0361">
      <w:pPr>
        <w:keepNext/>
      </w:pPr>
      <w:r>
        <w:t>Rep. MURPHY, from the Committee on Judiciary, submitted a favorable report with amendments on:</w:t>
      </w:r>
    </w:p>
    <w:p w:rsidR="004F0361" w:rsidRDefault="004F0361" w:rsidP="004F0361">
      <w:pPr>
        <w:keepNext/>
      </w:pPr>
      <w:bookmarkStart w:id="86" w:name="include_clip_start_242"/>
      <w:bookmarkEnd w:id="86"/>
    </w:p>
    <w:p w:rsidR="004F0361" w:rsidRDefault="004F0361" w:rsidP="004F0361">
      <w:pPr>
        <w:keepNext/>
      </w:pPr>
      <w:r>
        <w:t xml:space="preserve">S. 200 -- Senators Hembree, Martin, Kimbrell, Shealy, Gustafson and Turner: A BILL TO AMEND SECTION 24-3-530 OF THE 1976 CODE, RELATING TO DEATH BY ELECTROCUTION OR </w:t>
      </w:r>
      <w:r>
        <w:lastRenderedPageBreak/>
        <w:t>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F0361" w:rsidRDefault="004F0361" w:rsidP="004F0361">
      <w:bookmarkStart w:id="87" w:name="include_clip_end_242"/>
      <w:bookmarkEnd w:id="87"/>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Default="004F0361" w:rsidP="004F0361">
      <w:pPr>
        <w:keepNext/>
      </w:pPr>
      <w:bookmarkStart w:id="88" w:name="include_clip_start_244"/>
      <w:bookmarkEnd w:id="88"/>
    </w:p>
    <w:p w:rsidR="004F0361" w:rsidRDefault="004F0361" w:rsidP="004F0361">
      <w:pPr>
        <w:keepNext/>
      </w:pPr>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4F0361" w:rsidRDefault="004F0361" w:rsidP="004F0361">
      <w:bookmarkStart w:id="89" w:name="include_clip_end_244"/>
      <w:bookmarkEnd w:id="89"/>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with amendments on:</w:t>
      </w:r>
    </w:p>
    <w:p w:rsidR="004F0361" w:rsidRDefault="004F0361" w:rsidP="004F0361">
      <w:pPr>
        <w:keepNext/>
      </w:pPr>
      <w:bookmarkStart w:id="90" w:name="include_clip_start_246"/>
      <w:bookmarkEnd w:id="90"/>
    </w:p>
    <w:p w:rsidR="004F0361" w:rsidRDefault="004F0361" w:rsidP="004F0361">
      <w:pPr>
        <w:keepNext/>
      </w:pPr>
      <w:r>
        <w:t xml:space="preserve">S. 545 -- Senator Goldfinch: A BILL TO AMEND SECTION 50-13-675, CODE OF LAWS OF SOUTH CAROLINA, 1976, RELATING TO NONGAME FISHING DEVICES PERMITTED IN CERTAIN </w:t>
      </w:r>
      <w:r>
        <w:lastRenderedPageBreak/>
        <w:t>BODIES OF WATER, SO AS TO ALLOW FOR THE USE OF SET HOOKS WITHIN A CERTAIN PORTION OF THE SANTEE RIVER.</w:t>
      </w:r>
    </w:p>
    <w:p w:rsidR="004F0361" w:rsidRDefault="004F0361" w:rsidP="004F0361">
      <w:bookmarkStart w:id="91" w:name="include_clip_end_246"/>
      <w:bookmarkEnd w:id="91"/>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Default="004F0361" w:rsidP="004F0361">
      <w:pPr>
        <w:keepNext/>
      </w:pPr>
      <w:bookmarkStart w:id="92" w:name="include_clip_start_248"/>
      <w:bookmarkEnd w:id="92"/>
    </w:p>
    <w:p w:rsidR="004F0361" w:rsidRDefault="004F0361" w:rsidP="004F0361">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4F0361" w:rsidRDefault="004F0361" w:rsidP="004F0361">
      <w:bookmarkStart w:id="93" w:name="include_clip_end_248"/>
      <w:bookmarkEnd w:id="93"/>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Pr="009D606A" w:rsidRDefault="004F0361" w:rsidP="004F0361">
      <w:pPr>
        <w:keepNext/>
        <w:rPr>
          <w:sz w:val="16"/>
          <w:szCs w:val="16"/>
        </w:rPr>
      </w:pPr>
      <w:bookmarkStart w:id="94" w:name="include_clip_start_250"/>
      <w:bookmarkEnd w:id="94"/>
    </w:p>
    <w:p w:rsidR="00B7304F" w:rsidRDefault="004F0361" w:rsidP="004F0361">
      <w:pPr>
        <w:keepNext/>
      </w:pPr>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w:t>
      </w:r>
      <w:r w:rsidR="00B7304F">
        <w:br/>
      </w:r>
    </w:p>
    <w:p w:rsidR="004F0361" w:rsidRDefault="00B7304F" w:rsidP="00B7304F">
      <w:pPr>
        <w:keepNext/>
        <w:ind w:firstLine="0"/>
      </w:pPr>
      <w:r>
        <w:br w:type="column"/>
      </w:r>
      <w:r w:rsidR="004F0361">
        <w:lastRenderedPageBreak/>
        <w:t>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4F0361" w:rsidRDefault="004F0361" w:rsidP="004F0361">
      <w:bookmarkStart w:id="95" w:name="include_clip_end_250"/>
      <w:bookmarkEnd w:id="95"/>
      <w:r>
        <w:t>Ordered for consideration tomorrow.</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Pr="009D606A" w:rsidRDefault="004F0361" w:rsidP="004F0361">
      <w:pPr>
        <w:keepNext/>
        <w:rPr>
          <w:sz w:val="16"/>
          <w:szCs w:val="16"/>
        </w:rPr>
      </w:pPr>
      <w:bookmarkStart w:id="96" w:name="include_clip_start_253"/>
      <w:bookmarkEnd w:id="96"/>
    </w:p>
    <w:p w:rsidR="004F0361" w:rsidRDefault="004F0361" w:rsidP="004F0361">
      <w:r>
        <w:t>H. 4270 -- Rep. Taylor: A HOUSE RESOLUTION TO RECOGNIZE AND HONOR MELANIE DRISCOLL OF AIKEN FOR HER FIFTY-ONE YEARS OF DEDICATED SERVICE AS AN EDUCATOR AND TO WISH HER MUCH CONTINUED SUCCESS AND FULFILLMENT IN ALL HER FUTURE ENDEAVORS.</w:t>
      </w:r>
    </w:p>
    <w:p w:rsidR="004F0361" w:rsidRPr="009D606A" w:rsidRDefault="004F0361" w:rsidP="004F0361">
      <w:pPr>
        <w:rPr>
          <w:sz w:val="16"/>
          <w:szCs w:val="16"/>
        </w:rPr>
      </w:pPr>
      <w:bookmarkStart w:id="97" w:name="include_clip_end_253"/>
      <w:bookmarkEnd w:id="97"/>
    </w:p>
    <w:p w:rsidR="004F0361" w:rsidRDefault="004F0361" w:rsidP="004F0361">
      <w:r>
        <w:t>The Resolution was adopted.</w:t>
      </w:r>
    </w:p>
    <w:p w:rsidR="004F0361" w:rsidRDefault="004F0361" w:rsidP="004F0361">
      <w:pPr>
        <w:keepNext/>
        <w:jc w:val="center"/>
        <w:rPr>
          <w:b/>
        </w:rPr>
      </w:pPr>
      <w:r w:rsidRPr="004F0361">
        <w:rPr>
          <w:b/>
        </w:rPr>
        <w:lastRenderedPageBreak/>
        <w:t>HOUSE RESOLUTION</w:t>
      </w:r>
    </w:p>
    <w:p w:rsidR="004F0361" w:rsidRDefault="004F0361" w:rsidP="004F0361">
      <w:pPr>
        <w:keepNext/>
      </w:pPr>
      <w:r>
        <w:t>The following was introduced:</w:t>
      </w:r>
    </w:p>
    <w:p w:rsidR="004F0361" w:rsidRDefault="004F0361" w:rsidP="004F0361">
      <w:pPr>
        <w:keepNext/>
      </w:pPr>
      <w:bookmarkStart w:id="98" w:name="include_clip_start_256"/>
      <w:bookmarkEnd w:id="98"/>
    </w:p>
    <w:p w:rsidR="004F0361" w:rsidRDefault="004F0361" w:rsidP="004F0361">
      <w:r>
        <w:t>H. 4271 -- Rep. G. M. Smith: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4F0361" w:rsidRDefault="004F0361" w:rsidP="004F0361">
      <w:bookmarkStart w:id="99" w:name="include_clip_end_256"/>
      <w:bookmarkEnd w:id="99"/>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0" w:name="include_clip_start_259"/>
      <w:bookmarkEnd w:id="100"/>
    </w:p>
    <w:p w:rsidR="004F0361" w:rsidRDefault="004F0361" w:rsidP="004F0361">
      <w:r>
        <w:t>H. 4272 -- Rep. Jones: A HOUSE RESOLUTION TO RECOGNIZE AND CELEBRATE THE REMARKABLE LIFE OF DR. MARY STEWART NEWTON, WHO ACCOMPLISHED MUCH THROUGH STEADFAST AND DILIGENT HARD WORK.</w:t>
      </w:r>
    </w:p>
    <w:p w:rsidR="004F0361" w:rsidRDefault="004F0361" w:rsidP="004F0361">
      <w:bookmarkStart w:id="101" w:name="include_clip_end_259"/>
      <w:bookmarkEnd w:id="101"/>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2" w:name="include_clip_start_262"/>
      <w:bookmarkEnd w:id="102"/>
    </w:p>
    <w:p w:rsidR="004F0361" w:rsidRDefault="004F0361" w:rsidP="004F0361">
      <w:r>
        <w:t xml:space="preserve">H. 4273 -- Reps.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w:t>
      </w:r>
      <w:r>
        <w:lastRenderedPageBreak/>
        <w:t>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Wooten: A HOUSE RESOLUTION TO EXPRESS THE PROFOUND SORROW OF THE SOUTH CAROLINA HOUSE OF REPRESENTATIVES UPON THE PASSING OF DONNIE EARL "PAW PAW" COOK AND TO EXTEND THE DEEPEST SYMPATHY TO HIS FAMILY AND MANY FRIENDS.</w:t>
      </w:r>
    </w:p>
    <w:p w:rsidR="004F0361" w:rsidRDefault="004F0361" w:rsidP="004F0361">
      <w:bookmarkStart w:id="103" w:name="include_clip_end_262"/>
      <w:bookmarkEnd w:id="103"/>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4" w:name="include_clip_start_265"/>
      <w:bookmarkEnd w:id="104"/>
    </w:p>
    <w:p w:rsidR="004F0361" w:rsidRDefault="004F0361" w:rsidP="004F0361">
      <w:r>
        <w:t>H. 4274 -- Reps. McCravy,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CONGRATULATE CASON HOWLE OF THE GREENWOOD HIGH SCHOOL WRESTLING TEAM ON A TREMENDOUS SEASON AND TO HONOR HIM FOR WINNING THE SOUTH CAROLINA YOUTH WRESTLING ASSOCIATION 15U STATE CHAMPIONSHIP TITLE IN HIS WEIGHT CLASS.</w:t>
      </w:r>
    </w:p>
    <w:p w:rsidR="004F0361" w:rsidRDefault="004F0361" w:rsidP="004F0361">
      <w:bookmarkStart w:id="105" w:name="include_clip_end_265"/>
      <w:bookmarkEnd w:id="105"/>
    </w:p>
    <w:p w:rsidR="004F0361" w:rsidRDefault="004F0361" w:rsidP="004F0361">
      <w:r>
        <w:t>The Resolution was adopted.</w:t>
      </w:r>
    </w:p>
    <w:p w:rsidR="004F0361" w:rsidRDefault="004F0361" w:rsidP="004F0361">
      <w:pPr>
        <w:keepNext/>
        <w:jc w:val="center"/>
        <w:rPr>
          <w:b/>
        </w:rPr>
      </w:pPr>
      <w:r w:rsidRPr="004F0361">
        <w:rPr>
          <w:b/>
        </w:rPr>
        <w:lastRenderedPageBreak/>
        <w:t>HOUSE RESOLUTION</w:t>
      </w:r>
    </w:p>
    <w:p w:rsidR="004F0361" w:rsidRDefault="004F0361" w:rsidP="004F0361">
      <w:pPr>
        <w:keepNext/>
      </w:pPr>
      <w:r>
        <w:t>The following was introduced:</w:t>
      </w:r>
    </w:p>
    <w:p w:rsidR="004F0361" w:rsidRDefault="004F0361" w:rsidP="004F0361">
      <w:pPr>
        <w:keepNext/>
      </w:pPr>
      <w:bookmarkStart w:id="106" w:name="include_clip_start_268"/>
      <w:bookmarkEnd w:id="106"/>
    </w:p>
    <w:p w:rsidR="004F0361" w:rsidRDefault="004F0361" w:rsidP="004F0361">
      <w:r>
        <w:t>H. 4275 -- Reps. McCravy,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LANDER UNIVERSITY WOMEN'S BASKETBALL TEAM, COACHES, AND SCHOOL OFFICIALS FOR AN EXTRAORDINARY SEASON, TO CONGRATULATE THEM FOR WINNING THE 2021 PEACH BELT CONFERENCE TOURNAMENT CHAMPIONSHIP TITLE AND THE NCAA SOUTH REGION CHAMPIONSHIP, AND TO FURTHER COMMEND THEM FOR MAKING THE FIRST NCAA TOURNAMENT FINAL FOUR APPEARANCE IN PROGRAM HISTORY.</w:t>
      </w:r>
    </w:p>
    <w:p w:rsidR="004F0361" w:rsidRDefault="004F0361" w:rsidP="004F0361">
      <w:bookmarkStart w:id="107" w:name="include_clip_end_268"/>
      <w:bookmarkEnd w:id="107"/>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8" w:name="include_clip_start_271"/>
      <w:bookmarkEnd w:id="108"/>
    </w:p>
    <w:p w:rsidR="004F0361" w:rsidRDefault="004F0361" w:rsidP="004F0361">
      <w:r>
        <w:t xml:space="preserve">H. 4276 --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HIS GRACE BISHOP DR. DONALD HYMAN, TO CELEBRATE HIS LIFE AND ACHIEVEMENTS, AND TO EXTEND THE DEEPEST SYMPATHY TO HIS FAMILY AND MANY FRIENDS.</w:t>
      </w:r>
    </w:p>
    <w:p w:rsidR="004F0361" w:rsidRDefault="004F0361" w:rsidP="004F0361">
      <w:bookmarkStart w:id="109" w:name="include_clip_end_271"/>
      <w:bookmarkEnd w:id="109"/>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0" w:name="include_clip_start_274"/>
      <w:bookmarkEnd w:id="110"/>
    </w:p>
    <w:p w:rsidR="004F0361" w:rsidRDefault="004F0361" w:rsidP="004F0361">
      <w:r>
        <w:t xml:space="preserve">H. 4277 -- Reps. Parks, McCravy,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RECOGNIZE THE SALVATION ARMY AND CELEBRATE ITS </w:t>
      </w:r>
      <w:r>
        <w:lastRenderedPageBreak/>
        <w:t>ONE HUNDRED YEARS OF DEDICATED SERVICE TO THE PEOPLE OF GREENWOOD, SOUTH CAROLINA.</w:t>
      </w:r>
    </w:p>
    <w:p w:rsidR="004F0361" w:rsidRDefault="004F0361" w:rsidP="004F0361">
      <w:bookmarkStart w:id="111" w:name="include_clip_end_274"/>
      <w:bookmarkEnd w:id="111"/>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2" w:name="include_clip_start_277"/>
      <w:bookmarkEnd w:id="112"/>
    </w:p>
    <w:p w:rsidR="004F0361" w:rsidRDefault="004F0361" w:rsidP="004F0361">
      <w:r>
        <w:t>H. 4278 -- Reps. Ott, Hixon,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JASON HART, NATIONAL WILD TURKEY FEDERATION FOUNDATION BOARD MEMBER AND CO-FOUNDER AND GENERAL MANAGER OF NOMAD OUTDOOR, AND TO CONGRATULATE HIM FOR ACHIEVING THE EXTRAORDINARY MILESTONE OF THE U. S. SUPER SLAM.</w:t>
      </w:r>
    </w:p>
    <w:p w:rsidR="006A5EAC" w:rsidRDefault="006A5EAC" w:rsidP="004F0361"/>
    <w:p w:rsidR="004F0361" w:rsidRDefault="004F0361" w:rsidP="004F0361">
      <w:bookmarkStart w:id="113" w:name="include_clip_end_277"/>
      <w:bookmarkEnd w:id="113"/>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4" w:name="include_clip_start_280"/>
      <w:bookmarkEnd w:id="114"/>
    </w:p>
    <w:p w:rsidR="004F0361" w:rsidRDefault="004F0361" w:rsidP="004F0361">
      <w:r>
        <w:t xml:space="preserve">H. 4279 -- Reps. Bustos, Bennett, Jones, Cogswell, Felder, May, McGarry, B. Newton, Dabney, T. Moore, B. Cox, Calhoon and Ligon: A HOUSE RESOLUTION TO RECOGNIZE AND HONOR THE SIGNIFICANT WORK OF OPERATION ENDURING HONOR AND </w:t>
      </w:r>
      <w:r>
        <w:lastRenderedPageBreak/>
        <w:t>THE VOLUNTEERS WHO ACCOMPLISH THE LABOR THAT MAKES SOUTH CAROLINA'S PARKS AVAILABLE FOR DISABLED VETERANS TO ENJOY.</w:t>
      </w:r>
    </w:p>
    <w:p w:rsidR="004F0361" w:rsidRDefault="004F0361" w:rsidP="004F0361">
      <w:bookmarkStart w:id="115" w:name="include_clip_end_280"/>
      <w:bookmarkEnd w:id="115"/>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CONCURRENT RESOLUTION</w:t>
      </w:r>
    </w:p>
    <w:p w:rsidR="004F0361" w:rsidRDefault="004F0361" w:rsidP="004F0361">
      <w:pPr>
        <w:keepNext/>
      </w:pPr>
      <w:r>
        <w:t>The following was introduced:</w:t>
      </w:r>
    </w:p>
    <w:p w:rsidR="004F0361" w:rsidRDefault="004F0361" w:rsidP="004F0361">
      <w:pPr>
        <w:keepNext/>
      </w:pPr>
      <w:bookmarkStart w:id="116" w:name="include_clip_start_283"/>
      <w:bookmarkEnd w:id="116"/>
    </w:p>
    <w:p w:rsidR="004F0361" w:rsidRDefault="004F0361" w:rsidP="004F0361">
      <w:r>
        <w:t>H. 4280 --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9D606A" w:rsidRDefault="009D606A" w:rsidP="004F0361"/>
    <w:p w:rsidR="004F0361" w:rsidRDefault="004F0361" w:rsidP="004F0361">
      <w:bookmarkStart w:id="117" w:name="include_clip_end_283"/>
      <w:bookmarkEnd w:id="117"/>
      <w:r>
        <w:t>The Concurrent Resolution was agreed to and ordered sent to the Senate.</w:t>
      </w:r>
    </w:p>
    <w:p w:rsidR="004F0361" w:rsidRDefault="004F0361" w:rsidP="004F0361"/>
    <w:p w:rsidR="004F0361" w:rsidRDefault="004F0361" w:rsidP="004F0361">
      <w:pPr>
        <w:keepNext/>
        <w:jc w:val="center"/>
        <w:rPr>
          <w:b/>
        </w:rPr>
      </w:pPr>
      <w:r w:rsidRPr="004F0361">
        <w:rPr>
          <w:b/>
        </w:rPr>
        <w:t>CONCURRENT RESOLUTION</w:t>
      </w:r>
    </w:p>
    <w:p w:rsidR="004F0361" w:rsidRDefault="004F0361" w:rsidP="004F0361">
      <w:pPr>
        <w:keepNext/>
      </w:pPr>
      <w:r>
        <w:t>The following was introduced:</w:t>
      </w:r>
    </w:p>
    <w:p w:rsidR="004F0361" w:rsidRDefault="004F0361" w:rsidP="004F0361">
      <w:pPr>
        <w:keepNext/>
      </w:pPr>
      <w:bookmarkStart w:id="118" w:name="include_clip_start_286"/>
      <w:bookmarkEnd w:id="118"/>
    </w:p>
    <w:p w:rsidR="004F0361" w:rsidRDefault="004F0361" w:rsidP="004F0361">
      <w:pPr>
        <w:keepNext/>
      </w:pPr>
      <w:r>
        <w:t xml:space="preserve">H. 4281 -- Rep. Kirby: A CONCURRENT RESOLUTION TO REQUEST THE DEPARTMENT OF TRANSPORTATION NAME </w:t>
      </w:r>
      <w:r>
        <w:lastRenderedPageBreak/>
        <w:t>THE PORTION OF NORTH OLD RIVER ROAD IN FLORENCE COUNTY FROM ITS INTERSECTION WITH BASSWOOD ROAD TO ITS INTERSECTION WITH DELTA MILL ROAD "JUDGE TAFT GUILE, JR. ROAD" AND ERECT APPROPRIATE MARKERS OR SIGNS ALONG THIS PORTION OF HIGHWAY CONTAINING THESE WORDS.</w:t>
      </w:r>
    </w:p>
    <w:p w:rsidR="004F0361" w:rsidRDefault="004F0361" w:rsidP="004F0361">
      <w:bookmarkStart w:id="119" w:name="include_clip_end_286"/>
      <w:bookmarkEnd w:id="119"/>
      <w:r>
        <w:t>The Concurrent Resolution was ordered referred to the Committee on Invitations and Memorial Resolutions.</w:t>
      </w:r>
    </w:p>
    <w:p w:rsidR="004F0361" w:rsidRDefault="004F0361" w:rsidP="004F0361"/>
    <w:p w:rsidR="004F0361" w:rsidRDefault="004F0361" w:rsidP="004F0361">
      <w:pPr>
        <w:keepNext/>
        <w:jc w:val="center"/>
        <w:rPr>
          <w:b/>
        </w:rPr>
      </w:pPr>
      <w:r w:rsidRPr="004F0361">
        <w:rPr>
          <w:b/>
        </w:rPr>
        <w:t xml:space="preserve">INTRODUCTION OF BILLS  </w:t>
      </w:r>
    </w:p>
    <w:p w:rsidR="004F0361" w:rsidRDefault="004F0361" w:rsidP="004F0361">
      <w:pPr>
        <w:keepNext/>
      </w:pPr>
      <w:r>
        <w:t xml:space="preserve">The following Bills were introduced, read the first time, and referred to appropriate committees: </w:t>
      </w:r>
    </w:p>
    <w:p w:rsidR="004F0361" w:rsidRDefault="004F0361" w:rsidP="004F0361"/>
    <w:p w:rsidR="004F0361" w:rsidRDefault="004F0361" w:rsidP="004F0361">
      <w:pPr>
        <w:keepNext/>
      </w:pPr>
      <w:bookmarkStart w:id="120" w:name="include_clip_start_290"/>
      <w:bookmarkEnd w:id="120"/>
      <w:r>
        <w:t>H. 4269 --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4F0361" w:rsidRDefault="004F0361" w:rsidP="004F0361">
      <w:bookmarkStart w:id="121" w:name="include_clip_end_290"/>
      <w:bookmarkEnd w:id="121"/>
      <w:r>
        <w:t>On motion of Rep. GILLIAM, with unanimous consent, the Bill was ordered placed on the Calendar without reference.</w:t>
      </w:r>
    </w:p>
    <w:p w:rsidR="004F0361" w:rsidRDefault="004F0361" w:rsidP="004F0361"/>
    <w:p w:rsidR="004F0361" w:rsidRDefault="004F0361" w:rsidP="006A5EAC">
      <w:bookmarkStart w:id="122" w:name="include_clip_start_292"/>
      <w:bookmarkEnd w:id="122"/>
      <w:r>
        <w:t>H. 4282 -- Rep. Bailey: A BILL TO AMEND SECTION 15-77-300, CODE OF LAWS OF SOUTH CAROLINA, 1976, RELATING TO THE ALLOWANCE OF ATTORNEY'S FEES IN STATE-INITIATED ACTIONS, SO AS TO ELIMINATE THE EXCEPTION FOR DEPARTMENT OF SOCIAL SERVICES' CHILD ABUSE AND NEGLECT ACTIONS.</w:t>
      </w:r>
    </w:p>
    <w:p w:rsidR="004F0361" w:rsidRDefault="004F0361" w:rsidP="004F0361">
      <w:bookmarkStart w:id="123" w:name="include_clip_end_292"/>
      <w:bookmarkEnd w:id="123"/>
      <w:r>
        <w:t>Referred to Committee on Judiciary</w:t>
      </w:r>
    </w:p>
    <w:p w:rsidR="004F0361" w:rsidRDefault="004F0361" w:rsidP="004F0361"/>
    <w:p w:rsidR="004F0361" w:rsidRDefault="004F0361" w:rsidP="004F0361">
      <w:pPr>
        <w:keepNext/>
      </w:pPr>
      <w:bookmarkStart w:id="124" w:name="include_clip_start_294"/>
      <w:bookmarkEnd w:id="124"/>
      <w:r>
        <w:t xml:space="preserve">H. 4283 -- Reps. Murphy, G. M. Smith, Lucas, Stavrinakis, Bannister, W. Newton, Jordan, J. E. Johnson, Bernstein, Caskey, Finlay, Kimmons, Wetmore, Gatch and Brittain: A BILL TO AMEND THE CODE OF LAWS OF SOUTH CAROLINA, 1976, TO ENACT THE "JUDICIAL EMERGENCIES ACT" BY ADDING CHAPTER 33 TO TITLE 14 SO AS  TO PROVIDE NECESSARY DEFINITIONS, TO PROVIDE </w:t>
      </w:r>
      <w:r>
        <w:lastRenderedPageBreak/>
        <w:t>CIRCUMSTANCES IN WHICH JUDICIAL EMERGENCIES MAY BE DECLARED AND THE MANNER OF SCOPE OF SUCH DECLARATIONS, TO PROVIDE RELATED PROCEDURES, AND TO PROVIDE A RELATED APPEALS PROCESS.</w:t>
      </w:r>
    </w:p>
    <w:p w:rsidR="004F0361" w:rsidRDefault="004F0361" w:rsidP="004F0361">
      <w:bookmarkStart w:id="125" w:name="include_clip_end_294"/>
      <w:bookmarkEnd w:id="125"/>
      <w:r>
        <w:t>Referred to Committee on Judiciary</w:t>
      </w:r>
    </w:p>
    <w:p w:rsidR="004F0361" w:rsidRDefault="004F0361" w:rsidP="004F0361"/>
    <w:p w:rsidR="004F0361" w:rsidRDefault="004F0361" w:rsidP="004F0361">
      <w:pPr>
        <w:keepNext/>
      </w:pPr>
      <w:bookmarkStart w:id="126" w:name="include_clip_start_296"/>
      <w:bookmarkEnd w:id="126"/>
      <w:r>
        <w:t>H. 4284 -- Reps. J. Moore, King, McDaniel, McKnight, Pendarvis, Rose, Henderson-Myers, Bamberg, Tedder, Magnuson and Robinson: A BILL TO AMEND THE CODE OF LAWS OF SOUTH CAROLINA, 1976, BY ADDING SECTION 16-17-727 SO AS TO ENACT THE "CAUTION AGAINST RACIALLY EXPLOITATIVE NON-EMERGENCIES (CAREN) ACT" BY PROVIDING A PERSON MAY BRING A CIVIL ACTION AGAINST AN INDIVIDUAL WHO USES A "911" CALL TO INTENTIONALLY INFLICT HARM UPON THE PERSON AND TO PROVIDE A PENALTY.</w:t>
      </w:r>
    </w:p>
    <w:p w:rsidR="004F0361" w:rsidRDefault="004F0361" w:rsidP="004F0361">
      <w:bookmarkStart w:id="127" w:name="include_clip_end_296"/>
      <w:bookmarkEnd w:id="127"/>
      <w:r>
        <w:t>Referred to Committee on Judiciary</w:t>
      </w:r>
    </w:p>
    <w:p w:rsidR="004F0361" w:rsidRDefault="004F0361" w:rsidP="004F0361"/>
    <w:p w:rsidR="004F0361" w:rsidRDefault="004F0361" w:rsidP="004F0361">
      <w:r>
        <w:t>Rep. CARTER moved that the House do now adjourn, which was agreed to.</w:t>
      </w:r>
    </w:p>
    <w:p w:rsidR="004F0361" w:rsidRDefault="004F0361" w:rsidP="004F0361"/>
    <w:p w:rsidR="004F0361" w:rsidRPr="00F53468" w:rsidRDefault="004F0361" w:rsidP="004F0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8" w:name="file_start299"/>
      <w:bookmarkEnd w:id="128"/>
      <w:r w:rsidRPr="00F53468">
        <w:rPr>
          <w:b/>
        </w:rPr>
        <w:t>RATIFICATION OF ACTS</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Pursuant to an invitation the Honorable Speaker and House of Representatives appeared in the Senate Chamber on April 28, 2021, at 9:00 a.m. and the following Acts and Joint Resolution were ratified:</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ab/>
        <w:t xml:space="preserve">(R. 38, S. 38) --  Senators Grooms, Rice, Hembree, Verdin, Kimbrell, Corbin, Loftis, Campsen, Bennett and Young: AN ACT </w:t>
      </w:r>
      <w:r w:rsidRPr="004F0361">
        <w:rPr>
          <w:color w:val="000000"/>
          <w:u w:color="000000"/>
        </w:rPr>
        <w:t>TO AMEND THE CODE OF LAWS OF SOUTH CAROLINA, 1976, SO AS TO ENACT THE  “REINFORCING COLLEGE EDUCATION ON AMERICA’S CONSTITUTIONAL HERITAGE ACT” OR THE “REACH ACT”; TO AMEND SECTION 59</w:t>
      </w:r>
      <w:r w:rsidRPr="004F0361">
        <w:rPr>
          <w:color w:val="000000"/>
          <w:u w:color="000000"/>
        </w:rPr>
        <w:noBreakHyphen/>
        <w:t>29</w:t>
      </w:r>
      <w:r w:rsidRPr="004F0361">
        <w:rPr>
          <w:color w:val="000000"/>
          <w:u w:color="000000"/>
        </w:rPr>
        <w:noBreakHyphen/>
        <w:t>120, RELATING TO THE STUDY OF THE UNITED STATES CONSTITUTION REQUIRED FOR GRADUATION, SO AS TO PROVIDE PUBLIC HIGH SCHOOLS SHALL PROVIDE INSTRUCTION CONCERNING THE UNITED STATES CONSTITUTION, THE DECLARATION OF INDEPENDENCE, THE EMANCIPATION PROCLAMATION, AND THE FEDERALIST PAPERS TO EACH STUDENT FOR AT LEAST ONE YEAR; TO AMEND SECTION 59</w:t>
      </w:r>
      <w:r w:rsidRPr="004F0361">
        <w:rPr>
          <w:color w:val="000000"/>
          <w:u w:color="000000"/>
        </w:rPr>
        <w:noBreakHyphen/>
        <w:t>29</w:t>
      </w:r>
      <w:r w:rsidRPr="004F0361">
        <w:rPr>
          <w:color w:val="000000"/>
          <w:u w:color="000000"/>
        </w:rPr>
        <w:noBreakHyphen/>
        <w:t xml:space="preserve">130, RELATING TO THE DURATION OF INSTRUCTION IN THE ESSENTIALS OF THE UNITED STATES CONSTITUTION, SO AS TO PROVIDE PUBLIC INSTITUTIONS OF HIGHER </w:t>
      </w:r>
      <w:r w:rsidRPr="004F0361">
        <w:rPr>
          <w:color w:val="000000"/>
          <w:u w:color="000000"/>
        </w:rPr>
        <w:lastRenderedPageBreak/>
        <w:t>LEARNING SHALL REQUIRE STUDENTS TO COMPLETE AT LEAST THREE CREDIT HOURS OF INSTRUCTION THAT PROVIDES A COMPREHENSIVE OVERVIEW OF THE MAJOR EVENTS AND TURNING POINTS OF AMERICAN HISTORY AND GOVERNMENT, TO INCLUDE SPECIFIC REQUIREMENTS FOR SUCH INSTRUCTION, TO PROVIDE PUBLIC INSTITUTIONS OF HIGHER LEARNING MAY NOT GRANT CERTIFICATES OF GRADUATION FOR BACCALAUREATE DEGREE PROGRAMS TO STUDENTS WHO FAIL TO SUCCESSFULLY COMPLETE THIS INSTRUCTION REQUIREMENT, TO PROVIDE EXEMPTIONS, TO PROVIDE RELATED IMPLEMENTATION REQUIREMENTS OF THE GOVERNING BOARDS OF PUBLIC INSTITUTIONS OF HIGHER LEARNING, TO PROVIDE RELATED OVERSIGHT AND COMPLIANCE REPORTING REQUIREMENTS OF THE COMMISSION OF HIGHER EDUCATION, AND TO SPECIFY THE STUDENTS TO WHICH THESE PROVISIONS APPLY; TO REPEAL SECTION 59</w:t>
      </w:r>
      <w:r w:rsidRPr="004F0361">
        <w:rPr>
          <w:color w:val="000000"/>
          <w:u w:color="000000"/>
        </w:rPr>
        <w:noBreakHyphen/>
        <w:t>29</w:t>
      </w:r>
      <w:r w:rsidRPr="004F0361">
        <w:rPr>
          <w:color w:val="000000"/>
          <w:u w:color="000000"/>
        </w:rPr>
        <w:noBreakHyphen/>
        <w:t>140 RELATING TO THE ENFORCEMENT OF THE PROGRAM OF STUDY OF THE UNITED STATES CONSTITUTION BY THE STATE SUPERINTENDENT OF EDUCATION; AND TO MAKE THE PROVISIONS OF THIS ACT EFFECTIVE BEGINNING WITH THE 2021</w:t>
      </w:r>
      <w:r w:rsidRPr="004F0361">
        <w:rPr>
          <w:color w:val="000000"/>
          <w:u w:color="000000"/>
        </w:rPr>
        <w:noBreakHyphen/>
        <w:t>2022 SCHOOL YEAR.</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53468">
        <w:tab/>
        <w:t xml:space="preserve">(R. 39, S. 147) --  Senators Massey, Rice, Hembree, Adams, Peeler, Turner, Alexander, Gustafson, Talley, Loftis, Climer, Kimbrell, Grooms, Bennett, Corbin and Martin: A JOINT RESOLUTION </w:t>
      </w:r>
      <w:r w:rsidRPr="00F53468">
        <w:rPr>
          <w:snapToGrid w:val="0"/>
        </w:rPr>
        <w:t>TO ENACT THE “SOUTH CAROLINA COVID</w:t>
      </w:r>
      <w:r w:rsidRPr="00F53468">
        <w:rPr>
          <w:snapToGrid w:val="0"/>
        </w:rPr>
        <w:noBreakHyphen/>
        <w:t>19 LIABILITY IMMUNITY ACT” SO AS TO PROVIDE LIABILITY PROTECTIONS FOR A LIMITED TIME PERIOD FOR HEALTH CARE PROVIDERS AND BUSINESSES THAT FOLLOW PUBLIC HEALTH GUIDANCE IN RESPONSE TO THE CORONAVIRUS PUBLIC HEALTH EMERGENCY; TO DEFINE NECESSARY TERMS; TO PROVIDE LIABILITY PROTECTION FOR CERTAIN COVERED ENTITIES AND COVERED INDIVIDUALS FOR CORONAVIRUS</w:t>
      </w:r>
      <w:r w:rsidRPr="00F53468">
        <w:rPr>
          <w:snapToGrid w:val="0"/>
        </w:rPr>
        <w:noBreakHyphen/>
        <w:t>RELATED CLAIMS; TO PROVIDE THAT DEFENSES ARE CUMULATIVE; AND TO PROVIDE A TIMEFRAME THAT THIS LIABILITY PROTECTION IS IN EFFECT.</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ab/>
        <w:t xml:space="preserve">(R. 40, H. 3101) --  Reps. Allison, Felder and Govan: AN ACT TO AMEND THE CODE OF LAWS OF SOUTH CAROLINA, 1976, BY ADDING ARTICLE 40 TO CHAPTER 5, TITLE 56 SO AS TO </w:t>
      </w:r>
      <w:r w:rsidRPr="00F53468">
        <w:lastRenderedPageBreak/>
        <w:t>DEFINE THE TERM “SALVAGE POOL OPERATOR” AND PROVIDE FOR THE DISPOSITION OF A MOTOR VEHICLE IN THE POSSESSION OF A SALVAGE POOL OPERATOR WHO, UPON THE REQUEST OF AN INSURANCE COMPANY, TAKES POSSESSION OF A MOTOR VEHICLE THAT IS THE SUBJECT OF AN INSURANCE CLAIM AND SUBSEQUENTLY THE INSURANCE COMPANY DENIES MOTOR VEHICLE INSURANCE COVERAGE OR DOES NOT TAKE OWNERSHIP OF THE MOTOR VEHICLE; TO AMEND SECTION 56</w:t>
      </w:r>
      <w:r w:rsidRPr="00F53468">
        <w:noBreakHyphen/>
        <w:t>1</w:t>
      </w:r>
      <w:r w:rsidRPr="00F53468">
        <w:noBreakHyphen/>
        <w:t>10, AS AMENDED, RELATING TO CERTAIN TERMS AND THEIR DEFINITIONS CONTAINED IN THE PROVISIONS THAT PERTAIN TO THE DEPARTMENT OF MOTOR VEHICLES, SO AS TO CREATE ADDITIONAL TERMS AND DEFINITIONS RELATING TO SALVAGE, JUNK, AND OFF</w:t>
      </w:r>
      <w:r w:rsidRPr="00F53468">
        <w:noBreakHyphen/>
        <w:t>ROAD</w:t>
      </w:r>
      <w:r w:rsidRPr="00F53468">
        <w:noBreakHyphen/>
        <w:t>USE VEHICLES; TO AMEND SECTION 56</w:t>
      </w:r>
      <w:r w:rsidRPr="00F53468">
        <w:noBreakHyphen/>
        <w:t>19</w:t>
      </w:r>
      <w:r w:rsidRPr="00F53468">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53468">
        <w:noBreakHyphen/>
        <w:t>19</w:t>
      </w:r>
      <w:r w:rsidRPr="00F53468">
        <w:noBreakHyphen/>
        <w:t>485, RELATING TO THE TITLE BRAND DESIGNATION OF VEHICLES AS “WRECKAGE” OR “SALVAGE”, SO AS TO DELETE THESE DESIGNATIONS AND TO PROVIDE THE TITLE BRAND DESIGNATION MUST BE ONE THAT IS CONTAINED IN SECTION 56</w:t>
      </w:r>
      <w:r w:rsidRPr="00F53468">
        <w:noBreakHyphen/>
        <w:t>1</w:t>
      </w:r>
      <w:r w:rsidRPr="00F53468">
        <w:noBreakHyphen/>
        <w:t xml:space="preserve">10. </w:t>
      </w:r>
    </w:p>
    <w:p w:rsidR="004F0361"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F0361" w:rsidRDefault="004F0361" w:rsidP="004F0361">
      <w:pPr>
        <w:keepNext/>
        <w:jc w:val="center"/>
        <w:rPr>
          <w:b/>
        </w:rPr>
      </w:pPr>
      <w:r w:rsidRPr="004F0361">
        <w:rPr>
          <w:b/>
        </w:rPr>
        <w:t>RETURNED WITH CONCURRENCE</w:t>
      </w:r>
    </w:p>
    <w:p w:rsidR="004F0361" w:rsidRDefault="004F0361" w:rsidP="004F0361">
      <w:r>
        <w:t>The Senate returned to the House with concurrence the following:</w:t>
      </w:r>
    </w:p>
    <w:p w:rsidR="004F0361" w:rsidRDefault="004F0361" w:rsidP="004F0361">
      <w:bookmarkStart w:id="129" w:name="include_clip_start_302"/>
      <w:bookmarkEnd w:id="129"/>
    </w:p>
    <w:p w:rsidR="004F0361" w:rsidRDefault="004F0361" w:rsidP="004F0361">
      <w:r>
        <w:t xml:space="preserve">H. 4266 --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w:t>
      </w:r>
      <w:r>
        <w:lastRenderedPageBreak/>
        <w:t>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OF EXCEPTIONALLY MERITORIOUS SERVICE IN THE UNITED STATES ARMY AND THE GUARD, AND TO EXTEND BEST WISHES FOR CONTINUED SUCCESS AND FULFILLMENT IN THE YEARS TO COME.</w:t>
      </w:r>
    </w:p>
    <w:p w:rsidR="004F0361" w:rsidRDefault="004F0361" w:rsidP="004F0361">
      <w:bookmarkStart w:id="130" w:name="include_clip_end_302"/>
      <w:bookmarkEnd w:id="130"/>
    </w:p>
    <w:p w:rsidR="004F0361" w:rsidRDefault="004F0361" w:rsidP="004F0361">
      <w:pPr>
        <w:keepNext/>
        <w:pBdr>
          <w:top w:val="single" w:sz="4" w:space="1" w:color="auto"/>
          <w:left w:val="single" w:sz="4" w:space="4" w:color="auto"/>
          <w:right w:val="single" w:sz="4" w:space="4" w:color="auto"/>
          <w:between w:val="single" w:sz="4" w:space="1" w:color="auto"/>
          <w:bar w:val="single" w:sz="4" w:color="auto"/>
        </w:pBdr>
        <w:jc w:val="center"/>
        <w:rPr>
          <w:b/>
        </w:rPr>
      </w:pPr>
      <w:r w:rsidRPr="004F0361">
        <w:rPr>
          <w:b/>
        </w:rPr>
        <w:t>ADJOURNMENT</w:t>
      </w:r>
    </w:p>
    <w:p w:rsidR="004F0361" w:rsidRDefault="004F0361" w:rsidP="004F0361">
      <w:pPr>
        <w:keepNext/>
        <w:pBdr>
          <w:left w:val="single" w:sz="4" w:space="4" w:color="auto"/>
          <w:right w:val="single" w:sz="4" w:space="4" w:color="auto"/>
          <w:between w:val="single" w:sz="4" w:space="1" w:color="auto"/>
          <w:bar w:val="single" w:sz="4" w:color="auto"/>
        </w:pBdr>
      </w:pPr>
      <w:r>
        <w:t>At 2:17 p.m. the House, in accordance with the motion of Rep. J. L. JOHNSON, adjourned in memory of Fran Brown Vincent, to meet at 10:00 a.m. tomorrow.</w:t>
      </w:r>
    </w:p>
    <w:p w:rsidR="004F0361" w:rsidRDefault="004F0361" w:rsidP="004F0361">
      <w:pPr>
        <w:pBdr>
          <w:left w:val="single" w:sz="4" w:space="4" w:color="auto"/>
          <w:bottom w:val="single" w:sz="4" w:space="1" w:color="auto"/>
          <w:right w:val="single" w:sz="4" w:space="4" w:color="auto"/>
          <w:between w:val="single" w:sz="4" w:space="1" w:color="auto"/>
          <w:bar w:val="single" w:sz="4" w:color="auto"/>
        </w:pBdr>
        <w:jc w:val="center"/>
      </w:pPr>
      <w:r>
        <w:t>***</w:t>
      </w:r>
    </w:p>
    <w:p w:rsidR="00B3405A" w:rsidRDefault="00B3405A" w:rsidP="00B3405A">
      <w:pPr>
        <w:jc w:val="center"/>
      </w:pPr>
    </w:p>
    <w:p w:rsidR="00B3405A" w:rsidRPr="00B3405A" w:rsidRDefault="00B3405A" w:rsidP="00B3405A">
      <w:pPr>
        <w:tabs>
          <w:tab w:val="right" w:leader="dot" w:pos="2520"/>
        </w:tabs>
        <w:rPr>
          <w:sz w:val="20"/>
        </w:rPr>
      </w:pPr>
      <w:bookmarkStart w:id="131" w:name="_GoBack"/>
      <w:bookmarkEnd w:id="131"/>
    </w:p>
    <w:sectPr w:rsidR="00B3405A" w:rsidRPr="00B3405A" w:rsidSect="001447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81" w:rsidRDefault="00E85F81">
      <w:r>
        <w:separator/>
      </w:r>
    </w:p>
  </w:endnote>
  <w:endnote w:type="continuationSeparator" w:id="0">
    <w:p w:rsidR="00E85F81" w:rsidRDefault="00E8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15732"/>
      <w:docPartObj>
        <w:docPartGallery w:val="Page Numbers (Bottom of Page)"/>
        <w:docPartUnique/>
      </w:docPartObj>
    </w:sdtPr>
    <w:sdtEndPr>
      <w:rPr>
        <w:noProof/>
      </w:rPr>
    </w:sdtEndPr>
    <w:sdtContent>
      <w:p w:rsidR="00B7304F" w:rsidRDefault="00B7304F">
        <w:pPr>
          <w:pStyle w:val="Footer"/>
          <w:jc w:val="center"/>
        </w:pPr>
        <w:r>
          <w:fldChar w:fldCharType="begin"/>
        </w:r>
        <w:r>
          <w:instrText xml:space="preserve"> PAGE   \* MERGEFORMAT </w:instrText>
        </w:r>
        <w:r>
          <w:fldChar w:fldCharType="separate"/>
        </w:r>
        <w:r w:rsidR="0014477C">
          <w:rPr>
            <w:noProof/>
          </w:rPr>
          <w:t>3075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4477C">
      <w:rPr>
        <w:rStyle w:val="PageNumber"/>
        <w:noProof/>
      </w:rPr>
      <w:t>3002</w:t>
    </w:r>
    <w:r>
      <w:rPr>
        <w:rStyle w:val="PageNumber"/>
      </w:rPr>
      <w:fldChar w:fldCharType="end"/>
    </w:r>
  </w:p>
  <w:p w:rsidR="00E85F81" w:rsidRDefault="00E8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81" w:rsidRDefault="00E85F81">
      <w:r>
        <w:separator/>
      </w:r>
    </w:p>
  </w:footnote>
  <w:footnote w:type="continuationSeparator" w:id="0">
    <w:p w:rsidR="00E85F81" w:rsidRDefault="00E8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04F" w:rsidRDefault="00B7304F" w:rsidP="00B7304F">
    <w:pPr>
      <w:pStyle w:val="Cover3"/>
    </w:pPr>
    <w:r>
      <w:t>WEDNESDAY, APRIL 28, 2021</w:t>
    </w:r>
  </w:p>
  <w:p w:rsidR="00B7304F" w:rsidRDefault="00B73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Header"/>
      <w:jc w:val="center"/>
      <w:rPr>
        <w:b/>
      </w:rPr>
    </w:pPr>
    <w:r>
      <w:rPr>
        <w:b/>
      </w:rPr>
      <w:t>Wednesday, April 28, 2021</w:t>
    </w:r>
  </w:p>
  <w:p w:rsidR="00E85F81" w:rsidRDefault="00E85F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61"/>
    <w:rsid w:val="0014477C"/>
    <w:rsid w:val="004F0361"/>
    <w:rsid w:val="006A5EAC"/>
    <w:rsid w:val="006D07ED"/>
    <w:rsid w:val="009D606A"/>
    <w:rsid w:val="00B3405A"/>
    <w:rsid w:val="00B7304F"/>
    <w:rsid w:val="00C648BC"/>
    <w:rsid w:val="00E8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0ED25"/>
  <w15:chartTrackingRefBased/>
  <w15:docId w15:val="{9ED87279-6733-4BDE-A5E6-9D0EEF99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F03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0361"/>
    <w:rPr>
      <w:b/>
      <w:sz w:val="22"/>
    </w:rPr>
  </w:style>
  <w:style w:type="paragraph" w:customStyle="1" w:styleId="Cover1">
    <w:name w:val="Cover1"/>
    <w:basedOn w:val="Normal"/>
    <w:rsid w:val="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0361"/>
    <w:pPr>
      <w:ind w:firstLine="0"/>
      <w:jc w:val="left"/>
    </w:pPr>
    <w:rPr>
      <w:sz w:val="20"/>
    </w:rPr>
  </w:style>
  <w:style w:type="paragraph" w:customStyle="1" w:styleId="Cover3">
    <w:name w:val="Cover3"/>
    <w:basedOn w:val="Normal"/>
    <w:rsid w:val="004F0361"/>
    <w:pPr>
      <w:ind w:firstLine="0"/>
      <w:jc w:val="center"/>
    </w:pPr>
    <w:rPr>
      <w:b/>
    </w:rPr>
  </w:style>
  <w:style w:type="paragraph" w:customStyle="1" w:styleId="Cover4">
    <w:name w:val="Cover4"/>
    <w:basedOn w:val="Cover1"/>
    <w:rsid w:val="004F0361"/>
    <w:pPr>
      <w:keepNext/>
    </w:pPr>
    <w:rPr>
      <w:b/>
      <w:sz w:val="20"/>
    </w:rPr>
  </w:style>
  <w:style w:type="character" w:customStyle="1" w:styleId="HeaderChar">
    <w:name w:val="Header Char"/>
    <w:basedOn w:val="DefaultParagraphFont"/>
    <w:link w:val="Header"/>
    <w:uiPriority w:val="99"/>
    <w:rsid w:val="00B7304F"/>
    <w:rPr>
      <w:sz w:val="22"/>
    </w:rPr>
  </w:style>
  <w:style w:type="character" w:customStyle="1" w:styleId="FooterChar">
    <w:name w:val="Footer Char"/>
    <w:basedOn w:val="DefaultParagraphFont"/>
    <w:link w:val="Footer"/>
    <w:uiPriority w:val="99"/>
    <w:rsid w:val="00B730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78</Pages>
  <Words>20450</Words>
  <Characters>110127</Characters>
  <Application>Microsoft Office Word</Application>
  <DocSecurity>0</DocSecurity>
  <Lines>917</Lines>
  <Paragraphs>260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2021-05-12T17:39:00Z</dcterms:created>
  <dcterms:modified xsi:type="dcterms:W3CDTF">2021-08-04T16:27:00Z</dcterms:modified>
</cp:coreProperties>
</file>