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DD4" w:rsidRPr="00EA5DD4" w:rsidRDefault="00EA5DD4" w:rsidP="00EA5DD4">
      <w:pPr>
        <w:jc w:val="center"/>
        <w:rPr>
          <w:b/>
          <w:szCs w:val="22"/>
        </w:rPr>
      </w:pPr>
      <w:r w:rsidRPr="00EA5DD4">
        <w:rPr>
          <w:b/>
          <w:szCs w:val="22"/>
        </w:rPr>
        <w:t>Thursday, March 10, 2022</w:t>
      </w:r>
    </w:p>
    <w:p w:rsidR="00EA5DD4" w:rsidRPr="00EA5DD4" w:rsidRDefault="00EA5DD4" w:rsidP="00EA5DD4">
      <w:pPr>
        <w:jc w:val="center"/>
        <w:rPr>
          <w:b/>
          <w:szCs w:val="22"/>
        </w:rPr>
      </w:pPr>
      <w:r w:rsidRPr="00EA5DD4">
        <w:rPr>
          <w:b/>
          <w:szCs w:val="22"/>
        </w:rPr>
        <w:t>(Statewide Session)</w:t>
      </w:r>
    </w:p>
    <w:p w:rsidR="00EA5DD4" w:rsidRPr="00EA5DD4" w:rsidRDefault="00EA5DD4" w:rsidP="00EA5DD4">
      <w:pPr>
        <w:rPr>
          <w:szCs w:val="22"/>
        </w:rPr>
      </w:pPr>
    </w:p>
    <w:p w:rsidR="00EA5DD4" w:rsidRPr="00EA5DD4" w:rsidRDefault="00EA5DD4" w:rsidP="00EA5DD4">
      <w:pPr>
        <w:rPr>
          <w:strike/>
          <w:szCs w:val="22"/>
        </w:rPr>
      </w:pPr>
      <w:r w:rsidRPr="00EA5DD4">
        <w:rPr>
          <w:strike/>
          <w:szCs w:val="22"/>
        </w:rPr>
        <w:t>Indicates Matter Stricken</w:t>
      </w:r>
    </w:p>
    <w:p w:rsidR="00EA5DD4" w:rsidRPr="00EA5DD4" w:rsidRDefault="00EA5DD4" w:rsidP="00EA5DD4">
      <w:pPr>
        <w:rPr>
          <w:szCs w:val="22"/>
          <w:u w:val="single"/>
        </w:rPr>
      </w:pPr>
      <w:r w:rsidRPr="00EA5DD4">
        <w:rPr>
          <w:szCs w:val="22"/>
          <w:u w:val="single"/>
        </w:rPr>
        <w:t>Indicates New Matter</w:t>
      </w:r>
    </w:p>
    <w:p w:rsidR="00EA5DD4" w:rsidRPr="00EA5DD4" w:rsidRDefault="00EA5DD4" w:rsidP="00EA5DD4">
      <w:pPr>
        <w:rPr>
          <w:szCs w:val="22"/>
        </w:rPr>
      </w:pPr>
    </w:p>
    <w:p w:rsidR="00EA5DD4" w:rsidRPr="00EA5DD4" w:rsidRDefault="00EA5DD4" w:rsidP="00EA5DD4">
      <w:pPr>
        <w:rPr>
          <w:szCs w:val="22"/>
        </w:rPr>
      </w:pPr>
      <w:r w:rsidRPr="00EA5DD4">
        <w:rPr>
          <w:szCs w:val="22"/>
        </w:rPr>
        <w:tab/>
        <w:t>The Senate assembled at 11:00 A.M., the hour to which it stood adjourned, and was called to order by the PRESIDENT.</w:t>
      </w:r>
    </w:p>
    <w:p w:rsidR="00EA5DD4" w:rsidRPr="00EA5DD4" w:rsidRDefault="00EA5DD4" w:rsidP="00EA5DD4">
      <w:pPr>
        <w:rPr>
          <w:szCs w:val="22"/>
        </w:rPr>
      </w:pPr>
      <w:r w:rsidRPr="00EA5DD4">
        <w:rPr>
          <w:szCs w:val="22"/>
        </w:rPr>
        <w:tab/>
        <w:t>A quorum being present, the proceedings were opened with a devotion by the Chaplain as follows:</w:t>
      </w:r>
    </w:p>
    <w:p w:rsidR="00EA5DD4" w:rsidRPr="00EA5DD4" w:rsidRDefault="00EA5DD4" w:rsidP="00EA5DD4">
      <w:pPr>
        <w:rPr>
          <w:szCs w:val="22"/>
        </w:rPr>
      </w:pPr>
    </w:p>
    <w:p w:rsidR="00EA5DD4" w:rsidRPr="00EA5DD4" w:rsidRDefault="00EA5DD4" w:rsidP="00EA5DD4">
      <w:pPr>
        <w:rPr>
          <w:szCs w:val="22"/>
        </w:rPr>
      </w:pPr>
      <w:r w:rsidRPr="00EA5DD4">
        <w:rPr>
          <w:szCs w:val="22"/>
        </w:rPr>
        <w:t>Exodus 19:16</w:t>
      </w:r>
    </w:p>
    <w:p w:rsidR="00EA5DD4" w:rsidRPr="00EA5DD4" w:rsidRDefault="00EA5DD4" w:rsidP="00EA5DD4">
      <w:pPr>
        <w:rPr>
          <w:szCs w:val="22"/>
        </w:rPr>
      </w:pPr>
      <w:r w:rsidRPr="00EA5DD4">
        <w:rPr>
          <w:szCs w:val="22"/>
        </w:rPr>
        <w:tab/>
        <w:t>We read in Exodus that:</w:t>
      </w:r>
      <w:r w:rsidRPr="00EA5DD4">
        <w:rPr>
          <w:color w:val="auto"/>
          <w:szCs w:val="22"/>
        </w:rPr>
        <w:t xml:space="preserve">  </w:t>
      </w:r>
      <w:r w:rsidRPr="00EA5DD4">
        <w:rPr>
          <w:szCs w:val="22"/>
        </w:rPr>
        <w:t>“On the morning of the third day there was thunder and lightning, as well as a thick</w:t>
      </w:r>
      <w:r w:rsidRPr="00EA5DD4">
        <w:rPr>
          <w:color w:val="auto"/>
          <w:szCs w:val="22"/>
        </w:rPr>
        <w:t xml:space="preserve"> </w:t>
      </w:r>
      <w:r w:rsidRPr="00EA5DD4">
        <w:rPr>
          <w:szCs w:val="22"/>
        </w:rPr>
        <w:t>cloud on the mountain, and a blast of a trumpet so loud that all the people who were in the camp trembled.”</w:t>
      </w:r>
      <w:r w:rsidRPr="00EA5DD4">
        <w:rPr>
          <w:szCs w:val="22"/>
        </w:rPr>
        <w:tab/>
      </w:r>
      <w:r w:rsidRPr="00EA5DD4">
        <w:rPr>
          <w:szCs w:val="22"/>
        </w:rPr>
        <w:tab/>
      </w:r>
      <w:r w:rsidRPr="00EA5DD4">
        <w:rPr>
          <w:szCs w:val="22"/>
        </w:rPr>
        <w:tab/>
      </w:r>
      <w:r w:rsidRPr="00EA5DD4">
        <w:rPr>
          <w:szCs w:val="22"/>
        </w:rPr>
        <w:tab/>
      </w:r>
    </w:p>
    <w:p w:rsidR="00EA5DD4" w:rsidRPr="00EA5DD4" w:rsidRDefault="00EA5DD4" w:rsidP="00EA5DD4">
      <w:pPr>
        <w:rPr>
          <w:szCs w:val="22"/>
        </w:rPr>
      </w:pPr>
      <w:r w:rsidRPr="00EA5DD4">
        <w:rPr>
          <w:szCs w:val="22"/>
        </w:rPr>
        <w:tab/>
        <w:t xml:space="preserve">Let us pray:  O Lord, Your world today remains an unsettled place.  Our prayers continue on behalf of those living in war-torn regions, for anyone anywhere who can’t begin to imagine the blessings we typically call “normal” and “everyday.”  The abundance, the sense of promise, the relative comfort of life for most of us is simply one of those things we just take for granted.  But recent events remind us how fragile all of that really is.  And so we plead, dear God, that </w:t>
      </w:r>
      <w:proofErr w:type="gramStart"/>
      <w:r w:rsidRPr="00EA5DD4">
        <w:rPr>
          <w:szCs w:val="22"/>
        </w:rPr>
        <w:t>You</w:t>
      </w:r>
      <w:proofErr w:type="gramEnd"/>
      <w:r w:rsidRPr="00EA5DD4">
        <w:rPr>
          <w:szCs w:val="22"/>
        </w:rPr>
        <w:t xml:space="preserve"> fill the hearts of these Senators and their aides with a desire to continue doing all they can to keep our State and her people hopeful and safe.  Further, we pray more than ever for our women and men in uniform already performing heroic tasks as they help maintain global peace.  May none of us ever ignore </w:t>
      </w:r>
      <w:proofErr w:type="gramStart"/>
      <w:r w:rsidRPr="00EA5DD4">
        <w:rPr>
          <w:szCs w:val="22"/>
        </w:rPr>
        <w:t>Your</w:t>
      </w:r>
      <w:proofErr w:type="gramEnd"/>
      <w:r w:rsidRPr="00EA5DD4">
        <w:rPr>
          <w:szCs w:val="22"/>
        </w:rPr>
        <w:t xml:space="preserve"> clear call to follow You and to serve You wisely and well.  So we pray in </w:t>
      </w:r>
      <w:proofErr w:type="gramStart"/>
      <w:r w:rsidRPr="00EA5DD4">
        <w:rPr>
          <w:szCs w:val="22"/>
        </w:rPr>
        <w:t>Your</w:t>
      </w:r>
      <w:proofErr w:type="gramEnd"/>
      <w:r w:rsidRPr="00EA5DD4">
        <w:rPr>
          <w:szCs w:val="22"/>
        </w:rPr>
        <w:t xml:space="preserve"> loving name, dear Lord.  Amen. </w:t>
      </w:r>
    </w:p>
    <w:p w:rsidR="00EA5DD4" w:rsidRPr="00EA5DD4" w:rsidRDefault="00EA5DD4" w:rsidP="00EA5DD4">
      <w:pPr>
        <w:tabs>
          <w:tab w:val="right" w:pos="8640"/>
        </w:tabs>
        <w:rPr>
          <w:szCs w:val="22"/>
        </w:rPr>
      </w:pPr>
    </w:p>
    <w:p w:rsidR="00EA5DD4" w:rsidRPr="00EA5DD4" w:rsidRDefault="00EA5DD4" w:rsidP="00EA5DD4">
      <w:pPr>
        <w:tabs>
          <w:tab w:val="right" w:pos="8640"/>
        </w:tabs>
        <w:rPr>
          <w:szCs w:val="22"/>
        </w:rPr>
      </w:pPr>
      <w:r w:rsidRPr="00EA5DD4">
        <w:rPr>
          <w:szCs w:val="22"/>
        </w:rPr>
        <w:tab/>
        <w:t>The PRESIDENT called for Petitions, Memorials, Presentments of Grand Juries and such like papers.</w:t>
      </w:r>
    </w:p>
    <w:p w:rsidR="00EA5DD4" w:rsidRPr="00EA5DD4" w:rsidRDefault="00EA5DD4" w:rsidP="00EA5DD4">
      <w:pPr>
        <w:tabs>
          <w:tab w:val="right" w:pos="8640"/>
        </w:tabs>
        <w:rPr>
          <w:szCs w:val="22"/>
        </w:rPr>
      </w:pPr>
    </w:p>
    <w:p w:rsidR="00EA5DD4" w:rsidRPr="00EA5DD4" w:rsidRDefault="00EA5DD4" w:rsidP="00EA5DD4">
      <w:pPr>
        <w:tabs>
          <w:tab w:val="right" w:pos="8640"/>
        </w:tabs>
        <w:jc w:val="center"/>
        <w:rPr>
          <w:szCs w:val="22"/>
        </w:rPr>
      </w:pPr>
      <w:r w:rsidRPr="00EA5DD4">
        <w:rPr>
          <w:b/>
          <w:szCs w:val="22"/>
        </w:rPr>
        <w:t>Point of Quorum</w:t>
      </w:r>
    </w:p>
    <w:p w:rsidR="00EA5DD4" w:rsidRPr="00EA5DD4" w:rsidRDefault="00EA5DD4" w:rsidP="00EA5DD4">
      <w:pPr>
        <w:tabs>
          <w:tab w:val="right" w:pos="8640"/>
        </w:tabs>
        <w:rPr>
          <w:szCs w:val="22"/>
        </w:rPr>
      </w:pPr>
      <w:r w:rsidRPr="00EA5DD4">
        <w:rPr>
          <w:szCs w:val="22"/>
        </w:rPr>
        <w:tab/>
        <w:t>At 11:04 A.M., Senator PEELER made the point that a quorum was not present.  It was ascertained that a quorum was not present.</w:t>
      </w:r>
    </w:p>
    <w:p w:rsidR="00EA5DD4" w:rsidRPr="00EA5DD4" w:rsidRDefault="00EA5DD4" w:rsidP="00EA5DD4">
      <w:pPr>
        <w:tabs>
          <w:tab w:val="right" w:pos="8640"/>
        </w:tabs>
        <w:rPr>
          <w:szCs w:val="22"/>
        </w:rPr>
      </w:pPr>
    </w:p>
    <w:p w:rsidR="00EA5DD4" w:rsidRPr="00EA5DD4" w:rsidRDefault="00EA5DD4" w:rsidP="00EA5DD4">
      <w:pPr>
        <w:tabs>
          <w:tab w:val="right" w:pos="8640"/>
        </w:tabs>
        <w:jc w:val="center"/>
        <w:rPr>
          <w:szCs w:val="22"/>
        </w:rPr>
      </w:pPr>
      <w:r w:rsidRPr="00EA5DD4">
        <w:rPr>
          <w:b/>
          <w:szCs w:val="22"/>
        </w:rPr>
        <w:t>Call of the Senate</w:t>
      </w:r>
    </w:p>
    <w:p w:rsidR="00EA5DD4" w:rsidRPr="00EA5DD4" w:rsidRDefault="00EA5DD4" w:rsidP="00EA5DD4">
      <w:pPr>
        <w:tabs>
          <w:tab w:val="right" w:pos="8640"/>
        </w:tabs>
        <w:rPr>
          <w:szCs w:val="22"/>
        </w:rPr>
      </w:pPr>
      <w:r w:rsidRPr="00EA5DD4">
        <w:rPr>
          <w:szCs w:val="22"/>
        </w:rPr>
        <w:tab/>
        <w:t>Senator PEELER moved that a Call of the Senate be made.  The following Senators answered the Call:</w:t>
      </w:r>
    </w:p>
    <w:p w:rsidR="00EA5DD4" w:rsidRPr="00EA5DD4" w:rsidRDefault="00EA5DD4" w:rsidP="00EA5DD4">
      <w:pPr>
        <w:tabs>
          <w:tab w:val="clear" w:pos="216"/>
          <w:tab w:val="clear" w:pos="432"/>
          <w:tab w:val="clear" w:pos="648"/>
          <w:tab w:val="left" w:pos="720"/>
          <w:tab w:val="center" w:pos="4320"/>
          <w:tab w:val="right" w:pos="8640"/>
        </w:tabs>
        <w:rPr>
          <w:szCs w:val="22"/>
        </w:rPr>
      </w:pP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5DD4">
        <w:rPr>
          <w:szCs w:val="22"/>
        </w:rPr>
        <w:t>Adams</w:t>
      </w:r>
      <w:r w:rsidRPr="00EA5DD4">
        <w:rPr>
          <w:szCs w:val="22"/>
        </w:rPr>
        <w:tab/>
        <w:t>Alexander</w:t>
      </w:r>
      <w:r w:rsidRPr="00EA5DD4">
        <w:rPr>
          <w:szCs w:val="22"/>
        </w:rPr>
        <w:tab/>
        <w:t>Allen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5DD4">
        <w:rPr>
          <w:szCs w:val="22"/>
        </w:rPr>
        <w:t>Bennett</w:t>
      </w:r>
      <w:r w:rsidRPr="00EA5DD4">
        <w:rPr>
          <w:szCs w:val="22"/>
        </w:rPr>
        <w:tab/>
        <w:t>Cash</w:t>
      </w:r>
      <w:r w:rsidRPr="00EA5DD4">
        <w:rPr>
          <w:szCs w:val="22"/>
        </w:rPr>
        <w:tab/>
        <w:t>Climer</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5DD4">
        <w:rPr>
          <w:szCs w:val="22"/>
        </w:rPr>
        <w:lastRenderedPageBreak/>
        <w:t>Corbin</w:t>
      </w:r>
      <w:r w:rsidRPr="00EA5DD4">
        <w:rPr>
          <w:szCs w:val="22"/>
        </w:rPr>
        <w:tab/>
        <w:t>Cromer</w:t>
      </w:r>
      <w:r w:rsidRPr="00EA5DD4">
        <w:rPr>
          <w:szCs w:val="22"/>
        </w:rPr>
        <w:tab/>
        <w:t>Davis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5DD4">
        <w:rPr>
          <w:szCs w:val="22"/>
        </w:rPr>
        <w:t>Gambrell</w:t>
      </w:r>
      <w:r w:rsidRPr="00EA5DD4">
        <w:rPr>
          <w:szCs w:val="22"/>
        </w:rPr>
        <w:tab/>
        <w:t>Garrett</w:t>
      </w:r>
      <w:r w:rsidRPr="00EA5DD4">
        <w:rPr>
          <w:szCs w:val="22"/>
        </w:rPr>
        <w:tab/>
        <w:t>Goldfinch</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5DD4">
        <w:rPr>
          <w:szCs w:val="22"/>
        </w:rPr>
        <w:t>Grooms</w:t>
      </w:r>
      <w:r w:rsidRPr="00EA5DD4">
        <w:rPr>
          <w:szCs w:val="22"/>
        </w:rPr>
        <w:tab/>
        <w:t>Gustafson</w:t>
      </w:r>
      <w:r w:rsidRPr="00EA5DD4">
        <w:rPr>
          <w:szCs w:val="22"/>
        </w:rPr>
        <w:tab/>
        <w:t>Harpootlian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EA5DD4">
        <w:rPr>
          <w:szCs w:val="22"/>
        </w:rPr>
        <w:t>Hutto</w:t>
      </w:r>
      <w:r w:rsidRPr="00EA5DD4">
        <w:rPr>
          <w:szCs w:val="22"/>
        </w:rPr>
        <w:tab/>
      </w:r>
      <w:r w:rsidRPr="00EA5DD4">
        <w:rPr>
          <w:i/>
          <w:szCs w:val="22"/>
        </w:rPr>
        <w:t>Johnson, Kevin</w:t>
      </w:r>
      <w:r w:rsidRPr="00EA5DD4">
        <w:rPr>
          <w:i/>
          <w:szCs w:val="22"/>
        </w:rPr>
        <w:tab/>
        <w:t>Johnson, Michael</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5DD4">
        <w:rPr>
          <w:szCs w:val="22"/>
        </w:rPr>
        <w:t>Kimbrell</w:t>
      </w:r>
      <w:r w:rsidRPr="00EA5DD4">
        <w:rPr>
          <w:szCs w:val="22"/>
        </w:rPr>
        <w:tab/>
        <w:t>Kimpson</w:t>
      </w:r>
      <w:r w:rsidRPr="00EA5DD4">
        <w:rPr>
          <w:szCs w:val="22"/>
        </w:rPr>
        <w:tab/>
        <w:t>Loftis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5DD4">
        <w:rPr>
          <w:szCs w:val="22"/>
        </w:rPr>
        <w:t>Malloy</w:t>
      </w:r>
      <w:r w:rsidRPr="00EA5DD4">
        <w:rPr>
          <w:szCs w:val="22"/>
        </w:rPr>
        <w:tab/>
        <w:t>Massey</w:t>
      </w:r>
      <w:r w:rsidRPr="00EA5DD4">
        <w:rPr>
          <w:szCs w:val="22"/>
        </w:rPr>
        <w:tab/>
        <w:t>McElveen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5DD4">
        <w:rPr>
          <w:szCs w:val="22"/>
        </w:rPr>
        <w:t>Peeler</w:t>
      </w:r>
      <w:r w:rsidRPr="00EA5DD4">
        <w:rPr>
          <w:szCs w:val="22"/>
        </w:rPr>
        <w:tab/>
        <w:t>Rankin</w:t>
      </w:r>
      <w:r w:rsidRPr="00EA5DD4">
        <w:rPr>
          <w:szCs w:val="22"/>
        </w:rPr>
        <w:tab/>
        <w:t>Rice</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5DD4">
        <w:rPr>
          <w:szCs w:val="22"/>
        </w:rPr>
        <w:t>Sabb</w:t>
      </w:r>
      <w:r w:rsidRPr="00EA5DD4">
        <w:rPr>
          <w:szCs w:val="22"/>
        </w:rPr>
        <w:tab/>
        <w:t>Senn</w:t>
      </w:r>
      <w:r w:rsidRPr="00EA5DD4">
        <w:rPr>
          <w:szCs w:val="22"/>
        </w:rPr>
        <w:tab/>
        <w:t>Shealy</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5DD4">
        <w:rPr>
          <w:szCs w:val="22"/>
        </w:rPr>
        <w:t>Stephens</w:t>
      </w:r>
      <w:r w:rsidRPr="00EA5DD4">
        <w:rPr>
          <w:szCs w:val="22"/>
        </w:rPr>
        <w:tab/>
        <w:t>Talley</w:t>
      </w:r>
      <w:r w:rsidRPr="00EA5DD4">
        <w:rPr>
          <w:szCs w:val="22"/>
        </w:rPr>
        <w:tab/>
        <w:t>Turner</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EA5DD4">
        <w:rPr>
          <w:szCs w:val="22"/>
        </w:rPr>
        <w:t>Verdin</w:t>
      </w:r>
      <w:r w:rsidRPr="00EA5DD4">
        <w:rPr>
          <w:szCs w:val="22"/>
        </w:rPr>
        <w:tab/>
        <w:t>Williams</w:t>
      </w:r>
      <w:r w:rsidRPr="00EA5DD4">
        <w:rPr>
          <w:szCs w:val="22"/>
        </w:rPr>
        <w:tab/>
        <w:t>Young</w:t>
      </w:r>
    </w:p>
    <w:p w:rsidR="00EA5DD4" w:rsidRPr="00EA5DD4" w:rsidRDefault="00EA5DD4" w:rsidP="00EA5DD4">
      <w:pPr>
        <w:tabs>
          <w:tab w:val="right" w:pos="8640"/>
        </w:tabs>
        <w:rPr>
          <w:szCs w:val="22"/>
        </w:rPr>
      </w:pPr>
    </w:p>
    <w:p w:rsidR="00EA5DD4" w:rsidRPr="00EA5DD4" w:rsidRDefault="00EA5DD4" w:rsidP="00EA5DD4">
      <w:pPr>
        <w:tabs>
          <w:tab w:val="right" w:pos="8640"/>
        </w:tabs>
        <w:rPr>
          <w:szCs w:val="22"/>
        </w:rPr>
      </w:pPr>
      <w:r w:rsidRPr="00EA5DD4">
        <w:rPr>
          <w:szCs w:val="22"/>
        </w:rPr>
        <w:tab/>
        <w:t>A quorum being present, the Senate resumed.</w:t>
      </w:r>
    </w:p>
    <w:p w:rsidR="00EA5DD4" w:rsidRPr="00EA5DD4" w:rsidRDefault="00EA5DD4" w:rsidP="00EA5DD4">
      <w:pPr>
        <w:tabs>
          <w:tab w:val="right" w:pos="8640"/>
        </w:tabs>
        <w:rPr>
          <w:szCs w:val="22"/>
        </w:rPr>
      </w:pPr>
    </w:p>
    <w:p w:rsidR="00EA5DD4" w:rsidRPr="00EA5DD4" w:rsidRDefault="00EA5DD4" w:rsidP="00EA5DD4">
      <w:pPr>
        <w:jc w:val="center"/>
        <w:rPr>
          <w:b/>
          <w:szCs w:val="22"/>
        </w:rPr>
      </w:pPr>
      <w:r w:rsidRPr="00EA5DD4">
        <w:rPr>
          <w:b/>
          <w:szCs w:val="22"/>
        </w:rPr>
        <w:t>MESSAGE FROM THE GOVERNOR</w:t>
      </w:r>
    </w:p>
    <w:p w:rsidR="00EA5DD4" w:rsidRPr="00EA5DD4" w:rsidRDefault="00EA5DD4" w:rsidP="00EA5DD4">
      <w:pPr>
        <w:ind w:firstLine="216"/>
        <w:rPr>
          <w:szCs w:val="22"/>
        </w:rPr>
      </w:pPr>
      <w:r w:rsidRPr="00EA5DD4">
        <w:rPr>
          <w:szCs w:val="22"/>
        </w:rPr>
        <w:t>The following appointments were transmitted by the Honorable Henry Dargan McMaster:</w:t>
      </w:r>
    </w:p>
    <w:p w:rsidR="00EA5DD4" w:rsidRPr="00EA5DD4" w:rsidRDefault="00EA5DD4" w:rsidP="00EA5DD4">
      <w:pPr>
        <w:ind w:firstLine="216"/>
        <w:rPr>
          <w:szCs w:val="22"/>
        </w:rPr>
      </w:pPr>
    </w:p>
    <w:p w:rsidR="00EA5DD4" w:rsidRPr="00EA5DD4" w:rsidRDefault="00EA5DD4" w:rsidP="00EA5DD4">
      <w:pPr>
        <w:jc w:val="center"/>
        <w:rPr>
          <w:b/>
          <w:szCs w:val="22"/>
        </w:rPr>
      </w:pPr>
      <w:r w:rsidRPr="00EA5DD4">
        <w:rPr>
          <w:b/>
          <w:szCs w:val="22"/>
        </w:rPr>
        <w:t>Statewide Appointments</w:t>
      </w:r>
    </w:p>
    <w:p w:rsidR="00EA5DD4" w:rsidRPr="00EA5DD4" w:rsidRDefault="00EA5DD4" w:rsidP="00EA5DD4">
      <w:pPr>
        <w:keepNext/>
        <w:ind w:firstLine="216"/>
        <w:rPr>
          <w:szCs w:val="22"/>
          <w:u w:val="single"/>
        </w:rPr>
      </w:pPr>
      <w:r w:rsidRPr="00EA5DD4">
        <w:rPr>
          <w:szCs w:val="22"/>
          <w:u w:val="single"/>
        </w:rPr>
        <w:t>Reappointment, South Carolina Board of Occupational Therapy, with the term to commence September 30, 2021, and to expire September 30, 2024</w:t>
      </w:r>
    </w:p>
    <w:p w:rsidR="00EA5DD4" w:rsidRPr="00EA5DD4" w:rsidRDefault="00EA5DD4" w:rsidP="00EA5DD4">
      <w:pPr>
        <w:keepNext/>
        <w:ind w:firstLine="216"/>
        <w:rPr>
          <w:szCs w:val="22"/>
          <w:u w:val="single"/>
        </w:rPr>
      </w:pPr>
      <w:r w:rsidRPr="00EA5DD4">
        <w:rPr>
          <w:szCs w:val="22"/>
          <w:u w:val="single"/>
        </w:rPr>
        <w:t>Occupational Therapist:</w:t>
      </w:r>
    </w:p>
    <w:p w:rsidR="00EA5DD4" w:rsidRPr="00EA5DD4" w:rsidRDefault="00EA5DD4" w:rsidP="00EA5DD4">
      <w:pPr>
        <w:ind w:firstLine="216"/>
        <w:rPr>
          <w:szCs w:val="22"/>
        </w:rPr>
      </w:pPr>
      <w:r w:rsidRPr="00EA5DD4">
        <w:rPr>
          <w:color w:val="auto"/>
          <w:szCs w:val="22"/>
        </w:rPr>
        <w:t>Lesly</w:t>
      </w:r>
      <w:r w:rsidRPr="00EA5DD4">
        <w:rPr>
          <w:szCs w:val="22"/>
        </w:rPr>
        <w:t xml:space="preserve"> Wilson James, 135 Garden Brooke Dr., Irmo, SC 29063</w:t>
      </w:r>
    </w:p>
    <w:p w:rsidR="00EA5DD4" w:rsidRPr="00EA5DD4" w:rsidRDefault="00EA5DD4" w:rsidP="00EA5DD4">
      <w:pPr>
        <w:ind w:firstLine="216"/>
        <w:rPr>
          <w:szCs w:val="22"/>
        </w:rPr>
      </w:pPr>
    </w:p>
    <w:p w:rsidR="00EA5DD4" w:rsidRPr="00EA5DD4" w:rsidRDefault="00EA5DD4" w:rsidP="00EA5DD4">
      <w:pPr>
        <w:ind w:firstLine="216"/>
        <w:rPr>
          <w:szCs w:val="22"/>
        </w:rPr>
      </w:pPr>
      <w:r w:rsidRPr="00EA5DD4">
        <w:rPr>
          <w:szCs w:val="22"/>
        </w:rPr>
        <w:t>Referred to the Committee on Medical Affairs.</w:t>
      </w:r>
    </w:p>
    <w:p w:rsidR="00EA5DD4" w:rsidRPr="00EA5DD4" w:rsidRDefault="00EA5DD4" w:rsidP="00EA5DD4">
      <w:pPr>
        <w:ind w:firstLine="216"/>
        <w:rPr>
          <w:szCs w:val="22"/>
        </w:rPr>
      </w:pPr>
    </w:p>
    <w:p w:rsidR="00EA5DD4" w:rsidRPr="00EA5DD4" w:rsidRDefault="00EA5DD4" w:rsidP="00EA5DD4">
      <w:pPr>
        <w:keepNext/>
        <w:ind w:firstLine="216"/>
        <w:rPr>
          <w:szCs w:val="22"/>
          <w:u w:val="single"/>
        </w:rPr>
      </w:pPr>
      <w:r w:rsidRPr="00EA5DD4">
        <w:rPr>
          <w:szCs w:val="22"/>
          <w:u w:val="single"/>
        </w:rPr>
        <w:t>Initial Appointment, South Carolina State Board for Technical and Comprehensive Education, with the term to commence June 1, 2019, and to expire June 1, 2025</w:t>
      </w:r>
    </w:p>
    <w:p w:rsidR="00EA5DD4" w:rsidRPr="00EA5DD4" w:rsidRDefault="00EA5DD4" w:rsidP="00EA5DD4">
      <w:pPr>
        <w:keepNext/>
        <w:ind w:firstLine="216"/>
        <w:rPr>
          <w:szCs w:val="22"/>
          <w:u w:val="single"/>
        </w:rPr>
      </w:pPr>
      <w:r w:rsidRPr="00EA5DD4">
        <w:rPr>
          <w:szCs w:val="22"/>
          <w:u w:val="single"/>
        </w:rPr>
        <w:t>1st Congressional District:</w:t>
      </w:r>
    </w:p>
    <w:p w:rsidR="00EA5DD4" w:rsidRPr="00EA5DD4" w:rsidRDefault="00EA5DD4" w:rsidP="00EA5DD4">
      <w:pPr>
        <w:ind w:firstLine="216"/>
        <w:rPr>
          <w:szCs w:val="22"/>
        </w:rPr>
      </w:pPr>
      <w:r w:rsidRPr="00EA5DD4">
        <w:rPr>
          <w:szCs w:val="22"/>
        </w:rPr>
        <w:t>Terry A. Hardesty, 325 West Main Street, Moncks Corner, SC 29461-3805</w:t>
      </w:r>
      <w:r w:rsidRPr="00EA5DD4">
        <w:rPr>
          <w:i/>
          <w:szCs w:val="22"/>
        </w:rPr>
        <w:t xml:space="preserve"> VICE </w:t>
      </w:r>
      <w:r w:rsidRPr="00EA5DD4">
        <w:rPr>
          <w:szCs w:val="22"/>
        </w:rPr>
        <w:t>Warren L. Helm</w:t>
      </w:r>
    </w:p>
    <w:p w:rsidR="00EA5DD4" w:rsidRPr="00EA5DD4" w:rsidRDefault="00EA5DD4" w:rsidP="00EA5DD4">
      <w:pPr>
        <w:ind w:firstLine="216"/>
        <w:rPr>
          <w:szCs w:val="22"/>
        </w:rPr>
      </w:pPr>
    </w:p>
    <w:p w:rsidR="00EA5DD4" w:rsidRPr="00EA5DD4" w:rsidRDefault="00EA5DD4" w:rsidP="00EA5DD4">
      <w:pPr>
        <w:ind w:firstLine="216"/>
        <w:rPr>
          <w:szCs w:val="22"/>
        </w:rPr>
      </w:pPr>
      <w:r w:rsidRPr="00EA5DD4">
        <w:rPr>
          <w:szCs w:val="22"/>
        </w:rPr>
        <w:t>Referred to the Committee on Education.</w:t>
      </w:r>
    </w:p>
    <w:p w:rsidR="00EA5DD4" w:rsidRPr="00EA5DD4" w:rsidRDefault="00EA5DD4" w:rsidP="00EA5DD4">
      <w:pPr>
        <w:tabs>
          <w:tab w:val="right" w:pos="8640"/>
        </w:tabs>
        <w:rPr>
          <w:szCs w:val="22"/>
        </w:rPr>
      </w:pPr>
    </w:p>
    <w:p w:rsidR="00EA5DD4" w:rsidRPr="00EA5DD4" w:rsidRDefault="00EA5DD4" w:rsidP="00EA5DD4">
      <w:pPr>
        <w:jc w:val="center"/>
        <w:rPr>
          <w:szCs w:val="22"/>
        </w:rPr>
      </w:pPr>
      <w:r w:rsidRPr="00EA5DD4">
        <w:rPr>
          <w:b/>
          <w:szCs w:val="22"/>
        </w:rPr>
        <w:t>Doctor of the Day</w:t>
      </w:r>
    </w:p>
    <w:p w:rsidR="00EA5DD4" w:rsidRPr="00EA5DD4" w:rsidRDefault="00EA5DD4" w:rsidP="00EA5DD4">
      <w:pPr>
        <w:rPr>
          <w:szCs w:val="22"/>
        </w:rPr>
      </w:pPr>
      <w:r w:rsidRPr="00EA5DD4">
        <w:rPr>
          <w:szCs w:val="22"/>
        </w:rPr>
        <w:tab/>
        <w:t>Senator TALLEY introduced Dr. David Mitchell of Spartanburg, S.C., Doctor of the Day.</w:t>
      </w:r>
    </w:p>
    <w:p w:rsidR="00EA5DD4" w:rsidRPr="00EA5DD4" w:rsidRDefault="00EA5DD4" w:rsidP="00EA5DD4">
      <w:pPr>
        <w:rPr>
          <w:b/>
          <w:szCs w:val="22"/>
        </w:rPr>
      </w:pPr>
    </w:p>
    <w:p w:rsidR="00EA5DD4" w:rsidRPr="00EA5DD4" w:rsidRDefault="00EA5DD4" w:rsidP="00EA5DD4">
      <w:pPr>
        <w:rPr>
          <w:b/>
          <w:szCs w:val="22"/>
        </w:rPr>
      </w:pPr>
    </w:p>
    <w:p w:rsidR="00EA5DD4" w:rsidRPr="00EA5DD4" w:rsidRDefault="00EA5DD4" w:rsidP="00EA5DD4">
      <w:pPr>
        <w:rPr>
          <w:b/>
          <w:szCs w:val="22"/>
        </w:rPr>
      </w:pPr>
    </w:p>
    <w:p w:rsidR="00EA5DD4" w:rsidRPr="00EA5DD4" w:rsidRDefault="00EA5DD4" w:rsidP="00EA5DD4">
      <w:pPr>
        <w:tabs>
          <w:tab w:val="right" w:pos="8640"/>
        </w:tabs>
        <w:jc w:val="center"/>
        <w:rPr>
          <w:szCs w:val="22"/>
        </w:rPr>
      </w:pPr>
      <w:r w:rsidRPr="00EA5DD4">
        <w:rPr>
          <w:b/>
          <w:szCs w:val="22"/>
        </w:rPr>
        <w:lastRenderedPageBreak/>
        <w:t>Leave of Absence</w:t>
      </w:r>
    </w:p>
    <w:p w:rsidR="00EA5DD4" w:rsidRPr="00EA5DD4" w:rsidRDefault="00EA5DD4" w:rsidP="00EA5DD4">
      <w:pPr>
        <w:tabs>
          <w:tab w:val="right" w:pos="8640"/>
        </w:tabs>
        <w:rPr>
          <w:szCs w:val="22"/>
        </w:rPr>
      </w:pPr>
      <w:r w:rsidRPr="00EA5DD4">
        <w:rPr>
          <w:szCs w:val="22"/>
        </w:rPr>
        <w:tab/>
        <w:t>On motion of Senator SABB,</w:t>
      </w:r>
      <w:r>
        <w:rPr>
          <w:szCs w:val="22"/>
        </w:rPr>
        <w:t xml:space="preserve"> at 11:54 A.M., Senator KIMPSON </w:t>
      </w:r>
      <w:r w:rsidRPr="00EA5DD4">
        <w:rPr>
          <w:szCs w:val="22"/>
        </w:rPr>
        <w:t>was granted a leave of absence for the balance of the day.</w:t>
      </w:r>
    </w:p>
    <w:p w:rsidR="00EA5DD4" w:rsidRPr="00EA5DD4" w:rsidRDefault="00EA5DD4" w:rsidP="00EA5DD4">
      <w:pPr>
        <w:tabs>
          <w:tab w:val="right" w:pos="8640"/>
        </w:tabs>
        <w:rPr>
          <w:szCs w:val="22"/>
        </w:rPr>
      </w:pPr>
    </w:p>
    <w:p w:rsidR="00EA5DD4" w:rsidRPr="00EA5DD4" w:rsidRDefault="00EA5DD4" w:rsidP="00EA5DD4">
      <w:pPr>
        <w:tabs>
          <w:tab w:val="right" w:pos="8640"/>
        </w:tabs>
        <w:jc w:val="center"/>
        <w:rPr>
          <w:szCs w:val="22"/>
        </w:rPr>
      </w:pPr>
      <w:r w:rsidRPr="00EA5DD4">
        <w:rPr>
          <w:b/>
          <w:szCs w:val="22"/>
        </w:rPr>
        <w:t>Leave of Absence</w:t>
      </w:r>
    </w:p>
    <w:p w:rsidR="00EA5DD4" w:rsidRPr="00EA5DD4" w:rsidRDefault="00EA5DD4" w:rsidP="00EA5DD4">
      <w:pPr>
        <w:tabs>
          <w:tab w:val="right" w:pos="8640"/>
        </w:tabs>
        <w:rPr>
          <w:szCs w:val="22"/>
        </w:rPr>
      </w:pPr>
      <w:r w:rsidRPr="00EA5DD4">
        <w:rPr>
          <w:szCs w:val="22"/>
        </w:rPr>
        <w:tab/>
        <w:t>On motion of Senator DAVIS, at 11:57 A.M., Senator SHEALY was granted a leave of absence for the balance of the day.</w:t>
      </w:r>
    </w:p>
    <w:p w:rsidR="00EA5DD4" w:rsidRPr="00EA5DD4" w:rsidRDefault="00EA5DD4" w:rsidP="00EA5DD4">
      <w:pPr>
        <w:tabs>
          <w:tab w:val="right" w:pos="8640"/>
        </w:tabs>
        <w:rPr>
          <w:szCs w:val="22"/>
        </w:rPr>
      </w:pPr>
    </w:p>
    <w:p w:rsidR="00EA5DD4" w:rsidRPr="00EA5DD4" w:rsidRDefault="00EA5DD4" w:rsidP="00EA5DD4">
      <w:pPr>
        <w:tabs>
          <w:tab w:val="right" w:pos="8640"/>
        </w:tabs>
        <w:jc w:val="center"/>
        <w:rPr>
          <w:szCs w:val="22"/>
        </w:rPr>
      </w:pPr>
      <w:r w:rsidRPr="00EA5DD4">
        <w:rPr>
          <w:b/>
          <w:szCs w:val="22"/>
        </w:rPr>
        <w:t>Leave of Absence</w:t>
      </w:r>
    </w:p>
    <w:p w:rsidR="00EA5DD4" w:rsidRPr="00EA5DD4" w:rsidRDefault="00EA5DD4" w:rsidP="00EA5DD4">
      <w:pPr>
        <w:tabs>
          <w:tab w:val="right" w:pos="8640"/>
        </w:tabs>
        <w:rPr>
          <w:szCs w:val="22"/>
        </w:rPr>
      </w:pPr>
      <w:r w:rsidRPr="00EA5DD4">
        <w:rPr>
          <w:szCs w:val="22"/>
        </w:rPr>
        <w:tab/>
        <w:t>On motion of Senator WILLIAMS, at 11:57 A.M., Senator MALLOY was granted a leave of absence for the balance of the day.</w:t>
      </w:r>
    </w:p>
    <w:p w:rsidR="00EA5DD4" w:rsidRPr="00EA5DD4" w:rsidRDefault="00EA5DD4" w:rsidP="00EA5DD4">
      <w:pPr>
        <w:tabs>
          <w:tab w:val="right" w:pos="8640"/>
        </w:tabs>
        <w:rPr>
          <w:szCs w:val="22"/>
        </w:rPr>
      </w:pPr>
    </w:p>
    <w:p w:rsidR="00EA5DD4" w:rsidRPr="00EA5DD4" w:rsidRDefault="00EA5DD4" w:rsidP="00EA5DD4">
      <w:pPr>
        <w:tabs>
          <w:tab w:val="right" w:pos="8640"/>
        </w:tabs>
        <w:jc w:val="center"/>
        <w:rPr>
          <w:szCs w:val="22"/>
        </w:rPr>
      </w:pPr>
      <w:r w:rsidRPr="00EA5DD4">
        <w:rPr>
          <w:b/>
          <w:szCs w:val="22"/>
        </w:rPr>
        <w:t>Leave of Absence</w:t>
      </w:r>
    </w:p>
    <w:p w:rsidR="00EA5DD4" w:rsidRPr="00EA5DD4" w:rsidRDefault="00EA5DD4" w:rsidP="00EA5DD4">
      <w:pPr>
        <w:tabs>
          <w:tab w:val="right" w:pos="8640"/>
        </w:tabs>
        <w:rPr>
          <w:szCs w:val="22"/>
        </w:rPr>
      </w:pPr>
      <w:r w:rsidRPr="00EA5DD4">
        <w:rPr>
          <w:szCs w:val="22"/>
        </w:rPr>
        <w:tab/>
        <w:t>At 2:17 P.M., Senator VERDIN requested a leave of absence for Tuesday, March 15, 2022.</w:t>
      </w:r>
    </w:p>
    <w:p w:rsidR="00EA5DD4" w:rsidRPr="00EA5DD4" w:rsidRDefault="00EA5DD4" w:rsidP="00EA5DD4">
      <w:pPr>
        <w:tabs>
          <w:tab w:val="right" w:pos="8640"/>
        </w:tabs>
        <w:rPr>
          <w:szCs w:val="22"/>
        </w:rPr>
      </w:pPr>
    </w:p>
    <w:p w:rsidR="00EA5DD4" w:rsidRPr="00EA5DD4" w:rsidRDefault="00EA5DD4" w:rsidP="00EA5DD4">
      <w:pPr>
        <w:tabs>
          <w:tab w:val="right" w:pos="8640"/>
        </w:tabs>
        <w:jc w:val="center"/>
        <w:rPr>
          <w:b/>
          <w:bCs/>
          <w:szCs w:val="22"/>
        </w:rPr>
      </w:pPr>
      <w:r w:rsidRPr="00EA5DD4">
        <w:rPr>
          <w:b/>
          <w:bCs/>
          <w:szCs w:val="22"/>
        </w:rPr>
        <w:t>CO-SPONSORS ADDED</w:t>
      </w:r>
    </w:p>
    <w:p w:rsidR="00EA5DD4" w:rsidRPr="00EA5DD4" w:rsidRDefault="00EA5DD4" w:rsidP="00EA5DD4">
      <w:pPr>
        <w:tabs>
          <w:tab w:val="right" w:pos="8640"/>
        </w:tabs>
        <w:rPr>
          <w:b/>
          <w:bCs/>
          <w:szCs w:val="22"/>
        </w:rPr>
      </w:pPr>
      <w:r w:rsidRPr="00EA5DD4">
        <w:rPr>
          <w:b/>
          <w:bCs/>
          <w:szCs w:val="22"/>
        </w:rPr>
        <w:tab/>
      </w:r>
      <w:r w:rsidRPr="00EA5DD4">
        <w:rPr>
          <w:bCs/>
          <w:szCs w:val="22"/>
        </w:rPr>
        <w:t>The following co-sponsors were added to the respective Bills:</w:t>
      </w:r>
    </w:p>
    <w:p w:rsidR="00EA5DD4" w:rsidRPr="00EA5DD4" w:rsidRDefault="00EA5DD4" w:rsidP="00EA5DD4">
      <w:pPr>
        <w:tabs>
          <w:tab w:val="right" w:pos="8640"/>
        </w:tabs>
        <w:rPr>
          <w:szCs w:val="22"/>
        </w:rPr>
      </w:pPr>
      <w:r w:rsidRPr="00EA5DD4">
        <w:rPr>
          <w:szCs w:val="22"/>
        </w:rPr>
        <w:t>S. 295</w:t>
      </w:r>
      <w:r w:rsidRPr="00EA5DD4">
        <w:rPr>
          <w:szCs w:val="22"/>
        </w:rPr>
        <w:tab/>
      </w:r>
      <w:r w:rsidRPr="00EA5DD4">
        <w:rPr>
          <w:szCs w:val="22"/>
        </w:rPr>
        <w:tab/>
        <w:t>Sen. Allen</w:t>
      </w:r>
    </w:p>
    <w:p w:rsidR="00EA5DD4" w:rsidRPr="00EA5DD4" w:rsidRDefault="00EA5DD4" w:rsidP="00EA5DD4">
      <w:pPr>
        <w:tabs>
          <w:tab w:val="right" w:pos="8640"/>
        </w:tabs>
        <w:rPr>
          <w:szCs w:val="22"/>
        </w:rPr>
      </w:pPr>
      <w:r w:rsidRPr="00EA5DD4">
        <w:rPr>
          <w:szCs w:val="22"/>
        </w:rPr>
        <w:t>S. 923</w:t>
      </w:r>
      <w:r w:rsidRPr="00EA5DD4">
        <w:rPr>
          <w:szCs w:val="22"/>
        </w:rPr>
        <w:tab/>
      </w:r>
      <w:r w:rsidRPr="00EA5DD4">
        <w:rPr>
          <w:szCs w:val="22"/>
        </w:rPr>
        <w:tab/>
        <w:t>Sen. Alexander</w:t>
      </w:r>
    </w:p>
    <w:p w:rsidR="00EA5DD4" w:rsidRPr="00EA5DD4" w:rsidRDefault="00EA5DD4" w:rsidP="00EA5DD4">
      <w:pPr>
        <w:tabs>
          <w:tab w:val="right" w:pos="8640"/>
        </w:tabs>
        <w:rPr>
          <w:szCs w:val="22"/>
        </w:rPr>
      </w:pPr>
      <w:r w:rsidRPr="00EA5DD4">
        <w:rPr>
          <w:szCs w:val="22"/>
        </w:rPr>
        <w:t>S. 1011</w:t>
      </w:r>
      <w:r w:rsidRPr="00EA5DD4">
        <w:rPr>
          <w:szCs w:val="22"/>
        </w:rPr>
        <w:tab/>
        <w:t>Sen. Stephens</w:t>
      </w:r>
    </w:p>
    <w:p w:rsidR="00EA5DD4" w:rsidRPr="00EA5DD4" w:rsidRDefault="00EA5DD4" w:rsidP="00EA5DD4">
      <w:pPr>
        <w:tabs>
          <w:tab w:val="right" w:pos="8640"/>
        </w:tabs>
        <w:rPr>
          <w:szCs w:val="22"/>
        </w:rPr>
      </w:pPr>
      <w:r w:rsidRPr="00EA5DD4">
        <w:rPr>
          <w:szCs w:val="22"/>
        </w:rPr>
        <w:t>S. 1087</w:t>
      </w:r>
      <w:r w:rsidRPr="00EA5DD4">
        <w:rPr>
          <w:szCs w:val="22"/>
        </w:rPr>
        <w:tab/>
        <w:t>Sen. Gustafson</w:t>
      </w:r>
    </w:p>
    <w:p w:rsidR="00EA5DD4" w:rsidRPr="00EA5DD4" w:rsidRDefault="00EA5DD4" w:rsidP="00EA5DD4">
      <w:pPr>
        <w:tabs>
          <w:tab w:val="right" w:pos="8640"/>
        </w:tabs>
        <w:rPr>
          <w:szCs w:val="22"/>
        </w:rPr>
      </w:pPr>
    </w:p>
    <w:p w:rsidR="00EA5DD4" w:rsidRPr="00EA5DD4" w:rsidRDefault="00EA5DD4" w:rsidP="00EA5DD4">
      <w:pPr>
        <w:tabs>
          <w:tab w:val="right" w:pos="8640"/>
        </w:tabs>
        <w:jc w:val="center"/>
        <w:rPr>
          <w:szCs w:val="22"/>
        </w:rPr>
      </w:pPr>
      <w:r w:rsidRPr="00EA5DD4">
        <w:rPr>
          <w:b/>
          <w:szCs w:val="22"/>
        </w:rPr>
        <w:t>INTRODUCTION OF BILLS AND RESOLUTIONS</w:t>
      </w:r>
    </w:p>
    <w:p w:rsidR="00EA5DD4" w:rsidRPr="00EA5DD4" w:rsidRDefault="00EA5DD4" w:rsidP="00EA5DD4">
      <w:pPr>
        <w:tabs>
          <w:tab w:val="right" w:pos="8640"/>
        </w:tabs>
        <w:rPr>
          <w:szCs w:val="22"/>
        </w:rPr>
      </w:pPr>
      <w:r w:rsidRPr="00EA5DD4">
        <w:rPr>
          <w:szCs w:val="22"/>
        </w:rPr>
        <w:tab/>
        <w:t>The following were introduced:</w:t>
      </w:r>
    </w:p>
    <w:p w:rsidR="00EA5DD4" w:rsidRPr="00EA5DD4" w:rsidRDefault="00EA5DD4" w:rsidP="00EA5DD4">
      <w:pPr>
        <w:rPr>
          <w:szCs w:val="22"/>
        </w:rPr>
      </w:pPr>
    </w:p>
    <w:p w:rsidR="00EA5DD4" w:rsidRPr="00EA5DD4" w:rsidRDefault="00EA5DD4" w:rsidP="00EA5DD4">
      <w:pPr>
        <w:rPr>
          <w:szCs w:val="22"/>
        </w:rPr>
      </w:pPr>
      <w:r w:rsidRPr="00EA5DD4">
        <w:rPr>
          <w:szCs w:val="22"/>
        </w:rPr>
        <w:tab/>
        <w:t>S. 1146</w:t>
      </w:r>
      <w:r w:rsidRPr="00EA5DD4">
        <w:rPr>
          <w:szCs w:val="22"/>
        </w:rPr>
        <w:fldChar w:fldCharType="begin"/>
      </w:r>
      <w:r w:rsidRPr="00EA5DD4">
        <w:rPr>
          <w:szCs w:val="22"/>
        </w:rPr>
        <w:instrText xml:space="preserve"> XE " S. 1146" \b</w:instrText>
      </w:r>
      <w:r w:rsidRPr="00EA5DD4">
        <w:rPr>
          <w:szCs w:val="22"/>
        </w:rPr>
        <w:fldChar w:fldCharType="end"/>
      </w:r>
      <w:r w:rsidRPr="00EA5DD4">
        <w:rPr>
          <w:szCs w:val="22"/>
        </w:rPr>
        <w:t xml:space="preserve"> -- Senator Gambrell:  A BILL TO AMEND SECTION 40-37-320, CODE OF LAWS OF SOUTH CAROLINA, 1976, RELATING TO OPTOMETRY MOBILE UNITS, SO AS TO PROVIDE ADDITIONAL REQUIREMENTS FOR THE OPERATION OF SUCH UNITS.</w:t>
      </w:r>
    </w:p>
    <w:p w:rsidR="00EA5DD4" w:rsidRPr="00EA5DD4" w:rsidRDefault="00EA5DD4" w:rsidP="00EA5DD4">
      <w:pPr>
        <w:rPr>
          <w:szCs w:val="22"/>
        </w:rPr>
      </w:pPr>
      <w:r w:rsidRPr="00EA5DD4">
        <w:rPr>
          <w:szCs w:val="22"/>
        </w:rPr>
        <w:t>l:\council\bills\ar\8025wab22.docx</w:t>
      </w:r>
    </w:p>
    <w:p w:rsidR="00EA5DD4" w:rsidRPr="00EA5DD4" w:rsidRDefault="00EA5DD4" w:rsidP="00EA5DD4">
      <w:pPr>
        <w:rPr>
          <w:szCs w:val="22"/>
        </w:rPr>
      </w:pPr>
      <w:r w:rsidRPr="00EA5DD4">
        <w:rPr>
          <w:szCs w:val="22"/>
        </w:rPr>
        <w:tab/>
        <w:t>Read the first time and referred to the Committee on Medical Affairs.</w:t>
      </w:r>
    </w:p>
    <w:p w:rsidR="00EA5DD4" w:rsidRPr="00EA5DD4" w:rsidRDefault="00EA5DD4" w:rsidP="00EA5DD4">
      <w:pPr>
        <w:rPr>
          <w:szCs w:val="22"/>
        </w:rPr>
      </w:pPr>
    </w:p>
    <w:p w:rsidR="00EA5DD4" w:rsidRPr="00EA5DD4" w:rsidRDefault="00EA5DD4" w:rsidP="00EA5DD4">
      <w:pPr>
        <w:rPr>
          <w:szCs w:val="22"/>
        </w:rPr>
      </w:pPr>
      <w:r w:rsidRPr="00EA5DD4">
        <w:rPr>
          <w:szCs w:val="22"/>
        </w:rPr>
        <w:tab/>
        <w:t>S. 1147</w:t>
      </w:r>
      <w:r w:rsidRPr="00EA5DD4">
        <w:rPr>
          <w:szCs w:val="22"/>
        </w:rPr>
        <w:fldChar w:fldCharType="begin"/>
      </w:r>
      <w:r w:rsidRPr="00EA5DD4">
        <w:rPr>
          <w:szCs w:val="22"/>
        </w:rPr>
        <w:instrText xml:space="preserve"> XE " S. 1147" \b</w:instrText>
      </w:r>
      <w:r w:rsidRPr="00EA5DD4">
        <w:rPr>
          <w:szCs w:val="22"/>
        </w:rPr>
        <w:fldChar w:fldCharType="end"/>
      </w:r>
      <w:r w:rsidRPr="00EA5DD4">
        <w:rPr>
          <w:szCs w:val="22"/>
        </w:rPr>
        <w:t xml:space="preserve"> -- Senator Jackson:  A BILL TO AMEND THE CODE OF LAWS OF SOUTH CAROLINA, 1976,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rsidR="00EA5DD4" w:rsidRPr="00EA5DD4" w:rsidRDefault="00EA5DD4" w:rsidP="00EA5DD4">
      <w:pPr>
        <w:rPr>
          <w:szCs w:val="22"/>
        </w:rPr>
      </w:pPr>
      <w:r w:rsidRPr="00EA5DD4">
        <w:rPr>
          <w:szCs w:val="22"/>
        </w:rPr>
        <w:t>l:\council\bills\ar\8034zw22.docx</w:t>
      </w:r>
    </w:p>
    <w:p w:rsidR="00EA5DD4" w:rsidRPr="00EA5DD4" w:rsidRDefault="00EA5DD4" w:rsidP="00EA5DD4">
      <w:pPr>
        <w:rPr>
          <w:szCs w:val="22"/>
        </w:rPr>
      </w:pPr>
      <w:r w:rsidRPr="00EA5DD4">
        <w:rPr>
          <w:szCs w:val="22"/>
        </w:rPr>
        <w:tab/>
        <w:t>Read the first time and referred to the Committee on Judiciary.</w:t>
      </w:r>
    </w:p>
    <w:p w:rsidR="00EA5DD4" w:rsidRPr="00EA5DD4" w:rsidRDefault="00EA5DD4" w:rsidP="00EA5DD4">
      <w:pPr>
        <w:rPr>
          <w:szCs w:val="22"/>
        </w:rPr>
      </w:pPr>
    </w:p>
    <w:p w:rsidR="00EA5DD4" w:rsidRPr="00EA5DD4" w:rsidRDefault="00EA5DD4" w:rsidP="00EA5DD4">
      <w:pPr>
        <w:rPr>
          <w:szCs w:val="22"/>
        </w:rPr>
      </w:pPr>
      <w:r w:rsidRPr="00EA5DD4">
        <w:rPr>
          <w:szCs w:val="22"/>
        </w:rPr>
        <w:tab/>
        <w:t>S. 1148</w:t>
      </w:r>
      <w:r w:rsidRPr="00EA5DD4">
        <w:rPr>
          <w:szCs w:val="22"/>
        </w:rPr>
        <w:fldChar w:fldCharType="begin"/>
      </w:r>
      <w:r w:rsidRPr="00EA5DD4">
        <w:rPr>
          <w:szCs w:val="22"/>
        </w:rPr>
        <w:instrText xml:space="preserve"> XE " S. 1148" \b</w:instrText>
      </w:r>
      <w:r w:rsidRPr="00EA5DD4">
        <w:rPr>
          <w:szCs w:val="22"/>
        </w:rPr>
        <w:fldChar w:fldCharType="end"/>
      </w:r>
      <w:r w:rsidRPr="00EA5DD4">
        <w:rPr>
          <w:szCs w:val="22"/>
        </w:rPr>
        <w:t xml:space="preserve"> -- Senators Gambrell and Goldfinch:  A BILL TO AMEND THE CODE OF LAWS OF SOUTH CAROLINA, 1976, BY ADDING SECTION 11-35-5350 SO AS TO PROVIDE THAT WHEN CONSIDERING CERTAIN BIDS AND PROPOSALS AN AGENCY SHALL GIVE PREFERENCE TO A VENDOR WHO MEETS OR EXCEEDS CERTAIN REQUIREMENTS.</w:t>
      </w:r>
    </w:p>
    <w:p w:rsidR="00EA5DD4" w:rsidRPr="00EA5DD4" w:rsidRDefault="00EA5DD4" w:rsidP="00EA5DD4">
      <w:pPr>
        <w:rPr>
          <w:szCs w:val="22"/>
        </w:rPr>
      </w:pPr>
      <w:r w:rsidRPr="00EA5DD4">
        <w:rPr>
          <w:szCs w:val="22"/>
        </w:rPr>
        <w:t>l:\council\bills\agm\18014sa22.docx</w:t>
      </w:r>
    </w:p>
    <w:p w:rsidR="00EA5DD4" w:rsidRPr="00EA5DD4" w:rsidRDefault="00EA5DD4" w:rsidP="00EA5DD4">
      <w:pPr>
        <w:rPr>
          <w:szCs w:val="22"/>
        </w:rPr>
      </w:pPr>
      <w:r w:rsidRPr="00EA5DD4">
        <w:rPr>
          <w:szCs w:val="22"/>
        </w:rPr>
        <w:tab/>
        <w:t>Read the first time and referred to the Committee on Finance.</w:t>
      </w:r>
    </w:p>
    <w:p w:rsidR="00EA5DD4" w:rsidRPr="00EA5DD4" w:rsidRDefault="00EA5DD4" w:rsidP="00EA5DD4">
      <w:pPr>
        <w:rPr>
          <w:szCs w:val="22"/>
        </w:rPr>
      </w:pPr>
    </w:p>
    <w:p w:rsidR="00EA5DD4" w:rsidRPr="00EA5DD4" w:rsidRDefault="00EA5DD4" w:rsidP="00EA5DD4">
      <w:pPr>
        <w:rPr>
          <w:szCs w:val="22"/>
        </w:rPr>
      </w:pPr>
      <w:r w:rsidRPr="00EA5DD4">
        <w:rPr>
          <w:szCs w:val="22"/>
        </w:rPr>
        <w:tab/>
        <w:t>S. 1149</w:t>
      </w:r>
      <w:r w:rsidRPr="00EA5DD4">
        <w:rPr>
          <w:szCs w:val="22"/>
        </w:rPr>
        <w:fldChar w:fldCharType="begin"/>
      </w:r>
      <w:r w:rsidRPr="00EA5DD4">
        <w:rPr>
          <w:szCs w:val="22"/>
        </w:rPr>
        <w:instrText xml:space="preserve"> XE " S. 1149" \b</w:instrText>
      </w:r>
      <w:r w:rsidRPr="00EA5DD4">
        <w:rPr>
          <w:szCs w:val="22"/>
        </w:rPr>
        <w:fldChar w:fldCharType="end"/>
      </w:r>
      <w:r w:rsidRPr="00EA5DD4">
        <w:rPr>
          <w:szCs w:val="22"/>
        </w:rPr>
        <w:t xml:space="preserve"> -- Senator McLeod:  A BILL TO AMEND THE CODE OF LAWS OF SOUTH CAROLINA, 1976, BY ADDING ARTICLE 9 TO CHAPTER 31, TITLE 23 SO AS TO PROVIDE RESIDENTS OF THIS STATE WHO OWN OR POSSESS FIREARMS SHALL OBTAIN AND CARRY LIABILITY INSURANCE THAT COVERS LOSSES OR DAMAGES RESULTING FROM ANY NEGLIGENT OR ACCIDENTAL USE OF THE FIREARM, TO PROVIDE PROOF OF INSURANCE MUST BE DISPLAYED UPON DEMAND BY LAW ENFORCEMENT OFFICERS, AND PROVIDE PENALTIES FOR VIOLATIONS.</w:t>
      </w:r>
    </w:p>
    <w:p w:rsidR="00EA5DD4" w:rsidRPr="00EA5DD4" w:rsidRDefault="00EA5DD4" w:rsidP="00EA5DD4">
      <w:pPr>
        <w:rPr>
          <w:szCs w:val="22"/>
        </w:rPr>
      </w:pPr>
      <w:r w:rsidRPr="00EA5DD4">
        <w:rPr>
          <w:szCs w:val="22"/>
        </w:rPr>
        <w:t>l:\council\bills\gt\6137cm22.docx</w:t>
      </w:r>
    </w:p>
    <w:p w:rsidR="00EA5DD4" w:rsidRPr="00EA5DD4" w:rsidRDefault="00EA5DD4" w:rsidP="00EA5DD4">
      <w:pPr>
        <w:rPr>
          <w:szCs w:val="22"/>
        </w:rPr>
      </w:pPr>
      <w:r w:rsidRPr="00EA5DD4">
        <w:rPr>
          <w:szCs w:val="22"/>
        </w:rPr>
        <w:tab/>
        <w:t>Read the first time and referred to the Committee on Judiciary.</w:t>
      </w:r>
    </w:p>
    <w:p w:rsidR="00EA5DD4" w:rsidRPr="00EA5DD4" w:rsidRDefault="00EA5DD4" w:rsidP="00EA5DD4">
      <w:pPr>
        <w:rPr>
          <w:szCs w:val="22"/>
        </w:rPr>
      </w:pPr>
    </w:p>
    <w:p w:rsidR="00EA5DD4" w:rsidRPr="00EA5DD4" w:rsidRDefault="00EA5DD4" w:rsidP="00EA5DD4">
      <w:pPr>
        <w:rPr>
          <w:szCs w:val="22"/>
        </w:rPr>
      </w:pPr>
      <w:r w:rsidRPr="00EA5DD4">
        <w:rPr>
          <w:szCs w:val="22"/>
        </w:rPr>
        <w:tab/>
        <w:t>S. 1150</w:t>
      </w:r>
      <w:r w:rsidRPr="00EA5DD4">
        <w:rPr>
          <w:szCs w:val="22"/>
        </w:rPr>
        <w:fldChar w:fldCharType="begin"/>
      </w:r>
      <w:r w:rsidRPr="00EA5DD4">
        <w:rPr>
          <w:szCs w:val="22"/>
        </w:rPr>
        <w:instrText xml:space="preserve"> XE " S. 1150" \b</w:instrText>
      </w:r>
      <w:r w:rsidRPr="00EA5DD4">
        <w:rPr>
          <w:szCs w:val="22"/>
        </w:rPr>
        <w:fldChar w:fldCharType="end"/>
      </w:r>
      <w:r w:rsidRPr="00EA5DD4">
        <w:rPr>
          <w:szCs w:val="22"/>
        </w:rPr>
        <w:t xml:space="preserve"> -- Senators Kimbrell, Hembree, Young, Shealy, Loftis, M. Johnson, Verdin, Turner, Rice, Cash, Davis, Corbin, Alexander, Adams, Garrett, Bennett, Talley, Peeler, Climer, Cromer, Gustafson and Campsen:  A SENATE RESOLUTION TO DENOUNCE INTERNATIONAL RELATIONS WITH AUTHORITARIAN DICTATORSHIPS THROUGH THE IMPORTATION OF FOREIGN PETROLEUM AND NATURAL GAS, AND TO ENCOURAGE THE</w:t>
      </w:r>
      <w:r w:rsidR="00702866">
        <w:rPr>
          <w:szCs w:val="22"/>
        </w:rPr>
        <w:br/>
      </w:r>
      <w:r w:rsidR="00702866">
        <w:rPr>
          <w:szCs w:val="22"/>
        </w:rPr>
        <w:br/>
      </w:r>
      <w:r w:rsidR="00702866">
        <w:rPr>
          <w:szCs w:val="22"/>
        </w:rPr>
        <w:br/>
      </w:r>
      <w:r w:rsidRPr="00EA5DD4">
        <w:rPr>
          <w:szCs w:val="22"/>
        </w:rPr>
        <w:t>DOMESTIC PRODUCTION OF PETROLEUM AND NATURAL GAS IN THE UNITED STATES.</w:t>
      </w:r>
    </w:p>
    <w:p w:rsidR="00EA5DD4" w:rsidRPr="00EA5DD4" w:rsidRDefault="00EA5DD4" w:rsidP="00EA5DD4">
      <w:pPr>
        <w:rPr>
          <w:szCs w:val="22"/>
        </w:rPr>
      </w:pPr>
      <w:r w:rsidRPr="00EA5DD4">
        <w:rPr>
          <w:szCs w:val="22"/>
        </w:rPr>
        <w:t>l:\s-res\jk\019natu.kmm.jk.docx</w:t>
      </w:r>
    </w:p>
    <w:p w:rsidR="00EA5DD4" w:rsidRPr="00EA5DD4" w:rsidRDefault="00EA5DD4" w:rsidP="00EA5DD4">
      <w:pPr>
        <w:rPr>
          <w:szCs w:val="22"/>
        </w:rPr>
      </w:pPr>
      <w:r w:rsidRPr="00EA5DD4">
        <w:rPr>
          <w:szCs w:val="22"/>
        </w:rPr>
        <w:tab/>
        <w:t>The Senate Resolution was introduced and referred to the Committee on Judiciary.</w:t>
      </w:r>
    </w:p>
    <w:p w:rsidR="00EA5DD4" w:rsidRPr="00EA5DD4" w:rsidRDefault="00EA5DD4" w:rsidP="00EA5DD4">
      <w:pPr>
        <w:rPr>
          <w:szCs w:val="22"/>
        </w:rPr>
      </w:pPr>
    </w:p>
    <w:p w:rsidR="00EA5DD4" w:rsidRPr="00EA5DD4" w:rsidRDefault="00EA5DD4" w:rsidP="00EA5DD4">
      <w:pPr>
        <w:rPr>
          <w:szCs w:val="22"/>
        </w:rPr>
      </w:pPr>
      <w:r w:rsidRPr="00EA5DD4">
        <w:rPr>
          <w:szCs w:val="22"/>
        </w:rPr>
        <w:tab/>
        <w:t>S. 1151</w:t>
      </w:r>
      <w:r w:rsidRPr="00EA5DD4">
        <w:rPr>
          <w:szCs w:val="22"/>
        </w:rPr>
        <w:fldChar w:fldCharType="begin"/>
      </w:r>
      <w:r w:rsidRPr="00EA5DD4">
        <w:rPr>
          <w:szCs w:val="22"/>
        </w:rPr>
        <w:instrText xml:space="preserve"> XE " S. 1151" \b</w:instrText>
      </w:r>
      <w:r w:rsidRPr="00EA5DD4">
        <w:rPr>
          <w:szCs w:val="22"/>
        </w:rPr>
        <w:fldChar w:fldCharType="end"/>
      </w:r>
      <w:r w:rsidRPr="00EA5DD4">
        <w:rPr>
          <w:szCs w:val="22"/>
        </w:rPr>
        <w:t xml:space="preserve"> -- Senator Climer:  A JOINT RESOLUTION TO SUNSET ANY AND ALL REGULATIONS OF THE DEPARTMENT OF HEALTH AND ENVIRONMENTAL CONTROL THAT WERE PROMULGATED UNDER THE AUTHORITY OF THE BEACHFRONT MANAGEMENT ACT BEFORE MAY 3, 2018, AND TO REQUIRE AN AFFIRMATIVE VOTE OF THE GENERAL ASSEMBLY FOR ANY REGULATION PROMULGATED PURSUANT TO THE BEACHFRONT MANAGEMENT ACT AND BEACHFRONT MANAGEMENT REFORM ACT AFTER THE EFFECTIVE DATE OF THIS ACT.</w:t>
      </w:r>
    </w:p>
    <w:p w:rsidR="00EA5DD4" w:rsidRPr="00EA5DD4" w:rsidRDefault="00EA5DD4" w:rsidP="00EA5DD4">
      <w:pPr>
        <w:rPr>
          <w:szCs w:val="22"/>
        </w:rPr>
      </w:pPr>
      <w:r w:rsidRPr="00EA5DD4">
        <w:rPr>
          <w:szCs w:val="22"/>
        </w:rPr>
        <w:t>l:\s-res\wc\031ocrm.kmm.wc.docx</w:t>
      </w:r>
    </w:p>
    <w:p w:rsidR="00EA5DD4" w:rsidRPr="00EA5DD4" w:rsidRDefault="00EA5DD4" w:rsidP="00EA5DD4">
      <w:pPr>
        <w:rPr>
          <w:szCs w:val="22"/>
        </w:rPr>
      </w:pPr>
      <w:r w:rsidRPr="00EA5DD4">
        <w:rPr>
          <w:szCs w:val="22"/>
        </w:rPr>
        <w:tab/>
        <w:t>Read the first time and referred to the Committee on Agriculture and Natural Resources.</w:t>
      </w:r>
    </w:p>
    <w:p w:rsidR="00EA5DD4" w:rsidRPr="00EA5DD4" w:rsidRDefault="00EA5DD4" w:rsidP="00EA5DD4">
      <w:pPr>
        <w:rPr>
          <w:szCs w:val="22"/>
        </w:rPr>
      </w:pPr>
    </w:p>
    <w:p w:rsidR="00EA5DD4" w:rsidRPr="00EA5DD4" w:rsidRDefault="00EA5DD4" w:rsidP="00EA5DD4">
      <w:pPr>
        <w:rPr>
          <w:szCs w:val="22"/>
        </w:rPr>
      </w:pPr>
      <w:r w:rsidRPr="00EA5DD4">
        <w:rPr>
          <w:szCs w:val="22"/>
        </w:rPr>
        <w:tab/>
        <w:t>H. 3509</w:t>
      </w:r>
      <w:r w:rsidRPr="00EA5DD4">
        <w:rPr>
          <w:szCs w:val="22"/>
        </w:rPr>
        <w:fldChar w:fldCharType="begin"/>
      </w:r>
      <w:r w:rsidRPr="00EA5DD4">
        <w:rPr>
          <w:szCs w:val="22"/>
        </w:rPr>
        <w:instrText xml:space="preserve"> XE " H. 3509" \b</w:instrText>
      </w:r>
      <w:r w:rsidRPr="00EA5DD4">
        <w:rPr>
          <w:szCs w:val="22"/>
        </w:rPr>
        <w:fldChar w:fldCharType="end"/>
      </w:r>
      <w:r w:rsidRPr="00EA5DD4">
        <w:rPr>
          <w:szCs w:val="22"/>
        </w:rPr>
        <w:t xml:space="preserve"> -- Reps. Fry, Felder, Bernstein, Collins, Kimmons, Robinson, Haddon, V. S. Moss, Pope, Forrest, J. L. Johnson, W. Cox, Carter, Oremus, Henegan, Jefferson and R. Williams:  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EA5DD4" w:rsidRPr="00EA5DD4" w:rsidRDefault="00EA5DD4" w:rsidP="00EA5DD4">
      <w:pPr>
        <w:rPr>
          <w:szCs w:val="22"/>
        </w:rPr>
      </w:pPr>
      <w:r w:rsidRPr="00EA5DD4">
        <w:rPr>
          <w:szCs w:val="22"/>
        </w:rPr>
        <w:tab/>
        <w:t>Read the first time and referred to the Committee on Family and Veterans' Services.</w:t>
      </w:r>
    </w:p>
    <w:p w:rsidR="00EA5DD4" w:rsidRPr="00EA5DD4" w:rsidRDefault="00EA5DD4" w:rsidP="00EA5DD4">
      <w:pPr>
        <w:rPr>
          <w:szCs w:val="22"/>
        </w:rPr>
      </w:pPr>
    </w:p>
    <w:p w:rsidR="00EA5DD4" w:rsidRPr="00EA5DD4" w:rsidRDefault="00EA5DD4" w:rsidP="00D93A5C">
      <w:pPr>
        <w:keepNext/>
        <w:keepLines/>
        <w:rPr>
          <w:szCs w:val="22"/>
        </w:rPr>
      </w:pPr>
      <w:r w:rsidRPr="00EA5DD4">
        <w:rPr>
          <w:szCs w:val="22"/>
        </w:rPr>
        <w:tab/>
        <w:t>H. 3600</w:t>
      </w:r>
      <w:r w:rsidRPr="00EA5DD4">
        <w:rPr>
          <w:szCs w:val="22"/>
        </w:rPr>
        <w:fldChar w:fldCharType="begin"/>
      </w:r>
      <w:r w:rsidRPr="00EA5DD4">
        <w:rPr>
          <w:szCs w:val="22"/>
        </w:rPr>
        <w:instrText xml:space="preserve"> XE " H. 3600" \b</w:instrText>
      </w:r>
      <w:r w:rsidRPr="00EA5DD4">
        <w:rPr>
          <w:szCs w:val="22"/>
        </w:rPr>
        <w:fldChar w:fldCharType="end"/>
      </w:r>
      <w:r w:rsidRPr="00EA5DD4">
        <w:rPr>
          <w:szCs w:val="22"/>
        </w:rPr>
        <w:t xml:space="preserve"> -- Reps. Ott, Taylor, Forrest, Gagnon, Caskey, McCabe, Atkinson, Rivers, S. Williams, Jefferson, R. Williams, Kirby, Yow, Gilliam, Hardee, Sandifer, W. Newton, B. Newton, Ballentine, Bradley and Herbkersman:  A BILL TO AMEND THE CODE OF LAWS OF SOUTH CAROLINA, 1976, BY ADDING SECTION 56-2-140 SO AS TO DEFINE THE TERM "UTILITY TERRAIN VEHICLE" AND PROVIDE FOR THE REGISTRATION AND OPERATION OF THEM ON THE HIGHWAYS AND STREETS OF THE STATE.</w:t>
      </w:r>
    </w:p>
    <w:p w:rsidR="00EA5DD4" w:rsidRPr="00EA5DD4" w:rsidRDefault="00EA5DD4" w:rsidP="00D93A5C">
      <w:pPr>
        <w:keepNext/>
        <w:keepLines/>
        <w:rPr>
          <w:szCs w:val="22"/>
        </w:rPr>
      </w:pPr>
      <w:r w:rsidRPr="00EA5DD4">
        <w:rPr>
          <w:szCs w:val="22"/>
        </w:rPr>
        <w:tab/>
        <w:t>Read the first time and referred to the Committee on Transportation.</w:t>
      </w:r>
    </w:p>
    <w:p w:rsidR="00EA5DD4" w:rsidRPr="00EA5DD4" w:rsidRDefault="00EA5DD4" w:rsidP="00EA5DD4">
      <w:pPr>
        <w:rPr>
          <w:szCs w:val="22"/>
        </w:rPr>
      </w:pPr>
    </w:p>
    <w:p w:rsidR="00EA5DD4" w:rsidRPr="00EA5DD4" w:rsidRDefault="00EA5DD4" w:rsidP="00EA5DD4">
      <w:pPr>
        <w:rPr>
          <w:szCs w:val="22"/>
        </w:rPr>
      </w:pPr>
      <w:r w:rsidRPr="00EA5DD4">
        <w:rPr>
          <w:szCs w:val="22"/>
        </w:rPr>
        <w:tab/>
        <w:t>H. 4161</w:t>
      </w:r>
      <w:r w:rsidRPr="00EA5DD4">
        <w:rPr>
          <w:szCs w:val="22"/>
        </w:rPr>
        <w:fldChar w:fldCharType="begin"/>
      </w:r>
      <w:r w:rsidRPr="00EA5DD4">
        <w:rPr>
          <w:szCs w:val="22"/>
        </w:rPr>
        <w:instrText xml:space="preserve"> XE " H. 4161" \b</w:instrText>
      </w:r>
      <w:r w:rsidRPr="00EA5DD4">
        <w:rPr>
          <w:szCs w:val="22"/>
        </w:rPr>
        <w:fldChar w:fldCharType="end"/>
      </w:r>
      <w:r w:rsidRPr="00EA5DD4">
        <w:rPr>
          <w:szCs w:val="22"/>
        </w:rPr>
        <w:t xml:space="preserve"> -- Rep. Bannister:  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EA5DD4" w:rsidRPr="00EA5DD4" w:rsidRDefault="00EA5DD4" w:rsidP="00EA5DD4">
      <w:pPr>
        <w:rPr>
          <w:szCs w:val="22"/>
        </w:rPr>
      </w:pPr>
      <w:r w:rsidRPr="00EA5DD4">
        <w:rPr>
          <w:szCs w:val="22"/>
        </w:rPr>
        <w:tab/>
        <w:t>Read the first time and referred to the Committee on Judiciary.</w:t>
      </w:r>
    </w:p>
    <w:p w:rsidR="00EA5DD4" w:rsidRPr="00EA5DD4" w:rsidRDefault="00EA5DD4" w:rsidP="00EA5DD4">
      <w:pPr>
        <w:rPr>
          <w:szCs w:val="22"/>
        </w:rPr>
      </w:pPr>
    </w:p>
    <w:p w:rsidR="00EA5DD4" w:rsidRPr="00EA5DD4" w:rsidRDefault="00EA5DD4" w:rsidP="00EA5DD4">
      <w:pPr>
        <w:rPr>
          <w:szCs w:val="22"/>
        </w:rPr>
      </w:pPr>
      <w:r w:rsidRPr="00EA5DD4">
        <w:rPr>
          <w:szCs w:val="22"/>
        </w:rPr>
        <w:tab/>
        <w:t>H. 4866</w:t>
      </w:r>
      <w:r w:rsidRPr="00EA5DD4">
        <w:rPr>
          <w:szCs w:val="22"/>
        </w:rPr>
        <w:fldChar w:fldCharType="begin"/>
      </w:r>
      <w:r w:rsidRPr="00EA5DD4">
        <w:rPr>
          <w:szCs w:val="22"/>
        </w:rPr>
        <w:instrText xml:space="preserve"> XE " H. 4866" \b</w:instrText>
      </w:r>
      <w:r w:rsidRPr="00EA5DD4">
        <w:rPr>
          <w:szCs w:val="22"/>
        </w:rPr>
        <w:fldChar w:fldCharType="end"/>
      </w:r>
      <w:r w:rsidRPr="00EA5DD4">
        <w:rPr>
          <w:szCs w:val="22"/>
        </w:rPr>
        <w:t xml:space="preserve"> -- Reps. Chumley, Burns, Magnuson, Long, Kirby, Henegan, Rivers, W. Newton, Cobb-Hunter, Govan, Pendarvis, Forrest, Jones, Trantham, Oremus, Ligon, Haddon, Allison, Nutt, B. Cox, S. Williams, Atkinson, M. M. Smith, McGinnis, Bryant, Gilliam, Henderson-Myers, Ballentine, Herbkersman, Hill, Hiott, Hixon, D. C. Moss, Sandifer, Thayer, Wooten, Whitmire and Garvin:  A JOINT RESOLUTION TO PROVIDE A THREE-YEAR PILOT PROGRAM ESTABLISHING RURAL PUBLIC SCHOOL-BASED COMMUNITY CANNERIES WHERE MEMBERS OF THE GENERAL PUBLIC MAY BRING LOCALLY-GROWN PRODUCE TO BE CANNED FOR THEIR PERSONAL USE, TO PROVIDE RELATED RESPONSIBILITIES OF THE STATE BOARD OF EDUCATION AND CLEMSON EXTENSION AGENCY.</w:t>
      </w:r>
    </w:p>
    <w:p w:rsidR="00EA5DD4" w:rsidRPr="00EA5DD4" w:rsidRDefault="00EA5DD4" w:rsidP="00EA5DD4">
      <w:pPr>
        <w:rPr>
          <w:szCs w:val="22"/>
        </w:rPr>
      </w:pPr>
      <w:r w:rsidRPr="00EA5DD4">
        <w:rPr>
          <w:szCs w:val="22"/>
        </w:rPr>
        <w:tab/>
        <w:t>Read the first time and referred to the Committee on Agriculture and Natural Resources.</w:t>
      </w:r>
    </w:p>
    <w:p w:rsidR="00EA5DD4" w:rsidRDefault="00EA5DD4" w:rsidP="00EA5DD4">
      <w:pPr>
        <w:tabs>
          <w:tab w:val="right" w:pos="8640"/>
        </w:tabs>
        <w:rPr>
          <w:szCs w:val="22"/>
        </w:rPr>
      </w:pPr>
    </w:p>
    <w:p w:rsidR="00D93A5C" w:rsidRDefault="00D93A5C" w:rsidP="00EA5DD4">
      <w:pPr>
        <w:tabs>
          <w:tab w:val="right" w:pos="8640"/>
        </w:tabs>
        <w:rPr>
          <w:szCs w:val="22"/>
        </w:rPr>
      </w:pPr>
    </w:p>
    <w:p w:rsidR="00D93A5C" w:rsidRDefault="00D93A5C" w:rsidP="00EA5DD4">
      <w:pPr>
        <w:tabs>
          <w:tab w:val="right" w:pos="8640"/>
        </w:tabs>
        <w:rPr>
          <w:szCs w:val="22"/>
        </w:rPr>
      </w:pPr>
    </w:p>
    <w:p w:rsidR="00D93A5C" w:rsidRPr="00EA5DD4" w:rsidRDefault="00D93A5C" w:rsidP="00EA5DD4">
      <w:pPr>
        <w:tabs>
          <w:tab w:val="right" w:pos="8640"/>
        </w:tabs>
        <w:rPr>
          <w:szCs w:val="22"/>
        </w:rPr>
      </w:pPr>
    </w:p>
    <w:p w:rsidR="00EA5DD4" w:rsidRPr="00EA5DD4" w:rsidRDefault="00EA5DD4" w:rsidP="00EA5DD4">
      <w:pPr>
        <w:tabs>
          <w:tab w:val="right" w:pos="8640"/>
        </w:tabs>
        <w:jc w:val="center"/>
        <w:rPr>
          <w:szCs w:val="22"/>
        </w:rPr>
      </w:pPr>
      <w:r w:rsidRPr="00EA5DD4">
        <w:rPr>
          <w:b/>
          <w:szCs w:val="22"/>
        </w:rPr>
        <w:t>REPORTS OF STANDING COMMITTEES</w:t>
      </w:r>
    </w:p>
    <w:p w:rsidR="00EA5DD4" w:rsidRPr="00EA5DD4" w:rsidRDefault="00EA5DD4" w:rsidP="00EA5DD4">
      <w:pPr>
        <w:tabs>
          <w:tab w:val="right" w:pos="8640"/>
        </w:tabs>
        <w:rPr>
          <w:color w:val="auto"/>
          <w:szCs w:val="22"/>
        </w:rPr>
      </w:pPr>
      <w:r w:rsidRPr="00EA5DD4">
        <w:rPr>
          <w:color w:val="auto"/>
          <w:szCs w:val="22"/>
        </w:rPr>
        <w:tab/>
        <w:t>Senator HEMBREE from the Committee on Education submitted a favorable with amendment report on:</w:t>
      </w:r>
    </w:p>
    <w:p w:rsidR="00EA5DD4" w:rsidRPr="00EA5DD4" w:rsidRDefault="00EA5DD4" w:rsidP="00EA5DD4">
      <w:pPr>
        <w:rPr>
          <w:szCs w:val="22"/>
        </w:rPr>
      </w:pPr>
      <w:r w:rsidRPr="00EA5DD4">
        <w:rPr>
          <w:color w:val="auto"/>
          <w:szCs w:val="22"/>
        </w:rPr>
        <w:tab/>
        <w:t>S. 923</w:t>
      </w:r>
      <w:r w:rsidRPr="00EA5DD4">
        <w:rPr>
          <w:color w:val="auto"/>
          <w:szCs w:val="22"/>
        </w:rPr>
        <w:fldChar w:fldCharType="begin"/>
      </w:r>
      <w:r w:rsidRPr="00EA5DD4">
        <w:rPr>
          <w:color w:val="auto"/>
          <w:szCs w:val="22"/>
        </w:rPr>
        <w:instrText xml:space="preserve"> XE "S. 923" \b </w:instrText>
      </w:r>
      <w:r w:rsidRPr="00EA5DD4">
        <w:rPr>
          <w:color w:val="auto"/>
          <w:szCs w:val="22"/>
        </w:rPr>
        <w:fldChar w:fldCharType="end"/>
      </w:r>
      <w:r w:rsidRPr="00EA5DD4">
        <w:rPr>
          <w:color w:val="auto"/>
          <w:szCs w:val="22"/>
        </w:rPr>
        <w:t xml:space="preserve"> -- Senators Turner, Hutto, Peeler, Martin, Climer, Bennett, Talley, Corbin, Senn, Shealy, Loftis and Alexander:  A BILL </w:t>
      </w:r>
      <w:r w:rsidRPr="00EA5DD4">
        <w:rPr>
          <w:szCs w:val="22"/>
        </w:rPr>
        <w:t>TO AMEND THE CODE OF LAWS OF SOUTH CAROLINA, 1976, BY ADDING SECTION 59</w:t>
      </w:r>
      <w:r w:rsidRPr="00EA5DD4">
        <w:rPr>
          <w:szCs w:val="22"/>
        </w:rPr>
        <w:noBreakHyphen/>
        <w:t>1</w:t>
      </w:r>
      <w:r w:rsidRPr="00EA5DD4">
        <w:rPr>
          <w:szCs w:val="22"/>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EA5DD4">
        <w:rPr>
          <w:szCs w:val="22"/>
        </w:rPr>
        <w:noBreakHyphen/>
        <w:t>3</w:t>
      </w:r>
      <w:r w:rsidRPr="00EA5DD4">
        <w:rPr>
          <w:szCs w:val="22"/>
        </w:rPr>
        <w:noBreakHyphen/>
        <w:t>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rsidR="00EA5DD4" w:rsidRPr="00EA5DD4" w:rsidRDefault="00EA5DD4" w:rsidP="00EA5DD4">
      <w:pPr>
        <w:tabs>
          <w:tab w:val="right" w:pos="8640"/>
        </w:tabs>
        <w:rPr>
          <w:color w:val="auto"/>
          <w:szCs w:val="22"/>
        </w:rPr>
      </w:pPr>
      <w:r w:rsidRPr="00EA5DD4">
        <w:rPr>
          <w:color w:val="auto"/>
          <w:szCs w:val="22"/>
        </w:rPr>
        <w:tab/>
        <w:t>Ordered for consideration tomorrow.</w:t>
      </w:r>
    </w:p>
    <w:p w:rsidR="00EA5DD4" w:rsidRPr="00EA5DD4" w:rsidRDefault="00EA5DD4" w:rsidP="00EA5DD4">
      <w:pPr>
        <w:tabs>
          <w:tab w:val="center" w:pos="4320"/>
          <w:tab w:val="right" w:pos="8640"/>
        </w:tabs>
        <w:rPr>
          <w:bCs/>
          <w:color w:val="FF0000"/>
          <w:szCs w:val="22"/>
        </w:rPr>
      </w:pPr>
    </w:p>
    <w:p w:rsidR="00EA5DD4" w:rsidRPr="00EA5DD4" w:rsidRDefault="00EA5DD4" w:rsidP="00EA5DD4">
      <w:pPr>
        <w:tabs>
          <w:tab w:val="center" w:pos="4320"/>
          <w:tab w:val="right" w:pos="8640"/>
        </w:tabs>
        <w:rPr>
          <w:bCs/>
          <w:color w:val="auto"/>
          <w:szCs w:val="22"/>
        </w:rPr>
      </w:pPr>
      <w:r w:rsidRPr="00EA5DD4">
        <w:rPr>
          <w:bCs/>
          <w:color w:val="auto"/>
          <w:szCs w:val="22"/>
        </w:rPr>
        <w:tab/>
        <w:t>Senator VERDIN from the Committee on Medical Affairs polled out S. 907 favorable:</w:t>
      </w:r>
    </w:p>
    <w:p w:rsidR="00EA5DD4" w:rsidRPr="00EA5DD4" w:rsidRDefault="00EA5DD4" w:rsidP="00EA5DD4">
      <w:pPr>
        <w:rPr>
          <w:szCs w:val="22"/>
        </w:rPr>
      </w:pPr>
      <w:r w:rsidRPr="00EA5DD4">
        <w:rPr>
          <w:bCs/>
          <w:color w:val="auto"/>
          <w:szCs w:val="22"/>
        </w:rPr>
        <w:tab/>
      </w:r>
      <w:r w:rsidRPr="00EA5DD4">
        <w:rPr>
          <w:szCs w:val="22"/>
        </w:rPr>
        <w:t>S. 907</w:t>
      </w:r>
      <w:r w:rsidRPr="00EA5DD4">
        <w:rPr>
          <w:color w:val="auto"/>
          <w:szCs w:val="22"/>
        </w:rPr>
        <w:fldChar w:fldCharType="begin"/>
      </w:r>
      <w:r w:rsidRPr="00EA5DD4">
        <w:rPr>
          <w:color w:val="auto"/>
          <w:szCs w:val="22"/>
        </w:rPr>
        <w:instrText xml:space="preserve"> XE "S. 907" \b </w:instrText>
      </w:r>
      <w:r w:rsidRPr="00EA5DD4">
        <w:rPr>
          <w:color w:val="auto"/>
          <w:szCs w:val="22"/>
        </w:rPr>
        <w:fldChar w:fldCharType="end"/>
      </w:r>
      <w:r w:rsidRPr="00EA5DD4">
        <w:rPr>
          <w:color w:val="auto"/>
          <w:szCs w:val="22"/>
        </w:rPr>
        <w:t xml:space="preserve"> -- Senators Grooms and Verdin:  A BILL </w:t>
      </w:r>
      <w:r w:rsidRPr="00EA5DD4">
        <w:rPr>
          <w:szCs w:val="22"/>
        </w:rPr>
        <w:t>TO AMEND ARTICLE 1, CHAPTER 41, TITLE 44 OF THE 1976 CODE, RELATING TO ABORTIONS, BY ADDING SECTION 44</w:t>
      </w:r>
      <w:r w:rsidRPr="00EA5DD4">
        <w:rPr>
          <w:szCs w:val="22"/>
        </w:rPr>
        <w:noBreakHyphen/>
        <w:t>41</w:t>
      </w:r>
      <w:r w:rsidRPr="00EA5DD4">
        <w:rPr>
          <w:szCs w:val="22"/>
        </w:rPr>
        <w:noBreakHyphen/>
        <w:t>90 TO REQUIRE THE DISCLOSURE OF MEDICAL INFORMATION TO PERSONS WHO MAY RECEIVE A CHEMICALLY INDUCED ABORTION, WITH EXCEPTIONS.</w:t>
      </w:r>
    </w:p>
    <w:p w:rsidR="00EA5DD4" w:rsidRPr="00EA5DD4" w:rsidRDefault="00EA5DD4" w:rsidP="00EA5DD4">
      <w:pPr>
        <w:tabs>
          <w:tab w:val="center" w:pos="4320"/>
          <w:tab w:val="right" w:pos="8640"/>
        </w:tabs>
        <w:rPr>
          <w:bCs/>
          <w:color w:val="auto"/>
          <w:szCs w:val="22"/>
        </w:rPr>
      </w:pPr>
    </w:p>
    <w:p w:rsidR="00EA5DD4" w:rsidRPr="00EA5DD4" w:rsidRDefault="00EA5DD4" w:rsidP="00EA5DD4">
      <w:pPr>
        <w:tabs>
          <w:tab w:val="center" w:pos="4320"/>
          <w:tab w:val="right" w:pos="8640"/>
        </w:tabs>
        <w:jc w:val="center"/>
        <w:rPr>
          <w:b/>
          <w:bCs/>
          <w:color w:val="auto"/>
          <w:szCs w:val="22"/>
        </w:rPr>
      </w:pPr>
      <w:r w:rsidRPr="00EA5DD4">
        <w:rPr>
          <w:b/>
          <w:bCs/>
          <w:color w:val="auto"/>
          <w:szCs w:val="22"/>
        </w:rPr>
        <w:t>Poll of the Medical Affairs Committee</w:t>
      </w:r>
    </w:p>
    <w:p w:rsidR="00EA5DD4" w:rsidRPr="00EA5DD4" w:rsidRDefault="00EA5DD4" w:rsidP="00EA5DD4">
      <w:pPr>
        <w:tabs>
          <w:tab w:val="center" w:pos="4320"/>
          <w:tab w:val="right" w:pos="8640"/>
        </w:tabs>
        <w:jc w:val="center"/>
        <w:rPr>
          <w:bCs/>
          <w:color w:val="auto"/>
          <w:szCs w:val="22"/>
        </w:rPr>
      </w:pPr>
      <w:r w:rsidRPr="00EA5DD4">
        <w:rPr>
          <w:b/>
          <w:bCs/>
          <w:color w:val="auto"/>
          <w:szCs w:val="22"/>
        </w:rPr>
        <w:t>Polled 17; Ayes 10; Nays 7</w:t>
      </w:r>
      <w:proofErr w:type="gramStart"/>
      <w:r w:rsidRPr="00EA5DD4">
        <w:rPr>
          <w:b/>
          <w:bCs/>
          <w:color w:val="auto"/>
          <w:szCs w:val="22"/>
        </w:rPr>
        <w:t>;  Not</w:t>
      </w:r>
      <w:proofErr w:type="gramEnd"/>
      <w:r w:rsidRPr="00EA5DD4">
        <w:rPr>
          <w:b/>
          <w:bCs/>
          <w:color w:val="auto"/>
          <w:szCs w:val="22"/>
        </w:rPr>
        <w:t xml:space="preserve"> Voting 1</w:t>
      </w:r>
    </w:p>
    <w:p w:rsidR="00EA5DD4" w:rsidRPr="00EA5DD4" w:rsidRDefault="00EA5DD4" w:rsidP="00EA5DD4">
      <w:pPr>
        <w:tabs>
          <w:tab w:val="center" w:pos="4320"/>
          <w:tab w:val="right" w:pos="8640"/>
        </w:tabs>
        <w:jc w:val="center"/>
        <w:rPr>
          <w:bCs/>
          <w:color w:val="auto"/>
          <w:szCs w:val="22"/>
        </w:rPr>
      </w:pPr>
    </w:p>
    <w:p w:rsidR="00EA5DD4" w:rsidRPr="00EA5DD4" w:rsidRDefault="00EA5DD4" w:rsidP="00EA5DD4">
      <w:pPr>
        <w:tabs>
          <w:tab w:val="center" w:pos="4320"/>
          <w:tab w:val="right" w:pos="8640"/>
        </w:tabs>
        <w:jc w:val="center"/>
        <w:rPr>
          <w:bCs/>
          <w:color w:val="auto"/>
          <w:szCs w:val="22"/>
        </w:rPr>
      </w:pPr>
      <w:r w:rsidRPr="00EA5DD4">
        <w:rPr>
          <w:b/>
          <w:bCs/>
          <w:color w:val="auto"/>
          <w:szCs w:val="22"/>
        </w:rPr>
        <w:t>AYES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Verdin</w:t>
      </w:r>
      <w:r w:rsidRPr="00EA5DD4">
        <w:rPr>
          <w:bCs/>
          <w:color w:val="auto"/>
          <w:szCs w:val="22"/>
        </w:rPr>
        <w:tab/>
        <w:t>Peeler</w:t>
      </w:r>
      <w:r w:rsidRPr="00EA5DD4">
        <w:rPr>
          <w:bCs/>
          <w:color w:val="auto"/>
          <w:szCs w:val="22"/>
        </w:rPr>
        <w:tab/>
        <w:t>Alexander</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Davis</w:t>
      </w:r>
      <w:r w:rsidRPr="00EA5DD4">
        <w:rPr>
          <w:bCs/>
          <w:color w:val="auto"/>
          <w:szCs w:val="22"/>
        </w:rPr>
        <w:tab/>
        <w:t>Corbin</w:t>
      </w:r>
      <w:r w:rsidRPr="00EA5DD4">
        <w:rPr>
          <w:bCs/>
          <w:color w:val="auto"/>
          <w:szCs w:val="22"/>
        </w:rPr>
        <w:tab/>
        <w:t>Gambrell</w:t>
      </w:r>
      <w:r w:rsidR="00B9018B">
        <w:rPr>
          <w:bCs/>
          <w:color w:val="auto"/>
          <w:szCs w:val="22"/>
        </w:rPr>
        <w:br/>
      </w:r>
      <w:r w:rsidR="00B9018B">
        <w:rPr>
          <w:bCs/>
          <w:color w:val="auto"/>
          <w:szCs w:val="22"/>
        </w:rPr>
        <w:br/>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Senn</w:t>
      </w:r>
      <w:r w:rsidRPr="00EA5DD4">
        <w:rPr>
          <w:bCs/>
          <w:color w:val="auto"/>
          <w:szCs w:val="22"/>
        </w:rPr>
        <w:tab/>
        <w:t>Cash</w:t>
      </w:r>
      <w:r w:rsidRPr="00EA5DD4">
        <w:rPr>
          <w:bCs/>
          <w:color w:val="auto"/>
          <w:szCs w:val="22"/>
        </w:rPr>
        <w:tab/>
        <w:t>Loftis</w:t>
      </w:r>
    </w:p>
    <w:p w:rsid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Garrett</w:t>
      </w:r>
    </w:p>
    <w:p w:rsidR="00B9018B" w:rsidRPr="00EA5DD4" w:rsidRDefault="00B9018B"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Cs/>
          <w:color w:val="auto"/>
          <w:szCs w:val="22"/>
        </w:rPr>
      </w:pPr>
      <w:r w:rsidRPr="00EA5DD4">
        <w:rPr>
          <w:b/>
          <w:bCs/>
          <w:color w:val="auto"/>
          <w:szCs w:val="22"/>
        </w:rPr>
        <w:t>Total--10</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Cs/>
          <w:color w:val="auto"/>
          <w:szCs w:val="22"/>
        </w:rPr>
      </w:pPr>
      <w:r w:rsidRPr="00EA5DD4">
        <w:rPr>
          <w:b/>
          <w:bCs/>
          <w:color w:val="auto"/>
          <w:szCs w:val="22"/>
        </w:rPr>
        <w:t>NAYS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Hutto</w:t>
      </w:r>
      <w:r w:rsidRPr="00EA5DD4">
        <w:rPr>
          <w:bCs/>
          <w:color w:val="auto"/>
          <w:szCs w:val="22"/>
        </w:rPr>
        <w:tab/>
        <w:t>Scott</w:t>
      </w:r>
      <w:r w:rsidRPr="00EA5DD4">
        <w:rPr>
          <w:bCs/>
          <w:color w:val="auto"/>
          <w:szCs w:val="22"/>
        </w:rPr>
        <w:tab/>
        <w:t>K. Johnson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Kimpson</w:t>
      </w:r>
      <w:r w:rsidRPr="00EA5DD4">
        <w:rPr>
          <w:bCs/>
          <w:color w:val="auto"/>
          <w:szCs w:val="22"/>
        </w:rPr>
        <w:tab/>
        <w:t>Matthews</w:t>
      </w:r>
      <w:r w:rsidRPr="00EA5DD4">
        <w:rPr>
          <w:bCs/>
          <w:color w:val="auto"/>
          <w:szCs w:val="22"/>
        </w:rPr>
        <w:tab/>
        <w:t>Senn</w:t>
      </w:r>
    </w:p>
    <w:p w:rsid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McLeod</w:t>
      </w:r>
    </w:p>
    <w:p w:rsidR="00B9018B" w:rsidRPr="00EA5DD4" w:rsidRDefault="00B9018B"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Cs/>
          <w:color w:val="auto"/>
          <w:szCs w:val="22"/>
        </w:rPr>
      </w:pPr>
      <w:r w:rsidRPr="00EA5DD4">
        <w:rPr>
          <w:b/>
          <w:bCs/>
          <w:color w:val="auto"/>
          <w:szCs w:val="22"/>
        </w:rPr>
        <w:t>Total--7</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A5DD4" w:rsidRPr="00EA5DD4" w:rsidRDefault="00EA5DD4" w:rsidP="00EA5DD4">
      <w:pPr>
        <w:tabs>
          <w:tab w:val="center" w:pos="4320"/>
          <w:tab w:val="right" w:pos="8640"/>
        </w:tabs>
        <w:jc w:val="center"/>
        <w:rPr>
          <w:bCs/>
          <w:color w:val="auto"/>
          <w:szCs w:val="22"/>
        </w:rPr>
      </w:pPr>
      <w:r w:rsidRPr="00EA5DD4">
        <w:rPr>
          <w:b/>
          <w:bCs/>
          <w:color w:val="auto"/>
          <w:szCs w:val="22"/>
        </w:rPr>
        <w:t>NOT VOTING</w:t>
      </w:r>
    </w:p>
    <w:p w:rsidR="00EA5DD4" w:rsidRDefault="00EA5DD4" w:rsidP="00EA5DD4">
      <w:pPr>
        <w:tabs>
          <w:tab w:val="center" w:pos="4320"/>
          <w:tab w:val="right" w:pos="8640"/>
        </w:tabs>
        <w:rPr>
          <w:bCs/>
          <w:color w:val="auto"/>
          <w:szCs w:val="22"/>
        </w:rPr>
      </w:pPr>
      <w:r w:rsidRPr="00EA5DD4">
        <w:rPr>
          <w:bCs/>
          <w:color w:val="auto"/>
          <w:szCs w:val="22"/>
        </w:rPr>
        <w:t>Martin</w:t>
      </w:r>
    </w:p>
    <w:p w:rsidR="00B9018B" w:rsidRPr="00EA5DD4" w:rsidRDefault="00B9018B" w:rsidP="00EA5DD4">
      <w:pPr>
        <w:tabs>
          <w:tab w:val="center" w:pos="4320"/>
          <w:tab w:val="right" w:pos="8640"/>
        </w:tabs>
        <w:rPr>
          <w:bCs/>
          <w:color w:val="auto"/>
          <w:szCs w:val="22"/>
        </w:rPr>
      </w:pPr>
    </w:p>
    <w:p w:rsidR="00EA5DD4" w:rsidRPr="00EA5DD4" w:rsidRDefault="00EA5DD4" w:rsidP="00EA5DD4">
      <w:pPr>
        <w:tabs>
          <w:tab w:val="right" w:pos="8640"/>
        </w:tabs>
        <w:jc w:val="center"/>
        <w:rPr>
          <w:b/>
          <w:bCs/>
          <w:color w:val="auto"/>
          <w:szCs w:val="22"/>
        </w:rPr>
      </w:pPr>
      <w:r w:rsidRPr="00EA5DD4">
        <w:rPr>
          <w:b/>
          <w:bCs/>
          <w:color w:val="auto"/>
          <w:szCs w:val="22"/>
        </w:rPr>
        <w:t>Total--1</w:t>
      </w:r>
    </w:p>
    <w:p w:rsidR="00EA5DD4" w:rsidRPr="00EA5DD4" w:rsidRDefault="00EA5DD4" w:rsidP="00EA5DD4">
      <w:pPr>
        <w:tabs>
          <w:tab w:val="right" w:pos="8640"/>
        </w:tabs>
        <w:jc w:val="center"/>
        <w:rPr>
          <w:b/>
          <w:bCs/>
          <w:color w:val="auto"/>
          <w:szCs w:val="22"/>
        </w:rPr>
      </w:pPr>
    </w:p>
    <w:p w:rsidR="00EA5DD4" w:rsidRPr="00EA5DD4" w:rsidRDefault="00EA5DD4" w:rsidP="00EA5DD4">
      <w:pPr>
        <w:tabs>
          <w:tab w:val="right" w:pos="8640"/>
        </w:tabs>
        <w:rPr>
          <w:bCs/>
          <w:color w:val="auto"/>
          <w:szCs w:val="22"/>
        </w:rPr>
      </w:pPr>
      <w:r w:rsidRPr="00EA5DD4">
        <w:rPr>
          <w:bCs/>
          <w:color w:val="auto"/>
          <w:szCs w:val="22"/>
        </w:rPr>
        <w:t>Ordered for consideration tomorrow.</w:t>
      </w:r>
    </w:p>
    <w:p w:rsidR="00EA5DD4" w:rsidRPr="00EA5DD4" w:rsidRDefault="00EA5DD4" w:rsidP="00EA5DD4">
      <w:pPr>
        <w:tabs>
          <w:tab w:val="right" w:pos="8640"/>
        </w:tabs>
        <w:rPr>
          <w:bCs/>
          <w:color w:val="auto"/>
          <w:szCs w:val="22"/>
        </w:rPr>
      </w:pPr>
    </w:p>
    <w:p w:rsidR="00EA5DD4" w:rsidRPr="00EA5DD4" w:rsidRDefault="00EA5DD4" w:rsidP="00EA5DD4">
      <w:pPr>
        <w:tabs>
          <w:tab w:val="center" w:pos="4320"/>
          <w:tab w:val="right" w:pos="8640"/>
        </w:tabs>
        <w:rPr>
          <w:bCs/>
          <w:color w:val="auto"/>
          <w:szCs w:val="22"/>
        </w:rPr>
      </w:pPr>
      <w:r w:rsidRPr="00EA5DD4">
        <w:rPr>
          <w:bCs/>
          <w:color w:val="auto"/>
          <w:szCs w:val="22"/>
        </w:rPr>
        <w:tab/>
        <w:t>Senator VERDIN from the Committee on Medical Affairs polled out S. 1130 favorable:</w:t>
      </w:r>
    </w:p>
    <w:p w:rsidR="00EA5DD4" w:rsidRPr="00EA5DD4" w:rsidRDefault="00EA5DD4" w:rsidP="00EA5DD4">
      <w:pPr>
        <w:suppressAutoHyphens/>
        <w:rPr>
          <w:szCs w:val="22"/>
        </w:rPr>
      </w:pPr>
      <w:r w:rsidRPr="00EA5DD4">
        <w:rPr>
          <w:bCs/>
          <w:color w:val="auto"/>
          <w:szCs w:val="22"/>
        </w:rPr>
        <w:tab/>
      </w:r>
      <w:r w:rsidRPr="00EA5DD4">
        <w:rPr>
          <w:szCs w:val="22"/>
        </w:rPr>
        <w:t>S. 1130</w:t>
      </w:r>
      <w:r w:rsidRPr="00EA5DD4">
        <w:rPr>
          <w:szCs w:val="22"/>
        </w:rPr>
        <w:fldChar w:fldCharType="begin"/>
      </w:r>
      <w:r w:rsidRPr="00EA5DD4">
        <w:rPr>
          <w:szCs w:val="22"/>
        </w:rPr>
        <w:instrText xml:space="preserve"> XE "S. 1130" \b </w:instrText>
      </w:r>
      <w:r w:rsidRPr="00EA5DD4">
        <w:rPr>
          <w:szCs w:val="22"/>
        </w:rPr>
        <w:fldChar w:fldCharType="end"/>
      </w:r>
      <w:r w:rsidRPr="00EA5DD4">
        <w:rPr>
          <w:szCs w:val="22"/>
        </w:rPr>
        <w:t xml:space="preserve"> -- Senator Kimbrell:  A BILL 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 PROMULGATED BY STATE AGENCIES PURSUANT TO THOSE LAWS.</w:t>
      </w:r>
    </w:p>
    <w:p w:rsidR="00EA5DD4" w:rsidRPr="00EA5DD4" w:rsidRDefault="00EA5DD4" w:rsidP="00EA5DD4">
      <w:pPr>
        <w:rPr>
          <w:szCs w:val="22"/>
        </w:rPr>
      </w:pPr>
    </w:p>
    <w:p w:rsidR="00EA5DD4" w:rsidRPr="00EA5DD4" w:rsidRDefault="00EA5DD4" w:rsidP="00EA5DD4">
      <w:pPr>
        <w:tabs>
          <w:tab w:val="center" w:pos="4320"/>
          <w:tab w:val="right" w:pos="8640"/>
        </w:tabs>
        <w:jc w:val="center"/>
        <w:rPr>
          <w:b/>
          <w:bCs/>
          <w:color w:val="auto"/>
          <w:szCs w:val="22"/>
        </w:rPr>
      </w:pPr>
      <w:r w:rsidRPr="00EA5DD4">
        <w:rPr>
          <w:b/>
          <w:bCs/>
          <w:color w:val="auto"/>
          <w:szCs w:val="22"/>
        </w:rPr>
        <w:t>Poll of the Medical Affairs Committee</w:t>
      </w:r>
    </w:p>
    <w:p w:rsidR="00EA5DD4" w:rsidRPr="00EA5DD4" w:rsidRDefault="00EA5DD4" w:rsidP="00EA5DD4">
      <w:pPr>
        <w:tabs>
          <w:tab w:val="center" w:pos="4320"/>
          <w:tab w:val="right" w:pos="8640"/>
        </w:tabs>
        <w:jc w:val="center"/>
        <w:rPr>
          <w:bCs/>
          <w:color w:val="auto"/>
          <w:szCs w:val="22"/>
        </w:rPr>
      </w:pPr>
      <w:r w:rsidRPr="00EA5DD4">
        <w:rPr>
          <w:b/>
          <w:bCs/>
          <w:color w:val="auto"/>
          <w:szCs w:val="22"/>
        </w:rPr>
        <w:t>Polled 17; Ayes 9; Nays 5</w:t>
      </w:r>
      <w:proofErr w:type="gramStart"/>
      <w:r w:rsidRPr="00EA5DD4">
        <w:rPr>
          <w:b/>
          <w:bCs/>
          <w:color w:val="auto"/>
          <w:szCs w:val="22"/>
        </w:rPr>
        <w:t>;  Not</w:t>
      </w:r>
      <w:proofErr w:type="gramEnd"/>
      <w:r w:rsidRPr="00EA5DD4">
        <w:rPr>
          <w:b/>
          <w:bCs/>
          <w:color w:val="auto"/>
          <w:szCs w:val="22"/>
        </w:rPr>
        <w:t xml:space="preserve"> Voting 2; Abstained 1</w:t>
      </w:r>
    </w:p>
    <w:p w:rsidR="00EA5DD4" w:rsidRDefault="00EA5DD4" w:rsidP="00EA5DD4">
      <w:pPr>
        <w:tabs>
          <w:tab w:val="center" w:pos="4320"/>
          <w:tab w:val="right" w:pos="8640"/>
        </w:tabs>
        <w:jc w:val="center"/>
        <w:rPr>
          <w:bCs/>
          <w:color w:val="auto"/>
          <w:szCs w:val="22"/>
        </w:rPr>
      </w:pPr>
    </w:p>
    <w:p w:rsidR="00B9018B" w:rsidRDefault="00B9018B" w:rsidP="00EA5DD4">
      <w:pPr>
        <w:tabs>
          <w:tab w:val="center" w:pos="4320"/>
          <w:tab w:val="right" w:pos="8640"/>
        </w:tabs>
        <w:jc w:val="center"/>
        <w:rPr>
          <w:bCs/>
          <w:color w:val="auto"/>
          <w:szCs w:val="22"/>
        </w:rPr>
      </w:pPr>
    </w:p>
    <w:p w:rsidR="00B9018B" w:rsidRDefault="00B9018B" w:rsidP="00EA5DD4">
      <w:pPr>
        <w:tabs>
          <w:tab w:val="center" w:pos="4320"/>
          <w:tab w:val="right" w:pos="8640"/>
        </w:tabs>
        <w:jc w:val="center"/>
        <w:rPr>
          <w:bCs/>
          <w:color w:val="auto"/>
          <w:szCs w:val="22"/>
        </w:rPr>
      </w:pPr>
    </w:p>
    <w:p w:rsidR="00B9018B" w:rsidRDefault="00B9018B" w:rsidP="00EA5DD4">
      <w:pPr>
        <w:tabs>
          <w:tab w:val="center" w:pos="4320"/>
          <w:tab w:val="right" w:pos="8640"/>
        </w:tabs>
        <w:jc w:val="center"/>
        <w:rPr>
          <w:bCs/>
          <w:color w:val="auto"/>
          <w:szCs w:val="22"/>
        </w:rPr>
      </w:pPr>
    </w:p>
    <w:p w:rsidR="00B9018B" w:rsidRPr="00EA5DD4" w:rsidRDefault="00B9018B" w:rsidP="00EA5DD4">
      <w:pPr>
        <w:tabs>
          <w:tab w:val="center" w:pos="4320"/>
          <w:tab w:val="right" w:pos="8640"/>
        </w:tabs>
        <w:jc w:val="center"/>
        <w:rPr>
          <w:bCs/>
          <w:color w:val="auto"/>
          <w:szCs w:val="22"/>
        </w:rPr>
      </w:pPr>
    </w:p>
    <w:p w:rsidR="00EA5DD4" w:rsidRPr="00EA5DD4" w:rsidRDefault="00EA5DD4" w:rsidP="00EA5DD4">
      <w:pPr>
        <w:tabs>
          <w:tab w:val="center" w:pos="4320"/>
          <w:tab w:val="right" w:pos="8640"/>
        </w:tabs>
        <w:jc w:val="center"/>
        <w:rPr>
          <w:bCs/>
          <w:color w:val="auto"/>
          <w:szCs w:val="22"/>
        </w:rPr>
      </w:pPr>
      <w:r w:rsidRPr="00EA5DD4">
        <w:rPr>
          <w:b/>
          <w:bCs/>
          <w:color w:val="auto"/>
          <w:szCs w:val="22"/>
        </w:rPr>
        <w:t>AYES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Verdin</w:t>
      </w:r>
      <w:r w:rsidRPr="00EA5DD4">
        <w:rPr>
          <w:bCs/>
          <w:color w:val="auto"/>
          <w:szCs w:val="22"/>
        </w:rPr>
        <w:tab/>
        <w:t>Peeler</w:t>
      </w:r>
      <w:r w:rsidRPr="00EA5DD4">
        <w:rPr>
          <w:bCs/>
          <w:color w:val="auto"/>
          <w:szCs w:val="22"/>
        </w:rPr>
        <w:tab/>
        <w:t>Alexander</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Davis</w:t>
      </w:r>
      <w:r w:rsidRPr="00EA5DD4">
        <w:rPr>
          <w:bCs/>
          <w:color w:val="auto"/>
          <w:szCs w:val="22"/>
        </w:rPr>
        <w:tab/>
        <w:t>Corbin</w:t>
      </w:r>
      <w:r w:rsidRPr="00EA5DD4">
        <w:rPr>
          <w:bCs/>
          <w:color w:val="auto"/>
          <w:szCs w:val="22"/>
        </w:rPr>
        <w:tab/>
        <w:t>Gambrell</w:t>
      </w:r>
    </w:p>
    <w:p w:rsid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Cash</w:t>
      </w:r>
      <w:r w:rsidRPr="00EA5DD4">
        <w:rPr>
          <w:bCs/>
          <w:color w:val="auto"/>
          <w:szCs w:val="22"/>
        </w:rPr>
        <w:tab/>
        <w:t>Loftis</w:t>
      </w:r>
      <w:r w:rsidRPr="00EA5DD4">
        <w:rPr>
          <w:bCs/>
          <w:color w:val="auto"/>
          <w:szCs w:val="22"/>
        </w:rPr>
        <w:tab/>
        <w:t>Garrett</w:t>
      </w:r>
    </w:p>
    <w:p w:rsidR="00B9018B" w:rsidRPr="00EA5DD4" w:rsidRDefault="00B9018B"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Cs/>
          <w:color w:val="auto"/>
          <w:szCs w:val="22"/>
        </w:rPr>
      </w:pPr>
      <w:r w:rsidRPr="00EA5DD4">
        <w:rPr>
          <w:b/>
          <w:bCs/>
          <w:color w:val="auto"/>
          <w:szCs w:val="22"/>
        </w:rPr>
        <w:t>Total--9</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ab/>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Cs/>
          <w:color w:val="auto"/>
          <w:szCs w:val="22"/>
        </w:rPr>
      </w:pPr>
      <w:r w:rsidRPr="00EA5DD4">
        <w:rPr>
          <w:b/>
          <w:bCs/>
          <w:color w:val="auto"/>
          <w:szCs w:val="22"/>
        </w:rPr>
        <w:t>NAYS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Hutto</w:t>
      </w:r>
      <w:r w:rsidRPr="00EA5DD4">
        <w:rPr>
          <w:bCs/>
          <w:color w:val="auto"/>
          <w:szCs w:val="22"/>
        </w:rPr>
        <w:tab/>
        <w:t>Scott</w:t>
      </w:r>
      <w:r w:rsidRPr="00EA5DD4">
        <w:rPr>
          <w:bCs/>
          <w:color w:val="auto"/>
          <w:szCs w:val="22"/>
        </w:rPr>
        <w:tab/>
        <w:t>K. Johnson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Kimpson</w:t>
      </w:r>
      <w:r w:rsidRPr="00EA5DD4">
        <w:rPr>
          <w:bCs/>
          <w:color w:val="auto"/>
          <w:szCs w:val="22"/>
        </w:rPr>
        <w:tab/>
        <w:t>Matthews</w:t>
      </w:r>
      <w:r w:rsidRPr="00EA5DD4">
        <w:rPr>
          <w:bCs/>
          <w:color w:val="auto"/>
          <w:szCs w:val="22"/>
        </w:rPr>
        <w:tab/>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Cs/>
          <w:color w:val="auto"/>
          <w:szCs w:val="22"/>
        </w:rPr>
      </w:pPr>
      <w:r w:rsidRPr="00EA5DD4">
        <w:rPr>
          <w:b/>
          <w:bCs/>
          <w:color w:val="auto"/>
          <w:szCs w:val="22"/>
        </w:rPr>
        <w:t>Total--5</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A5DD4" w:rsidRPr="00EA5DD4" w:rsidRDefault="00EA5DD4" w:rsidP="00EA5DD4">
      <w:pPr>
        <w:tabs>
          <w:tab w:val="center" w:pos="4320"/>
          <w:tab w:val="right" w:pos="8640"/>
        </w:tabs>
        <w:jc w:val="center"/>
        <w:rPr>
          <w:bCs/>
          <w:color w:val="auto"/>
          <w:szCs w:val="22"/>
        </w:rPr>
      </w:pPr>
      <w:r w:rsidRPr="00EA5DD4">
        <w:rPr>
          <w:b/>
          <w:bCs/>
          <w:color w:val="auto"/>
          <w:szCs w:val="22"/>
        </w:rPr>
        <w:t>NOT VOTING</w:t>
      </w:r>
    </w:p>
    <w:p w:rsidR="00EA5DD4" w:rsidRPr="00EA5DD4" w:rsidRDefault="00EA5DD4" w:rsidP="00EA5DD4">
      <w:pPr>
        <w:tabs>
          <w:tab w:val="center" w:pos="4320"/>
          <w:tab w:val="right" w:pos="8640"/>
        </w:tabs>
        <w:rPr>
          <w:bCs/>
          <w:color w:val="auto"/>
          <w:szCs w:val="22"/>
        </w:rPr>
      </w:pPr>
      <w:r w:rsidRPr="00EA5DD4">
        <w:rPr>
          <w:bCs/>
          <w:color w:val="auto"/>
          <w:szCs w:val="22"/>
        </w:rPr>
        <w:t>Martin</w:t>
      </w:r>
      <w:r w:rsidRPr="00EA5DD4">
        <w:rPr>
          <w:bCs/>
          <w:color w:val="auto"/>
          <w:szCs w:val="22"/>
        </w:rPr>
        <w:tab/>
      </w:r>
      <w:r w:rsidRPr="00EA5DD4">
        <w:rPr>
          <w:bCs/>
          <w:color w:val="auto"/>
          <w:szCs w:val="22"/>
        </w:rPr>
        <w:tab/>
      </w:r>
      <w:r w:rsidRPr="00EA5DD4">
        <w:rPr>
          <w:bCs/>
          <w:color w:val="auto"/>
          <w:szCs w:val="22"/>
        </w:rPr>
        <w:tab/>
      </w:r>
      <w:r w:rsidRPr="00EA5DD4">
        <w:rPr>
          <w:bCs/>
          <w:color w:val="auto"/>
          <w:szCs w:val="22"/>
        </w:rPr>
        <w:tab/>
      </w:r>
      <w:r w:rsidRPr="00EA5DD4">
        <w:rPr>
          <w:bCs/>
          <w:color w:val="auto"/>
          <w:szCs w:val="22"/>
        </w:rPr>
        <w:tab/>
      </w:r>
      <w:r w:rsidRPr="00EA5DD4">
        <w:rPr>
          <w:bCs/>
          <w:color w:val="auto"/>
          <w:szCs w:val="22"/>
        </w:rPr>
        <w:tab/>
      </w:r>
      <w:r w:rsidRPr="00EA5DD4">
        <w:rPr>
          <w:bCs/>
          <w:color w:val="auto"/>
          <w:szCs w:val="22"/>
        </w:rPr>
        <w:tab/>
      </w:r>
      <w:r w:rsidRPr="00EA5DD4">
        <w:rPr>
          <w:bCs/>
          <w:color w:val="auto"/>
          <w:szCs w:val="22"/>
        </w:rPr>
        <w:tab/>
        <w:t>McLeod</w:t>
      </w:r>
    </w:p>
    <w:p w:rsidR="00EA5DD4" w:rsidRPr="00EA5DD4" w:rsidRDefault="00EA5DD4" w:rsidP="00EA5DD4">
      <w:pPr>
        <w:tabs>
          <w:tab w:val="center" w:pos="4320"/>
          <w:tab w:val="right" w:pos="8640"/>
        </w:tabs>
        <w:rPr>
          <w:bCs/>
          <w:color w:val="auto"/>
          <w:szCs w:val="22"/>
        </w:rPr>
      </w:pPr>
    </w:p>
    <w:p w:rsidR="00EA5DD4" w:rsidRDefault="00EA5DD4" w:rsidP="00EA5DD4">
      <w:pPr>
        <w:tabs>
          <w:tab w:val="right" w:pos="8640"/>
        </w:tabs>
        <w:jc w:val="center"/>
        <w:rPr>
          <w:b/>
          <w:bCs/>
          <w:color w:val="auto"/>
          <w:szCs w:val="22"/>
        </w:rPr>
      </w:pPr>
      <w:r w:rsidRPr="00EA5DD4">
        <w:rPr>
          <w:b/>
          <w:bCs/>
          <w:color w:val="auto"/>
          <w:szCs w:val="22"/>
        </w:rPr>
        <w:t>Total--2</w:t>
      </w:r>
    </w:p>
    <w:p w:rsidR="00B9018B" w:rsidRPr="00EA5DD4" w:rsidRDefault="00B9018B" w:rsidP="00EA5DD4">
      <w:pPr>
        <w:tabs>
          <w:tab w:val="right" w:pos="8640"/>
        </w:tabs>
        <w:jc w:val="center"/>
        <w:rPr>
          <w:b/>
          <w:bCs/>
          <w:color w:val="auto"/>
          <w:szCs w:val="22"/>
        </w:rPr>
      </w:pPr>
    </w:p>
    <w:p w:rsidR="00EA5DD4" w:rsidRPr="00EA5DD4" w:rsidRDefault="00EA5DD4" w:rsidP="00EA5DD4">
      <w:pPr>
        <w:tabs>
          <w:tab w:val="right" w:pos="8640"/>
        </w:tabs>
        <w:jc w:val="center"/>
        <w:rPr>
          <w:b/>
          <w:bCs/>
          <w:color w:val="auto"/>
          <w:szCs w:val="22"/>
        </w:rPr>
      </w:pPr>
      <w:r w:rsidRPr="00EA5DD4">
        <w:rPr>
          <w:b/>
          <w:bCs/>
          <w:color w:val="auto"/>
          <w:szCs w:val="22"/>
        </w:rPr>
        <w:t>ABSTAINED</w:t>
      </w:r>
    </w:p>
    <w:p w:rsidR="00EA5DD4" w:rsidRDefault="00EA5DD4" w:rsidP="00EA5DD4">
      <w:pPr>
        <w:tabs>
          <w:tab w:val="right" w:pos="8640"/>
        </w:tabs>
        <w:jc w:val="left"/>
        <w:rPr>
          <w:bCs/>
          <w:color w:val="auto"/>
          <w:szCs w:val="22"/>
        </w:rPr>
      </w:pPr>
      <w:r w:rsidRPr="00EA5DD4">
        <w:rPr>
          <w:bCs/>
          <w:color w:val="auto"/>
          <w:szCs w:val="22"/>
        </w:rPr>
        <w:t>Senn</w:t>
      </w:r>
    </w:p>
    <w:p w:rsidR="00B9018B" w:rsidRPr="00EA5DD4" w:rsidRDefault="00B9018B" w:rsidP="00EA5DD4">
      <w:pPr>
        <w:tabs>
          <w:tab w:val="right" w:pos="8640"/>
        </w:tabs>
        <w:jc w:val="left"/>
        <w:rPr>
          <w:bCs/>
          <w:color w:val="auto"/>
          <w:szCs w:val="22"/>
        </w:rPr>
      </w:pPr>
      <w:bookmarkStart w:id="0" w:name="_GoBack"/>
      <w:bookmarkEnd w:id="0"/>
    </w:p>
    <w:p w:rsidR="00EA5DD4" w:rsidRPr="00EA5DD4" w:rsidRDefault="00EA5DD4" w:rsidP="00EA5DD4">
      <w:pPr>
        <w:tabs>
          <w:tab w:val="right" w:pos="8640"/>
        </w:tabs>
        <w:jc w:val="center"/>
        <w:rPr>
          <w:b/>
          <w:bCs/>
          <w:color w:val="auto"/>
          <w:szCs w:val="22"/>
        </w:rPr>
      </w:pPr>
      <w:r w:rsidRPr="00EA5DD4">
        <w:rPr>
          <w:b/>
          <w:bCs/>
          <w:color w:val="auto"/>
          <w:szCs w:val="22"/>
        </w:rPr>
        <w:t>Total--1</w:t>
      </w:r>
    </w:p>
    <w:p w:rsidR="00EA5DD4" w:rsidRPr="00EA5DD4" w:rsidRDefault="00EA5DD4" w:rsidP="00EA5DD4">
      <w:pPr>
        <w:tabs>
          <w:tab w:val="right" w:pos="8640"/>
        </w:tabs>
        <w:jc w:val="center"/>
        <w:rPr>
          <w:b/>
          <w:bCs/>
          <w:color w:val="auto"/>
          <w:szCs w:val="22"/>
        </w:rPr>
      </w:pPr>
    </w:p>
    <w:p w:rsidR="00EA5DD4" w:rsidRPr="00EA5DD4" w:rsidRDefault="00EA5DD4" w:rsidP="00EA5DD4">
      <w:pPr>
        <w:tabs>
          <w:tab w:val="right" w:pos="8640"/>
        </w:tabs>
        <w:rPr>
          <w:bCs/>
          <w:color w:val="auto"/>
          <w:szCs w:val="22"/>
        </w:rPr>
      </w:pPr>
      <w:r w:rsidRPr="00EA5DD4">
        <w:rPr>
          <w:bCs/>
          <w:color w:val="auto"/>
          <w:szCs w:val="22"/>
        </w:rPr>
        <w:t>Ordered for consideration tomorrow.</w:t>
      </w:r>
    </w:p>
    <w:p w:rsidR="00EA5DD4" w:rsidRPr="00EA5DD4" w:rsidRDefault="00EA5DD4" w:rsidP="00EA5DD4">
      <w:pPr>
        <w:tabs>
          <w:tab w:val="right" w:pos="8640"/>
        </w:tabs>
        <w:rPr>
          <w:bCs/>
          <w:color w:val="auto"/>
          <w:szCs w:val="22"/>
        </w:rPr>
      </w:pPr>
    </w:p>
    <w:p w:rsidR="00EA5DD4" w:rsidRPr="00EA5DD4" w:rsidRDefault="00EA5DD4" w:rsidP="00EA5DD4">
      <w:pPr>
        <w:tabs>
          <w:tab w:val="right" w:pos="8640"/>
        </w:tabs>
        <w:jc w:val="center"/>
        <w:rPr>
          <w:szCs w:val="22"/>
        </w:rPr>
      </w:pPr>
      <w:r w:rsidRPr="00EA5DD4">
        <w:rPr>
          <w:b/>
          <w:szCs w:val="22"/>
        </w:rPr>
        <w:t>Message from the House</w:t>
      </w:r>
    </w:p>
    <w:p w:rsidR="00EA5DD4" w:rsidRPr="00EA5DD4" w:rsidRDefault="00EA5DD4" w:rsidP="00EA5DD4">
      <w:pPr>
        <w:tabs>
          <w:tab w:val="right" w:pos="8640"/>
        </w:tabs>
        <w:rPr>
          <w:szCs w:val="22"/>
        </w:rPr>
      </w:pPr>
      <w:r w:rsidRPr="00EA5DD4">
        <w:rPr>
          <w:szCs w:val="22"/>
        </w:rPr>
        <w:t>Columbia, S.C., March 10, 2022</w:t>
      </w:r>
    </w:p>
    <w:p w:rsidR="00EA5DD4" w:rsidRPr="00EA5DD4" w:rsidRDefault="00EA5DD4" w:rsidP="00EA5DD4">
      <w:pPr>
        <w:tabs>
          <w:tab w:val="right" w:pos="8640"/>
        </w:tabs>
        <w:rPr>
          <w:szCs w:val="22"/>
        </w:rPr>
      </w:pPr>
    </w:p>
    <w:p w:rsidR="00EA5DD4" w:rsidRPr="00EA5DD4" w:rsidRDefault="00EA5DD4" w:rsidP="00EA5DD4">
      <w:pPr>
        <w:tabs>
          <w:tab w:val="right" w:pos="8640"/>
        </w:tabs>
        <w:rPr>
          <w:szCs w:val="22"/>
        </w:rPr>
      </w:pPr>
      <w:r w:rsidRPr="00EA5DD4">
        <w:rPr>
          <w:szCs w:val="22"/>
        </w:rPr>
        <w:t>Mr. President and Senators:</w:t>
      </w:r>
    </w:p>
    <w:p w:rsidR="00EA5DD4" w:rsidRPr="00EA5DD4" w:rsidRDefault="00EA5DD4" w:rsidP="00EA5DD4">
      <w:pPr>
        <w:tabs>
          <w:tab w:val="right" w:pos="8640"/>
        </w:tabs>
        <w:rPr>
          <w:szCs w:val="22"/>
        </w:rPr>
      </w:pPr>
      <w:r w:rsidRPr="00EA5DD4">
        <w:rPr>
          <w:szCs w:val="22"/>
        </w:rPr>
        <w:tab/>
        <w:t>The House respectfully informs your Honorable Body that it has returned the following Bill to the Senate with amendments:</w:t>
      </w:r>
    </w:p>
    <w:p w:rsidR="00EA5DD4" w:rsidRPr="00EA5DD4" w:rsidRDefault="00EA5DD4" w:rsidP="00EA5DD4">
      <w:pPr>
        <w:suppressAutoHyphens/>
        <w:rPr>
          <w:szCs w:val="22"/>
        </w:rPr>
      </w:pPr>
      <w:bookmarkStart w:id="1" w:name="StartOfClip"/>
      <w:bookmarkEnd w:id="1"/>
      <w:r w:rsidRPr="00EA5DD4">
        <w:rPr>
          <w:szCs w:val="22"/>
        </w:rPr>
        <w:tab/>
        <w:t>S. 947</w:t>
      </w:r>
      <w:r w:rsidRPr="00EA5DD4">
        <w:rPr>
          <w:szCs w:val="22"/>
        </w:rPr>
        <w:fldChar w:fldCharType="begin"/>
      </w:r>
      <w:r w:rsidRPr="00EA5DD4">
        <w:rPr>
          <w:szCs w:val="22"/>
        </w:rPr>
        <w:instrText xml:space="preserve"> XE "S. 947" \b </w:instrText>
      </w:r>
      <w:r w:rsidRPr="00EA5DD4">
        <w:rPr>
          <w:szCs w:val="22"/>
        </w:rPr>
        <w:fldChar w:fldCharType="end"/>
      </w:r>
      <w:r w:rsidRPr="00EA5DD4">
        <w:rPr>
          <w:szCs w:val="22"/>
        </w:rPr>
        <w:t xml:space="preserve"> -- Senators Grooms, Climer and Garrett:  A BILL TO AMEND SECTION </w:t>
      </w:r>
      <w:r w:rsidRPr="00EA5DD4">
        <w:rPr>
          <w:color w:val="000000" w:themeColor="text1"/>
          <w:szCs w:val="22"/>
          <w:lang w:val="en-PH"/>
        </w:rPr>
        <w:t>56</w:t>
      </w:r>
      <w:r w:rsidRPr="00EA5DD4">
        <w:rPr>
          <w:color w:val="000000" w:themeColor="text1"/>
          <w:szCs w:val="22"/>
          <w:lang w:val="en-PH"/>
        </w:rPr>
        <w:noBreakHyphen/>
        <w:t>23</w:t>
      </w:r>
      <w:r w:rsidRPr="00EA5DD4">
        <w:rPr>
          <w:color w:val="000000" w:themeColor="text1"/>
          <w:szCs w:val="22"/>
          <w:lang w:val="en-PH"/>
        </w:rPr>
        <w:noBreakHyphen/>
        <w:t>20 OF THE 1976 CODE, RELATING TO DRIVER TRAINING SCHOOLS, TO PROVIDE THAT ASSOCIATIONS FORMED BY GROUPS OF ELECTRIC COOPERATIVES PURSUANT TO SECTION 33-49-160 ARE PERMITTED TO PROVIDE DRIVER EDUCATION TRAINING.</w:t>
      </w:r>
    </w:p>
    <w:p w:rsidR="00EA5DD4" w:rsidRPr="00EA5DD4" w:rsidRDefault="00EA5DD4" w:rsidP="00EA5DD4">
      <w:pPr>
        <w:tabs>
          <w:tab w:val="right" w:pos="8640"/>
        </w:tabs>
        <w:rPr>
          <w:szCs w:val="22"/>
        </w:rPr>
      </w:pPr>
      <w:r w:rsidRPr="00EA5DD4">
        <w:rPr>
          <w:szCs w:val="22"/>
        </w:rPr>
        <w:t>Very respectfully,</w:t>
      </w:r>
    </w:p>
    <w:p w:rsidR="00EA5DD4" w:rsidRPr="00EA5DD4" w:rsidRDefault="00EA5DD4" w:rsidP="00EA5DD4">
      <w:pPr>
        <w:tabs>
          <w:tab w:val="right" w:pos="8640"/>
        </w:tabs>
        <w:rPr>
          <w:szCs w:val="22"/>
        </w:rPr>
      </w:pPr>
      <w:r w:rsidRPr="00EA5DD4">
        <w:rPr>
          <w:szCs w:val="22"/>
        </w:rPr>
        <w:t>Speaker of the House</w:t>
      </w:r>
    </w:p>
    <w:p w:rsidR="00EA5DD4" w:rsidRPr="00EA5DD4" w:rsidRDefault="00EA5DD4" w:rsidP="00EA5DD4">
      <w:pPr>
        <w:tabs>
          <w:tab w:val="right" w:pos="8640"/>
        </w:tabs>
        <w:rPr>
          <w:szCs w:val="22"/>
        </w:rPr>
      </w:pPr>
      <w:r w:rsidRPr="00EA5DD4">
        <w:rPr>
          <w:szCs w:val="22"/>
        </w:rPr>
        <w:tab/>
        <w:t>Received as information.</w:t>
      </w:r>
    </w:p>
    <w:p w:rsidR="00EA5DD4" w:rsidRPr="00EA5DD4" w:rsidRDefault="00EA5DD4" w:rsidP="00EA5DD4">
      <w:pPr>
        <w:tabs>
          <w:tab w:val="right" w:pos="8640"/>
        </w:tabs>
        <w:rPr>
          <w:szCs w:val="22"/>
        </w:rPr>
      </w:pPr>
      <w:r w:rsidRPr="00EA5DD4">
        <w:rPr>
          <w:szCs w:val="22"/>
        </w:rPr>
        <w:tab/>
        <w:t>Placed on Calendar for consideration tomorrow.</w:t>
      </w:r>
    </w:p>
    <w:p w:rsidR="00EA5DD4" w:rsidRPr="00EA5DD4" w:rsidRDefault="00EA5DD4" w:rsidP="00EA5DD4">
      <w:pPr>
        <w:tabs>
          <w:tab w:val="right" w:pos="8640"/>
        </w:tabs>
        <w:rPr>
          <w:szCs w:val="22"/>
        </w:rPr>
      </w:pPr>
      <w:r w:rsidRPr="00EA5DD4">
        <w:rPr>
          <w:b/>
          <w:szCs w:val="22"/>
        </w:rPr>
        <w:t>THE SENATE PROCEEDED TO A CALL OF THE UNCONTESTED LOCAL AND STATEWIDE CALENDAR.</w:t>
      </w:r>
    </w:p>
    <w:p w:rsidR="00EA5DD4" w:rsidRPr="00EA5DD4" w:rsidRDefault="00EA5DD4" w:rsidP="00EA5DD4">
      <w:pPr>
        <w:tabs>
          <w:tab w:val="right" w:pos="8640"/>
        </w:tabs>
        <w:rPr>
          <w:szCs w:val="22"/>
        </w:rPr>
      </w:pPr>
    </w:p>
    <w:p w:rsidR="00EA5DD4" w:rsidRPr="00EA5DD4" w:rsidRDefault="00EA5DD4" w:rsidP="00EA5DD4">
      <w:pPr>
        <w:tabs>
          <w:tab w:val="right" w:pos="8640"/>
        </w:tabs>
        <w:jc w:val="center"/>
        <w:rPr>
          <w:b/>
          <w:szCs w:val="22"/>
        </w:rPr>
      </w:pPr>
      <w:r w:rsidRPr="00EA5DD4">
        <w:rPr>
          <w:b/>
          <w:szCs w:val="22"/>
        </w:rPr>
        <w:t>SECOND READING BILL</w:t>
      </w:r>
    </w:p>
    <w:p w:rsidR="00EA5DD4" w:rsidRPr="00EA5DD4" w:rsidRDefault="00EA5DD4" w:rsidP="00EA5DD4">
      <w:pPr>
        <w:suppressAutoHyphens/>
        <w:rPr>
          <w:szCs w:val="22"/>
        </w:rPr>
      </w:pPr>
      <w:r w:rsidRPr="00EA5DD4">
        <w:rPr>
          <w:b/>
          <w:szCs w:val="22"/>
        </w:rPr>
        <w:tab/>
      </w:r>
      <w:r w:rsidRPr="00EA5DD4">
        <w:rPr>
          <w:szCs w:val="22"/>
        </w:rPr>
        <w:t>H. 3679</w:t>
      </w:r>
      <w:r w:rsidRPr="00EA5DD4">
        <w:rPr>
          <w:szCs w:val="22"/>
        </w:rPr>
        <w:fldChar w:fldCharType="begin"/>
      </w:r>
      <w:r w:rsidRPr="00EA5DD4">
        <w:rPr>
          <w:szCs w:val="22"/>
        </w:rPr>
        <w:instrText xml:space="preserve"> XE "H. 3679" \b </w:instrText>
      </w:r>
      <w:r w:rsidRPr="00EA5DD4">
        <w:rPr>
          <w:szCs w:val="22"/>
        </w:rPr>
        <w:fldChar w:fldCharType="end"/>
      </w:r>
      <w:r w:rsidRPr="00EA5DD4">
        <w:rPr>
          <w:szCs w:val="22"/>
        </w:rPr>
        <w:t xml:space="preserve"> -- Reps. Taylor, Clyburn, Blackwell and Oremus:  A JOINT RESOLUTION TO AUTHORIZE THE AIKEN COUNTY COUNCIL AND THE AIKEN CITY COUNCIL TO TRANSFER THE VIETNAM WAR MEMORIAL, ETERNAL FLAME, AND UNITED STATES FLAG INSTALLATIONS TO THE AIKEN COUNTY VETERANS MEMORIAL PARK.</w:t>
      </w:r>
    </w:p>
    <w:p w:rsidR="00EA5DD4" w:rsidRPr="00EA5DD4" w:rsidRDefault="00EA5DD4" w:rsidP="00EA5DD4">
      <w:pPr>
        <w:tabs>
          <w:tab w:val="right" w:pos="8640"/>
        </w:tabs>
        <w:jc w:val="center"/>
        <w:rPr>
          <w:b/>
          <w:szCs w:val="22"/>
        </w:rPr>
      </w:pPr>
    </w:p>
    <w:p w:rsidR="00EA5DD4" w:rsidRPr="00EA5DD4" w:rsidRDefault="00EA5DD4" w:rsidP="00EA5DD4">
      <w:pPr>
        <w:tabs>
          <w:tab w:val="right" w:pos="8640"/>
        </w:tabs>
        <w:jc w:val="center"/>
        <w:rPr>
          <w:szCs w:val="22"/>
        </w:rPr>
      </w:pPr>
      <w:r w:rsidRPr="00EA5DD4">
        <w:rPr>
          <w:b/>
          <w:szCs w:val="22"/>
        </w:rPr>
        <w:t>H. 3679--Ordered to a Third Reading</w:t>
      </w:r>
    </w:p>
    <w:p w:rsidR="00EA5DD4" w:rsidRPr="00EA5DD4" w:rsidRDefault="00EA5DD4" w:rsidP="00EA5DD4">
      <w:pPr>
        <w:tabs>
          <w:tab w:val="right" w:pos="8640"/>
        </w:tabs>
        <w:rPr>
          <w:szCs w:val="22"/>
        </w:rPr>
      </w:pPr>
      <w:r w:rsidRPr="00EA5DD4">
        <w:rPr>
          <w:szCs w:val="22"/>
        </w:rPr>
        <w:tab/>
        <w:t>On motion of Senator YOUNG, H. 3679 was ordered to receive a third reading on Friday, March 11, 2022.</w:t>
      </w:r>
    </w:p>
    <w:p w:rsidR="00EA5DD4" w:rsidRPr="00EA5DD4" w:rsidRDefault="00EA5DD4" w:rsidP="00EA5DD4">
      <w:pPr>
        <w:tabs>
          <w:tab w:val="right" w:pos="8640"/>
        </w:tabs>
        <w:jc w:val="center"/>
        <w:rPr>
          <w:b/>
          <w:szCs w:val="22"/>
        </w:rPr>
      </w:pPr>
    </w:p>
    <w:p w:rsidR="00EA5DD4" w:rsidRPr="00EA5DD4" w:rsidRDefault="00EA5DD4" w:rsidP="00EA5DD4">
      <w:pPr>
        <w:jc w:val="center"/>
        <w:rPr>
          <w:b/>
          <w:color w:val="auto"/>
          <w:szCs w:val="22"/>
        </w:rPr>
      </w:pPr>
      <w:r w:rsidRPr="00EA5DD4">
        <w:rPr>
          <w:b/>
          <w:color w:val="auto"/>
          <w:szCs w:val="22"/>
        </w:rPr>
        <w:t>ORDERED ENROLLED FOR RATIFICATION</w:t>
      </w:r>
    </w:p>
    <w:p w:rsidR="00EA5DD4" w:rsidRPr="00EA5DD4" w:rsidRDefault="00EA5DD4" w:rsidP="00EA5DD4">
      <w:pPr>
        <w:rPr>
          <w:color w:val="auto"/>
          <w:szCs w:val="22"/>
        </w:rPr>
      </w:pPr>
      <w:r w:rsidRPr="00EA5DD4">
        <w:rPr>
          <w:color w:val="auto"/>
          <w:szCs w:val="22"/>
        </w:rPr>
        <w:tab/>
        <w:t>The following Bill was read the third time and, having received three readings in both Houses, it was ordered that the title be changed to that of an Act and enrolled for Ratification:</w:t>
      </w:r>
    </w:p>
    <w:p w:rsidR="00EA5DD4" w:rsidRPr="00EA5DD4" w:rsidRDefault="00EA5DD4" w:rsidP="00EA5DD4">
      <w:pPr>
        <w:suppressAutoHyphens/>
        <w:rPr>
          <w:szCs w:val="22"/>
        </w:rPr>
      </w:pPr>
      <w:r w:rsidRPr="00EA5DD4">
        <w:rPr>
          <w:color w:val="auto"/>
          <w:szCs w:val="22"/>
        </w:rPr>
        <w:tab/>
        <w:t>H. 4269</w:t>
      </w:r>
      <w:r w:rsidRPr="00EA5DD4">
        <w:rPr>
          <w:color w:val="auto"/>
          <w:szCs w:val="22"/>
        </w:rPr>
        <w:fldChar w:fldCharType="begin"/>
      </w:r>
      <w:r w:rsidRPr="00EA5DD4">
        <w:rPr>
          <w:color w:val="auto"/>
          <w:szCs w:val="22"/>
        </w:rPr>
        <w:instrText xml:space="preserve"> XE "H. 4269" \b </w:instrText>
      </w:r>
      <w:r w:rsidRPr="00EA5DD4">
        <w:rPr>
          <w:color w:val="auto"/>
          <w:szCs w:val="22"/>
        </w:rPr>
        <w:fldChar w:fldCharType="end"/>
      </w:r>
      <w:r w:rsidRPr="00EA5DD4">
        <w:rPr>
          <w:color w:val="auto"/>
          <w:szCs w:val="22"/>
        </w:rPr>
        <w:t xml:space="preserve"> -- Rep. Gilliam:  A BILL </w:t>
      </w:r>
      <w:r w:rsidRPr="00EA5DD4">
        <w:rPr>
          <w:szCs w:val="22"/>
        </w:rPr>
        <w:t>TO AMEND SECTION 7</w:t>
      </w:r>
      <w:r w:rsidRPr="00EA5DD4">
        <w:rPr>
          <w:szCs w:val="22"/>
        </w:rPr>
        <w:noBreakHyphen/>
        <w:t>7</w:t>
      </w:r>
      <w:r w:rsidRPr="00EA5DD4">
        <w:rPr>
          <w:szCs w:val="22"/>
        </w:rPr>
        <w:noBreakHyphen/>
        <w:t xml:space="preserve">510, </w:t>
      </w:r>
      <w:r w:rsidRPr="00EA5DD4">
        <w:rPr>
          <w:color w:val="000000" w:themeColor="text1"/>
          <w:szCs w:val="22"/>
        </w:rPr>
        <w:t>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rsidR="00EA5DD4" w:rsidRPr="00EA5DD4" w:rsidRDefault="00EA5DD4" w:rsidP="00EA5DD4">
      <w:pPr>
        <w:tabs>
          <w:tab w:val="right" w:pos="8640"/>
        </w:tabs>
        <w:rPr>
          <w:szCs w:val="22"/>
        </w:rPr>
      </w:pPr>
      <w:r w:rsidRPr="00EA5DD4">
        <w:rPr>
          <w:szCs w:val="22"/>
        </w:rPr>
        <w:tab/>
        <w:t>On motion of Senator PEELER.</w:t>
      </w:r>
    </w:p>
    <w:p w:rsidR="00EA5DD4" w:rsidRPr="00EA5DD4" w:rsidRDefault="00EA5DD4" w:rsidP="00EA5DD4">
      <w:pPr>
        <w:tabs>
          <w:tab w:val="right" w:pos="8640"/>
        </w:tabs>
        <w:jc w:val="center"/>
        <w:rPr>
          <w:b/>
          <w:szCs w:val="22"/>
        </w:rPr>
      </w:pPr>
    </w:p>
    <w:p w:rsidR="00EA5DD4" w:rsidRPr="00EA5DD4" w:rsidRDefault="00EA5DD4" w:rsidP="00EA5DD4">
      <w:pPr>
        <w:tabs>
          <w:tab w:val="right" w:pos="8640"/>
        </w:tabs>
        <w:jc w:val="center"/>
        <w:rPr>
          <w:b/>
          <w:color w:val="auto"/>
          <w:szCs w:val="22"/>
        </w:rPr>
      </w:pPr>
      <w:r w:rsidRPr="00EA5DD4">
        <w:rPr>
          <w:b/>
          <w:color w:val="auto"/>
          <w:szCs w:val="22"/>
        </w:rPr>
        <w:t>READ THE SECOND TIME</w:t>
      </w:r>
    </w:p>
    <w:p w:rsidR="00EA5DD4" w:rsidRPr="00EA5DD4" w:rsidRDefault="00EA5DD4" w:rsidP="00EA5DD4">
      <w:pPr>
        <w:suppressAutoHyphens/>
        <w:rPr>
          <w:szCs w:val="22"/>
        </w:rPr>
      </w:pPr>
      <w:r w:rsidRPr="00EA5DD4">
        <w:rPr>
          <w:snapToGrid w:val="0"/>
          <w:color w:val="auto"/>
          <w:szCs w:val="22"/>
        </w:rPr>
        <w:tab/>
      </w:r>
      <w:r w:rsidRPr="00EA5DD4">
        <w:rPr>
          <w:szCs w:val="22"/>
        </w:rPr>
        <w:t>S. 230</w:t>
      </w:r>
      <w:r w:rsidRPr="00EA5DD4">
        <w:rPr>
          <w:szCs w:val="22"/>
        </w:rPr>
        <w:fldChar w:fldCharType="begin"/>
      </w:r>
      <w:r w:rsidRPr="00EA5DD4">
        <w:rPr>
          <w:szCs w:val="22"/>
        </w:rPr>
        <w:instrText xml:space="preserve"> XE “S. 230” \b </w:instrText>
      </w:r>
      <w:r w:rsidRPr="00EA5DD4">
        <w:rPr>
          <w:szCs w:val="22"/>
        </w:rPr>
        <w:fldChar w:fldCharType="end"/>
      </w:r>
      <w:r w:rsidRPr="00EA5DD4">
        <w:rPr>
          <w:szCs w:val="22"/>
        </w:rPr>
        <w:t xml:space="preserve"> -- Senators Shealy, Hutto, Jackson and Gustafson:  A BILL 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EA5DD4" w:rsidRPr="00EA5DD4" w:rsidRDefault="00EA5DD4" w:rsidP="00EA5DD4">
      <w:pPr>
        <w:rPr>
          <w:snapToGrid w:val="0"/>
          <w:color w:val="auto"/>
          <w:szCs w:val="22"/>
        </w:rPr>
      </w:pPr>
      <w:r w:rsidRPr="00EA5DD4">
        <w:rPr>
          <w:snapToGrid w:val="0"/>
          <w:color w:val="auto"/>
          <w:szCs w:val="22"/>
        </w:rPr>
        <w:tab/>
        <w:t>The Senate proceeded to a consideration of the Bill.</w:t>
      </w:r>
    </w:p>
    <w:p w:rsidR="00EA5DD4" w:rsidRPr="00EA5DD4" w:rsidRDefault="00EA5DD4" w:rsidP="00EA5DD4">
      <w:pPr>
        <w:tabs>
          <w:tab w:val="right" w:pos="8640"/>
        </w:tabs>
        <w:jc w:val="left"/>
        <w:rPr>
          <w:color w:val="7030A0"/>
          <w:szCs w:val="22"/>
        </w:rPr>
      </w:pPr>
    </w:p>
    <w:p w:rsidR="00EA5DD4" w:rsidRPr="00EA5DD4" w:rsidRDefault="00EA5DD4" w:rsidP="00EA5DD4">
      <w:pPr>
        <w:rPr>
          <w:snapToGrid w:val="0"/>
          <w:szCs w:val="22"/>
        </w:rPr>
      </w:pPr>
      <w:r w:rsidRPr="00EA5DD4">
        <w:rPr>
          <w:snapToGrid w:val="0"/>
          <w:szCs w:val="22"/>
        </w:rPr>
        <w:tab/>
        <w:t>Senator HEMBREE proposed the following amendment (230R001.SP.GH), which was tabled:</w:t>
      </w:r>
    </w:p>
    <w:p w:rsidR="00EA5DD4" w:rsidRPr="00EA5DD4" w:rsidRDefault="00EA5DD4" w:rsidP="00EA5DD4">
      <w:pPr>
        <w:rPr>
          <w:snapToGrid w:val="0"/>
          <w:color w:val="auto"/>
          <w:szCs w:val="22"/>
        </w:rPr>
      </w:pPr>
      <w:r w:rsidRPr="00EA5DD4">
        <w:rPr>
          <w:snapToGrid w:val="0"/>
          <w:color w:val="auto"/>
          <w:szCs w:val="22"/>
        </w:rPr>
        <w:tab/>
        <w:t>Amend the bill, as and if amended, by striking SECTION 2 in its entirety and inserting:</w:t>
      </w:r>
    </w:p>
    <w:p w:rsidR="00EA5DD4" w:rsidRPr="00EA5DD4" w:rsidRDefault="00EA5DD4" w:rsidP="00EA5DD4">
      <w:pPr>
        <w:rPr>
          <w:snapToGrid w:val="0"/>
          <w:color w:val="auto"/>
          <w:szCs w:val="22"/>
        </w:rPr>
      </w:pPr>
      <w:r w:rsidRPr="00EA5DD4">
        <w:rPr>
          <w:snapToGrid w:val="0"/>
          <w:color w:val="auto"/>
          <w:szCs w:val="22"/>
        </w:rPr>
        <w:tab/>
      </w:r>
      <w:r w:rsidRPr="00EA5DD4">
        <w:rPr>
          <w:snapToGrid w:val="0"/>
          <w:color w:val="auto"/>
          <w:szCs w:val="22"/>
        </w:rPr>
        <w:tab/>
        <w:t>/SECTION</w:t>
      </w:r>
      <w:r w:rsidRPr="00EA5DD4">
        <w:rPr>
          <w:snapToGrid w:val="0"/>
          <w:color w:val="auto"/>
          <w:szCs w:val="22"/>
        </w:rPr>
        <w:tab/>
        <w:t>2.</w:t>
      </w:r>
      <w:r w:rsidRPr="00EA5DD4">
        <w:rPr>
          <w:snapToGrid w:val="0"/>
          <w:color w:val="auto"/>
          <w:szCs w:val="22"/>
        </w:rPr>
        <w:tab/>
        <w:t>Sections 16-3-2020(F) and (G) of the 1976 Code are amended to read:</w:t>
      </w:r>
    </w:p>
    <w:p w:rsidR="00EA5DD4" w:rsidRPr="00EA5DD4" w:rsidRDefault="00EA5DD4" w:rsidP="00EA5DD4">
      <w:pPr>
        <w:rPr>
          <w:snapToGrid w:val="0"/>
          <w:color w:val="auto"/>
          <w:szCs w:val="22"/>
        </w:rPr>
      </w:pPr>
      <w:r w:rsidRPr="00EA5DD4">
        <w:rPr>
          <w:snapToGrid w:val="0"/>
          <w:color w:val="auto"/>
          <w:szCs w:val="22"/>
        </w:rPr>
        <w:tab/>
        <w:t>“(F)</w:t>
      </w:r>
      <w:r w:rsidRPr="00EA5DD4">
        <w:rPr>
          <w:snapToGrid w:val="0"/>
          <w:color w:val="auto"/>
          <w:szCs w:val="22"/>
        </w:rPr>
        <w:tab/>
        <w:t>In a prosecution of a person who is a victim of trafficking in persons, it is an affirmative defense that he was under duress or coerced into committing the offenses for which he is subject to prosecution, if the offenses were committed as a direct result of</w:t>
      </w:r>
      <w:r w:rsidRPr="00EA5DD4">
        <w:rPr>
          <w:strike/>
          <w:snapToGrid w:val="0"/>
          <w:color w:val="auto"/>
          <w:szCs w:val="22"/>
        </w:rPr>
        <w:t>, or incidental or related to,</w:t>
      </w:r>
      <w:r w:rsidRPr="00EA5DD4">
        <w:rPr>
          <w:snapToGrid w:val="0"/>
          <w:color w:val="auto"/>
          <w:szCs w:val="22"/>
        </w:rPr>
        <w:t xml:space="preserve"> </w:t>
      </w:r>
      <w:r w:rsidRPr="00EA5DD4">
        <w:rPr>
          <w:snapToGrid w:val="0"/>
          <w:color w:val="auto"/>
          <w:szCs w:val="22"/>
          <w:u w:val="single"/>
        </w:rPr>
        <w:t>being a victim of</w:t>
      </w:r>
      <w:r w:rsidRPr="00EA5DD4">
        <w:rPr>
          <w:snapToGrid w:val="0"/>
          <w:color w:val="auto"/>
          <w:szCs w:val="22"/>
        </w:rPr>
        <w:t xml:space="preserve"> trafficking. A victim of trafficking in persons convicted of a violation of this article</w:t>
      </w:r>
      <w:r w:rsidRPr="00EA5DD4">
        <w:rPr>
          <w:snapToGrid w:val="0"/>
          <w:color w:val="auto"/>
          <w:szCs w:val="22"/>
          <w:u w:val="single"/>
        </w:rPr>
        <w:t>,</w:t>
      </w:r>
      <w:r w:rsidRPr="00EA5DD4">
        <w:rPr>
          <w:snapToGrid w:val="0"/>
          <w:color w:val="auto"/>
          <w:szCs w:val="22"/>
        </w:rPr>
        <w:t xml:space="preserve"> </w:t>
      </w:r>
      <w:r w:rsidRPr="00EA5DD4">
        <w:rPr>
          <w:strike/>
          <w:snapToGrid w:val="0"/>
          <w:color w:val="auto"/>
          <w:szCs w:val="22"/>
        </w:rPr>
        <w:t>or</w:t>
      </w:r>
      <w:r w:rsidRPr="00EA5DD4">
        <w:rPr>
          <w:snapToGrid w:val="0"/>
          <w:color w:val="auto"/>
          <w:szCs w:val="22"/>
        </w:rPr>
        <w:t xml:space="preserve"> prostitution</w:t>
      </w:r>
      <w:r w:rsidRPr="00EA5DD4">
        <w:rPr>
          <w:snapToGrid w:val="0"/>
          <w:color w:val="auto"/>
          <w:szCs w:val="22"/>
          <w:u w:val="single"/>
        </w:rPr>
        <w:t>, or any other nonviolent offense</w:t>
      </w:r>
      <w:r w:rsidRPr="00EA5DD4">
        <w:rPr>
          <w:snapToGrid w:val="0"/>
          <w:color w:val="auto"/>
          <w:szCs w:val="22"/>
        </w:rPr>
        <w:t xml:space="preserve"> may motion the court to vacate the conviction and expunge the record of the conviction </w:t>
      </w:r>
      <w:r w:rsidRPr="00EA5DD4">
        <w:rPr>
          <w:snapToGrid w:val="0"/>
          <w:color w:val="auto"/>
          <w:szCs w:val="22"/>
          <w:u w:val="single"/>
        </w:rPr>
        <w:t>for an offense committed as a direct result of being a victim of trafficking</w:t>
      </w:r>
      <w:r w:rsidRPr="00EA5DD4">
        <w:rPr>
          <w:snapToGrid w:val="0"/>
          <w:color w:val="auto"/>
          <w:szCs w:val="22"/>
        </w:rPr>
        <w:t xml:space="preserve">. The court may grant the motion on a finding that the </w:t>
      </w:r>
      <w:r w:rsidRPr="00EA5DD4">
        <w:rPr>
          <w:strike/>
          <w:snapToGrid w:val="0"/>
          <w:color w:val="auto"/>
          <w:szCs w:val="22"/>
        </w:rPr>
        <w:t>person’s</w:t>
      </w:r>
      <w:r w:rsidRPr="00EA5DD4">
        <w:rPr>
          <w:snapToGrid w:val="0"/>
          <w:color w:val="auto"/>
          <w:szCs w:val="22"/>
        </w:rPr>
        <w:t xml:space="preserve"> </w:t>
      </w:r>
      <w:r w:rsidRPr="00EA5DD4">
        <w:rPr>
          <w:snapToGrid w:val="0"/>
          <w:color w:val="auto"/>
          <w:szCs w:val="22"/>
          <w:u w:val="single"/>
        </w:rPr>
        <w:t>person proved by a preponderance of evidence that his</w:t>
      </w:r>
      <w:r w:rsidRPr="00EA5DD4">
        <w:rPr>
          <w:snapToGrid w:val="0"/>
          <w:color w:val="auto"/>
          <w:szCs w:val="22"/>
        </w:rPr>
        <w:t xml:space="preserve"> participation in the offense was a direct result of being a victim </w:t>
      </w:r>
      <w:r w:rsidRPr="00EA5DD4">
        <w:rPr>
          <w:snapToGrid w:val="0"/>
          <w:color w:val="auto"/>
          <w:szCs w:val="22"/>
          <w:u w:val="single"/>
        </w:rPr>
        <w:t>of trafficking</w:t>
      </w:r>
      <w:r w:rsidRPr="00EA5DD4">
        <w:rPr>
          <w:snapToGrid w:val="0"/>
          <w:color w:val="auto"/>
          <w:szCs w:val="22"/>
        </w:rPr>
        <w:t xml:space="preserve">. </w:t>
      </w:r>
      <w:r w:rsidRPr="00EA5DD4">
        <w:rPr>
          <w:snapToGrid w:val="0"/>
          <w:color w:val="auto"/>
          <w:szCs w:val="22"/>
          <w:u w:val="single"/>
        </w:rPr>
        <w:t>For the purposes of this subsection, nonviolent offense means all offenses not listed in Section 16-1-60.</w:t>
      </w:r>
    </w:p>
    <w:p w:rsidR="00EA5DD4" w:rsidRPr="00EA5DD4" w:rsidRDefault="00EA5DD4" w:rsidP="00EA5DD4">
      <w:pPr>
        <w:rPr>
          <w:snapToGrid w:val="0"/>
          <w:color w:val="auto"/>
          <w:szCs w:val="22"/>
        </w:rPr>
      </w:pPr>
      <w:r w:rsidRPr="00EA5DD4">
        <w:rPr>
          <w:snapToGrid w:val="0"/>
          <w:color w:val="auto"/>
          <w:szCs w:val="22"/>
        </w:rPr>
        <w:tab/>
        <w:t>(G)</w:t>
      </w:r>
      <w:r w:rsidRPr="00EA5DD4">
        <w:rPr>
          <w:snapToGrid w:val="0"/>
          <w:color w:val="auto"/>
          <w:szCs w:val="22"/>
        </w:rPr>
        <w:tab/>
        <w:t xml:space="preserve">If the victim was a minor at the time of the offense, </w:t>
      </w:r>
      <w:r w:rsidRPr="00EA5DD4">
        <w:rPr>
          <w:snapToGrid w:val="0"/>
          <w:color w:val="auto"/>
          <w:szCs w:val="22"/>
          <w:u w:val="single"/>
        </w:rPr>
        <w:t>then</w:t>
      </w:r>
      <w:r w:rsidRPr="00EA5DD4">
        <w:rPr>
          <w:snapToGrid w:val="0"/>
          <w:color w:val="auto"/>
          <w:szCs w:val="22"/>
        </w:rPr>
        <w:t xml:space="preserve"> the victim of trafficking in persons may not be prosecuted in court pursuant to this article </w:t>
      </w:r>
      <w:r w:rsidRPr="00EA5DD4">
        <w:rPr>
          <w:strike/>
          <w:snapToGrid w:val="0"/>
          <w:color w:val="auto"/>
          <w:szCs w:val="22"/>
        </w:rPr>
        <w:t>or</w:t>
      </w:r>
      <w:r w:rsidRPr="00EA5DD4">
        <w:rPr>
          <w:snapToGrid w:val="0"/>
          <w:color w:val="auto"/>
          <w:szCs w:val="22"/>
        </w:rPr>
        <w:t xml:space="preserve"> </w:t>
      </w:r>
      <w:r w:rsidRPr="00EA5DD4">
        <w:rPr>
          <w:snapToGrid w:val="0"/>
          <w:color w:val="auto"/>
          <w:szCs w:val="22"/>
          <w:u w:val="single"/>
        </w:rPr>
        <w:t>for</w:t>
      </w:r>
      <w:r w:rsidRPr="00EA5DD4">
        <w:rPr>
          <w:snapToGrid w:val="0"/>
          <w:color w:val="auto"/>
          <w:szCs w:val="22"/>
        </w:rPr>
        <w:t xml:space="preserve"> a prostitution offense</w:t>
      </w:r>
      <w:r w:rsidRPr="00EA5DD4">
        <w:rPr>
          <w:strike/>
          <w:snapToGrid w:val="0"/>
          <w:color w:val="auto"/>
          <w:szCs w:val="22"/>
        </w:rPr>
        <w:t>,</w:t>
      </w:r>
      <w:r w:rsidRPr="00EA5DD4">
        <w:rPr>
          <w:snapToGrid w:val="0"/>
          <w:color w:val="auto"/>
          <w:szCs w:val="22"/>
        </w:rPr>
        <w:t xml:space="preserve"> </w:t>
      </w:r>
      <w:r w:rsidRPr="00EA5DD4">
        <w:rPr>
          <w:snapToGrid w:val="0"/>
          <w:color w:val="auto"/>
          <w:szCs w:val="22"/>
          <w:u w:val="single"/>
        </w:rPr>
        <w:t>or for any other nonviolent offense</w:t>
      </w:r>
      <w:r w:rsidRPr="00EA5DD4">
        <w:rPr>
          <w:snapToGrid w:val="0"/>
          <w:color w:val="auto"/>
          <w:szCs w:val="22"/>
        </w:rPr>
        <w:t xml:space="preserve"> if </w:t>
      </w:r>
      <w:r w:rsidRPr="00EA5DD4">
        <w:rPr>
          <w:strike/>
          <w:snapToGrid w:val="0"/>
          <w:color w:val="auto"/>
          <w:szCs w:val="22"/>
        </w:rPr>
        <w:t>it is determined after investigation that the victim</w:t>
      </w:r>
      <w:r w:rsidRPr="00EA5DD4">
        <w:rPr>
          <w:snapToGrid w:val="0"/>
          <w:color w:val="auto"/>
          <w:szCs w:val="22"/>
        </w:rPr>
        <w:t xml:space="preserve"> </w:t>
      </w:r>
      <w:r w:rsidRPr="00EA5DD4">
        <w:rPr>
          <w:snapToGrid w:val="0"/>
          <w:color w:val="auto"/>
          <w:szCs w:val="22"/>
          <w:u w:val="single"/>
        </w:rPr>
        <w:t>he proves to a court by a preponderance of evidence at a pre-trial hearing that he</w:t>
      </w:r>
      <w:r w:rsidRPr="00EA5DD4">
        <w:rPr>
          <w:snapToGrid w:val="0"/>
          <w:color w:val="auto"/>
          <w:szCs w:val="22"/>
        </w:rPr>
        <w:t xml:space="preserve"> committed the offense as a direct result of</w:t>
      </w:r>
      <w:r w:rsidRPr="00EA5DD4">
        <w:rPr>
          <w:strike/>
          <w:snapToGrid w:val="0"/>
          <w:color w:val="auto"/>
          <w:szCs w:val="22"/>
        </w:rPr>
        <w:t>, or incidental or related to,</w:t>
      </w:r>
      <w:r w:rsidRPr="00EA5DD4">
        <w:rPr>
          <w:snapToGrid w:val="0"/>
          <w:color w:val="auto"/>
          <w:szCs w:val="22"/>
        </w:rPr>
        <w:t xml:space="preserve"> </w:t>
      </w:r>
      <w:r w:rsidRPr="00EA5DD4">
        <w:rPr>
          <w:snapToGrid w:val="0"/>
          <w:color w:val="auto"/>
          <w:szCs w:val="22"/>
          <w:u w:val="single"/>
        </w:rPr>
        <w:t>being a victim of</w:t>
      </w:r>
      <w:r w:rsidRPr="00EA5DD4">
        <w:rPr>
          <w:snapToGrid w:val="0"/>
          <w:color w:val="auto"/>
          <w:szCs w:val="22"/>
        </w:rPr>
        <w:t xml:space="preserve"> trafficking. </w:t>
      </w:r>
      <w:r w:rsidRPr="00EA5DD4">
        <w:rPr>
          <w:snapToGrid w:val="0"/>
          <w:color w:val="auto"/>
          <w:szCs w:val="22"/>
          <w:u w:val="single"/>
        </w:rPr>
        <w:t>For the purposes of this subsection, nonviolent offense means all offenses not listed in Section 16-1-60. A person under the age of eighteen who is a victim of trafficking in persons in violation of this title shall not be found in violation of or be the subject of a delinquency petition if it is determined after investigation that the victim’s conduct was a direct result of being a victim of trafficking.</w:t>
      </w:r>
      <w:r w:rsidRPr="00EA5DD4">
        <w:rPr>
          <w:snapToGrid w:val="0"/>
          <w:color w:val="auto"/>
          <w:szCs w:val="22"/>
        </w:rPr>
        <w:t>”</w:t>
      </w:r>
      <w:r w:rsidRPr="00EA5DD4">
        <w:rPr>
          <w:snapToGrid w:val="0"/>
          <w:color w:val="auto"/>
          <w:szCs w:val="22"/>
        </w:rPr>
        <w:tab/>
      </w:r>
      <w:r w:rsidRPr="00EA5DD4">
        <w:rPr>
          <w:snapToGrid w:val="0"/>
          <w:color w:val="auto"/>
          <w:szCs w:val="22"/>
        </w:rPr>
        <w:tab/>
        <w:t>/</w:t>
      </w:r>
    </w:p>
    <w:p w:rsidR="00EA5DD4" w:rsidRPr="00EA5DD4" w:rsidRDefault="00EA5DD4" w:rsidP="00EA5DD4">
      <w:pPr>
        <w:rPr>
          <w:snapToGrid w:val="0"/>
          <w:color w:val="auto"/>
          <w:szCs w:val="22"/>
        </w:rPr>
      </w:pPr>
      <w:r w:rsidRPr="00EA5DD4">
        <w:rPr>
          <w:snapToGrid w:val="0"/>
          <w:color w:val="auto"/>
          <w:szCs w:val="22"/>
        </w:rPr>
        <w:tab/>
        <w:t>Renumber sections to conform.</w:t>
      </w:r>
    </w:p>
    <w:p w:rsidR="00EA5DD4" w:rsidRPr="00EA5DD4" w:rsidRDefault="00EA5DD4" w:rsidP="00EA5DD4">
      <w:pPr>
        <w:rPr>
          <w:snapToGrid w:val="0"/>
          <w:szCs w:val="22"/>
        </w:rPr>
      </w:pPr>
      <w:r w:rsidRPr="00EA5DD4">
        <w:rPr>
          <w:snapToGrid w:val="0"/>
          <w:color w:val="auto"/>
          <w:szCs w:val="22"/>
        </w:rPr>
        <w:tab/>
        <w:t>Amend title to conform.</w:t>
      </w:r>
    </w:p>
    <w:p w:rsidR="00EA5DD4" w:rsidRPr="00EA5DD4" w:rsidRDefault="00EA5DD4" w:rsidP="00EA5DD4">
      <w:pPr>
        <w:rPr>
          <w:snapToGrid w:val="0"/>
          <w:szCs w:val="22"/>
        </w:rPr>
      </w:pPr>
    </w:p>
    <w:p w:rsidR="00EA5DD4" w:rsidRPr="00EA5DD4" w:rsidRDefault="00EA5DD4" w:rsidP="00EA5DD4">
      <w:pPr>
        <w:tabs>
          <w:tab w:val="right" w:pos="8640"/>
        </w:tabs>
        <w:jc w:val="left"/>
        <w:rPr>
          <w:color w:val="auto"/>
          <w:szCs w:val="22"/>
        </w:rPr>
      </w:pPr>
      <w:r w:rsidRPr="00EA5DD4">
        <w:rPr>
          <w:color w:val="auto"/>
          <w:szCs w:val="22"/>
        </w:rPr>
        <w:tab/>
        <w:t>Senator HEMBREE explained the amendment.</w:t>
      </w:r>
    </w:p>
    <w:p w:rsidR="00EA5DD4" w:rsidRPr="00EA5DD4" w:rsidRDefault="00EA5DD4" w:rsidP="00EA5DD4">
      <w:pPr>
        <w:tabs>
          <w:tab w:val="right" w:pos="8640"/>
        </w:tabs>
        <w:jc w:val="left"/>
        <w:rPr>
          <w:color w:val="auto"/>
          <w:szCs w:val="22"/>
        </w:rPr>
      </w:pPr>
    </w:p>
    <w:p w:rsidR="00EA5DD4" w:rsidRPr="00EA5DD4" w:rsidRDefault="00EA5DD4" w:rsidP="00EA5DD4">
      <w:pPr>
        <w:tabs>
          <w:tab w:val="right" w:pos="8640"/>
        </w:tabs>
        <w:jc w:val="left"/>
        <w:rPr>
          <w:color w:val="auto"/>
          <w:szCs w:val="22"/>
        </w:rPr>
      </w:pPr>
      <w:r w:rsidRPr="00EA5DD4">
        <w:rPr>
          <w:color w:val="7030A0"/>
          <w:szCs w:val="22"/>
        </w:rPr>
        <w:tab/>
      </w:r>
      <w:r w:rsidRPr="00EA5DD4">
        <w:rPr>
          <w:color w:val="auto"/>
          <w:szCs w:val="22"/>
        </w:rPr>
        <w:t>Senator DAVIS moved to lay the amendment on the table.</w:t>
      </w:r>
    </w:p>
    <w:p w:rsidR="00EA5DD4" w:rsidRPr="00EA5DD4" w:rsidRDefault="00EA5DD4" w:rsidP="00EA5DD4">
      <w:pPr>
        <w:tabs>
          <w:tab w:val="right" w:pos="8640"/>
        </w:tabs>
        <w:jc w:val="left"/>
        <w:rPr>
          <w:color w:val="auto"/>
          <w:szCs w:val="22"/>
        </w:rPr>
      </w:pPr>
      <w:r w:rsidRPr="00EA5DD4">
        <w:rPr>
          <w:color w:val="auto"/>
          <w:szCs w:val="22"/>
        </w:rPr>
        <w:tab/>
        <w:t>The amendment was laid on the table.</w:t>
      </w:r>
    </w:p>
    <w:p w:rsidR="00EA5DD4" w:rsidRPr="00EA5DD4" w:rsidRDefault="00EA5DD4" w:rsidP="00EA5DD4">
      <w:pPr>
        <w:tabs>
          <w:tab w:val="right" w:pos="8640"/>
        </w:tabs>
        <w:jc w:val="left"/>
        <w:rPr>
          <w:color w:val="7030A0"/>
          <w:szCs w:val="22"/>
        </w:rPr>
      </w:pPr>
    </w:p>
    <w:p w:rsidR="00EA5DD4" w:rsidRPr="00EA5DD4" w:rsidRDefault="00EA5DD4" w:rsidP="00EA5DD4">
      <w:pPr>
        <w:rPr>
          <w:snapToGrid w:val="0"/>
          <w:szCs w:val="22"/>
        </w:rPr>
      </w:pPr>
      <w:r w:rsidRPr="00EA5DD4">
        <w:rPr>
          <w:snapToGrid w:val="0"/>
          <w:szCs w:val="22"/>
        </w:rPr>
        <w:tab/>
        <w:t>Senator MALLOY proposed the following amendment (230GM2), which was withdrawn:</w:t>
      </w:r>
    </w:p>
    <w:p w:rsidR="00EA5DD4" w:rsidRPr="00EA5DD4" w:rsidRDefault="00EA5DD4" w:rsidP="00EA5DD4">
      <w:pPr>
        <w:rPr>
          <w:snapToGrid w:val="0"/>
          <w:color w:val="auto"/>
          <w:szCs w:val="22"/>
        </w:rPr>
      </w:pPr>
      <w:r w:rsidRPr="00EA5DD4">
        <w:rPr>
          <w:snapToGrid w:val="0"/>
          <w:szCs w:val="22"/>
        </w:rPr>
        <w:tab/>
      </w:r>
      <w:r w:rsidRPr="00EA5DD4">
        <w:rPr>
          <w:snapToGrid w:val="0"/>
          <w:color w:val="auto"/>
          <w:szCs w:val="22"/>
        </w:rPr>
        <w:t>/</w:t>
      </w:r>
      <w:r w:rsidRPr="00EA5DD4">
        <w:rPr>
          <w:snapToGrid w:val="0"/>
          <w:color w:val="auto"/>
          <w:szCs w:val="22"/>
        </w:rPr>
        <w:tab/>
        <w:t>Amend the bill, as and if amended, by striking page 2, lines 16 - 35 and adding the following:</w:t>
      </w:r>
    </w:p>
    <w:p w:rsidR="00EA5DD4" w:rsidRPr="00EA5DD4" w:rsidRDefault="00EA5DD4" w:rsidP="00EA5DD4">
      <w:pPr>
        <w:rPr>
          <w:snapToGrid w:val="0"/>
          <w:color w:val="auto"/>
          <w:szCs w:val="22"/>
        </w:rPr>
      </w:pPr>
      <w:r w:rsidRPr="00EA5DD4">
        <w:rPr>
          <w:snapToGrid w:val="0"/>
          <w:szCs w:val="22"/>
        </w:rPr>
        <w:tab/>
      </w:r>
      <w:r w:rsidRPr="00EA5DD4">
        <w:rPr>
          <w:snapToGrid w:val="0"/>
          <w:color w:val="auto"/>
          <w:szCs w:val="22"/>
        </w:rPr>
        <w:t xml:space="preserve">(F) In a prosecution of a person who is a victim of trafficking in persons, it is an affirmative defense that he was under duress or coerced into committing the offenses for which he is subject to prosecution, if the offenses were committed as a direct result </w:t>
      </w:r>
      <w:proofErr w:type="gramStart"/>
      <w:r w:rsidRPr="00EA5DD4">
        <w:rPr>
          <w:snapToGrid w:val="0"/>
          <w:color w:val="auto"/>
          <w:szCs w:val="22"/>
        </w:rPr>
        <w:t>of ,</w:t>
      </w:r>
      <w:proofErr w:type="gramEnd"/>
      <w:r w:rsidRPr="00EA5DD4">
        <w:rPr>
          <w:snapToGrid w:val="0"/>
          <w:color w:val="auto"/>
          <w:szCs w:val="22"/>
        </w:rPr>
        <w:t xml:space="preserve"> or incidental or related to, </w:t>
      </w:r>
      <w:r w:rsidRPr="00EA5DD4">
        <w:rPr>
          <w:snapToGrid w:val="0"/>
          <w:color w:val="auto"/>
          <w:szCs w:val="22"/>
          <w:u w:val="single"/>
        </w:rPr>
        <w:t>being a victim of</w:t>
      </w:r>
      <w:r w:rsidRPr="00EA5DD4">
        <w:rPr>
          <w:snapToGrid w:val="0"/>
          <w:color w:val="auto"/>
          <w:szCs w:val="22"/>
        </w:rPr>
        <w:t> trafficking. A victim of trafficking in persons convicted of a violation of this article</w:t>
      </w:r>
      <w:r w:rsidRPr="00EA5DD4">
        <w:rPr>
          <w:snapToGrid w:val="0"/>
          <w:color w:val="auto"/>
          <w:szCs w:val="22"/>
          <w:u w:val="single"/>
        </w:rPr>
        <w:t>,</w:t>
      </w:r>
      <w:r w:rsidRPr="00EA5DD4">
        <w:rPr>
          <w:snapToGrid w:val="0"/>
          <w:color w:val="auto"/>
          <w:szCs w:val="22"/>
        </w:rPr>
        <w:t> or prostitution</w:t>
      </w:r>
      <w:r w:rsidRPr="00EA5DD4">
        <w:rPr>
          <w:snapToGrid w:val="0"/>
          <w:color w:val="auto"/>
          <w:szCs w:val="22"/>
          <w:u w:val="single"/>
        </w:rPr>
        <w:t>, or any other nonviolent offense</w:t>
      </w:r>
      <w:r w:rsidRPr="00EA5DD4">
        <w:rPr>
          <w:snapToGrid w:val="0"/>
          <w:color w:val="auto"/>
          <w:szCs w:val="22"/>
        </w:rPr>
        <w:t> may motion the court to vacate the conviction and expunge the record of the conviction </w:t>
      </w:r>
      <w:r w:rsidRPr="00EA5DD4">
        <w:rPr>
          <w:snapToGrid w:val="0"/>
          <w:color w:val="auto"/>
          <w:szCs w:val="22"/>
          <w:u w:val="single"/>
        </w:rPr>
        <w:t>for an offense committed as a direct result of being a victim of trafficking</w:t>
      </w:r>
      <w:r w:rsidRPr="00EA5DD4">
        <w:rPr>
          <w:snapToGrid w:val="0"/>
          <w:color w:val="auto"/>
          <w:szCs w:val="22"/>
        </w:rPr>
        <w:t>. The court may grant the motion on a finding that the person's </w:t>
      </w:r>
      <w:r w:rsidRPr="00EA5DD4">
        <w:rPr>
          <w:snapToGrid w:val="0"/>
          <w:color w:val="auto"/>
          <w:szCs w:val="22"/>
          <w:u w:val="single"/>
        </w:rPr>
        <w:t>person proved by a preponderance of evidence that his</w:t>
      </w:r>
      <w:r w:rsidRPr="00EA5DD4">
        <w:rPr>
          <w:snapToGrid w:val="0"/>
          <w:color w:val="auto"/>
          <w:szCs w:val="22"/>
        </w:rPr>
        <w:t> participation in the offense was a direct result of being a victim </w:t>
      </w:r>
      <w:r w:rsidRPr="00EA5DD4">
        <w:rPr>
          <w:snapToGrid w:val="0"/>
          <w:color w:val="auto"/>
          <w:szCs w:val="22"/>
          <w:u w:val="single"/>
        </w:rPr>
        <w:t>of trafficking</w:t>
      </w:r>
      <w:r w:rsidRPr="00EA5DD4">
        <w:rPr>
          <w:snapToGrid w:val="0"/>
          <w:color w:val="auto"/>
          <w:szCs w:val="22"/>
        </w:rPr>
        <w:t>. </w:t>
      </w:r>
      <w:r w:rsidRPr="00EA5DD4">
        <w:rPr>
          <w:snapToGrid w:val="0"/>
          <w:color w:val="auto"/>
          <w:szCs w:val="22"/>
          <w:u w:val="single"/>
        </w:rPr>
        <w:t>For the purposes of this subsection, nonviolent offense means all offenses not listed in Section 16-1-60.</w:t>
      </w:r>
    </w:p>
    <w:p w:rsidR="00EA5DD4" w:rsidRPr="00EA5DD4" w:rsidRDefault="00EA5DD4" w:rsidP="00EA5DD4">
      <w:pPr>
        <w:rPr>
          <w:snapToGrid w:val="0"/>
          <w:color w:val="auto"/>
          <w:szCs w:val="22"/>
        </w:rPr>
      </w:pPr>
      <w:r w:rsidRPr="00EA5DD4">
        <w:rPr>
          <w:snapToGrid w:val="0"/>
          <w:szCs w:val="22"/>
        </w:rPr>
        <w:tab/>
      </w:r>
      <w:r w:rsidRPr="00EA5DD4">
        <w:rPr>
          <w:snapToGrid w:val="0"/>
          <w:color w:val="auto"/>
          <w:szCs w:val="22"/>
        </w:rPr>
        <w:t>Amend the bill further, as and if amended, by striking page 2, lines 38 - 41 and adding the following:</w:t>
      </w:r>
    </w:p>
    <w:p w:rsidR="00EA5DD4" w:rsidRPr="00EA5DD4" w:rsidRDefault="00EA5DD4" w:rsidP="00EA5DD4">
      <w:pPr>
        <w:rPr>
          <w:snapToGrid w:val="0"/>
          <w:color w:val="auto"/>
          <w:szCs w:val="22"/>
        </w:rPr>
      </w:pPr>
      <w:r w:rsidRPr="00EA5DD4">
        <w:rPr>
          <w:snapToGrid w:val="0"/>
          <w:szCs w:val="22"/>
        </w:rPr>
        <w:tab/>
      </w:r>
      <w:r w:rsidRPr="00EA5DD4">
        <w:rPr>
          <w:snapToGrid w:val="0"/>
          <w:color w:val="auto"/>
          <w:szCs w:val="22"/>
        </w:rPr>
        <w:t>/</w:t>
      </w:r>
      <w:r w:rsidRPr="00EA5DD4">
        <w:rPr>
          <w:snapToGrid w:val="0"/>
          <w:color w:val="auto"/>
          <w:szCs w:val="22"/>
        </w:rPr>
        <w:tab/>
      </w:r>
      <w:r w:rsidRPr="00EA5DD4">
        <w:rPr>
          <w:snapToGrid w:val="0"/>
          <w:color w:val="auto"/>
          <w:szCs w:val="22"/>
        </w:rPr>
        <w:tab/>
      </w:r>
      <w:proofErr w:type="gramStart"/>
      <w:r w:rsidRPr="00EA5DD4">
        <w:rPr>
          <w:snapToGrid w:val="0"/>
          <w:color w:val="auto"/>
          <w:szCs w:val="22"/>
        </w:rPr>
        <w:t>pursuant</w:t>
      </w:r>
      <w:proofErr w:type="gramEnd"/>
      <w:r w:rsidRPr="00EA5DD4">
        <w:rPr>
          <w:snapToGrid w:val="0"/>
          <w:color w:val="auto"/>
          <w:szCs w:val="22"/>
        </w:rPr>
        <w:t xml:space="preserve"> to this article</w:t>
      </w:r>
      <w:r w:rsidRPr="00EA5DD4">
        <w:rPr>
          <w:snapToGrid w:val="0"/>
          <w:color w:val="auto"/>
          <w:szCs w:val="22"/>
          <w:u w:val="single"/>
        </w:rPr>
        <w:t>, for</w:t>
      </w:r>
      <w:r w:rsidRPr="00EA5DD4">
        <w:rPr>
          <w:snapToGrid w:val="0"/>
          <w:color w:val="auto"/>
          <w:szCs w:val="22"/>
        </w:rPr>
        <w:t xml:space="preserve"> a prostitution offense, </w:t>
      </w:r>
      <w:r w:rsidRPr="00EA5DD4">
        <w:rPr>
          <w:snapToGrid w:val="0"/>
          <w:color w:val="auto"/>
          <w:szCs w:val="22"/>
          <w:u w:val="single"/>
        </w:rPr>
        <w:t>or for any other nonviolent offense</w:t>
      </w:r>
      <w:r w:rsidRPr="00EA5DD4">
        <w:rPr>
          <w:snapToGrid w:val="0"/>
          <w:color w:val="auto"/>
          <w:szCs w:val="22"/>
        </w:rPr>
        <w:t xml:space="preserve"> if it is determined after investigation that the victim committed the offense as a direct result of, or incidental or related to, trafficking. </w:t>
      </w:r>
      <w:r w:rsidRPr="00EA5DD4">
        <w:rPr>
          <w:snapToGrid w:val="0"/>
          <w:color w:val="auto"/>
          <w:szCs w:val="22"/>
          <w:u w:val="single"/>
        </w:rPr>
        <w:t>For purposes of this subsection, nonviolent offense means all offenses not listed in Section 16-1-60 or in Section 16-3-1510 (3). A person under the age of eighteen who is a victim of trafficking in persons in violation of this title shall not be found in violation of or be the subject of a delinquency petition if it is determined after investigation that the victim’s conduct was a direct result of, or incidental or related to, trafficking.</w:t>
      </w:r>
      <w:r w:rsidRPr="00EA5DD4">
        <w:rPr>
          <w:snapToGrid w:val="0"/>
          <w:color w:val="auto"/>
          <w:szCs w:val="22"/>
        </w:rPr>
        <w:tab/>
      </w:r>
      <w:r w:rsidRPr="00EA5DD4">
        <w:rPr>
          <w:snapToGrid w:val="0"/>
          <w:color w:val="auto"/>
          <w:szCs w:val="22"/>
        </w:rPr>
        <w:tab/>
        <w:t>/</w:t>
      </w:r>
    </w:p>
    <w:p w:rsidR="00EA5DD4" w:rsidRPr="00EA5DD4" w:rsidRDefault="00EA5DD4" w:rsidP="00EA5DD4">
      <w:pPr>
        <w:rPr>
          <w:snapToGrid w:val="0"/>
          <w:color w:val="auto"/>
          <w:szCs w:val="22"/>
        </w:rPr>
      </w:pPr>
      <w:r w:rsidRPr="00EA5DD4">
        <w:rPr>
          <w:snapToGrid w:val="0"/>
          <w:color w:val="auto"/>
          <w:szCs w:val="22"/>
        </w:rPr>
        <w:tab/>
        <w:t>Renumber sections to conform.</w:t>
      </w:r>
    </w:p>
    <w:p w:rsidR="00EA5DD4" w:rsidRPr="00EA5DD4" w:rsidRDefault="00EA5DD4" w:rsidP="00EA5DD4">
      <w:pPr>
        <w:rPr>
          <w:snapToGrid w:val="0"/>
          <w:szCs w:val="22"/>
        </w:rPr>
      </w:pPr>
      <w:r w:rsidRPr="00EA5DD4">
        <w:rPr>
          <w:snapToGrid w:val="0"/>
          <w:color w:val="auto"/>
          <w:szCs w:val="22"/>
        </w:rPr>
        <w:tab/>
        <w:t>Amend title to conform.</w:t>
      </w:r>
    </w:p>
    <w:p w:rsidR="00EA5DD4" w:rsidRDefault="00EA5DD4" w:rsidP="00EA5DD4">
      <w:pPr>
        <w:rPr>
          <w:snapToGrid w:val="0"/>
          <w:szCs w:val="22"/>
        </w:rPr>
      </w:pPr>
    </w:p>
    <w:p w:rsidR="00EA5DD4" w:rsidRDefault="00EA5DD4" w:rsidP="00EA5DD4">
      <w:pPr>
        <w:rPr>
          <w:snapToGrid w:val="0"/>
          <w:szCs w:val="22"/>
        </w:rPr>
      </w:pPr>
      <w:r>
        <w:rPr>
          <w:snapToGrid w:val="0"/>
          <w:szCs w:val="22"/>
        </w:rPr>
        <w:tab/>
        <w:t xml:space="preserve">The question then being second reading of the Bill. </w:t>
      </w:r>
    </w:p>
    <w:p w:rsidR="00EA5DD4" w:rsidRPr="00EA5DD4" w:rsidRDefault="00EA5DD4" w:rsidP="00EA5DD4">
      <w:pPr>
        <w:rPr>
          <w:snapToGrid w:val="0"/>
          <w:szCs w:val="22"/>
        </w:rPr>
      </w:pPr>
    </w:p>
    <w:p w:rsidR="00EA5DD4" w:rsidRPr="00EA5DD4" w:rsidRDefault="00EA5DD4" w:rsidP="00EA5DD4">
      <w:pPr>
        <w:tabs>
          <w:tab w:val="right" w:pos="8640"/>
        </w:tabs>
        <w:rPr>
          <w:color w:val="auto"/>
          <w:szCs w:val="22"/>
        </w:rPr>
      </w:pPr>
      <w:r w:rsidRPr="00EA5DD4">
        <w:rPr>
          <w:color w:val="auto"/>
          <w:szCs w:val="22"/>
        </w:rPr>
        <w:tab/>
        <w:t>The "ayes" and "nays" were demanded and taken, resulting as follows:</w:t>
      </w:r>
    </w:p>
    <w:p w:rsidR="00EA5DD4" w:rsidRPr="00EA5DD4" w:rsidRDefault="00EA5DD4" w:rsidP="00EA5DD4">
      <w:pPr>
        <w:tabs>
          <w:tab w:val="right" w:pos="8640"/>
        </w:tabs>
        <w:jc w:val="center"/>
        <w:rPr>
          <w:b/>
          <w:color w:val="auto"/>
          <w:szCs w:val="22"/>
        </w:rPr>
      </w:pPr>
      <w:r w:rsidRPr="00EA5DD4">
        <w:rPr>
          <w:b/>
          <w:color w:val="auto"/>
          <w:szCs w:val="22"/>
        </w:rPr>
        <w:t>Ayes 42; Nays 0</w:t>
      </w:r>
    </w:p>
    <w:p w:rsidR="00EA5DD4" w:rsidRDefault="00EA5DD4" w:rsidP="00EA5DD4">
      <w:pPr>
        <w:tabs>
          <w:tab w:val="right" w:pos="8640"/>
        </w:tabs>
        <w:rPr>
          <w:color w:val="auto"/>
          <w:szCs w:val="22"/>
        </w:rPr>
      </w:pPr>
    </w:p>
    <w:p w:rsidR="00F200BB" w:rsidRDefault="00F200BB" w:rsidP="00EA5DD4">
      <w:pPr>
        <w:tabs>
          <w:tab w:val="right" w:pos="8640"/>
        </w:tabs>
        <w:rPr>
          <w:color w:val="auto"/>
          <w:szCs w:val="22"/>
        </w:rPr>
      </w:pPr>
    </w:p>
    <w:p w:rsidR="00F200BB" w:rsidRPr="00EA5DD4" w:rsidRDefault="00F200BB" w:rsidP="00EA5DD4">
      <w:pPr>
        <w:tabs>
          <w:tab w:val="right" w:pos="8640"/>
        </w:tabs>
        <w:rPr>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color w:val="auto"/>
          <w:szCs w:val="22"/>
        </w:rPr>
      </w:pPr>
      <w:r w:rsidRPr="00EA5DD4">
        <w:rPr>
          <w:b/>
          <w:color w:val="auto"/>
          <w:szCs w:val="22"/>
        </w:rPr>
        <w:t>AYES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Adams</w:t>
      </w:r>
      <w:r w:rsidRPr="00EA5DD4">
        <w:rPr>
          <w:color w:val="auto"/>
          <w:szCs w:val="22"/>
        </w:rPr>
        <w:tab/>
        <w:t>Alexander</w:t>
      </w:r>
      <w:r w:rsidRPr="00EA5DD4">
        <w:rPr>
          <w:color w:val="auto"/>
          <w:szCs w:val="22"/>
        </w:rPr>
        <w:tab/>
        <w:t>Allen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Bennett</w:t>
      </w:r>
      <w:r w:rsidRPr="00EA5DD4">
        <w:rPr>
          <w:color w:val="auto"/>
          <w:szCs w:val="22"/>
        </w:rPr>
        <w:tab/>
        <w:t>Campsen</w:t>
      </w:r>
      <w:r w:rsidRPr="00EA5DD4">
        <w:rPr>
          <w:color w:val="auto"/>
          <w:szCs w:val="22"/>
        </w:rPr>
        <w:tab/>
        <w:t>Cash</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Climer</w:t>
      </w:r>
      <w:r w:rsidRPr="00EA5DD4">
        <w:rPr>
          <w:color w:val="auto"/>
          <w:szCs w:val="22"/>
        </w:rPr>
        <w:tab/>
        <w:t>Corbin</w:t>
      </w:r>
      <w:r w:rsidRPr="00EA5DD4">
        <w:rPr>
          <w:color w:val="auto"/>
          <w:szCs w:val="22"/>
        </w:rPr>
        <w:tab/>
        <w:t>Cromer</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Davis</w:t>
      </w:r>
      <w:r w:rsidRPr="00EA5DD4">
        <w:rPr>
          <w:color w:val="auto"/>
          <w:szCs w:val="22"/>
        </w:rPr>
        <w:tab/>
        <w:t>Fanning</w:t>
      </w:r>
      <w:r w:rsidRPr="00EA5DD4">
        <w:rPr>
          <w:color w:val="auto"/>
          <w:szCs w:val="22"/>
        </w:rPr>
        <w:tab/>
        <w:t>Gambrell</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Garrett</w:t>
      </w:r>
      <w:r w:rsidRPr="00EA5DD4">
        <w:rPr>
          <w:color w:val="auto"/>
          <w:szCs w:val="22"/>
        </w:rPr>
        <w:tab/>
        <w:t>Goldfinch</w:t>
      </w:r>
      <w:r w:rsidRPr="00EA5DD4">
        <w:rPr>
          <w:color w:val="auto"/>
          <w:szCs w:val="22"/>
        </w:rPr>
        <w:tab/>
        <w:t>Grooms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Gustafson</w:t>
      </w:r>
      <w:r w:rsidRPr="00EA5DD4">
        <w:rPr>
          <w:color w:val="auto"/>
          <w:szCs w:val="22"/>
        </w:rPr>
        <w:tab/>
        <w:t>Harpootlian</w:t>
      </w:r>
      <w:r w:rsidRPr="00EA5DD4">
        <w:rPr>
          <w:color w:val="auto"/>
          <w:szCs w:val="22"/>
        </w:rPr>
        <w:tab/>
        <w:t>Hembree</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EA5DD4">
        <w:rPr>
          <w:color w:val="auto"/>
          <w:szCs w:val="22"/>
        </w:rPr>
        <w:t>Hutto</w:t>
      </w:r>
      <w:r w:rsidRPr="00EA5DD4">
        <w:rPr>
          <w:color w:val="auto"/>
          <w:szCs w:val="22"/>
        </w:rPr>
        <w:tab/>
        <w:t>Jackson</w:t>
      </w:r>
      <w:r w:rsidRPr="00EA5DD4">
        <w:rPr>
          <w:color w:val="auto"/>
          <w:szCs w:val="22"/>
        </w:rPr>
        <w:tab/>
      </w:r>
      <w:r w:rsidRPr="00EA5DD4">
        <w:rPr>
          <w:i/>
          <w:color w:val="auto"/>
          <w:szCs w:val="22"/>
        </w:rPr>
        <w:t>Johnson, Kevin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i/>
          <w:color w:val="auto"/>
          <w:szCs w:val="22"/>
        </w:rPr>
        <w:t>Johnson, Michael</w:t>
      </w:r>
      <w:r w:rsidRPr="00EA5DD4">
        <w:rPr>
          <w:i/>
          <w:color w:val="auto"/>
          <w:szCs w:val="22"/>
        </w:rPr>
        <w:tab/>
      </w:r>
      <w:r w:rsidRPr="00EA5DD4">
        <w:rPr>
          <w:color w:val="auto"/>
          <w:szCs w:val="22"/>
        </w:rPr>
        <w:t>Kimbrell</w:t>
      </w:r>
      <w:r w:rsidRPr="00EA5DD4">
        <w:rPr>
          <w:color w:val="auto"/>
          <w:szCs w:val="22"/>
        </w:rPr>
        <w:tab/>
        <w:t>Loftis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Malloy</w:t>
      </w:r>
      <w:r w:rsidRPr="00EA5DD4">
        <w:rPr>
          <w:color w:val="auto"/>
          <w:szCs w:val="22"/>
        </w:rPr>
        <w:tab/>
        <w:t>Massey</w:t>
      </w:r>
      <w:r w:rsidRPr="00EA5DD4">
        <w:rPr>
          <w:color w:val="auto"/>
          <w:szCs w:val="22"/>
        </w:rPr>
        <w:tab/>
        <w:t>McElveen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McLeod</w:t>
      </w:r>
      <w:r w:rsidRPr="00EA5DD4">
        <w:rPr>
          <w:color w:val="auto"/>
          <w:szCs w:val="22"/>
        </w:rPr>
        <w:tab/>
        <w:t>Peeler</w:t>
      </w:r>
      <w:r w:rsidRPr="00EA5DD4">
        <w:rPr>
          <w:color w:val="auto"/>
          <w:szCs w:val="22"/>
        </w:rPr>
        <w:tab/>
        <w:t>Rankin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Rice</w:t>
      </w:r>
      <w:r w:rsidRPr="00EA5DD4">
        <w:rPr>
          <w:color w:val="auto"/>
          <w:szCs w:val="22"/>
        </w:rPr>
        <w:tab/>
        <w:t>Sabb</w:t>
      </w:r>
      <w:r w:rsidRPr="00EA5DD4">
        <w:rPr>
          <w:color w:val="auto"/>
          <w:szCs w:val="22"/>
        </w:rPr>
        <w:tab/>
        <w:t>Scott</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Senn</w:t>
      </w:r>
      <w:r w:rsidRPr="00EA5DD4">
        <w:rPr>
          <w:color w:val="auto"/>
          <w:szCs w:val="22"/>
        </w:rPr>
        <w:tab/>
        <w:t>Setzler</w:t>
      </w:r>
      <w:r w:rsidRPr="00EA5DD4">
        <w:rPr>
          <w:color w:val="auto"/>
          <w:szCs w:val="22"/>
        </w:rPr>
        <w:tab/>
        <w:t>Shealy</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Stephens</w:t>
      </w:r>
      <w:r w:rsidRPr="00EA5DD4">
        <w:rPr>
          <w:color w:val="auto"/>
          <w:szCs w:val="22"/>
        </w:rPr>
        <w:tab/>
        <w:t>Talley</w:t>
      </w:r>
      <w:r w:rsidRPr="00EA5DD4">
        <w:rPr>
          <w:color w:val="auto"/>
          <w:szCs w:val="22"/>
        </w:rPr>
        <w:tab/>
        <w:t>Turner</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Verdin</w:t>
      </w:r>
      <w:r w:rsidRPr="00EA5DD4">
        <w:rPr>
          <w:color w:val="auto"/>
          <w:szCs w:val="22"/>
        </w:rPr>
        <w:tab/>
        <w:t>Williams</w:t>
      </w:r>
      <w:r w:rsidRPr="00EA5DD4">
        <w:rPr>
          <w:color w:val="auto"/>
          <w:szCs w:val="22"/>
        </w:rPr>
        <w:tab/>
        <w:t>Young</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EA5DD4">
        <w:rPr>
          <w:b/>
          <w:color w:val="auto"/>
          <w:szCs w:val="22"/>
        </w:rPr>
        <w:t>Total--42</w:t>
      </w:r>
    </w:p>
    <w:p w:rsidR="00F200BB" w:rsidRPr="00EA5DD4" w:rsidRDefault="00F200BB"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EA5DD4" w:rsidRDefault="00EA5DD4" w:rsidP="00EA5DD4">
      <w:pPr>
        <w:tabs>
          <w:tab w:val="clear" w:pos="216"/>
          <w:tab w:val="clear" w:pos="432"/>
          <w:tab w:val="clear" w:pos="648"/>
          <w:tab w:val="left" w:pos="720"/>
          <w:tab w:val="center" w:pos="4320"/>
          <w:tab w:val="right" w:pos="8640"/>
        </w:tabs>
        <w:jc w:val="center"/>
        <w:rPr>
          <w:b/>
          <w:color w:val="auto"/>
          <w:szCs w:val="22"/>
        </w:rPr>
      </w:pPr>
      <w:r w:rsidRPr="00EA5DD4">
        <w:rPr>
          <w:b/>
          <w:color w:val="auto"/>
          <w:szCs w:val="22"/>
        </w:rPr>
        <w:t>NAYS</w:t>
      </w:r>
    </w:p>
    <w:p w:rsidR="00EA5DD4" w:rsidRPr="00EA5DD4" w:rsidRDefault="00EA5DD4" w:rsidP="00EA5DD4">
      <w:pPr>
        <w:tabs>
          <w:tab w:val="clear" w:pos="216"/>
          <w:tab w:val="clear" w:pos="432"/>
          <w:tab w:val="clear" w:pos="648"/>
          <w:tab w:val="left" w:pos="720"/>
          <w:tab w:val="center" w:pos="4320"/>
          <w:tab w:val="right" w:pos="8640"/>
        </w:tabs>
        <w:jc w:val="center"/>
        <w:rPr>
          <w:b/>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color w:val="auto"/>
          <w:szCs w:val="22"/>
        </w:rPr>
      </w:pPr>
      <w:r w:rsidRPr="00EA5DD4">
        <w:rPr>
          <w:b/>
          <w:color w:val="auto"/>
          <w:szCs w:val="22"/>
        </w:rPr>
        <w:t>Total--0</w:t>
      </w:r>
    </w:p>
    <w:p w:rsidR="00EA5DD4" w:rsidRPr="00EA5DD4" w:rsidRDefault="00EA5DD4" w:rsidP="00EA5DD4">
      <w:pPr>
        <w:tabs>
          <w:tab w:val="right" w:pos="8640"/>
        </w:tabs>
        <w:jc w:val="center"/>
        <w:rPr>
          <w:b/>
          <w:color w:val="auto"/>
          <w:szCs w:val="22"/>
        </w:rPr>
      </w:pPr>
    </w:p>
    <w:p w:rsidR="00EA5DD4" w:rsidRPr="00EA5DD4" w:rsidRDefault="00EA5DD4" w:rsidP="00EA5DD4">
      <w:pPr>
        <w:tabs>
          <w:tab w:val="right" w:pos="8640"/>
        </w:tabs>
        <w:jc w:val="left"/>
        <w:rPr>
          <w:color w:val="auto"/>
          <w:szCs w:val="22"/>
        </w:rPr>
      </w:pPr>
      <w:r w:rsidRPr="00EA5DD4">
        <w:rPr>
          <w:color w:val="auto"/>
          <w:szCs w:val="22"/>
        </w:rPr>
        <w:tab/>
        <w:t>There being no further amendments, the Bill was read the second time, passed and ordered to a third reading.</w:t>
      </w:r>
    </w:p>
    <w:p w:rsidR="00EA5DD4" w:rsidRPr="00EA5DD4" w:rsidRDefault="00EA5DD4" w:rsidP="00EA5DD4">
      <w:pPr>
        <w:tabs>
          <w:tab w:val="right" w:pos="8640"/>
        </w:tabs>
        <w:jc w:val="left"/>
        <w:rPr>
          <w:color w:val="auto"/>
          <w:szCs w:val="22"/>
        </w:rPr>
      </w:pPr>
    </w:p>
    <w:p w:rsidR="00EA5DD4" w:rsidRPr="00EA5DD4" w:rsidRDefault="00EA5DD4" w:rsidP="00EA5DD4">
      <w:pPr>
        <w:tabs>
          <w:tab w:val="center" w:pos="4320"/>
          <w:tab w:val="right" w:pos="8640"/>
        </w:tabs>
        <w:jc w:val="center"/>
        <w:rPr>
          <w:b/>
          <w:bCs/>
          <w:color w:val="auto"/>
          <w:szCs w:val="22"/>
        </w:rPr>
      </w:pPr>
      <w:r w:rsidRPr="00EA5DD4">
        <w:rPr>
          <w:b/>
          <w:bCs/>
          <w:color w:val="auto"/>
          <w:szCs w:val="22"/>
        </w:rPr>
        <w:t>CARRIED OVER</w:t>
      </w:r>
    </w:p>
    <w:p w:rsidR="00EA5DD4" w:rsidRPr="00EA5DD4" w:rsidRDefault="00EA5DD4" w:rsidP="00EA5DD4">
      <w:pPr>
        <w:suppressAutoHyphens/>
        <w:rPr>
          <w:szCs w:val="22"/>
        </w:rPr>
      </w:pPr>
      <w:r w:rsidRPr="00EA5DD4">
        <w:rPr>
          <w:b/>
          <w:bCs/>
          <w:color w:val="auto"/>
          <w:szCs w:val="22"/>
        </w:rPr>
        <w:tab/>
      </w:r>
      <w:r w:rsidRPr="00EA5DD4">
        <w:rPr>
          <w:szCs w:val="22"/>
        </w:rPr>
        <w:t>S. 712</w:t>
      </w:r>
      <w:r w:rsidRPr="00EA5DD4">
        <w:rPr>
          <w:szCs w:val="22"/>
        </w:rPr>
        <w:fldChar w:fldCharType="begin"/>
      </w:r>
      <w:r w:rsidRPr="00EA5DD4">
        <w:rPr>
          <w:szCs w:val="22"/>
        </w:rPr>
        <w:instrText xml:space="preserve"> XE "S. 712" \b </w:instrText>
      </w:r>
      <w:r w:rsidRPr="00EA5DD4">
        <w:rPr>
          <w:szCs w:val="22"/>
        </w:rPr>
        <w:fldChar w:fldCharType="end"/>
      </w:r>
      <w:r w:rsidRPr="00EA5DD4">
        <w:rPr>
          <w:szCs w:val="22"/>
        </w:rPr>
        <w:t xml:space="preserve"> -- Senators Davis, Hutto and Garrett:  A BILL 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EA5DD4" w:rsidRPr="00EA5DD4" w:rsidRDefault="00EA5DD4" w:rsidP="00EA5DD4">
      <w:pPr>
        <w:tabs>
          <w:tab w:val="center" w:pos="4320"/>
          <w:tab w:val="right" w:pos="8640"/>
        </w:tabs>
        <w:rPr>
          <w:bCs/>
          <w:color w:val="auto"/>
          <w:szCs w:val="22"/>
        </w:rPr>
      </w:pPr>
      <w:r w:rsidRPr="00EA5DD4">
        <w:rPr>
          <w:bCs/>
          <w:color w:val="auto"/>
          <w:szCs w:val="22"/>
        </w:rPr>
        <w:tab/>
        <w:t>On motion of Senator LOFTIS, the Bill was carried over.</w:t>
      </w:r>
    </w:p>
    <w:p w:rsidR="00EA5DD4" w:rsidRPr="00EA5DD4" w:rsidRDefault="00EA5DD4" w:rsidP="00EA5DD4">
      <w:pPr>
        <w:tabs>
          <w:tab w:val="center" w:pos="4320"/>
          <w:tab w:val="right" w:pos="8640"/>
        </w:tabs>
        <w:rPr>
          <w:bCs/>
          <w:color w:val="auto"/>
          <w:szCs w:val="22"/>
        </w:rPr>
      </w:pPr>
    </w:p>
    <w:p w:rsidR="00EA5DD4" w:rsidRPr="00EA5DD4" w:rsidRDefault="00EA5DD4" w:rsidP="00EA5DD4">
      <w:pPr>
        <w:tabs>
          <w:tab w:val="right" w:pos="8640"/>
        </w:tabs>
        <w:jc w:val="center"/>
        <w:rPr>
          <w:b/>
          <w:color w:val="auto"/>
          <w:szCs w:val="22"/>
        </w:rPr>
      </w:pPr>
      <w:r w:rsidRPr="00EA5DD4">
        <w:rPr>
          <w:b/>
          <w:color w:val="auto"/>
          <w:szCs w:val="22"/>
        </w:rPr>
        <w:t>READ THE SECOND TIME</w:t>
      </w:r>
    </w:p>
    <w:p w:rsidR="00EA5DD4" w:rsidRPr="00EA5DD4" w:rsidRDefault="00EA5DD4" w:rsidP="00EA5DD4">
      <w:pPr>
        <w:rPr>
          <w:szCs w:val="22"/>
        </w:rPr>
      </w:pPr>
      <w:r w:rsidRPr="00EA5DD4">
        <w:rPr>
          <w:b/>
          <w:color w:val="7030A0"/>
          <w:szCs w:val="22"/>
        </w:rPr>
        <w:tab/>
      </w:r>
      <w:r w:rsidRPr="00EA5DD4">
        <w:rPr>
          <w:szCs w:val="22"/>
        </w:rPr>
        <w:t>S. 460</w:t>
      </w:r>
      <w:r w:rsidRPr="00EA5DD4">
        <w:rPr>
          <w:szCs w:val="22"/>
        </w:rPr>
        <w:fldChar w:fldCharType="begin"/>
      </w:r>
      <w:r w:rsidRPr="00EA5DD4">
        <w:rPr>
          <w:szCs w:val="22"/>
        </w:rPr>
        <w:instrText xml:space="preserve"> XE "S. 460" \b </w:instrText>
      </w:r>
      <w:r w:rsidRPr="00EA5DD4">
        <w:rPr>
          <w:szCs w:val="22"/>
        </w:rPr>
        <w:fldChar w:fldCharType="end"/>
      </w:r>
      <w:r w:rsidRPr="00EA5DD4">
        <w:rPr>
          <w:szCs w:val="22"/>
        </w:rPr>
        <w:t xml:space="preserve"> -- Senator Alexander:  A BILL </w:t>
      </w:r>
      <w:r w:rsidRPr="00EA5DD4">
        <w:rPr>
          <w:color w:val="000000" w:themeColor="text1"/>
          <w:szCs w:val="22"/>
        </w:rPr>
        <w:t>TO AMEND SECTION 23</w:t>
      </w:r>
      <w:r w:rsidRPr="00EA5DD4">
        <w:rPr>
          <w:color w:val="000000" w:themeColor="text1"/>
          <w:szCs w:val="22"/>
        </w:rPr>
        <w:noBreakHyphen/>
        <w:t>9</w:t>
      </w:r>
      <w:r w:rsidRPr="00EA5DD4">
        <w:rPr>
          <w:color w:val="000000" w:themeColor="text1"/>
          <w:szCs w:val="22"/>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A5DD4">
        <w:rPr>
          <w:color w:val="000000" w:themeColor="text1"/>
          <w:szCs w:val="22"/>
        </w:rPr>
        <w:noBreakHyphen/>
        <w:t>9</w:t>
      </w:r>
      <w:r w:rsidRPr="00EA5DD4">
        <w:rPr>
          <w:color w:val="000000" w:themeColor="text1"/>
          <w:szCs w:val="22"/>
        </w:rPr>
        <w:noBreakHyphen/>
        <w:t>20 OF THE 1976 CODE, RELATING TO THE DUTIES OF THE STATE FIRE MARSHAL, TO REVISE HIS DUTIES AND RESPONSIBILITIES; TO AMEND SECTION 23</w:t>
      </w:r>
      <w:r w:rsidRPr="00EA5DD4">
        <w:rPr>
          <w:color w:val="000000" w:themeColor="text1"/>
          <w:szCs w:val="22"/>
        </w:rPr>
        <w:noBreakHyphen/>
        <w:t>9</w:t>
      </w:r>
      <w:r w:rsidRPr="00EA5DD4">
        <w:rPr>
          <w:color w:val="000000" w:themeColor="text1"/>
          <w:szCs w:val="22"/>
        </w:rPr>
        <w:noBreakHyphen/>
        <w:t>25(F)(2) AND (5) OF THE 1976 CODE, RELATING TO THE VOLUNTEER STRATEGIC ASSISTANCE AND FIRE EQUIPMENT PROGRAM, TO REVISE GRANT APPLICATION AND FUNDING PROCEDURES; TO AMEND SECTION 23</w:t>
      </w:r>
      <w:r w:rsidRPr="00EA5DD4">
        <w:rPr>
          <w:color w:val="000000" w:themeColor="text1"/>
          <w:szCs w:val="22"/>
        </w:rPr>
        <w:noBreakHyphen/>
        <w:t>9</w:t>
      </w:r>
      <w:r w:rsidRPr="00EA5DD4">
        <w:rPr>
          <w:color w:val="000000" w:themeColor="text1"/>
          <w:szCs w:val="22"/>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A5DD4">
        <w:rPr>
          <w:color w:val="000000" w:themeColor="text1"/>
          <w:szCs w:val="22"/>
        </w:rPr>
        <w:noBreakHyphen/>
        <w:t>9</w:t>
      </w:r>
      <w:r w:rsidRPr="00EA5DD4">
        <w:rPr>
          <w:color w:val="000000" w:themeColor="text1"/>
          <w:szCs w:val="22"/>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EA5DD4">
        <w:rPr>
          <w:color w:val="000000" w:themeColor="text1"/>
          <w:szCs w:val="22"/>
        </w:rPr>
        <w:noBreakHyphen/>
        <w:t>9</w:t>
      </w:r>
      <w:r w:rsidRPr="00EA5DD4">
        <w:rPr>
          <w:color w:val="000000" w:themeColor="text1"/>
          <w:szCs w:val="22"/>
        </w:rPr>
        <w:noBreakHyphen/>
        <w:t xml:space="preserve">50 OF THE 1976 CODE, RELATING TO THE STATE FIRE MARSHAL’S AUTHORITY TO INSPECT CERTAIN BUILDINGS OR PREMISES, TO REVISE THE CIRCUMSTANCES UPON WHICH HE MAY ENTER A BUILDING OR PREMISES; TO AMEND </w:t>
      </w:r>
      <w:r w:rsidRPr="00EA5DD4">
        <w:rPr>
          <w:snapToGrid w:val="0"/>
          <w:color w:val="000000" w:themeColor="text1"/>
          <w:szCs w:val="22"/>
        </w:rPr>
        <w:t>ARTICLE 1, CHAPTER 9, TITLE 23 OF THE 1976 CODE, RELATING TO THE STATE FIRE MARSHAL, BY ADDING SECTION 23</w:t>
      </w:r>
      <w:r w:rsidRPr="00EA5DD4">
        <w:rPr>
          <w:snapToGrid w:val="0"/>
          <w:color w:val="000000" w:themeColor="text1"/>
          <w:szCs w:val="22"/>
        </w:rPr>
        <w:noBreakHyphen/>
        <w:t>9</w:t>
      </w:r>
      <w:r w:rsidRPr="00EA5DD4">
        <w:rPr>
          <w:snapToGrid w:val="0"/>
          <w:color w:val="000000" w:themeColor="text1"/>
          <w:szCs w:val="22"/>
        </w:rPr>
        <w:noBreakHyphen/>
        <w:t xml:space="preserve">125, TO PROVIDE THAT </w:t>
      </w:r>
      <w:r w:rsidRPr="00EA5DD4">
        <w:rPr>
          <w:rFonts w:eastAsia="Calibri"/>
          <w:color w:val="000000" w:themeColor="text1"/>
          <w:szCs w:val="22"/>
        </w:rPr>
        <w:t>THESE PROVISIONS MAY NOT BE CONSTRUED TO LIMIT THE AUTHORITY OF THE STATE BOARD OF PYROTECHNIC SAFETY OR THE REGULATION OF FIREWORKS</w:t>
      </w:r>
      <w:r w:rsidRPr="00EA5DD4">
        <w:rPr>
          <w:snapToGrid w:val="0"/>
          <w:szCs w:val="22"/>
        </w:rPr>
        <w:t xml:space="preserve">; </w:t>
      </w:r>
      <w:r w:rsidRPr="00EA5DD4">
        <w:rPr>
          <w:szCs w:val="22"/>
        </w:rPr>
        <w:t>TO AMEND CHAPTER 10, TITLE 23 OF THE 1976 CODE, RELATING TO THE SOUTH CAROLINA FIRE ACADEMY, TO MAKE TECHNICAL CHANGES; TO AMEND SECTION 23</w:t>
      </w:r>
      <w:r w:rsidRPr="00EA5DD4">
        <w:rPr>
          <w:szCs w:val="22"/>
        </w:rPr>
        <w:noBreakHyphen/>
        <w:t>49</w:t>
      </w:r>
      <w:r w:rsidRPr="00EA5DD4">
        <w:rPr>
          <w:szCs w:val="22"/>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EA5DD4">
        <w:rPr>
          <w:szCs w:val="22"/>
        </w:rPr>
        <w:noBreakHyphen/>
        <w:t>80</w:t>
      </w:r>
      <w:r w:rsidRPr="00EA5DD4">
        <w:rPr>
          <w:szCs w:val="22"/>
        </w:rPr>
        <w:noBreakHyphen/>
        <w:t>30(D) OF THE 1976 CODE, RELATING TO A FIREFIGHTER REGISTERING WITH THE STATE FIRE MARSHAL, TO REVISE THE COST AND PROCESS OF OBTAINING CERTAIN INDIVIDUAL FIGHTER RECORDS; AND TO REPEAL SECTIONS 23</w:t>
      </w:r>
      <w:r w:rsidRPr="00EA5DD4">
        <w:rPr>
          <w:szCs w:val="22"/>
        </w:rPr>
        <w:noBreakHyphen/>
        <w:t>9</w:t>
      </w:r>
      <w:r w:rsidRPr="00EA5DD4">
        <w:rPr>
          <w:szCs w:val="22"/>
        </w:rPr>
        <w:noBreakHyphen/>
        <w:t>35, 23</w:t>
      </w:r>
      <w:r w:rsidRPr="00EA5DD4">
        <w:rPr>
          <w:szCs w:val="22"/>
        </w:rPr>
        <w:noBreakHyphen/>
        <w:t>9</w:t>
      </w:r>
      <w:r w:rsidRPr="00EA5DD4">
        <w:rPr>
          <w:szCs w:val="22"/>
        </w:rPr>
        <w:noBreakHyphen/>
        <w:t>40, 23</w:t>
      </w:r>
      <w:r w:rsidRPr="00EA5DD4">
        <w:rPr>
          <w:szCs w:val="22"/>
        </w:rPr>
        <w:noBreakHyphen/>
        <w:t>9</w:t>
      </w:r>
      <w:r w:rsidRPr="00EA5DD4">
        <w:rPr>
          <w:szCs w:val="22"/>
        </w:rPr>
        <w:noBreakHyphen/>
        <w:t>60, 23</w:t>
      </w:r>
      <w:r w:rsidRPr="00EA5DD4">
        <w:rPr>
          <w:szCs w:val="22"/>
        </w:rPr>
        <w:noBreakHyphen/>
        <w:t>9</w:t>
      </w:r>
      <w:r w:rsidRPr="00EA5DD4">
        <w:rPr>
          <w:szCs w:val="22"/>
        </w:rPr>
        <w:noBreakHyphen/>
        <w:t>110, AND 23</w:t>
      </w:r>
      <w:r w:rsidRPr="00EA5DD4">
        <w:rPr>
          <w:szCs w:val="22"/>
        </w:rPr>
        <w:noBreakHyphen/>
        <w:t>9</w:t>
      </w:r>
      <w:r w:rsidRPr="00EA5DD4">
        <w:rPr>
          <w:szCs w:val="22"/>
        </w:rPr>
        <w:noBreakHyphen/>
        <w:t>130 OF THE 1976 CODE, ALL RELATING TO DUTIES OF THE STATE FIRE MARSHAL.</w:t>
      </w:r>
    </w:p>
    <w:p w:rsidR="00EA5DD4" w:rsidRPr="00EA5DD4" w:rsidRDefault="00EA5DD4" w:rsidP="00EA5DD4">
      <w:pPr>
        <w:rPr>
          <w:snapToGrid w:val="0"/>
          <w:color w:val="auto"/>
          <w:szCs w:val="22"/>
        </w:rPr>
      </w:pPr>
      <w:r w:rsidRPr="00EA5DD4">
        <w:rPr>
          <w:snapToGrid w:val="0"/>
          <w:color w:val="auto"/>
          <w:szCs w:val="22"/>
        </w:rPr>
        <w:tab/>
        <w:t>The Senate proceeded to a consideration of the Bill.</w:t>
      </w:r>
    </w:p>
    <w:p w:rsidR="00EA5DD4" w:rsidRPr="00EA5DD4" w:rsidRDefault="00EA5DD4" w:rsidP="00EA5DD4">
      <w:pPr>
        <w:rPr>
          <w:snapToGrid w:val="0"/>
          <w:color w:val="auto"/>
          <w:szCs w:val="22"/>
        </w:rPr>
      </w:pPr>
    </w:p>
    <w:p w:rsidR="00EA5DD4" w:rsidRPr="00EA5DD4" w:rsidRDefault="00EA5DD4" w:rsidP="00EA5DD4">
      <w:pPr>
        <w:rPr>
          <w:snapToGrid w:val="0"/>
          <w:color w:val="auto"/>
          <w:szCs w:val="22"/>
        </w:rPr>
      </w:pPr>
      <w:r w:rsidRPr="00EA5DD4">
        <w:rPr>
          <w:snapToGrid w:val="0"/>
          <w:color w:val="auto"/>
          <w:szCs w:val="22"/>
        </w:rPr>
        <w:tab/>
        <w:t>Senator DAVIS explained the Bill.</w:t>
      </w:r>
    </w:p>
    <w:p w:rsidR="00EA5DD4" w:rsidRPr="00EA5DD4" w:rsidRDefault="00EA5DD4" w:rsidP="00EA5DD4">
      <w:pPr>
        <w:rPr>
          <w:snapToGrid w:val="0"/>
          <w:color w:val="auto"/>
          <w:szCs w:val="22"/>
        </w:rPr>
      </w:pPr>
    </w:p>
    <w:p w:rsidR="00EA5DD4" w:rsidRPr="00EA5DD4" w:rsidRDefault="00EA5DD4" w:rsidP="00EA5DD4">
      <w:pPr>
        <w:tabs>
          <w:tab w:val="center" w:pos="4320"/>
          <w:tab w:val="right" w:pos="8640"/>
        </w:tabs>
        <w:rPr>
          <w:bCs/>
          <w:color w:val="auto"/>
          <w:szCs w:val="22"/>
        </w:rPr>
      </w:pPr>
      <w:r w:rsidRPr="00EA5DD4">
        <w:rPr>
          <w:bCs/>
          <w:color w:val="auto"/>
          <w:szCs w:val="22"/>
        </w:rPr>
        <w:tab/>
        <w:t>The question then being second reading of the Bill.</w:t>
      </w:r>
    </w:p>
    <w:p w:rsidR="00EA5DD4" w:rsidRPr="00EA5DD4" w:rsidRDefault="00EA5DD4" w:rsidP="00EA5DD4">
      <w:pPr>
        <w:tabs>
          <w:tab w:val="center" w:pos="4320"/>
          <w:tab w:val="right" w:pos="8640"/>
        </w:tabs>
        <w:rPr>
          <w:bCs/>
          <w:color w:val="auto"/>
          <w:szCs w:val="22"/>
        </w:rPr>
      </w:pPr>
    </w:p>
    <w:p w:rsidR="00EA5DD4" w:rsidRPr="00EA5DD4" w:rsidRDefault="00EA5DD4" w:rsidP="00EA5DD4">
      <w:pPr>
        <w:tabs>
          <w:tab w:val="center" w:pos="4320"/>
          <w:tab w:val="right" w:pos="8640"/>
        </w:tabs>
        <w:rPr>
          <w:bCs/>
          <w:color w:val="auto"/>
          <w:szCs w:val="22"/>
        </w:rPr>
      </w:pPr>
      <w:r w:rsidRPr="00EA5DD4">
        <w:rPr>
          <w:bCs/>
          <w:color w:val="auto"/>
          <w:szCs w:val="22"/>
        </w:rPr>
        <w:tab/>
        <w:t>The "ayes" and "nays" were demanded and taken, resulting as follows:</w:t>
      </w:r>
    </w:p>
    <w:p w:rsidR="00EA5DD4" w:rsidRPr="00EA5DD4" w:rsidRDefault="00EA5DD4" w:rsidP="00EA5DD4">
      <w:pPr>
        <w:tabs>
          <w:tab w:val="center" w:pos="4320"/>
          <w:tab w:val="right" w:pos="8640"/>
        </w:tabs>
        <w:jc w:val="center"/>
        <w:rPr>
          <w:b/>
          <w:bCs/>
          <w:color w:val="auto"/>
          <w:szCs w:val="22"/>
        </w:rPr>
      </w:pPr>
      <w:r w:rsidRPr="00EA5DD4">
        <w:rPr>
          <w:b/>
          <w:bCs/>
          <w:color w:val="auto"/>
          <w:szCs w:val="22"/>
        </w:rPr>
        <w:t>Ayes 42; Nays 0</w:t>
      </w:r>
    </w:p>
    <w:p w:rsidR="00EA5DD4" w:rsidRPr="00EA5DD4" w:rsidRDefault="00EA5DD4" w:rsidP="00EA5DD4">
      <w:pPr>
        <w:tabs>
          <w:tab w:val="center" w:pos="4320"/>
          <w:tab w:val="right" w:pos="8640"/>
        </w:tabs>
        <w:rPr>
          <w:bCs/>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bCs/>
          <w:color w:val="auto"/>
          <w:szCs w:val="22"/>
        </w:rPr>
      </w:pPr>
      <w:r w:rsidRPr="00EA5DD4">
        <w:rPr>
          <w:b/>
          <w:bCs/>
          <w:color w:val="auto"/>
          <w:szCs w:val="22"/>
        </w:rPr>
        <w:t>AYES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Adams</w:t>
      </w:r>
      <w:r w:rsidRPr="00EA5DD4">
        <w:rPr>
          <w:bCs/>
          <w:color w:val="auto"/>
          <w:szCs w:val="22"/>
        </w:rPr>
        <w:tab/>
        <w:t>Alexander</w:t>
      </w:r>
      <w:r w:rsidRPr="00EA5DD4">
        <w:rPr>
          <w:bCs/>
          <w:color w:val="auto"/>
          <w:szCs w:val="22"/>
        </w:rPr>
        <w:tab/>
        <w:t>Allen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Bennett</w:t>
      </w:r>
      <w:r w:rsidRPr="00EA5DD4">
        <w:rPr>
          <w:bCs/>
          <w:color w:val="auto"/>
          <w:szCs w:val="22"/>
        </w:rPr>
        <w:tab/>
        <w:t>Campsen</w:t>
      </w:r>
      <w:r w:rsidRPr="00EA5DD4">
        <w:rPr>
          <w:bCs/>
          <w:color w:val="auto"/>
          <w:szCs w:val="22"/>
        </w:rPr>
        <w:tab/>
        <w:t>Cash</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Climer</w:t>
      </w:r>
      <w:r w:rsidRPr="00EA5DD4">
        <w:rPr>
          <w:bCs/>
          <w:color w:val="auto"/>
          <w:szCs w:val="22"/>
        </w:rPr>
        <w:tab/>
        <w:t>Corbin</w:t>
      </w:r>
      <w:r w:rsidRPr="00EA5DD4">
        <w:rPr>
          <w:bCs/>
          <w:color w:val="auto"/>
          <w:szCs w:val="22"/>
        </w:rPr>
        <w:tab/>
        <w:t>Cromer</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Davis</w:t>
      </w:r>
      <w:r w:rsidRPr="00EA5DD4">
        <w:rPr>
          <w:bCs/>
          <w:color w:val="auto"/>
          <w:szCs w:val="22"/>
        </w:rPr>
        <w:tab/>
        <w:t>Fanning</w:t>
      </w:r>
      <w:r w:rsidRPr="00EA5DD4">
        <w:rPr>
          <w:bCs/>
          <w:color w:val="auto"/>
          <w:szCs w:val="22"/>
        </w:rPr>
        <w:tab/>
        <w:t>Gambrell</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Garrett</w:t>
      </w:r>
      <w:r w:rsidRPr="00EA5DD4">
        <w:rPr>
          <w:bCs/>
          <w:color w:val="auto"/>
          <w:szCs w:val="22"/>
        </w:rPr>
        <w:tab/>
        <w:t>Goldfinch</w:t>
      </w:r>
      <w:r w:rsidRPr="00EA5DD4">
        <w:rPr>
          <w:bCs/>
          <w:color w:val="auto"/>
          <w:szCs w:val="22"/>
        </w:rPr>
        <w:tab/>
        <w:t>Grooms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Gustafson</w:t>
      </w:r>
      <w:r w:rsidRPr="00EA5DD4">
        <w:rPr>
          <w:bCs/>
          <w:color w:val="auto"/>
          <w:szCs w:val="22"/>
        </w:rPr>
        <w:tab/>
        <w:t>Harpootlian</w:t>
      </w:r>
      <w:r w:rsidRPr="00EA5DD4">
        <w:rPr>
          <w:bCs/>
          <w:color w:val="auto"/>
          <w:szCs w:val="22"/>
        </w:rPr>
        <w:tab/>
        <w:t>Hembree</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EA5DD4">
        <w:rPr>
          <w:bCs/>
          <w:color w:val="auto"/>
          <w:szCs w:val="22"/>
        </w:rPr>
        <w:t>Hutto</w:t>
      </w:r>
      <w:r w:rsidRPr="00EA5DD4">
        <w:rPr>
          <w:bCs/>
          <w:color w:val="auto"/>
          <w:szCs w:val="22"/>
        </w:rPr>
        <w:tab/>
        <w:t>Jackson</w:t>
      </w:r>
      <w:r w:rsidRPr="00EA5DD4">
        <w:rPr>
          <w:bCs/>
          <w:color w:val="auto"/>
          <w:szCs w:val="22"/>
        </w:rPr>
        <w:tab/>
      </w:r>
      <w:r w:rsidRPr="00EA5DD4">
        <w:rPr>
          <w:bCs/>
          <w:i/>
          <w:color w:val="auto"/>
          <w:szCs w:val="22"/>
        </w:rPr>
        <w:t>Johnson, Kevin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i/>
          <w:color w:val="auto"/>
          <w:szCs w:val="22"/>
        </w:rPr>
        <w:t>Johnson, Michael</w:t>
      </w:r>
      <w:r w:rsidRPr="00EA5DD4">
        <w:rPr>
          <w:bCs/>
          <w:i/>
          <w:color w:val="auto"/>
          <w:szCs w:val="22"/>
        </w:rPr>
        <w:tab/>
      </w:r>
      <w:r w:rsidRPr="00EA5DD4">
        <w:rPr>
          <w:bCs/>
          <w:color w:val="auto"/>
          <w:szCs w:val="22"/>
        </w:rPr>
        <w:t>Kimbrell</w:t>
      </w:r>
      <w:r w:rsidRPr="00EA5DD4">
        <w:rPr>
          <w:bCs/>
          <w:color w:val="auto"/>
          <w:szCs w:val="22"/>
        </w:rPr>
        <w:tab/>
        <w:t>Loftis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Malloy</w:t>
      </w:r>
      <w:r w:rsidRPr="00EA5DD4">
        <w:rPr>
          <w:bCs/>
          <w:color w:val="auto"/>
          <w:szCs w:val="22"/>
        </w:rPr>
        <w:tab/>
        <w:t>Massey</w:t>
      </w:r>
      <w:r w:rsidRPr="00EA5DD4">
        <w:rPr>
          <w:bCs/>
          <w:color w:val="auto"/>
          <w:szCs w:val="22"/>
        </w:rPr>
        <w:tab/>
        <w:t>McElveen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McLeod</w:t>
      </w:r>
      <w:r w:rsidRPr="00EA5DD4">
        <w:rPr>
          <w:bCs/>
          <w:color w:val="auto"/>
          <w:szCs w:val="22"/>
        </w:rPr>
        <w:tab/>
        <w:t>Peeler</w:t>
      </w:r>
      <w:r w:rsidRPr="00EA5DD4">
        <w:rPr>
          <w:bCs/>
          <w:color w:val="auto"/>
          <w:szCs w:val="22"/>
        </w:rPr>
        <w:tab/>
        <w:t>Rankin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Rice</w:t>
      </w:r>
      <w:r w:rsidRPr="00EA5DD4">
        <w:rPr>
          <w:bCs/>
          <w:color w:val="auto"/>
          <w:szCs w:val="22"/>
        </w:rPr>
        <w:tab/>
        <w:t>Sabb</w:t>
      </w:r>
      <w:r w:rsidRPr="00EA5DD4">
        <w:rPr>
          <w:bCs/>
          <w:color w:val="auto"/>
          <w:szCs w:val="22"/>
        </w:rPr>
        <w:tab/>
        <w:t>Scott</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Senn</w:t>
      </w:r>
      <w:r w:rsidRPr="00EA5DD4">
        <w:rPr>
          <w:bCs/>
          <w:color w:val="auto"/>
          <w:szCs w:val="22"/>
        </w:rPr>
        <w:tab/>
        <w:t>Setzler</w:t>
      </w:r>
      <w:r w:rsidRPr="00EA5DD4">
        <w:rPr>
          <w:bCs/>
          <w:color w:val="auto"/>
          <w:szCs w:val="22"/>
        </w:rPr>
        <w:tab/>
        <w:t>Shealy</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Stephens</w:t>
      </w:r>
      <w:r w:rsidRPr="00EA5DD4">
        <w:rPr>
          <w:bCs/>
          <w:color w:val="auto"/>
          <w:szCs w:val="22"/>
        </w:rPr>
        <w:tab/>
        <w:t>Talley</w:t>
      </w:r>
      <w:r w:rsidRPr="00EA5DD4">
        <w:rPr>
          <w:bCs/>
          <w:color w:val="auto"/>
          <w:szCs w:val="22"/>
        </w:rPr>
        <w:tab/>
        <w:t>Turner</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Verdin</w:t>
      </w:r>
      <w:r w:rsidRPr="00EA5DD4">
        <w:rPr>
          <w:bCs/>
          <w:color w:val="auto"/>
          <w:szCs w:val="22"/>
        </w:rPr>
        <w:tab/>
        <w:t>Williams</w:t>
      </w:r>
      <w:r w:rsidRPr="00EA5DD4">
        <w:rPr>
          <w:bCs/>
          <w:color w:val="auto"/>
          <w:szCs w:val="22"/>
        </w:rPr>
        <w:tab/>
        <w:t>Young</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A5DD4">
        <w:rPr>
          <w:b/>
          <w:bCs/>
          <w:color w:val="auto"/>
          <w:szCs w:val="22"/>
        </w:rPr>
        <w:t>Total--42</w:t>
      </w:r>
    </w:p>
    <w:p w:rsidR="00EA5DD4" w:rsidRPr="00EA5DD4" w:rsidRDefault="00EA5DD4" w:rsidP="00EA5DD4">
      <w:pPr>
        <w:tabs>
          <w:tab w:val="right" w:pos="8640"/>
        </w:tabs>
        <w:rPr>
          <w:bCs/>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bCs/>
          <w:color w:val="auto"/>
          <w:szCs w:val="22"/>
        </w:rPr>
      </w:pPr>
      <w:r w:rsidRPr="00EA5DD4">
        <w:rPr>
          <w:b/>
          <w:bCs/>
          <w:color w:val="auto"/>
          <w:szCs w:val="22"/>
        </w:rPr>
        <w:t>NAYS</w:t>
      </w:r>
    </w:p>
    <w:p w:rsidR="00EA5DD4" w:rsidRPr="00EA5DD4" w:rsidRDefault="00EA5DD4" w:rsidP="00EA5DD4">
      <w:pPr>
        <w:tabs>
          <w:tab w:val="clear" w:pos="216"/>
          <w:tab w:val="clear" w:pos="432"/>
          <w:tab w:val="clear" w:pos="648"/>
          <w:tab w:val="left" w:pos="720"/>
          <w:tab w:val="center" w:pos="4320"/>
          <w:tab w:val="right" w:pos="8640"/>
        </w:tabs>
        <w:jc w:val="center"/>
        <w:rPr>
          <w:b/>
          <w:bCs/>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bCs/>
          <w:color w:val="auto"/>
          <w:szCs w:val="22"/>
        </w:rPr>
      </w:pPr>
      <w:r w:rsidRPr="00EA5DD4">
        <w:rPr>
          <w:b/>
          <w:bCs/>
          <w:color w:val="auto"/>
          <w:szCs w:val="22"/>
        </w:rPr>
        <w:t>Total--0</w:t>
      </w:r>
    </w:p>
    <w:p w:rsidR="00EA5DD4" w:rsidRPr="00EA5DD4" w:rsidRDefault="00EA5DD4" w:rsidP="00EA5DD4">
      <w:pPr>
        <w:tabs>
          <w:tab w:val="right" w:pos="8640"/>
        </w:tabs>
        <w:rPr>
          <w:bCs/>
          <w:color w:val="auto"/>
          <w:szCs w:val="22"/>
        </w:rPr>
      </w:pPr>
    </w:p>
    <w:p w:rsidR="00EA5DD4" w:rsidRPr="00EA5DD4" w:rsidRDefault="00EA5DD4" w:rsidP="00EA5DD4">
      <w:pPr>
        <w:tabs>
          <w:tab w:val="right" w:pos="8640"/>
        </w:tabs>
        <w:rPr>
          <w:color w:val="auto"/>
          <w:szCs w:val="22"/>
        </w:rPr>
      </w:pPr>
      <w:r w:rsidRPr="00EA5DD4">
        <w:rPr>
          <w:color w:val="auto"/>
          <w:szCs w:val="22"/>
        </w:rPr>
        <w:tab/>
        <w:t>The Bill was read the second time, passed and ordered to a third reading.</w:t>
      </w:r>
    </w:p>
    <w:p w:rsidR="00EA5DD4" w:rsidRDefault="00EA5DD4" w:rsidP="00EA5DD4">
      <w:pPr>
        <w:tabs>
          <w:tab w:val="center" w:pos="4320"/>
          <w:tab w:val="right" w:pos="8640"/>
        </w:tabs>
        <w:rPr>
          <w:bCs/>
          <w:color w:val="auto"/>
          <w:szCs w:val="22"/>
        </w:rPr>
      </w:pPr>
    </w:p>
    <w:p w:rsidR="00F200BB" w:rsidRPr="00EA5DD4" w:rsidRDefault="00F200BB" w:rsidP="00EA5DD4">
      <w:pPr>
        <w:tabs>
          <w:tab w:val="center" w:pos="4320"/>
          <w:tab w:val="right" w:pos="8640"/>
        </w:tabs>
        <w:rPr>
          <w:bCs/>
          <w:color w:val="auto"/>
          <w:szCs w:val="22"/>
        </w:rPr>
      </w:pPr>
    </w:p>
    <w:p w:rsidR="00EA5DD4" w:rsidRPr="00EA5DD4" w:rsidRDefault="00EA5DD4" w:rsidP="00EA5DD4">
      <w:pPr>
        <w:tabs>
          <w:tab w:val="center" w:pos="4320"/>
          <w:tab w:val="right" w:pos="8640"/>
        </w:tabs>
        <w:jc w:val="center"/>
        <w:rPr>
          <w:b/>
          <w:bCs/>
          <w:color w:val="auto"/>
          <w:szCs w:val="22"/>
        </w:rPr>
      </w:pPr>
      <w:r w:rsidRPr="00EA5DD4">
        <w:rPr>
          <w:b/>
          <w:bCs/>
          <w:color w:val="auto"/>
          <w:szCs w:val="22"/>
        </w:rPr>
        <w:t>CARRIED OVER</w:t>
      </w:r>
    </w:p>
    <w:p w:rsidR="00EA5DD4" w:rsidRPr="00EA5DD4" w:rsidRDefault="00EA5DD4" w:rsidP="00EA5DD4">
      <w:pPr>
        <w:suppressAutoHyphens/>
        <w:rPr>
          <w:szCs w:val="22"/>
        </w:rPr>
      </w:pPr>
      <w:r w:rsidRPr="00EA5DD4">
        <w:rPr>
          <w:b/>
          <w:bCs/>
          <w:color w:val="auto"/>
          <w:szCs w:val="22"/>
        </w:rPr>
        <w:tab/>
      </w:r>
      <w:r w:rsidRPr="00EA5DD4">
        <w:rPr>
          <w:szCs w:val="22"/>
        </w:rPr>
        <w:t>S. 992</w:t>
      </w:r>
      <w:r w:rsidRPr="00EA5DD4">
        <w:rPr>
          <w:szCs w:val="22"/>
        </w:rPr>
        <w:fldChar w:fldCharType="begin"/>
      </w:r>
      <w:r w:rsidRPr="00EA5DD4">
        <w:rPr>
          <w:szCs w:val="22"/>
        </w:rPr>
        <w:instrText xml:space="preserve"> XE "S. 992" \b </w:instrText>
      </w:r>
      <w:r w:rsidRPr="00EA5DD4">
        <w:rPr>
          <w:szCs w:val="22"/>
        </w:rPr>
        <w:fldChar w:fldCharType="end"/>
      </w:r>
      <w:r w:rsidRPr="00EA5DD4">
        <w:rPr>
          <w:szCs w:val="22"/>
        </w:rPr>
        <w:t xml:space="preserve"> -- Senators Rice, Kimbrell, Verdin, Shealy, Adams, Hutto, McElveen, Gambrell and Garrett:  A BILL TO AMEND SECTION 44-37-30(B) OF THE 1976 CODE, RELATING TO INFORMATION OBTAINED FROM NEONATAL TESTING OF CHILDREN, TO PROVIDE THAT, AT THE SAME TIME INFORMATION IS RELEASED TO A CHILD’S PHYSICIAN, THE DEPARTMENT SHALL REFER CHILDREN WITH METABOLIC, GENETIC, OR CONGENITAL DISORDERS TO A QUALIFIED SPECIALIST FOR FOLLOW-UP SERVICES, INCLUDING TREATMENT, COUNSELING, AND EDUCATION.</w:t>
      </w:r>
    </w:p>
    <w:p w:rsidR="00EA5DD4" w:rsidRPr="00EA5DD4" w:rsidRDefault="00EA5DD4" w:rsidP="00EA5DD4">
      <w:pPr>
        <w:rPr>
          <w:snapToGrid w:val="0"/>
          <w:color w:val="auto"/>
          <w:szCs w:val="22"/>
        </w:rPr>
      </w:pPr>
      <w:r w:rsidRPr="00EA5DD4">
        <w:rPr>
          <w:snapToGrid w:val="0"/>
          <w:color w:val="auto"/>
          <w:szCs w:val="22"/>
        </w:rPr>
        <w:tab/>
        <w:t>The Senate proceeded to a consideration of the Bill.</w:t>
      </w:r>
    </w:p>
    <w:p w:rsidR="00EA5DD4" w:rsidRPr="00EA5DD4" w:rsidRDefault="00EA5DD4" w:rsidP="00EA5DD4">
      <w:pPr>
        <w:tabs>
          <w:tab w:val="center" w:pos="4320"/>
          <w:tab w:val="right" w:pos="8640"/>
        </w:tabs>
        <w:jc w:val="center"/>
        <w:rPr>
          <w:b/>
          <w:bCs/>
          <w:color w:val="auto"/>
          <w:szCs w:val="22"/>
        </w:rPr>
      </w:pPr>
    </w:p>
    <w:p w:rsidR="00EA5DD4" w:rsidRPr="00EA5DD4" w:rsidRDefault="00EA5DD4" w:rsidP="00EA5DD4">
      <w:pPr>
        <w:tabs>
          <w:tab w:val="center" w:pos="4320"/>
          <w:tab w:val="right" w:pos="8640"/>
        </w:tabs>
        <w:rPr>
          <w:bCs/>
          <w:color w:val="auto"/>
          <w:szCs w:val="22"/>
        </w:rPr>
      </w:pPr>
      <w:r w:rsidRPr="00EA5DD4">
        <w:rPr>
          <w:bCs/>
          <w:color w:val="auto"/>
          <w:szCs w:val="22"/>
        </w:rPr>
        <w:tab/>
        <w:t>Senator VERDIN explained the Bill.</w:t>
      </w:r>
    </w:p>
    <w:p w:rsidR="00EA5DD4" w:rsidRPr="00EA5DD4" w:rsidRDefault="00EA5DD4" w:rsidP="00EA5DD4">
      <w:pPr>
        <w:tabs>
          <w:tab w:val="center" w:pos="4320"/>
          <w:tab w:val="right" w:pos="8640"/>
        </w:tabs>
        <w:rPr>
          <w:bCs/>
          <w:color w:val="auto"/>
          <w:szCs w:val="22"/>
        </w:rPr>
      </w:pPr>
    </w:p>
    <w:p w:rsidR="00EA5DD4" w:rsidRPr="00EA5DD4" w:rsidRDefault="00EA5DD4" w:rsidP="00EA5DD4">
      <w:pPr>
        <w:tabs>
          <w:tab w:val="center" w:pos="4320"/>
          <w:tab w:val="right" w:pos="8640"/>
        </w:tabs>
        <w:rPr>
          <w:bCs/>
          <w:color w:val="auto"/>
          <w:szCs w:val="22"/>
        </w:rPr>
      </w:pPr>
      <w:r w:rsidRPr="00EA5DD4">
        <w:rPr>
          <w:bCs/>
          <w:color w:val="auto"/>
          <w:szCs w:val="22"/>
        </w:rPr>
        <w:tab/>
        <w:t>On motion of Senator KIMBRELL, the Bill was carried over.</w:t>
      </w:r>
    </w:p>
    <w:p w:rsidR="00EA5DD4" w:rsidRPr="00EA5DD4" w:rsidRDefault="00EA5DD4" w:rsidP="00EA5DD4">
      <w:pPr>
        <w:tabs>
          <w:tab w:val="center" w:pos="4320"/>
          <w:tab w:val="right" w:pos="8640"/>
        </w:tabs>
        <w:rPr>
          <w:bCs/>
          <w:color w:val="auto"/>
          <w:szCs w:val="22"/>
        </w:rPr>
      </w:pPr>
    </w:p>
    <w:p w:rsidR="00EA5DD4" w:rsidRPr="00EA5DD4" w:rsidRDefault="00EA5DD4" w:rsidP="00EA5DD4">
      <w:pPr>
        <w:keepNext/>
        <w:keepLines/>
        <w:tabs>
          <w:tab w:val="center" w:pos="4320"/>
          <w:tab w:val="right" w:pos="8640"/>
        </w:tabs>
        <w:jc w:val="center"/>
        <w:rPr>
          <w:b/>
          <w:bCs/>
          <w:color w:val="auto"/>
          <w:szCs w:val="22"/>
        </w:rPr>
      </w:pPr>
      <w:r w:rsidRPr="00EA5DD4">
        <w:rPr>
          <w:b/>
          <w:bCs/>
          <w:color w:val="auto"/>
          <w:szCs w:val="22"/>
        </w:rPr>
        <w:t>CARRIED OVER</w:t>
      </w:r>
    </w:p>
    <w:p w:rsidR="00EA5DD4" w:rsidRPr="00EA5DD4" w:rsidRDefault="00EA5DD4" w:rsidP="00EA5DD4">
      <w:pPr>
        <w:keepNext/>
        <w:keepLines/>
        <w:suppressAutoHyphens/>
        <w:rPr>
          <w:szCs w:val="22"/>
        </w:rPr>
      </w:pPr>
      <w:r w:rsidRPr="00EA5DD4">
        <w:rPr>
          <w:b/>
          <w:bCs/>
          <w:color w:val="auto"/>
          <w:szCs w:val="22"/>
        </w:rPr>
        <w:tab/>
      </w:r>
      <w:r w:rsidRPr="00EA5DD4">
        <w:rPr>
          <w:szCs w:val="22"/>
        </w:rPr>
        <w:t>S. 1011</w:t>
      </w:r>
      <w:r w:rsidRPr="00EA5DD4">
        <w:rPr>
          <w:szCs w:val="22"/>
        </w:rPr>
        <w:fldChar w:fldCharType="begin"/>
      </w:r>
      <w:r w:rsidRPr="00EA5DD4">
        <w:rPr>
          <w:szCs w:val="22"/>
        </w:rPr>
        <w:instrText xml:space="preserve"> XE "S. 1011" \b </w:instrText>
      </w:r>
      <w:r w:rsidRPr="00EA5DD4">
        <w:rPr>
          <w:szCs w:val="22"/>
        </w:rPr>
        <w:fldChar w:fldCharType="end"/>
      </w:r>
      <w:r w:rsidRPr="00EA5DD4">
        <w:rPr>
          <w:szCs w:val="22"/>
        </w:rPr>
        <w:t xml:space="preserve"> -- Senators Senn, Shealy and Stephens:  A BILL </w:t>
      </w:r>
      <w:r w:rsidRPr="00EA5DD4">
        <w:rPr>
          <w:color w:val="000000" w:themeColor="text1"/>
          <w:szCs w:val="22"/>
        </w:rPr>
        <w:t>TO AMEND THE CODE OF LAWS OF SOUTH CAROLINA, 1976, TO ENACT THE “SOUTH CAROLINA PARKINSON’S DISEASE RESEARCH COLLECTION ACT” BY ADDING SECTION 44</w:t>
      </w:r>
      <w:r w:rsidRPr="00EA5DD4">
        <w:rPr>
          <w:color w:val="000000" w:themeColor="text1"/>
          <w:szCs w:val="22"/>
        </w:rPr>
        <w:noBreakHyphen/>
        <w:t>7</w:t>
      </w:r>
      <w:r w:rsidRPr="00EA5DD4">
        <w:rPr>
          <w:color w:val="000000" w:themeColor="text1"/>
          <w:szCs w:val="22"/>
        </w:rPr>
        <w:noBreakHyphen/>
        <w:t>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RECORDKEEPING; TO REQUIRE REPORTING OF DATA BY HEALTH CARE FACILITIES AND PROVIDERS; TO ALLOW THE MEDICAL UNIVERSITY OF SOUTH CAROLINA TO ENTER INTO AGREEMENTS TO FURTHER THE PROGRAM; AND FOR OTHER PURPOSES.</w:t>
      </w:r>
    </w:p>
    <w:p w:rsidR="00EA5DD4" w:rsidRPr="00EA5DD4" w:rsidRDefault="00EA5DD4" w:rsidP="00EA5DD4">
      <w:pPr>
        <w:rPr>
          <w:snapToGrid w:val="0"/>
          <w:color w:val="auto"/>
          <w:szCs w:val="22"/>
        </w:rPr>
      </w:pPr>
      <w:r w:rsidRPr="00EA5DD4">
        <w:rPr>
          <w:snapToGrid w:val="0"/>
          <w:color w:val="auto"/>
          <w:szCs w:val="22"/>
        </w:rPr>
        <w:tab/>
        <w:t>The Senate proceeded to a consideration of the Bill.</w:t>
      </w:r>
    </w:p>
    <w:p w:rsidR="00EA5DD4" w:rsidRPr="00EA5DD4" w:rsidRDefault="00EA5DD4" w:rsidP="00EA5DD4">
      <w:pPr>
        <w:tabs>
          <w:tab w:val="center" w:pos="4320"/>
          <w:tab w:val="right" w:pos="8640"/>
        </w:tabs>
        <w:jc w:val="center"/>
        <w:rPr>
          <w:b/>
          <w:bCs/>
          <w:color w:val="auto"/>
          <w:szCs w:val="22"/>
        </w:rPr>
      </w:pPr>
    </w:p>
    <w:p w:rsidR="00EA5DD4" w:rsidRPr="00EA5DD4" w:rsidRDefault="00EA5DD4" w:rsidP="00EA5DD4">
      <w:pPr>
        <w:tabs>
          <w:tab w:val="center" w:pos="4320"/>
          <w:tab w:val="right" w:pos="8640"/>
        </w:tabs>
        <w:rPr>
          <w:bCs/>
          <w:color w:val="auto"/>
          <w:szCs w:val="22"/>
        </w:rPr>
      </w:pPr>
      <w:r w:rsidRPr="00EA5DD4">
        <w:rPr>
          <w:bCs/>
          <w:color w:val="auto"/>
          <w:szCs w:val="22"/>
        </w:rPr>
        <w:tab/>
        <w:t>Senator SENN explained the Bill.</w:t>
      </w:r>
    </w:p>
    <w:p w:rsidR="00EA5DD4" w:rsidRPr="00EA5DD4" w:rsidRDefault="00EA5DD4" w:rsidP="00EA5DD4">
      <w:pPr>
        <w:tabs>
          <w:tab w:val="center" w:pos="4320"/>
          <w:tab w:val="right" w:pos="8640"/>
        </w:tabs>
        <w:rPr>
          <w:bCs/>
          <w:color w:val="auto"/>
          <w:szCs w:val="22"/>
        </w:rPr>
      </w:pPr>
    </w:p>
    <w:p w:rsidR="00EA5DD4" w:rsidRPr="00EA5DD4" w:rsidRDefault="00EA5DD4" w:rsidP="00EA5DD4">
      <w:pPr>
        <w:tabs>
          <w:tab w:val="center" w:pos="4320"/>
          <w:tab w:val="right" w:pos="8640"/>
        </w:tabs>
        <w:rPr>
          <w:bCs/>
          <w:color w:val="auto"/>
          <w:szCs w:val="22"/>
        </w:rPr>
      </w:pPr>
      <w:r w:rsidRPr="00EA5DD4">
        <w:rPr>
          <w:bCs/>
          <w:color w:val="auto"/>
          <w:szCs w:val="22"/>
        </w:rPr>
        <w:tab/>
        <w:t>On motion of Senator SENN, the Bill was carried over.</w:t>
      </w:r>
    </w:p>
    <w:p w:rsidR="00EA5DD4" w:rsidRPr="00EA5DD4" w:rsidRDefault="00EA5DD4" w:rsidP="00EA5DD4">
      <w:pPr>
        <w:tabs>
          <w:tab w:val="center" w:pos="4320"/>
          <w:tab w:val="right" w:pos="8640"/>
        </w:tabs>
        <w:jc w:val="center"/>
        <w:rPr>
          <w:b/>
          <w:bCs/>
          <w:color w:val="auto"/>
          <w:szCs w:val="22"/>
        </w:rPr>
      </w:pPr>
      <w:r w:rsidRPr="00EA5DD4">
        <w:rPr>
          <w:b/>
          <w:bCs/>
          <w:color w:val="auto"/>
          <w:szCs w:val="22"/>
        </w:rPr>
        <w:t>CARRIED OVER</w:t>
      </w:r>
    </w:p>
    <w:p w:rsidR="00EA5DD4" w:rsidRPr="00EA5DD4" w:rsidRDefault="00EA5DD4" w:rsidP="00EA5DD4">
      <w:pPr>
        <w:suppressAutoHyphens/>
        <w:rPr>
          <w:szCs w:val="22"/>
        </w:rPr>
      </w:pPr>
      <w:r w:rsidRPr="00EA5DD4">
        <w:rPr>
          <w:b/>
          <w:bCs/>
          <w:color w:val="auto"/>
          <w:szCs w:val="22"/>
        </w:rPr>
        <w:tab/>
      </w:r>
      <w:r w:rsidRPr="00EA5DD4">
        <w:rPr>
          <w:szCs w:val="22"/>
        </w:rPr>
        <w:t>S. 1025</w:t>
      </w:r>
      <w:r w:rsidRPr="00EA5DD4">
        <w:rPr>
          <w:szCs w:val="22"/>
        </w:rPr>
        <w:fldChar w:fldCharType="begin"/>
      </w:r>
      <w:r w:rsidRPr="00EA5DD4">
        <w:rPr>
          <w:szCs w:val="22"/>
        </w:rPr>
        <w:instrText xml:space="preserve"> XE "S. 1025" \b </w:instrText>
      </w:r>
      <w:r w:rsidRPr="00EA5DD4">
        <w:rPr>
          <w:szCs w:val="22"/>
        </w:rPr>
        <w:fldChar w:fldCharType="end"/>
      </w:r>
      <w:r w:rsidRPr="00EA5DD4">
        <w:rPr>
          <w:szCs w:val="22"/>
        </w:rPr>
        <w:t xml:space="preserve"> -- Senators Shealy, Hutto and Jackson:  A BILL TO AMEND SECTION 44-63-80 OF THE 1976 CODE, RELATING TO CERTIFIED COPIES OF BIRTH CERTIFICATES, TO EXPAND THE DEFINITION OF LEGAL REPRESENTATIVE AND TO ALTER THE PROCESS FOR OBTAINING BIRTH CERTIFICATES.</w:t>
      </w:r>
    </w:p>
    <w:p w:rsidR="00EA5DD4" w:rsidRPr="00EA5DD4" w:rsidRDefault="00EA5DD4" w:rsidP="00EA5DD4">
      <w:pPr>
        <w:rPr>
          <w:bCs/>
          <w:color w:val="auto"/>
          <w:szCs w:val="22"/>
        </w:rPr>
      </w:pPr>
      <w:r w:rsidRPr="00EA5DD4">
        <w:rPr>
          <w:snapToGrid w:val="0"/>
          <w:color w:val="auto"/>
          <w:szCs w:val="22"/>
        </w:rPr>
        <w:tab/>
      </w:r>
      <w:r w:rsidRPr="00EA5DD4">
        <w:rPr>
          <w:bCs/>
          <w:color w:val="auto"/>
          <w:szCs w:val="22"/>
        </w:rPr>
        <w:t>On motion of Senator CASH, the Bill was carried over.</w:t>
      </w:r>
    </w:p>
    <w:p w:rsidR="00EA5DD4" w:rsidRPr="00EA5DD4" w:rsidRDefault="00EA5DD4" w:rsidP="00EA5DD4">
      <w:pPr>
        <w:tabs>
          <w:tab w:val="center" w:pos="4320"/>
          <w:tab w:val="right" w:pos="8640"/>
        </w:tabs>
        <w:rPr>
          <w:bCs/>
          <w:color w:val="auto"/>
          <w:szCs w:val="22"/>
        </w:rPr>
      </w:pPr>
    </w:p>
    <w:p w:rsidR="00EA5DD4" w:rsidRPr="00EA5DD4" w:rsidRDefault="00EA5DD4" w:rsidP="00EA5DD4">
      <w:pPr>
        <w:tabs>
          <w:tab w:val="center" w:pos="4320"/>
          <w:tab w:val="right" w:pos="8640"/>
        </w:tabs>
        <w:jc w:val="center"/>
        <w:rPr>
          <w:b/>
          <w:bCs/>
          <w:color w:val="auto"/>
          <w:szCs w:val="22"/>
        </w:rPr>
      </w:pPr>
      <w:r w:rsidRPr="00EA5DD4">
        <w:rPr>
          <w:b/>
          <w:bCs/>
          <w:color w:val="auto"/>
          <w:szCs w:val="22"/>
        </w:rPr>
        <w:t>CARRIED OVER</w:t>
      </w:r>
    </w:p>
    <w:p w:rsidR="00EA5DD4" w:rsidRPr="00EA5DD4" w:rsidRDefault="00EA5DD4" w:rsidP="00EA5DD4">
      <w:pPr>
        <w:rPr>
          <w:szCs w:val="22"/>
        </w:rPr>
      </w:pPr>
      <w:r w:rsidRPr="00EA5DD4">
        <w:rPr>
          <w:b/>
          <w:bCs/>
          <w:color w:val="auto"/>
          <w:szCs w:val="22"/>
        </w:rPr>
        <w:tab/>
      </w:r>
      <w:r w:rsidRPr="00EA5DD4">
        <w:rPr>
          <w:szCs w:val="22"/>
        </w:rPr>
        <w:t>S. 1034</w:t>
      </w:r>
      <w:r w:rsidRPr="00EA5DD4">
        <w:rPr>
          <w:szCs w:val="22"/>
        </w:rPr>
        <w:fldChar w:fldCharType="begin"/>
      </w:r>
      <w:r w:rsidRPr="00EA5DD4">
        <w:rPr>
          <w:szCs w:val="22"/>
        </w:rPr>
        <w:instrText xml:space="preserve"> XE "S. 1034" \b </w:instrText>
      </w:r>
      <w:r w:rsidRPr="00EA5DD4">
        <w:rPr>
          <w:szCs w:val="22"/>
        </w:rPr>
        <w:fldChar w:fldCharType="end"/>
      </w:r>
      <w:r w:rsidRPr="00EA5DD4">
        <w:rPr>
          <w:szCs w:val="22"/>
        </w:rPr>
        <w:t xml:space="preserve"> -- Senator Gambrell:  A BILL </w:t>
      </w:r>
      <w:r w:rsidRPr="00EA5DD4">
        <w:rPr>
          <w:color w:val="000000" w:themeColor="text1"/>
          <w:szCs w:val="22"/>
        </w:rPr>
        <w:t>TO AMEND THE CODE OF LAWS OF SOUTH CAROLINA, 1976, BY ADDING SECTION 40</w:t>
      </w:r>
      <w:r w:rsidRPr="00EA5DD4">
        <w:rPr>
          <w:color w:val="000000" w:themeColor="text1"/>
          <w:szCs w:val="22"/>
        </w:rPr>
        <w:noBreakHyphen/>
        <w:t>43</w:t>
      </w:r>
      <w:r w:rsidRPr="00EA5DD4">
        <w:rPr>
          <w:color w:val="000000" w:themeColor="text1"/>
          <w:szCs w:val="22"/>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EA5DD4">
        <w:rPr>
          <w:color w:val="000000" w:themeColor="text1"/>
          <w:szCs w:val="22"/>
        </w:rPr>
        <w:noBreakHyphen/>
        <w:t>FREE NUMBER, PROVIDING PRESCRIPTION LABELING AND RECORD KEEPING REQUIREMENTS, AND REQUIRING POLICIES AND PROCEDURES MANUALS.</w:t>
      </w:r>
    </w:p>
    <w:p w:rsidR="00EA5DD4" w:rsidRPr="00EA5DD4" w:rsidRDefault="00EA5DD4" w:rsidP="00EA5DD4">
      <w:pPr>
        <w:rPr>
          <w:bCs/>
          <w:color w:val="auto"/>
          <w:szCs w:val="22"/>
        </w:rPr>
      </w:pPr>
      <w:r w:rsidRPr="00EA5DD4">
        <w:rPr>
          <w:snapToGrid w:val="0"/>
          <w:color w:val="auto"/>
          <w:szCs w:val="22"/>
        </w:rPr>
        <w:tab/>
      </w:r>
      <w:r w:rsidRPr="00EA5DD4">
        <w:rPr>
          <w:bCs/>
          <w:color w:val="auto"/>
          <w:szCs w:val="22"/>
        </w:rPr>
        <w:t>On motion of Senator CASH, the Bill was carried over.</w:t>
      </w:r>
    </w:p>
    <w:p w:rsidR="00EA5DD4" w:rsidRPr="00EA5DD4" w:rsidRDefault="00EA5DD4" w:rsidP="00EA5DD4">
      <w:pPr>
        <w:tabs>
          <w:tab w:val="center" w:pos="4320"/>
          <w:tab w:val="right" w:pos="8640"/>
        </w:tabs>
        <w:rPr>
          <w:bCs/>
          <w:color w:val="auto"/>
          <w:szCs w:val="22"/>
        </w:rPr>
      </w:pPr>
    </w:p>
    <w:p w:rsidR="00EA5DD4" w:rsidRPr="00EA5DD4" w:rsidRDefault="00EA5DD4" w:rsidP="00EA5DD4">
      <w:pPr>
        <w:tabs>
          <w:tab w:val="right" w:pos="8640"/>
        </w:tabs>
        <w:jc w:val="center"/>
        <w:rPr>
          <w:b/>
          <w:color w:val="auto"/>
          <w:szCs w:val="22"/>
        </w:rPr>
      </w:pPr>
      <w:r w:rsidRPr="00EA5DD4">
        <w:rPr>
          <w:b/>
          <w:color w:val="auto"/>
          <w:szCs w:val="22"/>
        </w:rPr>
        <w:t>COMMITTEE AMENDMENT ADOPTED</w:t>
      </w:r>
    </w:p>
    <w:p w:rsidR="00EA5DD4" w:rsidRPr="00EA5DD4" w:rsidRDefault="00EA5DD4" w:rsidP="00EA5DD4">
      <w:pPr>
        <w:tabs>
          <w:tab w:val="right" w:pos="8640"/>
        </w:tabs>
        <w:jc w:val="center"/>
        <w:rPr>
          <w:b/>
          <w:color w:val="auto"/>
          <w:szCs w:val="22"/>
        </w:rPr>
      </w:pPr>
      <w:r w:rsidRPr="00EA5DD4">
        <w:rPr>
          <w:b/>
          <w:color w:val="auto"/>
          <w:szCs w:val="22"/>
        </w:rPr>
        <w:t>READ THE SECOND TIME</w:t>
      </w:r>
    </w:p>
    <w:p w:rsidR="00EA5DD4" w:rsidRPr="00EA5DD4" w:rsidRDefault="00EA5DD4" w:rsidP="00EA5DD4">
      <w:pPr>
        <w:suppressAutoHyphens/>
        <w:rPr>
          <w:szCs w:val="22"/>
        </w:rPr>
      </w:pPr>
      <w:r w:rsidRPr="00EA5DD4">
        <w:rPr>
          <w:b/>
          <w:color w:val="7030A0"/>
          <w:szCs w:val="22"/>
        </w:rPr>
        <w:tab/>
      </w:r>
      <w:r w:rsidRPr="00EA5DD4">
        <w:rPr>
          <w:szCs w:val="22"/>
        </w:rPr>
        <w:t>S. 1087</w:t>
      </w:r>
      <w:r w:rsidRPr="00EA5DD4">
        <w:rPr>
          <w:szCs w:val="22"/>
        </w:rPr>
        <w:fldChar w:fldCharType="begin"/>
      </w:r>
      <w:r w:rsidRPr="00EA5DD4">
        <w:rPr>
          <w:szCs w:val="22"/>
        </w:rPr>
        <w:instrText xml:space="preserve"> XE "S. 1087" \b </w:instrText>
      </w:r>
      <w:r w:rsidRPr="00EA5DD4">
        <w:rPr>
          <w:szCs w:val="22"/>
        </w:rPr>
        <w:fldChar w:fldCharType="end"/>
      </w:r>
      <w:r w:rsidRPr="00EA5DD4">
        <w:rPr>
          <w:szCs w:val="22"/>
        </w:rPr>
        <w:t xml:space="preserve"> -- Senators Peeler, Alexander, Kimbrell, Shealy, Turner, Climer, M. Johnson, Martin, Corbin, Davis, Massey, Rice, Adams, Garrett, Cash, Young, Malloy, Williams, Loftis, Gambrell, Talley, Cromer, Scott, Jackson, Stephens, Campsen, Verdin, Grooms  McElveen and Gustafson:  A BILL </w:t>
      </w:r>
      <w:r w:rsidRPr="00EA5DD4">
        <w:rPr>
          <w:color w:val="000000" w:themeColor="text1"/>
          <w:szCs w:val="22"/>
        </w:rPr>
        <w:t>TO AMEND THE CODE OF LAWS OF SOUTH CAROLINA, 1976, SO AS TO ENACT THE “COMPREHENSIVE TAX CUT ACT OF 2022”; TO AMEND SECTION 12</w:t>
      </w:r>
      <w:r w:rsidRPr="00EA5DD4">
        <w:rPr>
          <w:color w:val="000000" w:themeColor="text1"/>
          <w:szCs w:val="22"/>
        </w:rPr>
        <w:noBreakHyphen/>
        <w:t>6</w:t>
      </w:r>
      <w:r w:rsidRPr="00EA5DD4">
        <w:rPr>
          <w:color w:val="000000" w:themeColor="text1"/>
          <w:szCs w:val="22"/>
        </w:rPr>
        <w:noBreakHyphen/>
        <w:t>510, RELATING TO THE INDIVIDUAL INCOME TAX, SO AS TO REDUCE THE TOP MARGINAL RATE TO 5.7 PERCENT; TO AMEND SECTION 12</w:t>
      </w:r>
      <w:r w:rsidRPr="00EA5DD4">
        <w:rPr>
          <w:color w:val="000000" w:themeColor="text1"/>
          <w:szCs w:val="22"/>
        </w:rPr>
        <w:noBreakHyphen/>
        <w:t>6</w:t>
      </w:r>
      <w:r w:rsidRPr="00EA5DD4">
        <w:rPr>
          <w:color w:val="000000" w:themeColor="text1"/>
          <w:szCs w:val="22"/>
        </w:rPr>
        <w:noBreakHyphen/>
        <w:t>1171, RELATING TO THE MILITARY RETIREMENT DEDUCTION, SO AS TO EXEMPT ALL MILITARY RETIREMENT INCOME; TO AMEND SECTION 12</w:t>
      </w:r>
      <w:r w:rsidRPr="00EA5DD4">
        <w:rPr>
          <w:color w:val="000000" w:themeColor="text1"/>
          <w:szCs w:val="22"/>
        </w:rPr>
        <w:noBreakHyphen/>
        <w:t>37</w:t>
      </w:r>
      <w:r w:rsidRPr="00EA5DD4">
        <w:rPr>
          <w:color w:val="000000" w:themeColor="text1"/>
          <w:szCs w:val="22"/>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EA5DD4">
        <w:rPr>
          <w:color w:val="000000" w:themeColor="text1"/>
          <w:szCs w:val="22"/>
        </w:rPr>
        <w:noBreakHyphen/>
        <w:t>6</w:t>
      </w:r>
      <w:r w:rsidRPr="00EA5DD4">
        <w:rPr>
          <w:color w:val="000000" w:themeColor="text1"/>
          <w:szCs w:val="22"/>
        </w:rPr>
        <w:noBreakHyphen/>
        <w:t>515 RELATING TO AN ARCHAIC INDIVIDUAL INCOME TAX PROVISION.</w:t>
      </w:r>
    </w:p>
    <w:p w:rsidR="00EA5DD4" w:rsidRPr="00EA5DD4" w:rsidRDefault="00EA5DD4" w:rsidP="00EA5DD4">
      <w:pPr>
        <w:rPr>
          <w:snapToGrid w:val="0"/>
          <w:color w:val="auto"/>
          <w:szCs w:val="22"/>
        </w:rPr>
      </w:pPr>
      <w:r w:rsidRPr="00EA5DD4">
        <w:rPr>
          <w:snapToGrid w:val="0"/>
          <w:color w:val="auto"/>
          <w:szCs w:val="22"/>
        </w:rPr>
        <w:tab/>
        <w:t>The Senate proceeded to a consideration of the Bill.</w:t>
      </w:r>
    </w:p>
    <w:p w:rsidR="00EA5DD4" w:rsidRPr="00EA5DD4" w:rsidRDefault="00EA5DD4" w:rsidP="00EA5DD4">
      <w:pPr>
        <w:rPr>
          <w:snapToGrid w:val="0"/>
          <w:color w:val="auto"/>
          <w:szCs w:val="22"/>
        </w:rPr>
      </w:pPr>
    </w:p>
    <w:p w:rsidR="00EA5DD4" w:rsidRPr="00EA5DD4" w:rsidRDefault="00EA5DD4" w:rsidP="00EA5DD4">
      <w:pPr>
        <w:rPr>
          <w:snapToGrid w:val="0"/>
          <w:szCs w:val="22"/>
        </w:rPr>
      </w:pPr>
      <w:r w:rsidRPr="00EA5DD4">
        <w:rPr>
          <w:snapToGrid w:val="0"/>
          <w:szCs w:val="22"/>
        </w:rPr>
        <w:tab/>
        <w:t>The Committee on Finance proposed the following amendment (DG\1087C001.NBD.DG22), which was adopted:</w:t>
      </w:r>
    </w:p>
    <w:p w:rsidR="00EA5DD4" w:rsidRPr="00EA5DD4" w:rsidRDefault="00EA5DD4" w:rsidP="00EA5DD4">
      <w:pPr>
        <w:rPr>
          <w:snapToGrid w:val="0"/>
          <w:color w:val="auto"/>
          <w:szCs w:val="22"/>
        </w:rPr>
      </w:pPr>
      <w:r w:rsidRPr="00EA5DD4">
        <w:rPr>
          <w:snapToGrid w:val="0"/>
          <w:color w:val="auto"/>
          <w:szCs w:val="22"/>
        </w:rPr>
        <w:tab/>
        <w:t>Amend the bill, as and if amended, by striking SECTION 5 and inserting:</w:t>
      </w:r>
    </w:p>
    <w:p w:rsidR="00EA5DD4" w:rsidRPr="00EA5DD4" w:rsidRDefault="00EA5DD4" w:rsidP="00EA5DD4">
      <w:pPr>
        <w:rPr>
          <w:szCs w:val="22"/>
        </w:rPr>
      </w:pPr>
      <w:r w:rsidRPr="00EA5DD4">
        <w:rPr>
          <w:snapToGrid w:val="0"/>
          <w:szCs w:val="22"/>
        </w:rPr>
        <w:tab/>
      </w:r>
      <w:r w:rsidRPr="00EA5DD4">
        <w:rPr>
          <w:snapToGrid w:val="0"/>
          <w:color w:val="auto"/>
          <w:szCs w:val="22"/>
        </w:rPr>
        <w:t>/</w:t>
      </w:r>
      <w:r w:rsidRPr="00EA5DD4">
        <w:rPr>
          <w:snapToGrid w:val="0"/>
          <w:color w:val="auto"/>
          <w:szCs w:val="22"/>
        </w:rPr>
        <w:tab/>
      </w:r>
      <w:r w:rsidRPr="00EA5DD4">
        <w:rPr>
          <w:szCs w:val="22"/>
        </w:rPr>
        <w:tab/>
        <w:t>SECTION 5.</w:t>
      </w:r>
      <w:r w:rsidRPr="00EA5DD4">
        <w:rPr>
          <w:szCs w:val="22"/>
        </w:rPr>
        <w:tab/>
        <w:t>(A)</w:t>
      </w:r>
      <w:r w:rsidRPr="00EA5DD4">
        <w:rPr>
          <w:szCs w:val="22"/>
        </w:rPr>
        <w:tab/>
        <w:t>From the Contingency Reserve Fund, there is appropriated one billion dollars to the Taxpayer Rebate Fund which is created in the State Treasury.  The fund is separate and distinct from the general fund and all other funds of the State.</w:t>
      </w:r>
    </w:p>
    <w:p w:rsidR="00EA5DD4" w:rsidRPr="00EA5DD4" w:rsidRDefault="00EA5DD4" w:rsidP="00EA5DD4">
      <w:pPr>
        <w:rPr>
          <w:color w:val="auto"/>
          <w:szCs w:val="22"/>
        </w:rPr>
      </w:pPr>
      <w:r w:rsidRPr="00EA5DD4">
        <w:rPr>
          <w:color w:val="auto"/>
          <w:szCs w:val="22"/>
        </w:rPr>
        <w:tab/>
        <w:t>(B)</w:t>
      </w:r>
      <w:r w:rsidRPr="00EA5DD4">
        <w:rPr>
          <w:color w:val="auto"/>
          <w:szCs w:val="22"/>
        </w:rPr>
        <w:tab/>
        <w:t>The fund must be used by the Department of Revenue to provide a one</w:t>
      </w:r>
      <w:r w:rsidRPr="00EA5DD4">
        <w:rPr>
          <w:color w:val="auto"/>
          <w:szCs w:val="22"/>
        </w:rPr>
        <w:noBreakHyphen/>
        <w:t>time rebate for taxpayers that filed a return for tax year 2021.  Each return filed for 2021 shall receive a rebate equal to the amount of tax liability on the return, except that if a return has one hundred dollars or less of liability, the rebate shall equal one hundred dollars, and if a return has seven hundred dollars or more of liability, the rebate shall equal seven hundred dollars.  However, if the department determines that sufficient funds will exist to increase the maximum rebate of seven hundred dollars, the department shall increase the maximum so that all returns with a tax liability over the increased maximum receive the same rebate.  The department must issue these refunds by December 31, 2022.</w:t>
      </w:r>
    </w:p>
    <w:p w:rsidR="00EA5DD4" w:rsidRPr="00EA5DD4" w:rsidRDefault="00EA5DD4" w:rsidP="00EA5DD4">
      <w:pPr>
        <w:rPr>
          <w:color w:val="auto"/>
          <w:szCs w:val="22"/>
        </w:rPr>
      </w:pPr>
      <w:r w:rsidRPr="00EA5DD4">
        <w:rPr>
          <w:color w:val="auto"/>
          <w:szCs w:val="22"/>
        </w:rPr>
        <w:tab/>
        <w:t>(C)</w:t>
      </w:r>
      <w:r w:rsidRPr="00EA5DD4">
        <w:rPr>
          <w:color w:val="auto"/>
          <w:szCs w:val="22"/>
        </w:rPr>
        <w:tab/>
        <w:t>The department may retain up to one percent of the fund, but not to exceed their actual costs, to administer the rebate.</w:t>
      </w:r>
    </w:p>
    <w:p w:rsidR="00EA5DD4" w:rsidRPr="00EA5DD4" w:rsidRDefault="00EA5DD4" w:rsidP="00EA5DD4">
      <w:pPr>
        <w:rPr>
          <w:snapToGrid w:val="0"/>
          <w:color w:val="auto"/>
          <w:szCs w:val="22"/>
        </w:rPr>
      </w:pPr>
      <w:r w:rsidRPr="00EA5DD4">
        <w:rPr>
          <w:color w:val="auto"/>
          <w:szCs w:val="22"/>
        </w:rPr>
        <w:tab/>
        <w:t>(D)</w:t>
      </w:r>
      <w:r w:rsidRPr="00EA5DD4">
        <w:rPr>
          <w:color w:val="auto"/>
          <w:szCs w:val="22"/>
        </w:rPr>
        <w:tab/>
        <w:t>Any funds remaining in the fund after every rebate has been accounted for shall lapse to the Contingency Reserve Fund, at which time the fund is dissolved.</w:t>
      </w:r>
      <w:r w:rsidRPr="00EA5DD4">
        <w:rPr>
          <w:color w:val="auto"/>
          <w:szCs w:val="22"/>
        </w:rPr>
        <w:tab/>
      </w:r>
      <w:r w:rsidRPr="00EA5DD4">
        <w:rPr>
          <w:color w:val="auto"/>
          <w:szCs w:val="22"/>
        </w:rPr>
        <w:tab/>
        <w:t>/</w:t>
      </w:r>
    </w:p>
    <w:p w:rsidR="00EA5DD4" w:rsidRPr="00EA5DD4" w:rsidRDefault="00EA5DD4" w:rsidP="00EA5DD4">
      <w:pPr>
        <w:rPr>
          <w:snapToGrid w:val="0"/>
          <w:color w:val="auto"/>
          <w:szCs w:val="22"/>
        </w:rPr>
      </w:pPr>
      <w:r w:rsidRPr="00EA5DD4">
        <w:rPr>
          <w:snapToGrid w:val="0"/>
          <w:color w:val="auto"/>
          <w:szCs w:val="22"/>
        </w:rPr>
        <w:tab/>
        <w:t>Renumber sections to conform.</w:t>
      </w:r>
    </w:p>
    <w:p w:rsidR="00EA5DD4" w:rsidRPr="00EA5DD4" w:rsidRDefault="00EA5DD4" w:rsidP="00EA5DD4">
      <w:pPr>
        <w:rPr>
          <w:snapToGrid w:val="0"/>
          <w:szCs w:val="22"/>
        </w:rPr>
      </w:pPr>
      <w:r w:rsidRPr="00EA5DD4">
        <w:rPr>
          <w:snapToGrid w:val="0"/>
          <w:color w:val="auto"/>
          <w:szCs w:val="22"/>
        </w:rPr>
        <w:tab/>
        <w:t>Amend title to conform.</w:t>
      </w:r>
    </w:p>
    <w:p w:rsidR="00EA5DD4" w:rsidRPr="00EA5DD4" w:rsidRDefault="00EA5DD4" w:rsidP="00EA5DD4">
      <w:pPr>
        <w:rPr>
          <w:snapToGrid w:val="0"/>
          <w:szCs w:val="22"/>
        </w:rPr>
      </w:pPr>
    </w:p>
    <w:p w:rsidR="00EA5DD4" w:rsidRPr="00EA5DD4" w:rsidRDefault="00EA5DD4" w:rsidP="00EA5DD4">
      <w:pPr>
        <w:rPr>
          <w:snapToGrid w:val="0"/>
          <w:color w:val="auto"/>
          <w:szCs w:val="22"/>
        </w:rPr>
      </w:pPr>
      <w:r w:rsidRPr="00EA5DD4">
        <w:rPr>
          <w:snapToGrid w:val="0"/>
          <w:color w:val="auto"/>
          <w:szCs w:val="22"/>
        </w:rPr>
        <w:tab/>
        <w:t>Senator DAVIS explained the amendment.</w:t>
      </w:r>
    </w:p>
    <w:p w:rsidR="00EA5DD4" w:rsidRPr="00EA5DD4" w:rsidRDefault="00EA5DD4" w:rsidP="00EA5DD4">
      <w:pPr>
        <w:rPr>
          <w:snapToGrid w:val="0"/>
          <w:szCs w:val="22"/>
        </w:rPr>
      </w:pPr>
    </w:p>
    <w:p w:rsidR="00EA5DD4" w:rsidRPr="00EA5DD4" w:rsidRDefault="00EA5DD4" w:rsidP="00EA5DD4">
      <w:pPr>
        <w:rPr>
          <w:snapToGrid w:val="0"/>
          <w:color w:val="auto"/>
          <w:szCs w:val="22"/>
        </w:rPr>
      </w:pPr>
      <w:r w:rsidRPr="00EA5DD4">
        <w:rPr>
          <w:snapToGrid w:val="0"/>
          <w:color w:val="auto"/>
          <w:szCs w:val="22"/>
        </w:rPr>
        <w:tab/>
        <w:t>The amendment was adopted.</w:t>
      </w:r>
    </w:p>
    <w:p w:rsidR="00EA5DD4" w:rsidRPr="00EA5DD4" w:rsidRDefault="00EA5DD4" w:rsidP="00EA5DD4">
      <w:pPr>
        <w:rPr>
          <w:snapToGrid w:val="0"/>
          <w:szCs w:val="22"/>
        </w:rPr>
      </w:pPr>
    </w:p>
    <w:p w:rsidR="00EA5DD4" w:rsidRPr="00EA5DD4" w:rsidRDefault="00EA5DD4" w:rsidP="00EA5DD4">
      <w:pPr>
        <w:rPr>
          <w:snapToGrid w:val="0"/>
          <w:color w:val="auto"/>
          <w:szCs w:val="22"/>
        </w:rPr>
      </w:pPr>
      <w:r w:rsidRPr="00EA5DD4">
        <w:rPr>
          <w:snapToGrid w:val="0"/>
          <w:color w:val="auto"/>
          <w:szCs w:val="22"/>
        </w:rPr>
        <w:tab/>
        <w:t>Senator MASSEY spoke on the Bill.</w:t>
      </w:r>
    </w:p>
    <w:p w:rsidR="00EA5DD4" w:rsidRPr="00EA5DD4" w:rsidRDefault="00EA5DD4" w:rsidP="00EA5DD4">
      <w:pPr>
        <w:rPr>
          <w:snapToGrid w:val="0"/>
          <w:color w:val="auto"/>
          <w:szCs w:val="22"/>
        </w:rPr>
      </w:pPr>
      <w:r w:rsidRPr="00EA5DD4">
        <w:rPr>
          <w:snapToGrid w:val="0"/>
          <w:color w:val="auto"/>
          <w:szCs w:val="22"/>
        </w:rPr>
        <w:tab/>
        <w:t>Senator BENNETT spoke on the Bill.</w:t>
      </w:r>
    </w:p>
    <w:p w:rsidR="00EA5DD4" w:rsidRPr="00EA5DD4" w:rsidRDefault="00EA5DD4" w:rsidP="00EA5DD4">
      <w:pPr>
        <w:rPr>
          <w:snapToGrid w:val="0"/>
          <w:szCs w:val="22"/>
        </w:rPr>
      </w:pPr>
    </w:p>
    <w:p w:rsidR="00EA5DD4" w:rsidRPr="00EA5DD4" w:rsidRDefault="00EA5DD4" w:rsidP="00EA5DD4">
      <w:pPr>
        <w:tabs>
          <w:tab w:val="center" w:pos="4320"/>
          <w:tab w:val="right" w:pos="8640"/>
        </w:tabs>
        <w:rPr>
          <w:bCs/>
          <w:color w:val="auto"/>
          <w:szCs w:val="22"/>
        </w:rPr>
      </w:pPr>
      <w:r w:rsidRPr="00EA5DD4">
        <w:rPr>
          <w:bCs/>
          <w:color w:val="auto"/>
          <w:szCs w:val="22"/>
        </w:rPr>
        <w:tab/>
        <w:t>The question then being second reading of the Bill, as amended.</w:t>
      </w:r>
    </w:p>
    <w:p w:rsidR="00EA5DD4" w:rsidRPr="00EA5DD4" w:rsidRDefault="00EA5DD4" w:rsidP="00EA5DD4">
      <w:pPr>
        <w:tabs>
          <w:tab w:val="center" w:pos="4320"/>
          <w:tab w:val="right" w:pos="8640"/>
        </w:tabs>
        <w:rPr>
          <w:bCs/>
          <w:color w:val="auto"/>
          <w:szCs w:val="22"/>
        </w:rPr>
      </w:pPr>
    </w:p>
    <w:p w:rsidR="00EA5DD4" w:rsidRPr="00EA5DD4" w:rsidRDefault="00EA5DD4" w:rsidP="00EA5DD4">
      <w:pPr>
        <w:tabs>
          <w:tab w:val="center" w:pos="4320"/>
          <w:tab w:val="right" w:pos="8640"/>
        </w:tabs>
        <w:rPr>
          <w:bCs/>
          <w:color w:val="auto"/>
          <w:szCs w:val="22"/>
        </w:rPr>
      </w:pPr>
      <w:r w:rsidRPr="00EA5DD4">
        <w:rPr>
          <w:bCs/>
          <w:color w:val="auto"/>
          <w:szCs w:val="22"/>
        </w:rPr>
        <w:tab/>
        <w:t>The "ayes" and "nays" were demanded and taken, resulting as follows:</w:t>
      </w:r>
    </w:p>
    <w:p w:rsidR="00EA5DD4" w:rsidRPr="00EA5DD4" w:rsidRDefault="00EA5DD4" w:rsidP="00EA5DD4">
      <w:pPr>
        <w:tabs>
          <w:tab w:val="right" w:pos="8640"/>
        </w:tabs>
        <w:jc w:val="center"/>
        <w:rPr>
          <w:b/>
          <w:bCs/>
          <w:color w:val="auto"/>
          <w:szCs w:val="22"/>
        </w:rPr>
      </w:pPr>
      <w:r w:rsidRPr="00EA5DD4">
        <w:rPr>
          <w:bCs/>
          <w:color w:val="auto"/>
          <w:szCs w:val="22"/>
        </w:rPr>
        <w:t xml:space="preserve"> </w:t>
      </w:r>
      <w:r w:rsidRPr="00EA5DD4">
        <w:rPr>
          <w:b/>
          <w:bCs/>
          <w:color w:val="auto"/>
          <w:szCs w:val="22"/>
        </w:rPr>
        <w:t>Ayes 40; Nays 0</w:t>
      </w:r>
    </w:p>
    <w:p w:rsidR="00EA5DD4" w:rsidRPr="00EA5DD4" w:rsidRDefault="00EA5DD4" w:rsidP="00EA5DD4">
      <w:pPr>
        <w:tabs>
          <w:tab w:val="right" w:pos="8640"/>
        </w:tabs>
        <w:rPr>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color w:val="auto"/>
          <w:szCs w:val="22"/>
        </w:rPr>
      </w:pPr>
      <w:r w:rsidRPr="00EA5DD4">
        <w:rPr>
          <w:b/>
          <w:color w:val="auto"/>
          <w:szCs w:val="22"/>
        </w:rPr>
        <w:t>AYES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Adams</w:t>
      </w:r>
      <w:r w:rsidRPr="00EA5DD4">
        <w:rPr>
          <w:color w:val="auto"/>
          <w:szCs w:val="22"/>
        </w:rPr>
        <w:tab/>
        <w:t>Alexander</w:t>
      </w:r>
      <w:r w:rsidRPr="00EA5DD4">
        <w:rPr>
          <w:color w:val="auto"/>
          <w:szCs w:val="22"/>
        </w:rPr>
        <w:tab/>
        <w:t>Allen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Bennett</w:t>
      </w:r>
      <w:r w:rsidRPr="00EA5DD4">
        <w:rPr>
          <w:color w:val="auto"/>
          <w:szCs w:val="22"/>
        </w:rPr>
        <w:tab/>
        <w:t>Campsen</w:t>
      </w:r>
      <w:r w:rsidRPr="00EA5DD4">
        <w:rPr>
          <w:color w:val="auto"/>
          <w:szCs w:val="22"/>
        </w:rPr>
        <w:tab/>
        <w:t>Cash</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Climer</w:t>
      </w:r>
      <w:r w:rsidRPr="00EA5DD4">
        <w:rPr>
          <w:color w:val="auto"/>
          <w:szCs w:val="22"/>
        </w:rPr>
        <w:tab/>
        <w:t>Corbin</w:t>
      </w:r>
      <w:r w:rsidRPr="00EA5DD4">
        <w:rPr>
          <w:color w:val="auto"/>
          <w:szCs w:val="22"/>
        </w:rPr>
        <w:tab/>
        <w:t>Cromer</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Davis</w:t>
      </w:r>
      <w:r w:rsidRPr="00EA5DD4">
        <w:rPr>
          <w:color w:val="auto"/>
          <w:szCs w:val="22"/>
        </w:rPr>
        <w:tab/>
        <w:t>Fanning</w:t>
      </w:r>
      <w:r w:rsidRPr="00EA5DD4">
        <w:rPr>
          <w:color w:val="auto"/>
          <w:szCs w:val="22"/>
        </w:rPr>
        <w:tab/>
        <w:t>Gambrell</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Garrett</w:t>
      </w:r>
      <w:r w:rsidRPr="00EA5DD4">
        <w:rPr>
          <w:color w:val="auto"/>
          <w:szCs w:val="22"/>
        </w:rPr>
        <w:tab/>
        <w:t>Goldfinch</w:t>
      </w:r>
      <w:r w:rsidRPr="00EA5DD4">
        <w:rPr>
          <w:color w:val="auto"/>
          <w:szCs w:val="22"/>
        </w:rPr>
        <w:tab/>
        <w:t>Grooms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Gustafson</w:t>
      </w:r>
      <w:r w:rsidRPr="00EA5DD4">
        <w:rPr>
          <w:color w:val="auto"/>
          <w:szCs w:val="22"/>
        </w:rPr>
        <w:tab/>
        <w:t>Harpootlian</w:t>
      </w:r>
      <w:r w:rsidRPr="00EA5DD4">
        <w:rPr>
          <w:color w:val="auto"/>
          <w:szCs w:val="22"/>
        </w:rPr>
        <w:tab/>
        <w:t>Hembree</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EA5DD4">
        <w:rPr>
          <w:color w:val="auto"/>
          <w:szCs w:val="22"/>
        </w:rPr>
        <w:t>Hutto</w:t>
      </w:r>
      <w:r w:rsidRPr="00EA5DD4">
        <w:rPr>
          <w:color w:val="auto"/>
          <w:szCs w:val="22"/>
        </w:rPr>
        <w:tab/>
        <w:t>Jackson</w:t>
      </w:r>
      <w:r w:rsidRPr="00EA5DD4">
        <w:rPr>
          <w:color w:val="auto"/>
          <w:szCs w:val="22"/>
        </w:rPr>
        <w:tab/>
      </w:r>
      <w:r w:rsidRPr="00EA5DD4">
        <w:rPr>
          <w:i/>
          <w:color w:val="auto"/>
          <w:szCs w:val="22"/>
        </w:rPr>
        <w:t>Johnson, Kevin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i/>
          <w:color w:val="auto"/>
          <w:szCs w:val="22"/>
        </w:rPr>
        <w:t>Johnson, Michael</w:t>
      </w:r>
      <w:r w:rsidRPr="00EA5DD4">
        <w:rPr>
          <w:i/>
          <w:color w:val="auto"/>
          <w:szCs w:val="22"/>
        </w:rPr>
        <w:tab/>
      </w:r>
      <w:r w:rsidRPr="00EA5DD4">
        <w:rPr>
          <w:color w:val="auto"/>
          <w:szCs w:val="22"/>
        </w:rPr>
        <w:t>Kimbrell</w:t>
      </w:r>
      <w:r w:rsidRPr="00EA5DD4">
        <w:rPr>
          <w:color w:val="auto"/>
          <w:szCs w:val="22"/>
        </w:rPr>
        <w:tab/>
        <w:t>Loftis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Massey</w:t>
      </w:r>
      <w:r w:rsidRPr="00EA5DD4">
        <w:rPr>
          <w:color w:val="auto"/>
          <w:szCs w:val="22"/>
        </w:rPr>
        <w:tab/>
        <w:t>McElveen</w:t>
      </w:r>
      <w:r w:rsidRPr="00EA5DD4">
        <w:rPr>
          <w:color w:val="auto"/>
          <w:szCs w:val="22"/>
        </w:rPr>
        <w:tab/>
        <w:t>McLeod</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Peeler</w:t>
      </w:r>
      <w:r w:rsidRPr="00EA5DD4">
        <w:rPr>
          <w:color w:val="auto"/>
          <w:szCs w:val="22"/>
        </w:rPr>
        <w:tab/>
        <w:t>Rankin</w:t>
      </w:r>
      <w:r w:rsidRPr="00EA5DD4">
        <w:rPr>
          <w:color w:val="auto"/>
          <w:szCs w:val="22"/>
        </w:rPr>
        <w:tab/>
        <w:t>Rice</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Sabb</w:t>
      </w:r>
      <w:r w:rsidRPr="00EA5DD4">
        <w:rPr>
          <w:color w:val="auto"/>
          <w:szCs w:val="22"/>
        </w:rPr>
        <w:tab/>
        <w:t>Scott</w:t>
      </w:r>
      <w:r w:rsidRPr="00EA5DD4">
        <w:rPr>
          <w:color w:val="auto"/>
          <w:szCs w:val="22"/>
        </w:rPr>
        <w:tab/>
        <w:t>Senn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Setzler</w:t>
      </w:r>
      <w:r w:rsidRPr="00EA5DD4">
        <w:rPr>
          <w:color w:val="auto"/>
          <w:szCs w:val="22"/>
        </w:rPr>
        <w:tab/>
        <w:t>Stephens</w:t>
      </w:r>
      <w:r w:rsidRPr="00EA5DD4">
        <w:rPr>
          <w:color w:val="auto"/>
          <w:szCs w:val="22"/>
        </w:rPr>
        <w:tab/>
        <w:t>Talley</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Turner</w:t>
      </w:r>
      <w:r w:rsidRPr="00EA5DD4">
        <w:rPr>
          <w:color w:val="auto"/>
          <w:szCs w:val="22"/>
        </w:rPr>
        <w:tab/>
        <w:t>Verdin</w:t>
      </w:r>
      <w:r w:rsidRPr="00EA5DD4">
        <w:rPr>
          <w:color w:val="auto"/>
          <w:szCs w:val="22"/>
        </w:rPr>
        <w:tab/>
        <w:t>Williams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Young</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EA5DD4">
        <w:rPr>
          <w:b/>
          <w:color w:val="auto"/>
          <w:szCs w:val="22"/>
        </w:rPr>
        <w:t>Total--40</w:t>
      </w:r>
    </w:p>
    <w:p w:rsidR="00EA5DD4" w:rsidRPr="00EA5DD4" w:rsidRDefault="00EA5DD4" w:rsidP="00EA5DD4">
      <w:pPr>
        <w:tabs>
          <w:tab w:val="right" w:pos="8640"/>
        </w:tabs>
        <w:rPr>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color w:val="auto"/>
          <w:szCs w:val="22"/>
        </w:rPr>
      </w:pPr>
      <w:r w:rsidRPr="00EA5DD4">
        <w:rPr>
          <w:b/>
          <w:color w:val="auto"/>
          <w:szCs w:val="22"/>
        </w:rPr>
        <w:t>NAYS</w:t>
      </w:r>
    </w:p>
    <w:p w:rsidR="00EA5DD4" w:rsidRPr="00EA5DD4" w:rsidRDefault="00EA5DD4" w:rsidP="00EA5DD4">
      <w:pPr>
        <w:tabs>
          <w:tab w:val="clear" w:pos="216"/>
          <w:tab w:val="clear" w:pos="432"/>
          <w:tab w:val="clear" w:pos="648"/>
          <w:tab w:val="left" w:pos="720"/>
          <w:tab w:val="center" w:pos="4320"/>
          <w:tab w:val="right" w:pos="8640"/>
        </w:tabs>
        <w:jc w:val="center"/>
        <w:rPr>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color w:val="auto"/>
          <w:szCs w:val="22"/>
        </w:rPr>
      </w:pPr>
      <w:r w:rsidRPr="00EA5DD4">
        <w:rPr>
          <w:b/>
          <w:color w:val="auto"/>
          <w:szCs w:val="22"/>
        </w:rPr>
        <w:t>Total--0</w:t>
      </w:r>
    </w:p>
    <w:p w:rsidR="00EA5DD4" w:rsidRPr="00EA5DD4" w:rsidRDefault="00EA5DD4" w:rsidP="00EA5DD4">
      <w:pPr>
        <w:tabs>
          <w:tab w:val="right" w:pos="8640"/>
        </w:tabs>
        <w:rPr>
          <w:color w:val="auto"/>
          <w:szCs w:val="22"/>
        </w:rPr>
      </w:pPr>
    </w:p>
    <w:p w:rsidR="00EA5DD4" w:rsidRPr="00EA5DD4" w:rsidRDefault="00EA5DD4" w:rsidP="00EA5DD4">
      <w:pPr>
        <w:tabs>
          <w:tab w:val="right" w:pos="8640"/>
        </w:tabs>
        <w:rPr>
          <w:color w:val="auto"/>
          <w:szCs w:val="22"/>
        </w:rPr>
      </w:pPr>
      <w:r w:rsidRPr="00EA5DD4">
        <w:rPr>
          <w:color w:val="auto"/>
          <w:szCs w:val="22"/>
        </w:rPr>
        <w:tab/>
        <w:t>There being no further ame</w:t>
      </w:r>
      <w:r>
        <w:rPr>
          <w:color w:val="auto"/>
          <w:szCs w:val="22"/>
        </w:rPr>
        <w:t xml:space="preserve">ndments, the Bill, as amended, </w:t>
      </w:r>
      <w:r w:rsidRPr="00EA5DD4">
        <w:rPr>
          <w:color w:val="auto"/>
          <w:szCs w:val="22"/>
        </w:rPr>
        <w:t>was read the second time, passed and ordered to a third reading.</w:t>
      </w:r>
    </w:p>
    <w:p w:rsidR="00EA5DD4" w:rsidRPr="00EA5DD4" w:rsidRDefault="00EA5DD4" w:rsidP="00EA5DD4">
      <w:pPr>
        <w:rPr>
          <w:snapToGrid w:val="0"/>
          <w:szCs w:val="22"/>
        </w:rPr>
      </w:pPr>
    </w:p>
    <w:p w:rsidR="00EA5DD4" w:rsidRPr="00EA5DD4" w:rsidRDefault="00EA5DD4" w:rsidP="00EA5DD4">
      <w:pPr>
        <w:tabs>
          <w:tab w:val="center" w:pos="4320"/>
          <w:tab w:val="right" w:pos="8640"/>
        </w:tabs>
        <w:jc w:val="center"/>
        <w:rPr>
          <w:bCs/>
          <w:color w:val="auto"/>
          <w:szCs w:val="22"/>
        </w:rPr>
      </w:pPr>
      <w:r w:rsidRPr="00EA5DD4">
        <w:rPr>
          <w:b/>
          <w:bCs/>
          <w:color w:val="auto"/>
          <w:szCs w:val="22"/>
        </w:rPr>
        <w:t>Expression of Personal Interest</w:t>
      </w:r>
    </w:p>
    <w:p w:rsidR="00EA5DD4" w:rsidRPr="00EA5DD4" w:rsidRDefault="00EA5DD4" w:rsidP="00EA5DD4">
      <w:pPr>
        <w:tabs>
          <w:tab w:val="center" w:pos="4320"/>
          <w:tab w:val="right" w:pos="8640"/>
        </w:tabs>
        <w:rPr>
          <w:bCs/>
          <w:color w:val="auto"/>
          <w:szCs w:val="22"/>
        </w:rPr>
      </w:pPr>
      <w:r w:rsidRPr="00EA5DD4">
        <w:rPr>
          <w:bCs/>
          <w:color w:val="auto"/>
          <w:szCs w:val="22"/>
        </w:rPr>
        <w:tab/>
        <w:t>Senator PEELER rose for an Expression of Personal Interest.</w:t>
      </w:r>
    </w:p>
    <w:p w:rsidR="00EA5DD4" w:rsidRPr="00EA5DD4" w:rsidRDefault="00EA5DD4" w:rsidP="00EA5DD4">
      <w:pPr>
        <w:tabs>
          <w:tab w:val="center" w:pos="4320"/>
          <w:tab w:val="right" w:pos="8640"/>
        </w:tabs>
        <w:rPr>
          <w:bCs/>
          <w:color w:val="auto"/>
          <w:szCs w:val="22"/>
        </w:rPr>
      </w:pPr>
    </w:p>
    <w:p w:rsidR="00EA5DD4" w:rsidRPr="00EA5DD4" w:rsidRDefault="00EA5DD4" w:rsidP="00EA5DD4">
      <w:pPr>
        <w:tabs>
          <w:tab w:val="right" w:pos="8640"/>
        </w:tabs>
        <w:jc w:val="center"/>
        <w:rPr>
          <w:b/>
          <w:color w:val="auto"/>
          <w:szCs w:val="22"/>
        </w:rPr>
      </w:pPr>
      <w:r w:rsidRPr="00EA5DD4">
        <w:rPr>
          <w:b/>
          <w:color w:val="auto"/>
          <w:szCs w:val="22"/>
        </w:rPr>
        <w:t>READ THE SECOND TIME</w:t>
      </w:r>
    </w:p>
    <w:p w:rsidR="00EA5DD4" w:rsidRPr="00EA5DD4" w:rsidRDefault="00EA5DD4" w:rsidP="00EA5DD4">
      <w:pPr>
        <w:suppressAutoHyphens/>
        <w:outlineLvl w:val="0"/>
        <w:rPr>
          <w:szCs w:val="22"/>
        </w:rPr>
      </w:pPr>
      <w:r w:rsidRPr="00EA5DD4">
        <w:rPr>
          <w:snapToGrid w:val="0"/>
          <w:color w:val="auto"/>
          <w:szCs w:val="22"/>
        </w:rPr>
        <w:tab/>
      </w:r>
      <w:r w:rsidRPr="00EA5DD4">
        <w:rPr>
          <w:szCs w:val="22"/>
        </w:rPr>
        <w:t>S. 953</w:t>
      </w:r>
      <w:r w:rsidRPr="00EA5DD4">
        <w:rPr>
          <w:color w:val="auto"/>
          <w:szCs w:val="22"/>
        </w:rPr>
        <w:fldChar w:fldCharType="begin"/>
      </w:r>
      <w:r w:rsidRPr="00EA5DD4">
        <w:rPr>
          <w:color w:val="auto"/>
          <w:szCs w:val="22"/>
        </w:rPr>
        <w:instrText xml:space="preserve"> XE "S. 953" \b </w:instrText>
      </w:r>
      <w:r w:rsidRPr="00EA5DD4">
        <w:rPr>
          <w:color w:val="auto"/>
          <w:szCs w:val="22"/>
        </w:rPr>
        <w:fldChar w:fldCharType="end"/>
      </w:r>
      <w:r w:rsidRPr="00EA5DD4">
        <w:rPr>
          <w:color w:val="auto"/>
          <w:szCs w:val="22"/>
        </w:rPr>
        <w:t xml:space="preserve"> -- Senator Verdin:  A BILL </w:t>
      </w:r>
      <w:r w:rsidRPr="00EA5DD4">
        <w:rPr>
          <w:szCs w:val="22"/>
        </w:rPr>
        <w:t>TO AMEND SECTION 7</w:t>
      </w:r>
      <w:r w:rsidRPr="00EA5DD4">
        <w:rPr>
          <w:szCs w:val="22"/>
        </w:rPr>
        <w:noBreakHyphen/>
        <w:t>7</w:t>
      </w:r>
      <w:r w:rsidRPr="00EA5DD4">
        <w:rPr>
          <w:szCs w:val="22"/>
        </w:rPr>
        <w:noBreakHyphen/>
        <w:t>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rsidR="00EA5DD4" w:rsidRPr="00EA5DD4" w:rsidRDefault="00EA5DD4" w:rsidP="00EA5DD4">
      <w:pPr>
        <w:rPr>
          <w:snapToGrid w:val="0"/>
          <w:color w:val="auto"/>
          <w:szCs w:val="22"/>
        </w:rPr>
      </w:pPr>
      <w:r w:rsidRPr="00EA5DD4">
        <w:rPr>
          <w:snapToGrid w:val="0"/>
          <w:color w:val="auto"/>
          <w:szCs w:val="22"/>
        </w:rPr>
        <w:tab/>
        <w:t>The Senate proceeded to a consideration of the Bill.</w:t>
      </w:r>
    </w:p>
    <w:p w:rsidR="00EA5DD4" w:rsidRPr="00EA5DD4" w:rsidRDefault="00EA5DD4" w:rsidP="00EA5DD4">
      <w:pPr>
        <w:rPr>
          <w:snapToGrid w:val="0"/>
          <w:color w:val="auto"/>
          <w:szCs w:val="22"/>
        </w:rPr>
      </w:pPr>
    </w:p>
    <w:p w:rsidR="00EA5DD4" w:rsidRPr="00EA5DD4" w:rsidRDefault="00EA5DD4" w:rsidP="00EA5DD4">
      <w:pPr>
        <w:rPr>
          <w:snapToGrid w:val="0"/>
          <w:color w:val="auto"/>
          <w:szCs w:val="22"/>
        </w:rPr>
      </w:pPr>
      <w:r w:rsidRPr="00EA5DD4">
        <w:rPr>
          <w:snapToGrid w:val="0"/>
          <w:color w:val="auto"/>
          <w:szCs w:val="22"/>
        </w:rPr>
        <w:tab/>
        <w:t>Senator VERDIN explained the Bill.</w:t>
      </w:r>
    </w:p>
    <w:p w:rsidR="00EA5DD4" w:rsidRPr="00EA5DD4" w:rsidRDefault="00EA5DD4" w:rsidP="00EA5DD4">
      <w:pPr>
        <w:rPr>
          <w:snapToGrid w:val="0"/>
          <w:szCs w:val="22"/>
        </w:rPr>
      </w:pPr>
    </w:p>
    <w:p w:rsidR="00EA5DD4" w:rsidRPr="00EA5DD4" w:rsidRDefault="00EA5DD4" w:rsidP="00EA5DD4">
      <w:pPr>
        <w:tabs>
          <w:tab w:val="center" w:pos="4320"/>
          <w:tab w:val="right" w:pos="8640"/>
        </w:tabs>
        <w:rPr>
          <w:bCs/>
          <w:color w:val="auto"/>
          <w:szCs w:val="22"/>
        </w:rPr>
      </w:pPr>
      <w:r w:rsidRPr="00EA5DD4">
        <w:rPr>
          <w:bCs/>
          <w:color w:val="auto"/>
          <w:szCs w:val="22"/>
        </w:rPr>
        <w:tab/>
        <w:t>The question then being second reading of the Bill.</w:t>
      </w:r>
    </w:p>
    <w:p w:rsidR="00EA5DD4" w:rsidRPr="00EA5DD4" w:rsidRDefault="00EA5DD4" w:rsidP="00EA5DD4">
      <w:pPr>
        <w:tabs>
          <w:tab w:val="center" w:pos="4320"/>
          <w:tab w:val="right" w:pos="8640"/>
        </w:tabs>
        <w:rPr>
          <w:bCs/>
          <w:color w:val="auto"/>
          <w:szCs w:val="22"/>
        </w:rPr>
      </w:pPr>
    </w:p>
    <w:p w:rsidR="00EA5DD4" w:rsidRPr="00EA5DD4" w:rsidRDefault="00EA5DD4" w:rsidP="00EA5DD4">
      <w:pPr>
        <w:tabs>
          <w:tab w:val="center" w:pos="4320"/>
          <w:tab w:val="right" w:pos="8640"/>
        </w:tabs>
        <w:rPr>
          <w:bCs/>
          <w:color w:val="auto"/>
          <w:szCs w:val="22"/>
        </w:rPr>
      </w:pPr>
      <w:r w:rsidRPr="00EA5DD4">
        <w:rPr>
          <w:bCs/>
          <w:color w:val="auto"/>
          <w:szCs w:val="22"/>
        </w:rPr>
        <w:tab/>
        <w:t>The "ayes" and "nays" were demanded and taken, resulting as follows:</w:t>
      </w:r>
    </w:p>
    <w:p w:rsidR="00EA5DD4" w:rsidRPr="00EA5DD4" w:rsidRDefault="00EA5DD4" w:rsidP="00EA5DD4">
      <w:pPr>
        <w:tabs>
          <w:tab w:val="right" w:pos="8640"/>
        </w:tabs>
        <w:jc w:val="center"/>
        <w:rPr>
          <w:b/>
          <w:color w:val="auto"/>
          <w:szCs w:val="22"/>
        </w:rPr>
      </w:pPr>
      <w:r w:rsidRPr="00EA5DD4">
        <w:rPr>
          <w:b/>
          <w:color w:val="auto"/>
          <w:szCs w:val="22"/>
        </w:rPr>
        <w:t>Ayes 40; Nays 0</w:t>
      </w:r>
    </w:p>
    <w:p w:rsidR="00EA5DD4" w:rsidRPr="00EA5DD4" w:rsidRDefault="00EA5DD4" w:rsidP="00EA5DD4">
      <w:pPr>
        <w:tabs>
          <w:tab w:val="right" w:pos="8640"/>
        </w:tabs>
        <w:rPr>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color w:val="auto"/>
          <w:szCs w:val="22"/>
        </w:rPr>
      </w:pPr>
      <w:r w:rsidRPr="00EA5DD4">
        <w:rPr>
          <w:b/>
          <w:color w:val="auto"/>
          <w:szCs w:val="22"/>
        </w:rPr>
        <w:t>AYES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Adams</w:t>
      </w:r>
      <w:r w:rsidRPr="00EA5DD4">
        <w:rPr>
          <w:color w:val="auto"/>
          <w:szCs w:val="22"/>
        </w:rPr>
        <w:tab/>
        <w:t>Alexander</w:t>
      </w:r>
      <w:r w:rsidRPr="00EA5DD4">
        <w:rPr>
          <w:color w:val="auto"/>
          <w:szCs w:val="22"/>
        </w:rPr>
        <w:tab/>
        <w:t>Allen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Bennett</w:t>
      </w:r>
      <w:r w:rsidRPr="00EA5DD4">
        <w:rPr>
          <w:color w:val="auto"/>
          <w:szCs w:val="22"/>
        </w:rPr>
        <w:tab/>
        <w:t>Campsen</w:t>
      </w:r>
      <w:r w:rsidRPr="00EA5DD4">
        <w:rPr>
          <w:color w:val="auto"/>
          <w:szCs w:val="22"/>
        </w:rPr>
        <w:tab/>
        <w:t>Cash</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Climer</w:t>
      </w:r>
      <w:r w:rsidRPr="00EA5DD4">
        <w:rPr>
          <w:color w:val="auto"/>
          <w:szCs w:val="22"/>
        </w:rPr>
        <w:tab/>
        <w:t>Corbin</w:t>
      </w:r>
      <w:r w:rsidRPr="00EA5DD4">
        <w:rPr>
          <w:color w:val="auto"/>
          <w:szCs w:val="22"/>
        </w:rPr>
        <w:tab/>
        <w:t>Cromer</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Davis</w:t>
      </w:r>
      <w:r w:rsidRPr="00EA5DD4">
        <w:rPr>
          <w:color w:val="auto"/>
          <w:szCs w:val="22"/>
        </w:rPr>
        <w:tab/>
        <w:t>Fanning</w:t>
      </w:r>
      <w:r w:rsidRPr="00EA5DD4">
        <w:rPr>
          <w:color w:val="auto"/>
          <w:szCs w:val="22"/>
        </w:rPr>
        <w:tab/>
        <w:t>Gambrell</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Garrett</w:t>
      </w:r>
      <w:r w:rsidRPr="00EA5DD4">
        <w:rPr>
          <w:color w:val="auto"/>
          <w:szCs w:val="22"/>
        </w:rPr>
        <w:tab/>
        <w:t>Goldfinch</w:t>
      </w:r>
      <w:r w:rsidRPr="00EA5DD4">
        <w:rPr>
          <w:color w:val="auto"/>
          <w:szCs w:val="22"/>
        </w:rPr>
        <w:tab/>
        <w:t>Grooms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Gustafson</w:t>
      </w:r>
      <w:r w:rsidRPr="00EA5DD4">
        <w:rPr>
          <w:color w:val="auto"/>
          <w:szCs w:val="22"/>
        </w:rPr>
        <w:tab/>
        <w:t>Harpootlian</w:t>
      </w:r>
      <w:r w:rsidRPr="00EA5DD4">
        <w:rPr>
          <w:color w:val="auto"/>
          <w:szCs w:val="22"/>
        </w:rPr>
        <w:tab/>
        <w:t>Hembree</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EA5DD4">
        <w:rPr>
          <w:color w:val="auto"/>
          <w:szCs w:val="22"/>
        </w:rPr>
        <w:t>Hutto</w:t>
      </w:r>
      <w:r w:rsidRPr="00EA5DD4">
        <w:rPr>
          <w:color w:val="auto"/>
          <w:szCs w:val="22"/>
        </w:rPr>
        <w:tab/>
        <w:t>Jackson</w:t>
      </w:r>
      <w:r w:rsidRPr="00EA5DD4">
        <w:rPr>
          <w:color w:val="auto"/>
          <w:szCs w:val="22"/>
        </w:rPr>
        <w:tab/>
      </w:r>
      <w:r w:rsidRPr="00EA5DD4">
        <w:rPr>
          <w:i/>
          <w:color w:val="auto"/>
          <w:szCs w:val="22"/>
        </w:rPr>
        <w:t>Johnson, Kevin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i/>
          <w:color w:val="auto"/>
          <w:szCs w:val="22"/>
        </w:rPr>
        <w:t>Johnson, Michael</w:t>
      </w:r>
      <w:r w:rsidRPr="00EA5DD4">
        <w:rPr>
          <w:i/>
          <w:color w:val="auto"/>
          <w:szCs w:val="22"/>
        </w:rPr>
        <w:tab/>
      </w:r>
      <w:r w:rsidRPr="00EA5DD4">
        <w:rPr>
          <w:color w:val="auto"/>
          <w:szCs w:val="22"/>
        </w:rPr>
        <w:t>Kimbrell</w:t>
      </w:r>
      <w:r w:rsidRPr="00EA5DD4">
        <w:rPr>
          <w:color w:val="auto"/>
          <w:szCs w:val="22"/>
        </w:rPr>
        <w:tab/>
        <w:t>Loftis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Massey</w:t>
      </w:r>
      <w:r w:rsidRPr="00EA5DD4">
        <w:rPr>
          <w:color w:val="auto"/>
          <w:szCs w:val="22"/>
        </w:rPr>
        <w:tab/>
        <w:t>McElveen</w:t>
      </w:r>
      <w:r w:rsidRPr="00EA5DD4">
        <w:rPr>
          <w:color w:val="auto"/>
          <w:szCs w:val="22"/>
        </w:rPr>
        <w:tab/>
        <w:t>McLeod</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Peeler</w:t>
      </w:r>
      <w:r w:rsidRPr="00EA5DD4">
        <w:rPr>
          <w:color w:val="auto"/>
          <w:szCs w:val="22"/>
        </w:rPr>
        <w:tab/>
        <w:t>Rankin</w:t>
      </w:r>
      <w:r w:rsidRPr="00EA5DD4">
        <w:rPr>
          <w:color w:val="auto"/>
          <w:szCs w:val="22"/>
        </w:rPr>
        <w:tab/>
        <w:t>Rice</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Sabb</w:t>
      </w:r>
      <w:r w:rsidRPr="00EA5DD4">
        <w:rPr>
          <w:color w:val="auto"/>
          <w:szCs w:val="22"/>
        </w:rPr>
        <w:tab/>
        <w:t>Scott</w:t>
      </w:r>
      <w:r w:rsidRPr="00EA5DD4">
        <w:rPr>
          <w:color w:val="auto"/>
          <w:szCs w:val="22"/>
        </w:rPr>
        <w:tab/>
        <w:t>Senn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Setzler</w:t>
      </w:r>
      <w:r w:rsidRPr="00EA5DD4">
        <w:rPr>
          <w:color w:val="auto"/>
          <w:szCs w:val="22"/>
        </w:rPr>
        <w:tab/>
        <w:t>Stephens</w:t>
      </w:r>
      <w:r w:rsidRPr="00EA5DD4">
        <w:rPr>
          <w:color w:val="auto"/>
          <w:szCs w:val="22"/>
        </w:rPr>
        <w:tab/>
        <w:t>Talley</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Turner</w:t>
      </w:r>
      <w:r w:rsidRPr="00EA5DD4">
        <w:rPr>
          <w:color w:val="auto"/>
          <w:szCs w:val="22"/>
        </w:rPr>
        <w:tab/>
        <w:t>Verdin</w:t>
      </w:r>
      <w:r w:rsidRPr="00EA5DD4">
        <w:rPr>
          <w:color w:val="auto"/>
          <w:szCs w:val="22"/>
        </w:rPr>
        <w:tab/>
        <w:t>Williams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Young</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EA5DD4">
        <w:rPr>
          <w:b/>
          <w:color w:val="auto"/>
          <w:szCs w:val="22"/>
        </w:rPr>
        <w:t>Total--40</w:t>
      </w:r>
    </w:p>
    <w:p w:rsidR="00EA5DD4" w:rsidRPr="00EA5DD4" w:rsidRDefault="00EA5DD4" w:rsidP="00EA5DD4">
      <w:pPr>
        <w:tabs>
          <w:tab w:val="right" w:pos="8640"/>
        </w:tabs>
        <w:rPr>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color w:val="auto"/>
          <w:szCs w:val="22"/>
        </w:rPr>
      </w:pPr>
      <w:r w:rsidRPr="00EA5DD4">
        <w:rPr>
          <w:b/>
          <w:color w:val="auto"/>
          <w:szCs w:val="22"/>
        </w:rPr>
        <w:t>NAYS</w:t>
      </w:r>
    </w:p>
    <w:p w:rsidR="00EA5DD4" w:rsidRPr="00EA5DD4" w:rsidRDefault="00EA5DD4" w:rsidP="00EA5DD4">
      <w:pPr>
        <w:tabs>
          <w:tab w:val="clear" w:pos="216"/>
          <w:tab w:val="clear" w:pos="432"/>
          <w:tab w:val="clear" w:pos="648"/>
          <w:tab w:val="left" w:pos="720"/>
          <w:tab w:val="center" w:pos="4320"/>
          <w:tab w:val="right" w:pos="8640"/>
        </w:tabs>
        <w:jc w:val="center"/>
        <w:rPr>
          <w:b/>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color w:val="auto"/>
          <w:szCs w:val="22"/>
        </w:rPr>
      </w:pPr>
      <w:r w:rsidRPr="00EA5DD4">
        <w:rPr>
          <w:b/>
          <w:color w:val="auto"/>
          <w:szCs w:val="22"/>
        </w:rPr>
        <w:t>Total--0</w:t>
      </w:r>
    </w:p>
    <w:p w:rsidR="00EA5DD4" w:rsidRPr="00EA5DD4" w:rsidRDefault="00EA5DD4" w:rsidP="00EA5DD4">
      <w:pPr>
        <w:tabs>
          <w:tab w:val="right" w:pos="8640"/>
        </w:tabs>
        <w:rPr>
          <w:color w:val="auto"/>
          <w:szCs w:val="22"/>
        </w:rPr>
      </w:pPr>
    </w:p>
    <w:p w:rsidR="00EA5DD4" w:rsidRPr="00EA5DD4" w:rsidRDefault="00EA5DD4" w:rsidP="00EA5DD4">
      <w:pPr>
        <w:tabs>
          <w:tab w:val="right" w:pos="8640"/>
        </w:tabs>
        <w:rPr>
          <w:color w:val="auto"/>
          <w:szCs w:val="22"/>
        </w:rPr>
      </w:pPr>
      <w:r w:rsidRPr="00EA5DD4">
        <w:rPr>
          <w:color w:val="auto"/>
          <w:szCs w:val="22"/>
        </w:rPr>
        <w:tab/>
        <w:t>The Bill was read the second time, passed and ordered to a third reading.</w:t>
      </w:r>
    </w:p>
    <w:p w:rsidR="00EA5DD4" w:rsidRPr="00EA5DD4" w:rsidRDefault="00EA5DD4" w:rsidP="00EA5DD4">
      <w:pPr>
        <w:tabs>
          <w:tab w:val="center" w:pos="4320"/>
          <w:tab w:val="right" w:pos="8640"/>
        </w:tabs>
        <w:rPr>
          <w:bCs/>
          <w:color w:val="auto"/>
          <w:szCs w:val="22"/>
        </w:rPr>
      </w:pPr>
    </w:p>
    <w:p w:rsidR="00EA5DD4" w:rsidRPr="00EA5DD4" w:rsidRDefault="00EA5DD4" w:rsidP="00EA5DD4">
      <w:pPr>
        <w:tabs>
          <w:tab w:val="right" w:pos="8640"/>
        </w:tabs>
        <w:jc w:val="center"/>
        <w:rPr>
          <w:b/>
          <w:color w:val="auto"/>
          <w:szCs w:val="22"/>
        </w:rPr>
      </w:pPr>
      <w:r w:rsidRPr="00EA5DD4">
        <w:rPr>
          <w:b/>
          <w:color w:val="auto"/>
          <w:szCs w:val="22"/>
        </w:rPr>
        <w:t>AMENDED, READ THE SECOND TIME</w:t>
      </w:r>
    </w:p>
    <w:p w:rsidR="00EA5DD4" w:rsidRPr="00EA5DD4" w:rsidRDefault="00EA5DD4" w:rsidP="00EA5DD4">
      <w:pPr>
        <w:rPr>
          <w:szCs w:val="22"/>
        </w:rPr>
      </w:pPr>
      <w:r w:rsidRPr="00EA5DD4">
        <w:rPr>
          <w:snapToGrid w:val="0"/>
          <w:color w:val="auto"/>
          <w:szCs w:val="22"/>
        </w:rPr>
        <w:tab/>
      </w:r>
      <w:r w:rsidRPr="00EA5DD4">
        <w:rPr>
          <w:szCs w:val="22"/>
        </w:rPr>
        <w:t>S. 1024</w:t>
      </w:r>
      <w:r w:rsidRPr="00EA5DD4">
        <w:rPr>
          <w:color w:val="auto"/>
          <w:szCs w:val="22"/>
        </w:rPr>
        <w:fldChar w:fldCharType="begin"/>
      </w:r>
      <w:r w:rsidRPr="00EA5DD4">
        <w:rPr>
          <w:color w:val="auto"/>
          <w:szCs w:val="22"/>
        </w:rPr>
        <w:instrText xml:space="preserve"> XE "S. 1024" \b </w:instrText>
      </w:r>
      <w:r w:rsidRPr="00EA5DD4">
        <w:rPr>
          <w:color w:val="auto"/>
          <w:szCs w:val="22"/>
        </w:rPr>
        <w:fldChar w:fldCharType="end"/>
      </w:r>
      <w:r w:rsidRPr="00EA5DD4">
        <w:rPr>
          <w:color w:val="auto"/>
          <w:szCs w:val="22"/>
        </w:rPr>
        <w:t xml:space="preserve"> -- Senators Rankin, Goldfinch, Hembree, Sabb and Williams:  A BILL </w:t>
      </w:r>
      <w:r w:rsidRPr="00EA5DD4">
        <w:rPr>
          <w:szCs w:val="22"/>
        </w:rPr>
        <w:t>TO AMEND SECTION 7</w:t>
      </w:r>
      <w:r w:rsidRPr="00EA5DD4">
        <w:rPr>
          <w:szCs w:val="22"/>
        </w:rPr>
        <w:noBreakHyphen/>
        <w:t>7</w:t>
      </w:r>
      <w:r w:rsidRPr="00EA5DD4">
        <w:rPr>
          <w:szCs w:val="22"/>
        </w:rPr>
        <w:noBreakHyphen/>
        <w:t>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rsidR="00EA5DD4" w:rsidRPr="00EA5DD4" w:rsidRDefault="00EA5DD4" w:rsidP="00EA5DD4">
      <w:pPr>
        <w:rPr>
          <w:snapToGrid w:val="0"/>
          <w:color w:val="auto"/>
          <w:szCs w:val="22"/>
        </w:rPr>
      </w:pPr>
      <w:r w:rsidRPr="00EA5DD4">
        <w:rPr>
          <w:snapToGrid w:val="0"/>
          <w:color w:val="auto"/>
          <w:szCs w:val="22"/>
        </w:rPr>
        <w:tab/>
        <w:t>The Senate proceeded to a consideration of the Bill.</w:t>
      </w:r>
    </w:p>
    <w:p w:rsidR="00EA5DD4" w:rsidRPr="00EA5DD4" w:rsidRDefault="00EA5DD4" w:rsidP="00EA5DD4">
      <w:pPr>
        <w:rPr>
          <w:snapToGrid w:val="0"/>
          <w:color w:val="auto"/>
          <w:szCs w:val="22"/>
        </w:rPr>
      </w:pPr>
    </w:p>
    <w:p w:rsidR="00EA5DD4" w:rsidRPr="00EA5DD4" w:rsidRDefault="00EA5DD4" w:rsidP="00EA5DD4">
      <w:pPr>
        <w:rPr>
          <w:snapToGrid w:val="0"/>
          <w:color w:val="auto"/>
          <w:szCs w:val="22"/>
        </w:rPr>
      </w:pPr>
      <w:r w:rsidRPr="00EA5DD4">
        <w:rPr>
          <w:snapToGrid w:val="0"/>
          <w:color w:val="auto"/>
          <w:szCs w:val="22"/>
        </w:rPr>
        <w:tab/>
        <w:t>Senator RANKIN proposed the following amendment (JUD1024.001), which was adopted:</w:t>
      </w:r>
    </w:p>
    <w:p w:rsidR="00EA5DD4" w:rsidRPr="00EA5DD4" w:rsidRDefault="00EA5DD4" w:rsidP="00EA5DD4">
      <w:pPr>
        <w:rPr>
          <w:snapToGrid w:val="0"/>
          <w:color w:val="auto"/>
          <w:szCs w:val="22"/>
        </w:rPr>
      </w:pPr>
      <w:r w:rsidRPr="00EA5DD4">
        <w:rPr>
          <w:snapToGrid w:val="0"/>
          <w:color w:val="auto"/>
          <w:szCs w:val="22"/>
        </w:rPr>
        <w:tab/>
        <w:t>Amend the bill, as and if amended, page 4, by striking line 41, and inserting therein the following:</w:t>
      </w:r>
    </w:p>
    <w:p w:rsidR="00EA5DD4" w:rsidRPr="00EA5DD4" w:rsidRDefault="00EA5DD4" w:rsidP="00EA5DD4">
      <w:pPr>
        <w:rPr>
          <w:szCs w:val="22"/>
        </w:rPr>
      </w:pPr>
      <w:r w:rsidRPr="00EA5DD4">
        <w:rPr>
          <w:snapToGrid w:val="0"/>
          <w:color w:val="auto"/>
          <w:szCs w:val="22"/>
        </w:rPr>
        <w:tab/>
        <w:t>/</w:t>
      </w:r>
      <w:r w:rsidRPr="00EA5DD4">
        <w:rPr>
          <w:snapToGrid w:val="0"/>
          <w:color w:val="auto"/>
          <w:szCs w:val="22"/>
        </w:rPr>
        <w:tab/>
      </w:r>
      <w:r w:rsidRPr="00EA5DD4">
        <w:rPr>
          <w:snapToGrid w:val="0"/>
          <w:color w:val="auto"/>
          <w:szCs w:val="22"/>
        </w:rPr>
        <w:tab/>
      </w:r>
      <w:r w:rsidRPr="00EA5DD4">
        <w:rPr>
          <w:szCs w:val="22"/>
        </w:rPr>
        <w:t>SECTION</w:t>
      </w:r>
      <w:r w:rsidRPr="00EA5DD4">
        <w:rPr>
          <w:szCs w:val="22"/>
        </w:rPr>
        <w:tab/>
        <w:t>2.</w:t>
      </w:r>
      <w:r w:rsidRPr="00EA5DD4">
        <w:rPr>
          <w:szCs w:val="22"/>
        </w:rPr>
        <w:tab/>
        <w:t>This act takes effect on July 1, 2022.</w:t>
      </w:r>
      <w:r w:rsidRPr="00EA5DD4">
        <w:rPr>
          <w:szCs w:val="22"/>
        </w:rPr>
        <w:tab/>
      </w:r>
      <w:r w:rsidRPr="00EA5DD4">
        <w:rPr>
          <w:szCs w:val="22"/>
        </w:rPr>
        <w:tab/>
      </w:r>
      <w:r w:rsidRPr="00EA5DD4">
        <w:rPr>
          <w:szCs w:val="22"/>
        </w:rPr>
        <w:tab/>
        <w:t>/</w:t>
      </w:r>
    </w:p>
    <w:p w:rsidR="00EA5DD4" w:rsidRPr="00EA5DD4" w:rsidRDefault="00EA5DD4" w:rsidP="00EA5DD4">
      <w:pPr>
        <w:rPr>
          <w:snapToGrid w:val="0"/>
          <w:color w:val="auto"/>
          <w:szCs w:val="22"/>
        </w:rPr>
      </w:pPr>
      <w:r w:rsidRPr="00EA5DD4">
        <w:rPr>
          <w:snapToGrid w:val="0"/>
          <w:color w:val="auto"/>
          <w:szCs w:val="22"/>
        </w:rPr>
        <w:tab/>
        <w:t>Renumber sections to conform.</w:t>
      </w:r>
    </w:p>
    <w:p w:rsidR="00EA5DD4" w:rsidRPr="00EA5DD4" w:rsidRDefault="00EA5DD4" w:rsidP="00EA5DD4">
      <w:pPr>
        <w:rPr>
          <w:snapToGrid w:val="0"/>
          <w:color w:val="auto"/>
          <w:szCs w:val="22"/>
        </w:rPr>
      </w:pPr>
      <w:r w:rsidRPr="00EA5DD4">
        <w:rPr>
          <w:snapToGrid w:val="0"/>
          <w:color w:val="auto"/>
          <w:szCs w:val="22"/>
        </w:rPr>
        <w:tab/>
        <w:t>Amend title to conform.</w:t>
      </w:r>
    </w:p>
    <w:p w:rsidR="00EA5DD4" w:rsidRPr="00EA5DD4" w:rsidRDefault="00EA5DD4" w:rsidP="00EA5DD4">
      <w:pPr>
        <w:rPr>
          <w:snapToGrid w:val="0"/>
          <w:color w:val="auto"/>
          <w:szCs w:val="22"/>
        </w:rPr>
      </w:pPr>
      <w:r w:rsidRPr="00EA5DD4">
        <w:rPr>
          <w:snapToGrid w:val="0"/>
          <w:color w:val="auto"/>
          <w:szCs w:val="22"/>
        </w:rPr>
        <w:tab/>
        <w:t>Senator RANKIN explained the amendment.</w:t>
      </w:r>
    </w:p>
    <w:p w:rsidR="00EA5DD4" w:rsidRPr="00EA5DD4" w:rsidRDefault="00EA5DD4" w:rsidP="00EA5DD4">
      <w:pPr>
        <w:rPr>
          <w:snapToGrid w:val="0"/>
          <w:szCs w:val="22"/>
        </w:rPr>
      </w:pPr>
    </w:p>
    <w:p w:rsidR="00EA5DD4" w:rsidRDefault="00EA5DD4" w:rsidP="00EA5DD4">
      <w:pPr>
        <w:tabs>
          <w:tab w:val="center" w:pos="4320"/>
          <w:tab w:val="right" w:pos="8640"/>
        </w:tabs>
        <w:rPr>
          <w:bCs/>
          <w:color w:val="auto"/>
          <w:szCs w:val="22"/>
        </w:rPr>
      </w:pPr>
      <w:r w:rsidRPr="00EA5DD4">
        <w:rPr>
          <w:bCs/>
          <w:color w:val="auto"/>
          <w:szCs w:val="22"/>
        </w:rPr>
        <w:tab/>
        <w:t>The question then being second reading of the Bill.</w:t>
      </w:r>
    </w:p>
    <w:p w:rsidR="00E21A42" w:rsidRPr="00EA5DD4" w:rsidRDefault="00E21A42" w:rsidP="00EA5DD4">
      <w:pPr>
        <w:tabs>
          <w:tab w:val="center" w:pos="4320"/>
          <w:tab w:val="right" w:pos="8640"/>
        </w:tabs>
        <w:rPr>
          <w:bCs/>
          <w:color w:val="auto"/>
          <w:szCs w:val="22"/>
        </w:rPr>
      </w:pPr>
    </w:p>
    <w:p w:rsidR="00EA5DD4" w:rsidRPr="00EA5DD4" w:rsidRDefault="00EA5DD4" w:rsidP="00EA5DD4">
      <w:pPr>
        <w:tabs>
          <w:tab w:val="center" w:pos="4320"/>
          <w:tab w:val="right" w:pos="8640"/>
        </w:tabs>
        <w:rPr>
          <w:bCs/>
          <w:color w:val="auto"/>
          <w:szCs w:val="22"/>
        </w:rPr>
      </w:pPr>
      <w:r w:rsidRPr="00EA5DD4">
        <w:rPr>
          <w:bCs/>
          <w:color w:val="auto"/>
          <w:szCs w:val="22"/>
        </w:rPr>
        <w:tab/>
        <w:t>The "ayes" and "nays" were demanded and taken, resulting as follows:</w:t>
      </w:r>
    </w:p>
    <w:p w:rsidR="00EA5DD4" w:rsidRPr="00EA5DD4" w:rsidRDefault="00EA5DD4" w:rsidP="00EA5DD4">
      <w:pPr>
        <w:tabs>
          <w:tab w:val="right" w:pos="8640"/>
        </w:tabs>
        <w:jc w:val="center"/>
        <w:rPr>
          <w:b/>
          <w:color w:val="auto"/>
          <w:szCs w:val="22"/>
        </w:rPr>
      </w:pPr>
      <w:r w:rsidRPr="00EA5DD4">
        <w:rPr>
          <w:b/>
          <w:color w:val="auto"/>
          <w:szCs w:val="22"/>
        </w:rPr>
        <w:t>Ayes 40; Nays 0</w:t>
      </w:r>
    </w:p>
    <w:p w:rsidR="00EA5DD4" w:rsidRPr="00EA5DD4" w:rsidRDefault="00EA5DD4" w:rsidP="00EA5DD4">
      <w:pPr>
        <w:tabs>
          <w:tab w:val="right" w:pos="8640"/>
        </w:tabs>
        <w:rPr>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color w:val="auto"/>
          <w:szCs w:val="22"/>
        </w:rPr>
      </w:pPr>
      <w:r w:rsidRPr="00EA5DD4">
        <w:rPr>
          <w:b/>
          <w:color w:val="auto"/>
          <w:szCs w:val="22"/>
        </w:rPr>
        <w:t>AYES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Adams</w:t>
      </w:r>
      <w:r w:rsidRPr="00EA5DD4">
        <w:rPr>
          <w:color w:val="auto"/>
          <w:szCs w:val="22"/>
        </w:rPr>
        <w:tab/>
        <w:t>Alexander</w:t>
      </w:r>
      <w:r w:rsidRPr="00EA5DD4">
        <w:rPr>
          <w:color w:val="auto"/>
          <w:szCs w:val="22"/>
        </w:rPr>
        <w:tab/>
        <w:t>Allen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Bennett</w:t>
      </w:r>
      <w:r w:rsidRPr="00EA5DD4">
        <w:rPr>
          <w:color w:val="auto"/>
          <w:szCs w:val="22"/>
        </w:rPr>
        <w:tab/>
        <w:t>Campsen</w:t>
      </w:r>
      <w:r w:rsidRPr="00EA5DD4">
        <w:rPr>
          <w:color w:val="auto"/>
          <w:szCs w:val="22"/>
        </w:rPr>
        <w:tab/>
        <w:t>Cash</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Climer</w:t>
      </w:r>
      <w:r w:rsidRPr="00EA5DD4">
        <w:rPr>
          <w:color w:val="auto"/>
          <w:szCs w:val="22"/>
        </w:rPr>
        <w:tab/>
        <w:t>Corbin</w:t>
      </w:r>
      <w:r w:rsidRPr="00EA5DD4">
        <w:rPr>
          <w:color w:val="auto"/>
          <w:szCs w:val="22"/>
        </w:rPr>
        <w:tab/>
        <w:t>Cromer</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Davis</w:t>
      </w:r>
      <w:r w:rsidRPr="00EA5DD4">
        <w:rPr>
          <w:color w:val="auto"/>
          <w:szCs w:val="22"/>
        </w:rPr>
        <w:tab/>
        <w:t>Fanning</w:t>
      </w:r>
      <w:r w:rsidRPr="00EA5DD4">
        <w:rPr>
          <w:color w:val="auto"/>
          <w:szCs w:val="22"/>
        </w:rPr>
        <w:tab/>
        <w:t>Gambrell</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Garrett</w:t>
      </w:r>
      <w:r w:rsidRPr="00EA5DD4">
        <w:rPr>
          <w:color w:val="auto"/>
          <w:szCs w:val="22"/>
        </w:rPr>
        <w:tab/>
        <w:t>Goldfinch</w:t>
      </w:r>
      <w:r w:rsidRPr="00EA5DD4">
        <w:rPr>
          <w:color w:val="auto"/>
          <w:szCs w:val="22"/>
        </w:rPr>
        <w:tab/>
        <w:t>Grooms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Gustafson</w:t>
      </w:r>
      <w:r w:rsidRPr="00EA5DD4">
        <w:rPr>
          <w:color w:val="auto"/>
          <w:szCs w:val="22"/>
        </w:rPr>
        <w:tab/>
        <w:t>Harpootlian</w:t>
      </w:r>
      <w:r w:rsidRPr="00EA5DD4">
        <w:rPr>
          <w:color w:val="auto"/>
          <w:szCs w:val="22"/>
        </w:rPr>
        <w:tab/>
        <w:t>Hembree</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EA5DD4">
        <w:rPr>
          <w:color w:val="auto"/>
          <w:szCs w:val="22"/>
        </w:rPr>
        <w:t>Hutto</w:t>
      </w:r>
      <w:r w:rsidRPr="00EA5DD4">
        <w:rPr>
          <w:color w:val="auto"/>
          <w:szCs w:val="22"/>
        </w:rPr>
        <w:tab/>
        <w:t>Jackson</w:t>
      </w:r>
      <w:r w:rsidRPr="00EA5DD4">
        <w:rPr>
          <w:color w:val="auto"/>
          <w:szCs w:val="22"/>
        </w:rPr>
        <w:tab/>
      </w:r>
      <w:r w:rsidRPr="00EA5DD4">
        <w:rPr>
          <w:i/>
          <w:color w:val="auto"/>
          <w:szCs w:val="22"/>
        </w:rPr>
        <w:t>Johnson, Kevin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i/>
          <w:color w:val="auto"/>
          <w:szCs w:val="22"/>
        </w:rPr>
        <w:t>Johnson, Michael</w:t>
      </w:r>
      <w:r w:rsidRPr="00EA5DD4">
        <w:rPr>
          <w:i/>
          <w:color w:val="auto"/>
          <w:szCs w:val="22"/>
        </w:rPr>
        <w:tab/>
      </w:r>
      <w:r w:rsidRPr="00EA5DD4">
        <w:rPr>
          <w:color w:val="auto"/>
          <w:szCs w:val="22"/>
        </w:rPr>
        <w:t>Kimbrell</w:t>
      </w:r>
      <w:r w:rsidRPr="00EA5DD4">
        <w:rPr>
          <w:color w:val="auto"/>
          <w:szCs w:val="22"/>
        </w:rPr>
        <w:tab/>
        <w:t>Loftis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Massey</w:t>
      </w:r>
      <w:r w:rsidRPr="00EA5DD4">
        <w:rPr>
          <w:color w:val="auto"/>
          <w:szCs w:val="22"/>
        </w:rPr>
        <w:tab/>
        <w:t>McElveen</w:t>
      </w:r>
      <w:r w:rsidRPr="00EA5DD4">
        <w:rPr>
          <w:color w:val="auto"/>
          <w:szCs w:val="22"/>
        </w:rPr>
        <w:tab/>
        <w:t>McLeod</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Peeler</w:t>
      </w:r>
      <w:r w:rsidRPr="00EA5DD4">
        <w:rPr>
          <w:color w:val="auto"/>
          <w:szCs w:val="22"/>
        </w:rPr>
        <w:tab/>
        <w:t>Rankin</w:t>
      </w:r>
      <w:r w:rsidRPr="00EA5DD4">
        <w:rPr>
          <w:color w:val="auto"/>
          <w:szCs w:val="22"/>
        </w:rPr>
        <w:tab/>
        <w:t>Rice</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Sabb</w:t>
      </w:r>
      <w:r w:rsidRPr="00EA5DD4">
        <w:rPr>
          <w:color w:val="auto"/>
          <w:szCs w:val="22"/>
        </w:rPr>
        <w:tab/>
        <w:t>Scott</w:t>
      </w:r>
      <w:r w:rsidRPr="00EA5DD4">
        <w:rPr>
          <w:color w:val="auto"/>
          <w:szCs w:val="22"/>
        </w:rPr>
        <w:tab/>
        <w:t>Senn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Setzler</w:t>
      </w:r>
      <w:r w:rsidRPr="00EA5DD4">
        <w:rPr>
          <w:color w:val="auto"/>
          <w:szCs w:val="22"/>
        </w:rPr>
        <w:tab/>
        <w:t>Stephens</w:t>
      </w:r>
      <w:r w:rsidRPr="00EA5DD4">
        <w:rPr>
          <w:color w:val="auto"/>
          <w:szCs w:val="22"/>
        </w:rPr>
        <w:tab/>
        <w:t>Talley</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Turner</w:t>
      </w:r>
      <w:r w:rsidRPr="00EA5DD4">
        <w:rPr>
          <w:color w:val="auto"/>
          <w:szCs w:val="22"/>
        </w:rPr>
        <w:tab/>
        <w:t>Verdin</w:t>
      </w:r>
      <w:r w:rsidRPr="00EA5DD4">
        <w:rPr>
          <w:color w:val="auto"/>
          <w:szCs w:val="22"/>
        </w:rPr>
        <w:tab/>
        <w:t>Williams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A5DD4">
        <w:rPr>
          <w:color w:val="auto"/>
          <w:szCs w:val="22"/>
        </w:rPr>
        <w:t>Young</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EA5DD4">
        <w:rPr>
          <w:b/>
          <w:color w:val="auto"/>
          <w:szCs w:val="22"/>
        </w:rPr>
        <w:t>Total--40</w:t>
      </w:r>
    </w:p>
    <w:p w:rsidR="00EA5DD4" w:rsidRPr="00EA5DD4" w:rsidRDefault="00EA5DD4" w:rsidP="00EA5DD4">
      <w:pPr>
        <w:tabs>
          <w:tab w:val="right" w:pos="8640"/>
        </w:tabs>
        <w:rPr>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color w:val="auto"/>
          <w:szCs w:val="22"/>
        </w:rPr>
      </w:pPr>
      <w:r w:rsidRPr="00EA5DD4">
        <w:rPr>
          <w:b/>
          <w:color w:val="auto"/>
          <w:szCs w:val="22"/>
        </w:rPr>
        <w:t>NAYS</w:t>
      </w:r>
    </w:p>
    <w:p w:rsidR="00EA5DD4" w:rsidRPr="00EA5DD4" w:rsidRDefault="00EA5DD4" w:rsidP="00EA5DD4">
      <w:pPr>
        <w:tabs>
          <w:tab w:val="clear" w:pos="216"/>
          <w:tab w:val="clear" w:pos="432"/>
          <w:tab w:val="clear" w:pos="648"/>
          <w:tab w:val="left" w:pos="720"/>
          <w:tab w:val="center" w:pos="4320"/>
          <w:tab w:val="right" w:pos="8640"/>
        </w:tabs>
        <w:jc w:val="center"/>
        <w:rPr>
          <w:b/>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color w:val="auto"/>
          <w:szCs w:val="22"/>
        </w:rPr>
      </w:pPr>
      <w:r w:rsidRPr="00EA5DD4">
        <w:rPr>
          <w:b/>
          <w:color w:val="auto"/>
          <w:szCs w:val="22"/>
        </w:rPr>
        <w:t>Total--0</w:t>
      </w:r>
    </w:p>
    <w:p w:rsidR="00EA5DD4" w:rsidRPr="00EA5DD4" w:rsidRDefault="00EA5DD4" w:rsidP="00EA5DD4">
      <w:pPr>
        <w:tabs>
          <w:tab w:val="right" w:pos="8640"/>
        </w:tabs>
        <w:rPr>
          <w:color w:val="auto"/>
          <w:szCs w:val="22"/>
        </w:rPr>
      </w:pPr>
    </w:p>
    <w:p w:rsidR="00EA5DD4" w:rsidRPr="00EA5DD4" w:rsidRDefault="00EA5DD4" w:rsidP="00EA5DD4">
      <w:pPr>
        <w:tabs>
          <w:tab w:val="right" w:pos="8640"/>
        </w:tabs>
        <w:rPr>
          <w:color w:val="auto"/>
          <w:szCs w:val="22"/>
        </w:rPr>
      </w:pPr>
      <w:r w:rsidRPr="00EA5DD4">
        <w:rPr>
          <w:color w:val="auto"/>
          <w:szCs w:val="22"/>
        </w:rPr>
        <w:tab/>
        <w:t>There being no further amendments, the Bill, as amended, was read the second time, passed and ordered to a third reading.</w:t>
      </w:r>
    </w:p>
    <w:p w:rsidR="00EA5DD4" w:rsidRPr="00EA5DD4" w:rsidRDefault="00EA5DD4" w:rsidP="00EA5DD4">
      <w:pPr>
        <w:tabs>
          <w:tab w:val="right" w:pos="8640"/>
        </w:tabs>
        <w:jc w:val="center"/>
        <w:rPr>
          <w:b/>
          <w:color w:val="auto"/>
          <w:szCs w:val="22"/>
        </w:rPr>
      </w:pPr>
    </w:p>
    <w:p w:rsidR="00EA5DD4" w:rsidRPr="00EA5DD4" w:rsidRDefault="00EA5DD4" w:rsidP="00EA5DD4">
      <w:pPr>
        <w:tabs>
          <w:tab w:val="right" w:pos="8640"/>
        </w:tabs>
        <w:jc w:val="center"/>
        <w:rPr>
          <w:b/>
          <w:color w:val="auto"/>
          <w:szCs w:val="22"/>
        </w:rPr>
      </w:pPr>
      <w:r w:rsidRPr="00EA5DD4">
        <w:rPr>
          <w:b/>
          <w:color w:val="auto"/>
          <w:szCs w:val="22"/>
        </w:rPr>
        <w:t>READ THE SECOND TIME</w:t>
      </w:r>
    </w:p>
    <w:p w:rsidR="00EA5DD4" w:rsidRPr="00EA5DD4" w:rsidRDefault="00EA5DD4" w:rsidP="00EA5DD4">
      <w:pPr>
        <w:rPr>
          <w:szCs w:val="22"/>
        </w:rPr>
      </w:pPr>
      <w:r w:rsidRPr="00EA5DD4">
        <w:rPr>
          <w:snapToGrid w:val="0"/>
          <w:color w:val="auto"/>
          <w:szCs w:val="22"/>
        </w:rPr>
        <w:tab/>
      </w:r>
      <w:r w:rsidRPr="00EA5DD4">
        <w:rPr>
          <w:szCs w:val="22"/>
        </w:rPr>
        <w:t>S. 1060</w:t>
      </w:r>
      <w:r w:rsidRPr="00EA5DD4">
        <w:rPr>
          <w:color w:val="auto"/>
          <w:szCs w:val="22"/>
        </w:rPr>
        <w:fldChar w:fldCharType="begin"/>
      </w:r>
      <w:r w:rsidRPr="00EA5DD4">
        <w:rPr>
          <w:color w:val="auto"/>
          <w:szCs w:val="22"/>
        </w:rPr>
        <w:instrText xml:space="preserve"> XE "S. 1060" \b </w:instrText>
      </w:r>
      <w:r w:rsidRPr="00EA5DD4">
        <w:rPr>
          <w:color w:val="auto"/>
          <w:szCs w:val="22"/>
        </w:rPr>
        <w:fldChar w:fldCharType="end"/>
      </w:r>
      <w:r w:rsidRPr="00EA5DD4">
        <w:rPr>
          <w:color w:val="auto"/>
          <w:szCs w:val="22"/>
        </w:rPr>
        <w:t xml:space="preserve"> -- Senators Young and Massey:  A BILL </w:t>
      </w:r>
      <w:r w:rsidRPr="00EA5DD4">
        <w:rPr>
          <w:szCs w:val="22"/>
        </w:rPr>
        <w:t>TO AMEND SECTION 7</w:t>
      </w:r>
      <w:r w:rsidRPr="00EA5DD4">
        <w:rPr>
          <w:szCs w:val="22"/>
        </w:rPr>
        <w:noBreakHyphen/>
        <w:t>7</w:t>
      </w:r>
      <w:r w:rsidRPr="00EA5DD4">
        <w:rPr>
          <w:szCs w:val="22"/>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EA5DD4" w:rsidRPr="00EA5DD4" w:rsidRDefault="00EA5DD4" w:rsidP="00EA5DD4">
      <w:pPr>
        <w:rPr>
          <w:snapToGrid w:val="0"/>
          <w:color w:val="auto"/>
          <w:szCs w:val="22"/>
        </w:rPr>
      </w:pPr>
      <w:r w:rsidRPr="00EA5DD4">
        <w:rPr>
          <w:snapToGrid w:val="0"/>
          <w:color w:val="auto"/>
          <w:szCs w:val="22"/>
        </w:rPr>
        <w:tab/>
        <w:t>The Senate proceeded to a consideration of the Bill.</w:t>
      </w:r>
    </w:p>
    <w:p w:rsidR="00EA5DD4" w:rsidRPr="00EA5DD4" w:rsidRDefault="00EA5DD4" w:rsidP="00EA5DD4">
      <w:pPr>
        <w:rPr>
          <w:snapToGrid w:val="0"/>
          <w:color w:val="auto"/>
          <w:szCs w:val="22"/>
        </w:rPr>
      </w:pPr>
    </w:p>
    <w:p w:rsidR="00EA5DD4" w:rsidRDefault="00EA5DD4" w:rsidP="00EA5DD4">
      <w:pPr>
        <w:rPr>
          <w:snapToGrid w:val="0"/>
          <w:color w:val="auto"/>
          <w:szCs w:val="22"/>
        </w:rPr>
      </w:pPr>
      <w:r w:rsidRPr="00EA5DD4">
        <w:rPr>
          <w:snapToGrid w:val="0"/>
          <w:color w:val="auto"/>
          <w:szCs w:val="22"/>
        </w:rPr>
        <w:tab/>
        <w:t>Senator YOUNG explained the Bill.</w:t>
      </w:r>
    </w:p>
    <w:p w:rsidR="00E21A42" w:rsidRPr="00EA5DD4" w:rsidRDefault="00E21A42" w:rsidP="00EA5DD4">
      <w:pPr>
        <w:rPr>
          <w:snapToGrid w:val="0"/>
          <w:color w:val="auto"/>
          <w:szCs w:val="22"/>
        </w:rPr>
      </w:pPr>
    </w:p>
    <w:p w:rsidR="00EA5DD4" w:rsidRPr="00EA5DD4" w:rsidRDefault="00EA5DD4" w:rsidP="00EA5DD4">
      <w:pPr>
        <w:tabs>
          <w:tab w:val="center" w:pos="4320"/>
          <w:tab w:val="right" w:pos="8640"/>
        </w:tabs>
        <w:rPr>
          <w:bCs/>
          <w:color w:val="auto"/>
          <w:szCs w:val="22"/>
        </w:rPr>
      </w:pPr>
      <w:r w:rsidRPr="00EA5DD4">
        <w:rPr>
          <w:bCs/>
          <w:color w:val="auto"/>
          <w:szCs w:val="22"/>
        </w:rPr>
        <w:tab/>
        <w:t>The question then being second reading of the Bill.</w:t>
      </w:r>
    </w:p>
    <w:p w:rsidR="00EA5DD4" w:rsidRPr="00EA5DD4" w:rsidRDefault="00EA5DD4" w:rsidP="00EA5DD4">
      <w:pPr>
        <w:tabs>
          <w:tab w:val="center" w:pos="4320"/>
          <w:tab w:val="right" w:pos="8640"/>
        </w:tabs>
        <w:rPr>
          <w:bCs/>
          <w:color w:val="auto"/>
          <w:szCs w:val="22"/>
        </w:rPr>
      </w:pPr>
    </w:p>
    <w:p w:rsidR="00EA5DD4" w:rsidRPr="00EA5DD4" w:rsidRDefault="00EA5DD4" w:rsidP="00EA5DD4">
      <w:pPr>
        <w:tabs>
          <w:tab w:val="center" w:pos="4320"/>
          <w:tab w:val="right" w:pos="8640"/>
        </w:tabs>
        <w:rPr>
          <w:bCs/>
          <w:color w:val="auto"/>
          <w:szCs w:val="22"/>
        </w:rPr>
      </w:pPr>
      <w:r w:rsidRPr="00EA5DD4">
        <w:rPr>
          <w:bCs/>
          <w:color w:val="auto"/>
          <w:szCs w:val="22"/>
        </w:rPr>
        <w:tab/>
        <w:t>The "ayes" and "nays" were demanded and taken, resulting as follows:</w:t>
      </w:r>
    </w:p>
    <w:p w:rsidR="00EA5DD4" w:rsidRPr="00EA5DD4" w:rsidRDefault="00EA5DD4" w:rsidP="00EA5DD4">
      <w:pPr>
        <w:tabs>
          <w:tab w:val="right" w:pos="8640"/>
        </w:tabs>
        <w:jc w:val="center"/>
        <w:rPr>
          <w:b/>
          <w:bCs/>
          <w:color w:val="auto"/>
          <w:szCs w:val="22"/>
        </w:rPr>
      </w:pPr>
      <w:r w:rsidRPr="00EA5DD4">
        <w:rPr>
          <w:b/>
          <w:bCs/>
          <w:color w:val="auto"/>
          <w:szCs w:val="22"/>
        </w:rPr>
        <w:t>Ayes 40; Nays 0</w:t>
      </w:r>
    </w:p>
    <w:p w:rsidR="00EA5DD4" w:rsidRPr="00EA5DD4" w:rsidRDefault="00EA5DD4" w:rsidP="00EA5DD4">
      <w:pPr>
        <w:tabs>
          <w:tab w:val="right" w:pos="8640"/>
        </w:tabs>
        <w:rPr>
          <w:bCs/>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bCs/>
          <w:color w:val="auto"/>
          <w:szCs w:val="22"/>
        </w:rPr>
      </w:pPr>
      <w:r w:rsidRPr="00EA5DD4">
        <w:rPr>
          <w:b/>
          <w:bCs/>
          <w:color w:val="auto"/>
          <w:szCs w:val="22"/>
        </w:rPr>
        <w:t>AYES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Adams</w:t>
      </w:r>
      <w:r w:rsidRPr="00EA5DD4">
        <w:rPr>
          <w:bCs/>
          <w:color w:val="auto"/>
          <w:szCs w:val="22"/>
        </w:rPr>
        <w:tab/>
        <w:t>Alexander</w:t>
      </w:r>
      <w:r w:rsidRPr="00EA5DD4">
        <w:rPr>
          <w:bCs/>
          <w:color w:val="auto"/>
          <w:szCs w:val="22"/>
        </w:rPr>
        <w:tab/>
        <w:t>Allen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Bennett</w:t>
      </w:r>
      <w:r w:rsidRPr="00EA5DD4">
        <w:rPr>
          <w:bCs/>
          <w:color w:val="auto"/>
          <w:szCs w:val="22"/>
        </w:rPr>
        <w:tab/>
        <w:t>Campsen</w:t>
      </w:r>
      <w:r w:rsidRPr="00EA5DD4">
        <w:rPr>
          <w:bCs/>
          <w:color w:val="auto"/>
          <w:szCs w:val="22"/>
        </w:rPr>
        <w:tab/>
        <w:t>Cash</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Climer</w:t>
      </w:r>
      <w:r w:rsidRPr="00EA5DD4">
        <w:rPr>
          <w:bCs/>
          <w:color w:val="auto"/>
          <w:szCs w:val="22"/>
        </w:rPr>
        <w:tab/>
        <w:t>Corbin</w:t>
      </w:r>
      <w:r w:rsidRPr="00EA5DD4">
        <w:rPr>
          <w:bCs/>
          <w:color w:val="auto"/>
          <w:szCs w:val="22"/>
        </w:rPr>
        <w:tab/>
        <w:t>Cromer</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Davis</w:t>
      </w:r>
      <w:r w:rsidRPr="00EA5DD4">
        <w:rPr>
          <w:bCs/>
          <w:color w:val="auto"/>
          <w:szCs w:val="22"/>
        </w:rPr>
        <w:tab/>
        <w:t>Fanning</w:t>
      </w:r>
      <w:r w:rsidRPr="00EA5DD4">
        <w:rPr>
          <w:bCs/>
          <w:color w:val="auto"/>
          <w:szCs w:val="22"/>
        </w:rPr>
        <w:tab/>
        <w:t>Gambrell</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Garrett</w:t>
      </w:r>
      <w:r w:rsidRPr="00EA5DD4">
        <w:rPr>
          <w:bCs/>
          <w:color w:val="auto"/>
          <w:szCs w:val="22"/>
        </w:rPr>
        <w:tab/>
        <w:t>Goldfinch</w:t>
      </w:r>
      <w:r w:rsidRPr="00EA5DD4">
        <w:rPr>
          <w:bCs/>
          <w:color w:val="auto"/>
          <w:szCs w:val="22"/>
        </w:rPr>
        <w:tab/>
        <w:t>Grooms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Gustafson</w:t>
      </w:r>
      <w:r w:rsidRPr="00EA5DD4">
        <w:rPr>
          <w:bCs/>
          <w:color w:val="auto"/>
          <w:szCs w:val="22"/>
        </w:rPr>
        <w:tab/>
        <w:t>Harpootlian</w:t>
      </w:r>
      <w:r w:rsidRPr="00EA5DD4">
        <w:rPr>
          <w:bCs/>
          <w:color w:val="auto"/>
          <w:szCs w:val="22"/>
        </w:rPr>
        <w:tab/>
        <w:t>Hembree</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EA5DD4">
        <w:rPr>
          <w:bCs/>
          <w:color w:val="auto"/>
          <w:szCs w:val="22"/>
        </w:rPr>
        <w:t>Hutto</w:t>
      </w:r>
      <w:r w:rsidRPr="00EA5DD4">
        <w:rPr>
          <w:bCs/>
          <w:color w:val="auto"/>
          <w:szCs w:val="22"/>
        </w:rPr>
        <w:tab/>
        <w:t>Jackson</w:t>
      </w:r>
      <w:r w:rsidRPr="00EA5DD4">
        <w:rPr>
          <w:bCs/>
          <w:color w:val="auto"/>
          <w:szCs w:val="22"/>
        </w:rPr>
        <w:tab/>
      </w:r>
      <w:r w:rsidRPr="00EA5DD4">
        <w:rPr>
          <w:bCs/>
          <w:i/>
          <w:color w:val="auto"/>
          <w:szCs w:val="22"/>
        </w:rPr>
        <w:t>Johnson, Kevin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i/>
          <w:color w:val="auto"/>
          <w:szCs w:val="22"/>
        </w:rPr>
        <w:t>Johnson, Michael</w:t>
      </w:r>
      <w:r w:rsidRPr="00EA5DD4">
        <w:rPr>
          <w:bCs/>
          <w:i/>
          <w:color w:val="auto"/>
          <w:szCs w:val="22"/>
        </w:rPr>
        <w:tab/>
      </w:r>
      <w:r w:rsidRPr="00EA5DD4">
        <w:rPr>
          <w:bCs/>
          <w:color w:val="auto"/>
          <w:szCs w:val="22"/>
        </w:rPr>
        <w:t>Kimbrell</w:t>
      </w:r>
      <w:r w:rsidRPr="00EA5DD4">
        <w:rPr>
          <w:bCs/>
          <w:color w:val="auto"/>
          <w:szCs w:val="22"/>
        </w:rPr>
        <w:tab/>
        <w:t>Loftis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Massey</w:t>
      </w:r>
      <w:r w:rsidRPr="00EA5DD4">
        <w:rPr>
          <w:bCs/>
          <w:color w:val="auto"/>
          <w:szCs w:val="22"/>
        </w:rPr>
        <w:tab/>
        <w:t>McElveen</w:t>
      </w:r>
      <w:r w:rsidRPr="00EA5DD4">
        <w:rPr>
          <w:bCs/>
          <w:color w:val="auto"/>
          <w:szCs w:val="22"/>
        </w:rPr>
        <w:tab/>
        <w:t>McLeod</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Peeler</w:t>
      </w:r>
      <w:r w:rsidRPr="00EA5DD4">
        <w:rPr>
          <w:bCs/>
          <w:color w:val="auto"/>
          <w:szCs w:val="22"/>
        </w:rPr>
        <w:tab/>
        <w:t>Rankin</w:t>
      </w:r>
      <w:r w:rsidRPr="00EA5DD4">
        <w:rPr>
          <w:bCs/>
          <w:color w:val="auto"/>
          <w:szCs w:val="22"/>
        </w:rPr>
        <w:tab/>
        <w:t>Rice</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Sabb</w:t>
      </w:r>
      <w:r w:rsidRPr="00EA5DD4">
        <w:rPr>
          <w:bCs/>
          <w:color w:val="auto"/>
          <w:szCs w:val="22"/>
        </w:rPr>
        <w:tab/>
        <w:t>Scott</w:t>
      </w:r>
      <w:r w:rsidRPr="00EA5DD4">
        <w:rPr>
          <w:bCs/>
          <w:color w:val="auto"/>
          <w:szCs w:val="22"/>
        </w:rPr>
        <w:tab/>
        <w:t>Senn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Setzler</w:t>
      </w:r>
      <w:r w:rsidRPr="00EA5DD4">
        <w:rPr>
          <w:bCs/>
          <w:color w:val="auto"/>
          <w:szCs w:val="22"/>
        </w:rPr>
        <w:tab/>
        <w:t>Stephens</w:t>
      </w:r>
      <w:r w:rsidRPr="00EA5DD4">
        <w:rPr>
          <w:bCs/>
          <w:color w:val="auto"/>
          <w:szCs w:val="22"/>
        </w:rPr>
        <w:tab/>
        <w:t>Talley</w:t>
      </w:r>
      <w:r w:rsidR="00F200BB">
        <w:rPr>
          <w:bCs/>
          <w:color w:val="auto"/>
          <w:szCs w:val="22"/>
        </w:rPr>
        <w:br/>
      </w:r>
      <w:r w:rsidR="00F200BB">
        <w:rPr>
          <w:bCs/>
          <w:color w:val="auto"/>
          <w:szCs w:val="22"/>
        </w:rPr>
        <w:br/>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Turner</w:t>
      </w:r>
      <w:r w:rsidRPr="00EA5DD4">
        <w:rPr>
          <w:bCs/>
          <w:color w:val="auto"/>
          <w:szCs w:val="22"/>
        </w:rPr>
        <w:tab/>
        <w:t>Verdin</w:t>
      </w:r>
      <w:r w:rsidRPr="00EA5DD4">
        <w:rPr>
          <w:bCs/>
          <w:color w:val="auto"/>
          <w:szCs w:val="22"/>
        </w:rPr>
        <w:tab/>
        <w:t>Williams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Young</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A5DD4">
        <w:rPr>
          <w:b/>
          <w:bCs/>
          <w:color w:val="auto"/>
          <w:szCs w:val="22"/>
        </w:rPr>
        <w:t>Total--40</w:t>
      </w:r>
    </w:p>
    <w:p w:rsidR="00EA5DD4" w:rsidRPr="00EA5DD4" w:rsidRDefault="00EA5DD4" w:rsidP="00EA5DD4">
      <w:pPr>
        <w:tabs>
          <w:tab w:val="right" w:pos="8640"/>
        </w:tabs>
        <w:rPr>
          <w:bCs/>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bCs/>
          <w:color w:val="auto"/>
          <w:szCs w:val="22"/>
        </w:rPr>
      </w:pPr>
      <w:r w:rsidRPr="00EA5DD4">
        <w:rPr>
          <w:b/>
          <w:bCs/>
          <w:color w:val="auto"/>
          <w:szCs w:val="22"/>
        </w:rPr>
        <w:t>NAYS</w:t>
      </w:r>
    </w:p>
    <w:p w:rsidR="00EA5DD4" w:rsidRPr="00EA5DD4" w:rsidRDefault="00EA5DD4" w:rsidP="00EA5DD4">
      <w:pPr>
        <w:tabs>
          <w:tab w:val="clear" w:pos="216"/>
          <w:tab w:val="clear" w:pos="432"/>
          <w:tab w:val="clear" w:pos="648"/>
          <w:tab w:val="left" w:pos="720"/>
          <w:tab w:val="center" w:pos="4320"/>
          <w:tab w:val="right" w:pos="8640"/>
        </w:tabs>
        <w:jc w:val="center"/>
        <w:rPr>
          <w:b/>
          <w:bCs/>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bCs/>
          <w:color w:val="auto"/>
          <w:szCs w:val="22"/>
        </w:rPr>
      </w:pPr>
      <w:r w:rsidRPr="00EA5DD4">
        <w:rPr>
          <w:b/>
          <w:bCs/>
          <w:color w:val="auto"/>
          <w:szCs w:val="22"/>
        </w:rPr>
        <w:t>Total--0</w:t>
      </w:r>
    </w:p>
    <w:p w:rsidR="00EA5DD4" w:rsidRPr="00EA5DD4" w:rsidRDefault="00EA5DD4" w:rsidP="00EA5DD4">
      <w:pPr>
        <w:tabs>
          <w:tab w:val="right" w:pos="8640"/>
        </w:tabs>
        <w:rPr>
          <w:bCs/>
          <w:color w:val="auto"/>
          <w:szCs w:val="22"/>
        </w:rPr>
      </w:pPr>
    </w:p>
    <w:p w:rsidR="00EA5DD4" w:rsidRPr="00EA5DD4" w:rsidRDefault="00EA5DD4" w:rsidP="00EA5DD4">
      <w:pPr>
        <w:tabs>
          <w:tab w:val="right" w:pos="8640"/>
        </w:tabs>
        <w:rPr>
          <w:color w:val="auto"/>
          <w:szCs w:val="22"/>
        </w:rPr>
      </w:pPr>
      <w:r w:rsidRPr="00EA5DD4">
        <w:rPr>
          <w:color w:val="auto"/>
          <w:szCs w:val="22"/>
        </w:rPr>
        <w:tab/>
        <w:t>The Bill was read the second time, passed and ordered to a third reading.</w:t>
      </w:r>
    </w:p>
    <w:p w:rsidR="00EA5DD4" w:rsidRPr="00EA5DD4" w:rsidRDefault="00EA5DD4" w:rsidP="00EA5DD4">
      <w:pPr>
        <w:tabs>
          <w:tab w:val="right" w:pos="8640"/>
        </w:tabs>
        <w:rPr>
          <w:b/>
          <w:color w:val="7030A0"/>
          <w:szCs w:val="22"/>
        </w:rPr>
      </w:pPr>
    </w:p>
    <w:p w:rsidR="00EA5DD4" w:rsidRPr="00EA5DD4" w:rsidRDefault="00EA5DD4" w:rsidP="00EA5DD4">
      <w:pPr>
        <w:tabs>
          <w:tab w:val="right" w:pos="8640"/>
        </w:tabs>
        <w:jc w:val="center"/>
        <w:rPr>
          <w:b/>
          <w:color w:val="auto"/>
          <w:szCs w:val="22"/>
        </w:rPr>
      </w:pPr>
      <w:r w:rsidRPr="00EA5DD4">
        <w:rPr>
          <w:b/>
          <w:color w:val="auto"/>
          <w:szCs w:val="22"/>
        </w:rPr>
        <w:t>CARRIED OVER</w:t>
      </w:r>
    </w:p>
    <w:p w:rsidR="00EA5DD4" w:rsidRPr="00EA5DD4" w:rsidRDefault="00EA5DD4" w:rsidP="00EA5DD4">
      <w:pPr>
        <w:suppressAutoHyphens/>
        <w:rPr>
          <w:szCs w:val="22"/>
        </w:rPr>
      </w:pPr>
      <w:r w:rsidRPr="00EA5DD4">
        <w:rPr>
          <w:b/>
          <w:color w:val="auto"/>
          <w:szCs w:val="22"/>
        </w:rPr>
        <w:tab/>
      </w:r>
      <w:r w:rsidRPr="00EA5DD4">
        <w:rPr>
          <w:color w:val="auto"/>
          <w:szCs w:val="22"/>
        </w:rPr>
        <w:t>S. 1131</w:t>
      </w:r>
      <w:r w:rsidRPr="00EA5DD4">
        <w:rPr>
          <w:color w:val="auto"/>
          <w:szCs w:val="22"/>
        </w:rPr>
        <w:fldChar w:fldCharType="begin"/>
      </w:r>
      <w:r w:rsidRPr="00EA5DD4">
        <w:rPr>
          <w:color w:val="auto"/>
          <w:szCs w:val="22"/>
        </w:rPr>
        <w:instrText xml:space="preserve"> XE "S. 1131" \b </w:instrText>
      </w:r>
      <w:r w:rsidRPr="00EA5DD4">
        <w:rPr>
          <w:color w:val="auto"/>
          <w:szCs w:val="22"/>
        </w:rPr>
        <w:fldChar w:fldCharType="end"/>
      </w:r>
      <w:r w:rsidRPr="00EA5DD4">
        <w:rPr>
          <w:color w:val="auto"/>
          <w:szCs w:val="22"/>
        </w:rPr>
        <w:t xml:space="preserve"> -- Medical Affairs Committee:  A JOINT RESOLUTION </w:t>
      </w:r>
      <w:r w:rsidRPr="00EA5DD4">
        <w:rPr>
          <w:szCs w:val="22"/>
        </w:rPr>
        <w:t>TO APPROVE REGULATIONS OF THE DEPARTMENT OF HEALTH AND ENVIRONMENTAL CONTROL, RELATING TO EMERGENCY MEDICAL SERVICES, DESIGNATED AS REGULATION DOCUMENT NUMBER 5055, PURSUANT TO THE PROVISIONS OF ARTICLE 1, CHAPTER 23, TITLE 1 OF THE 1976 CODE.</w:t>
      </w:r>
    </w:p>
    <w:p w:rsidR="00EA5DD4" w:rsidRPr="00EA5DD4" w:rsidRDefault="00EA5DD4" w:rsidP="00EA5DD4">
      <w:pPr>
        <w:tabs>
          <w:tab w:val="right" w:pos="8640"/>
        </w:tabs>
        <w:rPr>
          <w:color w:val="auto"/>
          <w:szCs w:val="22"/>
        </w:rPr>
      </w:pPr>
      <w:r w:rsidRPr="00EA5DD4">
        <w:rPr>
          <w:color w:val="auto"/>
          <w:szCs w:val="22"/>
        </w:rPr>
        <w:tab/>
        <w:t>On motion of Senator VERDIN, the Resolution was carried over.</w:t>
      </w:r>
    </w:p>
    <w:p w:rsidR="00EA5DD4" w:rsidRPr="00EA5DD4" w:rsidRDefault="00EA5DD4" w:rsidP="00EA5DD4">
      <w:pPr>
        <w:tabs>
          <w:tab w:val="center" w:pos="4320"/>
          <w:tab w:val="right" w:pos="8640"/>
        </w:tabs>
        <w:rPr>
          <w:bCs/>
          <w:color w:val="auto"/>
          <w:szCs w:val="22"/>
        </w:rPr>
      </w:pPr>
    </w:p>
    <w:p w:rsidR="00EA5DD4" w:rsidRPr="00EA5DD4" w:rsidRDefault="00EA5DD4" w:rsidP="00EA5DD4">
      <w:pPr>
        <w:tabs>
          <w:tab w:val="right" w:pos="8640"/>
        </w:tabs>
        <w:jc w:val="center"/>
        <w:rPr>
          <w:b/>
          <w:color w:val="auto"/>
          <w:szCs w:val="22"/>
        </w:rPr>
      </w:pPr>
      <w:r w:rsidRPr="00EA5DD4">
        <w:rPr>
          <w:b/>
          <w:color w:val="auto"/>
          <w:szCs w:val="22"/>
        </w:rPr>
        <w:t>READ THE SECOND TIME</w:t>
      </w:r>
    </w:p>
    <w:p w:rsidR="00EA5DD4" w:rsidRPr="00EA5DD4" w:rsidRDefault="00EA5DD4" w:rsidP="00EA5DD4">
      <w:pPr>
        <w:suppressAutoHyphens/>
        <w:rPr>
          <w:szCs w:val="22"/>
        </w:rPr>
      </w:pPr>
      <w:r w:rsidRPr="00EA5DD4">
        <w:rPr>
          <w:snapToGrid w:val="0"/>
          <w:color w:val="auto"/>
          <w:szCs w:val="22"/>
        </w:rPr>
        <w:tab/>
      </w:r>
      <w:r w:rsidRPr="00EA5DD4">
        <w:rPr>
          <w:szCs w:val="22"/>
        </w:rPr>
        <w:t>S. 1132</w:t>
      </w:r>
      <w:r w:rsidRPr="00EA5DD4">
        <w:rPr>
          <w:szCs w:val="22"/>
        </w:rPr>
        <w:fldChar w:fldCharType="begin"/>
      </w:r>
      <w:r w:rsidRPr="00EA5DD4">
        <w:rPr>
          <w:szCs w:val="22"/>
        </w:rPr>
        <w:instrText xml:space="preserve"> XE "S. 1132" \b </w:instrText>
      </w:r>
      <w:r w:rsidRPr="00EA5DD4">
        <w:rPr>
          <w:szCs w:val="22"/>
        </w:rPr>
        <w:fldChar w:fldCharType="end"/>
      </w:r>
      <w:r w:rsidRPr="00EA5DD4">
        <w:rPr>
          <w:szCs w:val="22"/>
        </w:rPr>
        <w:t xml:space="preserve"> -- Medical Affairs Committee:  A JOINT RESOLUTION TO APPROVE REGULATIONS OF THE DEPARTMENT OF HEALTH AND ENVIRONMENTAL CONTROL, RELATING TO ONSITE WASTEWATER SYSTEMS, DESIGNATED AS REGULATION DOCUMENT NUMBER 5103, PURSUANT TO THE PROVISIONS OF ARTICLE 1, CHAPTER 23, TITLE 1 OF THE 1976 CODE.</w:t>
      </w:r>
    </w:p>
    <w:p w:rsidR="00EA5DD4" w:rsidRPr="00EA5DD4" w:rsidRDefault="00EA5DD4" w:rsidP="00EA5DD4">
      <w:pPr>
        <w:rPr>
          <w:snapToGrid w:val="0"/>
          <w:color w:val="auto"/>
          <w:szCs w:val="22"/>
        </w:rPr>
      </w:pPr>
      <w:r w:rsidRPr="00EA5DD4">
        <w:rPr>
          <w:snapToGrid w:val="0"/>
          <w:color w:val="auto"/>
          <w:szCs w:val="22"/>
        </w:rPr>
        <w:tab/>
        <w:t>The Senate proceeded to a consideration of the Resolution.</w:t>
      </w:r>
    </w:p>
    <w:p w:rsidR="00EA5DD4" w:rsidRPr="00EA5DD4" w:rsidRDefault="00EA5DD4" w:rsidP="00EA5DD4">
      <w:pPr>
        <w:tabs>
          <w:tab w:val="center" w:pos="4320"/>
          <w:tab w:val="right" w:pos="8640"/>
        </w:tabs>
        <w:rPr>
          <w:bCs/>
          <w:color w:val="auto"/>
          <w:szCs w:val="22"/>
        </w:rPr>
      </w:pPr>
    </w:p>
    <w:p w:rsidR="00EA5DD4" w:rsidRPr="00EA5DD4" w:rsidRDefault="00EA5DD4" w:rsidP="00EA5DD4">
      <w:pPr>
        <w:tabs>
          <w:tab w:val="center" w:pos="4320"/>
          <w:tab w:val="right" w:pos="8640"/>
        </w:tabs>
        <w:rPr>
          <w:bCs/>
          <w:color w:val="auto"/>
          <w:szCs w:val="22"/>
        </w:rPr>
      </w:pPr>
      <w:r w:rsidRPr="00EA5DD4">
        <w:rPr>
          <w:bCs/>
          <w:color w:val="auto"/>
          <w:szCs w:val="22"/>
        </w:rPr>
        <w:tab/>
        <w:t>Senator GAMBRELL explained the Resolution.</w:t>
      </w:r>
    </w:p>
    <w:p w:rsidR="00EA5DD4" w:rsidRPr="00EA5DD4" w:rsidRDefault="00EA5DD4" w:rsidP="00EA5DD4">
      <w:pPr>
        <w:tabs>
          <w:tab w:val="center" w:pos="4320"/>
          <w:tab w:val="right" w:pos="8640"/>
        </w:tabs>
        <w:rPr>
          <w:bCs/>
          <w:color w:val="auto"/>
          <w:szCs w:val="22"/>
        </w:rPr>
      </w:pPr>
    </w:p>
    <w:p w:rsidR="00EA5DD4" w:rsidRPr="00EA5DD4" w:rsidRDefault="00EA5DD4" w:rsidP="00EA5DD4">
      <w:pPr>
        <w:tabs>
          <w:tab w:val="center" w:pos="4320"/>
          <w:tab w:val="right" w:pos="8640"/>
        </w:tabs>
        <w:rPr>
          <w:bCs/>
          <w:color w:val="auto"/>
          <w:szCs w:val="22"/>
        </w:rPr>
      </w:pPr>
      <w:r w:rsidRPr="00EA5DD4">
        <w:rPr>
          <w:bCs/>
          <w:color w:val="auto"/>
          <w:szCs w:val="22"/>
        </w:rPr>
        <w:tab/>
        <w:t xml:space="preserve">The question then being second reading of the </w:t>
      </w:r>
      <w:r w:rsidRPr="00EA5DD4">
        <w:rPr>
          <w:snapToGrid w:val="0"/>
          <w:color w:val="auto"/>
          <w:szCs w:val="22"/>
        </w:rPr>
        <w:t>Resolution</w:t>
      </w:r>
      <w:r w:rsidRPr="00EA5DD4">
        <w:rPr>
          <w:bCs/>
          <w:color w:val="auto"/>
          <w:szCs w:val="22"/>
        </w:rPr>
        <w:t>.</w:t>
      </w:r>
    </w:p>
    <w:p w:rsidR="00EA5DD4" w:rsidRPr="00EA5DD4" w:rsidRDefault="00EA5DD4" w:rsidP="00EA5DD4">
      <w:pPr>
        <w:tabs>
          <w:tab w:val="center" w:pos="4320"/>
          <w:tab w:val="right" w:pos="8640"/>
        </w:tabs>
        <w:rPr>
          <w:bCs/>
          <w:color w:val="auto"/>
          <w:szCs w:val="22"/>
        </w:rPr>
      </w:pPr>
    </w:p>
    <w:p w:rsidR="00EA5DD4" w:rsidRPr="00EA5DD4" w:rsidRDefault="00EA5DD4" w:rsidP="00EA5DD4">
      <w:pPr>
        <w:tabs>
          <w:tab w:val="center" w:pos="4320"/>
          <w:tab w:val="right" w:pos="8640"/>
        </w:tabs>
        <w:rPr>
          <w:bCs/>
          <w:color w:val="auto"/>
          <w:szCs w:val="22"/>
        </w:rPr>
      </w:pPr>
      <w:r w:rsidRPr="00EA5DD4">
        <w:rPr>
          <w:bCs/>
          <w:color w:val="auto"/>
          <w:szCs w:val="22"/>
        </w:rPr>
        <w:tab/>
        <w:t>The "ayes" and "nays" were demanded and taken, resulting as follows:</w:t>
      </w:r>
    </w:p>
    <w:p w:rsidR="00EA5DD4" w:rsidRPr="00EA5DD4" w:rsidRDefault="00EA5DD4" w:rsidP="00EA5DD4">
      <w:pPr>
        <w:tabs>
          <w:tab w:val="center" w:pos="4320"/>
          <w:tab w:val="right" w:pos="8640"/>
        </w:tabs>
        <w:jc w:val="center"/>
        <w:rPr>
          <w:b/>
          <w:bCs/>
          <w:color w:val="auto"/>
          <w:szCs w:val="22"/>
        </w:rPr>
      </w:pPr>
      <w:r w:rsidRPr="00EA5DD4">
        <w:rPr>
          <w:b/>
          <w:bCs/>
          <w:color w:val="auto"/>
          <w:szCs w:val="22"/>
        </w:rPr>
        <w:t>Ayes 40; Nays 0</w:t>
      </w:r>
    </w:p>
    <w:p w:rsidR="00EA5DD4" w:rsidRPr="00EA5DD4" w:rsidRDefault="00EA5DD4" w:rsidP="00EA5DD4">
      <w:pPr>
        <w:tabs>
          <w:tab w:val="center" w:pos="4320"/>
          <w:tab w:val="right" w:pos="8640"/>
        </w:tabs>
        <w:rPr>
          <w:bCs/>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bCs/>
          <w:color w:val="auto"/>
          <w:szCs w:val="22"/>
        </w:rPr>
      </w:pPr>
      <w:r w:rsidRPr="00EA5DD4">
        <w:rPr>
          <w:b/>
          <w:bCs/>
          <w:color w:val="auto"/>
          <w:szCs w:val="22"/>
        </w:rPr>
        <w:t>AYES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Adams</w:t>
      </w:r>
      <w:r w:rsidRPr="00EA5DD4">
        <w:rPr>
          <w:bCs/>
          <w:color w:val="auto"/>
          <w:szCs w:val="22"/>
        </w:rPr>
        <w:tab/>
        <w:t>Alexander</w:t>
      </w:r>
      <w:r w:rsidRPr="00EA5DD4">
        <w:rPr>
          <w:bCs/>
          <w:color w:val="auto"/>
          <w:szCs w:val="22"/>
        </w:rPr>
        <w:tab/>
        <w:t>Allen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Bennett</w:t>
      </w:r>
      <w:r w:rsidRPr="00EA5DD4">
        <w:rPr>
          <w:bCs/>
          <w:color w:val="auto"/>
          <w:szCs w:val="22"/>
        </w:rPr>
        <w:tab/>
        <w:t>Campsen</w:t>
      </w:r>
      <w:r w:rsidRPr="00EA5DD4">
        <w:rPr>
          <w:bCs/>
          <w:color w:val="auto"/>
          <w:szCs w:val="22"/>
        </w:rPr>
        <w:tab/>
        <w:t>Cash</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Climer</w:t>
      </w:r>
      <w:r w:rsidRPr="00EA5DD4">
        <w:rPr>
          <w:bCs/>
          <w:color w:val="auto"/>
          <w:szCs w:val="22"/>
        </w:rPr>
        <w:tab/>
        <w:t>Corbin</w:t>
      </w:r>
      <w:r w:rsidRPr="00EA5DD4">
        <w:rPr>
          <w:bCs/>
          <w:color w:val="auto"/>
          <w:szCs w:val="22"/>
        </w:rPr>
        <w:tab/>
        <w:t>Cromer</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Davis</w:t>
      </w:r>
      <w:r w:rsidRPr="00EA5DD4">
        <w:rPr>
          <w:bCs/>
          <w:color w:val="auto"/>
          <w:szCs w:val="22"/>
        </w:rPr>
        <w:tab/>
        <w:t>Fanning</w:t>
      </w:r>
      <w:r w:rsidRPr="00EA5DD4">
        <w:rPr>
          <w:bCs/>
          <w:color w:val="auto"/>
          <w:szCs w:val="22"/>
        </w:rPr>
        <w:tab/>
        <w:t>Gambrell</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Garrett</w:t>
      </w:r>
      <w:r w:rsidRPr="00EA5DD4">
        <w:rPr>
          <w:bCs/>
          <w:color w:val="auto"/>
          <w:szCs w:val="22"/>
        </w:rPr>
        <w:tab/>
        <w:t>Goldfinch</w:t>
      </w:r>
      <w:r w:rsidRPr="00EA5DD4">
        <w:rPr>
          <w:bCs/>
          <w:color w:val="auto"/>
          <w:szCs w:val="22"/>
        </w:rPr>
        <w:tab/>
        <w:t>Grooms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Gustafson</w:t>
      </w:r>
      <w:r w:rsidRPr="00EA5DD4">
        <w:rPr>
          <w:bCs/>
          <w:color w:val="auto"/>
          <w:szCs w:val="22"/>
        </w:rPr>
        <w:tab/>
        <w:t>Harpootlian</w:t>
      </w:r>
      <w:r w:rsidRPr="00EA5DD4">
        <w:rPr>
          <w:bCs/>
          <w:color w:val="auto"/>
          <w:szCs w:val="22"/>
        </w:rPr>
        <w:tab/>
        <w:t>Hembree</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EA5DD4">
        <w:rPr>
          <w:bCs/>
          <w:color w:val="auto"/>
          <w:szCs w:val="22"/>
        </w:rPr>
        <w:t>Hutto</w:t>
      </w:r>
      <w:r w:rsidRPr="00EA5DD4">
        <w:rPr>
          <w:bCs/>
          <w:color w:val="auto"/>
          <w:szCs w:val="22"/>
        </w:rPr>
        <w:tab/>
        <w:t>Jackson</w:t>
      </w:r>
      <w:r w:rsidRPr="00EA5DD4">
        <w:rPr>
          <w:bCs/>
          <w:color w:val="auto"/>
          <w:szCs w:val="22"/>
        </w:rPr>
        <w:tab/>
      </w:r>
      <w:r w:rsidRPr="00EA5DD4">
        <w:rPr>
          <w:bCs/>
          <w:i/>
          <w:color w:val="auto"/>
          <w:szCs w:val="22"/>
        </w:rPr>
        <w:t>Johnson, Kevin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i/>
          <w:color w:val="auto"/>
          <w:szCs w:val="22"/>
        </w:rPr>
        <w:t>Johnson, Michael</w:t>
      </w:r>
      <w:r w:rsidRPr="00EA5DD4">
        <w:rPr>
          <w:bCs/>
          <w:i/>
          <w:color w:val="auto"/>
          <w:szCs w:val="22"/>
        </w:rPr>
        <w:tab/>
      </w:r>
      <w:r w:rsidRPr="00EA5DD4">
        <w:rPr>
          <w:bCs/>
          <w:color w:val="auto"/>
          <w:szCs w:val="22"/>
        </w:rPr>
        <w:t>Kimbrell</w:t>
      </w:r>
      <w:r w:rsidRPr="00EA5DD4">
        <w:rPr>
          <w:bCs/>
          <w:color w:val="auto"/>
          <w:szCs w:val="22"/>
        </w:rPr>
        <w:tab/>
        <w:t>Loftis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Massey</w:t>
      </w:r>
      <w:r w:rsidRPr="00EA5DD4">
        <w:rPr>
          <w:bCs/>
          <w:color w:val="auto"/>
          <w:szCs w:val="22"/>
        </w:rPr>
        <w:tab/>
        <w:t>McElveen</w:t>
      </w:r>
      <w:r w:rsidRPr="00EA5DD4">
        <w:rPr>
          <w:bCs/>
          <w:color w:val="auto"/>
          <w:szCs w:val="22"/>
        </w:rPr>
        <w:tab/>
        <w:t>McLeod</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Peeler</w:t>
      </w:r>
      <w:r w:rsidRPr="00EA5DD4">
        <w:rPr>
          <w:bCs/>
          <w:color w:val="auto"/>
          <w:szCs w:val="22"/>
        </w:rPr>
        <w:tab/>
        <w:t>Rankin</w:t>
      </w:r>
      <w:r w:rsidRPr="00EA5DD4">
        <w:rPr>
          <w:bCs/>
          <w:color w:val="auto"/>
          <w:szCs w:val="22"/>
        </w:rPr>
        <w:tab/>
        <w:t>Rice</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Sabb</w:t>
      </w:r>
      <w:r w:rsidRPr="00EA5DD4">
        <w:rPr>
          <w:bCs/>
          <w:color w:val="auto"/>
          <w:szCs w:val="22"/>
        </w:rPr>
        <w:tab/>
        <w:t>Scott</w:t>
      </w:r>
      <w:r w:rsidRPr="00EA5DD4">
        <w:rPr>
          <w:bCs/>
          <w:color w:val="auto"/>
          <w:szCs w:val="22"/>
        </w:rPr>
        <w:tab/>
        <w:t>Senn</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Setzler</w:t>
      </w:r>
      <w:r w:rsidRPr="00EA5DD4">
        <w:rPr>
          <w:bCs/>
          <w:color w:val="auto"/>
          <w:szCs w:val="22"/>
        </w:rPr>
        <w:tab/>
        <w:t>Stephens</w:t>
      </w:r>
      <w:r w:rsidRPr="00EA5DD4">
        <w:rPr>
          <w:bCs/>
          <w:color w:val="auto"/>
          <w:szCs w:val="22"/>
        </w:rPr>
        <w:tab/>
        <w:t>Talley</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Turner</w:t>
      </w:r>
      <w:r w:rsidRPr="00EA5DD4">
        <w:rPr>
          <w:bCs/>
          <w:color w:val="auto"/>
          <w:szCs w:val="22"/>
        </w:rPr>
        <w:tab/>
        <w:t>Verdin</w:t>
      </w:r>
      <w:r w:rsidRPr="00EA5DD4">
        <w:rPr>
          <w:bCs/>
          <w:color w:val="auto"/>
          <w:szCs w:val="22"/>
        </w:rPr>
        <w:tab/>
        <w:t>Williams</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A5DD4">
        <w:rPr>
          <w:bCs/>
          <w:color w:val="auto"/>
          <w:szCs w:val="22"/>
        </w:rPr>
        <w:t>Young</w:t>
      </w: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A5DD4" w:rsidRPr="00EA5DD4" w:rsidRDefault="00EA5DD4" w:rsidP="00EA5D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A5DD4">
        <w:rPr>
          <w:b/>
          <w:bCs/>
          <w:color w:val="auto"/>
          <w:szCs w:val="22"/>
        </w:rPr>
        <w:t>Total--40</w:t>
      </w:r>
    </w:p>
    <w:p w:rsidR="00EA5DD4" w:rsidRPr="00EA5DD4" w:rsidRDefault="00EA5DD4" w:rsidP="00EA5DD4">
      <w:pPr>
        <w:tabs>
          <w:tab w:val="right" w:pos="8640"/>
        </w:tabs>
        <w:rPr>
          <w:bCs/>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bCs/>
          <w:color w:val="auto"/>
          <w:szCs w:val="22"/>
        </w:rPr>
      </w:pPr>
      <w:r w:rsidRPr="00EA5DD4">
        <w:rPr>
          <w:b/>
          <w:bCs/>
          <w:color w:val="auto"/>
          <w:szCs w:val="22"/>
        </w:rPr>
        <w:t>NAYS</w:t>
      </w:r>
    </w:p>
    <w:p w:rsidR="00EA5DD4" w:rsidRPr="00EA5DD4" w:rsidRDefault="00EA5DD4" w:rsidP="00EA5DD4">
      <w:pPr>
        <w:tabs>
          <w:tab w:val="clear" w:pos="216"/>
          <w:tab w:val="clear" w:pos="432"/>
          <w:tab w:val="clear" w:pos="648"/>
          <w:tab w:val="left" w:pos="720"/>
          <w:tab w:val="center" w:pos="4320"/>
          <w:tab w:val="right" w:pos="8640"/>
        </w:tabs>
        <w:jc w:val="center"/>
        <w:rPr>
          <w:b/>
          <w:bCs/>
          <w:color w:val="auto"/>
          <w:szCs w:val="22"/>
        </w:rPr>
      </w:pPr>
    </w:p>
    <w:p w:rsidR="00EA5DD4" w:rsidRPr="00EA5DD4" w:rsidRDefault="00EA5DD4" w:rsidP="00EA5DD4">
      <w:pPr>
        <w:tabs>
          <w:tab w:val="clear" w:pos="216"/>
          <w:tab w:val="clear" w:pos="432"/>
          <w:tab w:val="clear" w:pos="648"/>
          <w:tab w:val="left" w:pos="720"/>
          <w:tab w:val="center" w:pos="4320"/>
          <w:tab w:val="right" w:pos="8640"/>
        </w:tabs>
        <w:jc w:val="center"/>
        <w:rPr>
          <w:b/>
          <w:bCs/>
          <w:color w:val="auto"/>
          <w:szCs w:val="22"/>
        </w:rPr>
      </w:pPr>
      <w:r w:rsidRPr="00EA5DD4">
        <w:rPr>
          <w:b/>
          <w:bCs/>
          <w:color w:val="auto"/>
          <w:szCs w:val="22"/>
        </w:rPr>
        <w:t>Total--0</w:t>
      </w:r>
    </w:p>
    <w:p w:rsidR="00EA5DD4" w:rsidRPr="00EA5DD4" w:rsidRDefault="00EA5DD4" w:rsidP="00EA5DD4">
      <w:pPr>
        <w:tabs>
          <w:tab w:val="right" w:pos="8640"/>
        </w:tabs>
        <w:rPr>
          <w:bCs/>
          <w:color w:val="auto"/>
          <w:szCs w:val="22"/>
        </w:rPr>
      </w:pPr>
    </w:p>
    <w:p w:rsidR="00EA5DD4" w:rsidRPr="00EA5DD4" w:rsidRDefault="00E21A42" w:rsidP="00EA5DD4">
      <w:pPr>
        <w:tabs>
          <w:tab w:val="right" w:pos="8640"/>
        </w:tabs>
        <w:rPr>
          <w:color w:val="auto"/>
          <w:szCs w:val="22"/>
        </w:rPr>
      </w:pPr>
      <w:r>
        <w:rPr>
          <w:color w:val="auto"/>
          <w:szCs w:val="22"/>
        </w:rPr>
        <w:tab/>
        <w:t xml:space="preserve">The </w:t>
      </w:r>
      <w:r w:rsidR="00EA5DD4" w:rsidRPr="00EA5DD4">
        <w:rPr>
          <w:snapToGrid w:val="0"/>
          <w:color w:val="auto"/>
          <w:szCs w:val="22"/>
        </w:rPr>
        <w:t xml:space="preserve">Resolution </w:t>
      </w:r>
      <w:r w:rsidR="00EA5DD4" w:rsidRPr="00EA5DD4">
        <w:rPr>
          <w:color w:val="auto"/>
          <w:szCs w:val="22"/>
        </w:rPr>
        <w:t>was read the second time, passed and ordered to a third reading.</w:t>
      </w:r>
    </w:p>
    <w:p w:rsidR="00EA5DD4" w:rsidRPr="00EA5DD4" w:rsidRDefault="00EA5DD4" w:rsidP="00EA5DD4">
      <w:pPr>
        <w:tabs>
          <w:tab w:val="right" w:pos="8640"/>
        </w:tabs>
        <w:jc w:val="center"/>
        <w:rPr>
          <w:b/>
          <w:color w:val="auto"/>
          <w:szCs w:val="22"/>
        </w:rPr>
      </w:pPr>
    </w:p>
    <w:p w:rsidR="00EA5DD4" w:rsidRPr="00EA5DD4" w:rsidRDefault="00EA5DD4" w:rsidP="00EA5DD4">
      <w:pPr>
        <w:tabs>
          <w:tab w:val="right" w:pos="8640"/>
        </w:tabs>
        <w:jc w:val="center"/>
        <w:rPr>
          <w:b/>
          <w:color w:val="auto"/>
          <w:szCs w:val="22"/>
        </w:rPr>
      </w:pPr>
      <w:r w:rsidRPr="00EA5DD4">
        <w:rPr>
          <w:b/>
          <w:color w:val="auto"/>
          <w:szCs w:val="22"/>
        </w:rPr>
        <w:t>CARRIED OVER</w:t>
      </w:r>
    </w:p>
    <w:p w:rsidR="00EA5DD4" w:rsidRPr="00EA5DD4" w:rsidRDefault="00EA5DD4" w:rsidP="00EA5DD4">
      <w:pPr>
        <w:suppressAutoHyphens/>
        <w:rPr>
          <w:szCs w:val="22"/>
        </w:rPr>
      </w:pPr>
      <w:r w:rsidRPr="00EA5DD4">
        <w:rPr>
          <w:b/>
          <w:color w:val="auto"/>
          <w:szCs w:val="22"/>
        </w:rPr>
        <w:tab/>
      </w:r>
      <w:r w:rsidRPr="00EA5DD4">
        <w:rPr>
          <w:szCs w:val="22"/>
        </w:rPr>
        <w:t>S. 1133</w:t>
      </w:r>
      <w:r w:rsidRPr="00EA5DD4">
        <w:rPr>
          <w:szCs w:val="22"/>
        </w:rPr>
        <w:fldChar w:fldCharType="begin"/>
      </w:r>
      <w:r w:rsidRPr="00EA5DD4">
        <w:rPr>
          <w:szCs w:val="22"/>
        </w:rPr>
        <w:instrText xml:space="preserve"> XE "S. 1133" \b </w:instrText>
      </w:r>
      <w:r w:rsidRPr="00EA5DD4">
        <w:rPr>
          <w:szCs w:val="22"/>
        </w:rPr>
        <w:fldChar w:fldCharType="end"/>
      </w:r>
      <w:r w:rsidRPr="00EA5DD4">
        <w:rPr>
          <w:szCs w:val="22"/>
        </w:rPr>
        <w:t xml:space="preserve"> -- Medical Affairs Committee:  A JOINT RESOLUTION TO APPROVE REGULATIONS OF THE DEPARTMENT OF HEALTH AND ENVIRONMENTAL CONTROL, RELATING TO STANDARDS FOR LICENSING HOME HEALTH AGENCIES, DESIGNATED AS REGULATION DOCUMENT NUMBER 5057, PURSUANT TO THE PROVISIONS OF ARTICLE 1, CHAPTER 23, TITLE 1 OF THE 1976 CODE.</w:t>
      </w:r>
    </w:p>
    <w:p w:rsidR="00EA5DD4" w:rsidRPr="00EA5DD4" w:rsidRDefault="00EA5DD4" w:rsidP="00EA5DD4">
      <w:pPr>
        <w:tabs>
          <w:tab w:val="right" w:pos="8640"/>
        </w:tabs>
        <w:rPr>
          <w:color w:val="auto"/>
          <w:szCs w:val="22"/>
        </w:rPr>
      </w:pPr>
      <w:r w:rsidRPr="00EA5DD4">
        <w:rPr>
          <w:color w:val="auto"/>
          <w:szCs w:val="22"/>
        </w:rPr>
        <w:tab/>
        <w:t>On motion of Senator VERDIN, the Resolution was carried over.</w:t>
      </w:r>
    </w:p>
    <w:p w:rsidR="00EA5DD4" w:rsidRPr="00EA5DD4" w:rsidRDefault="00EA5DD4" w:rsidP="00EA5DD4">
      <w:pPr>
        <w:tabs>
          <w:tab w:val="center" w:pos="4320"/>
          <w:tab w:val="right" w:pos="8640"/>
        </w:tabs>
        <w:jc w:val="center"/>
        <w:rPr>
          <w:b/>
          <w:bCs/>
          <w:color w:val="auto"/>
          <w:szCs w:val="22"/>
        </w:rPr>
      </w:pPr>
    </w:p>
    <w:p w:rsidR="00EA5DD4" w:rsidRPr="00EA5DD4" w:rsidRDefault="00EA5DD4" w:rsidP="00EA5DD4">
      <w:pPr>
        <w:tabs>
          <w:tab w:val="right" w:pos="8640"/>
        </w:tabs>
        <w:jc w:val="center"/>
        <w:rPr>
          <w:b/>
          <w:color w:val="auto"/>
          <w:szCs w:val="22"/>
        </w:rPr>
      </w:pPr>
      <w:r w:rsidRPr="00EA5DD4">
        <w:rPr>
          <w:b/>
          <w:color w:val="auto"/>
          <w:szCs w:val="22"/>
        </w:rPr>
        <w:t>POINT OF ORDER</w:t>
      </w:r>
    </w:p>
    <w:p w:rsidR="00EA5DD4" w:rsidRPr="00EA5DD4" w:rsidRDefault="00EA5DD4" w:rsidP="00EA5DD4">
      <w:pPr>
        <w:suppressAutoHyphens/>
        <w:rPr>
          <w:szCs w:val="22"/>
        </w:rPr>
      </w:pPr>
      <w:r w:rsidRPr="00EA5DD4">
        <w:rPr>
          <w:b/>
          <w:color w:val="auto"/>
          <w:szCs w:val="22"/>
        </w:rPr>
        <w:tab/>
      </w:r>
      <w:r w:rsidRPr="00EA5DD4">
        <w:rPr>
          <w:color w:val="auto"/>
          <w:szCs w:val="22"/>
        </w:rPr>
        <w:t>S. 1106</w:t>
      </w:r>
      <w:r w:rsidRPr="00EA5DD4">
        <w:rPr>
          <w:color w:val="auto"/>
          <w:szCs w:val="22"/>
        </w:rPr>
        <w:fldChar w:fldCharType="begin"/>
      </w:r>
      <w:r w:rsidRPr="00EA5DD4">
        <w:rPr>
          <w:color w:val="auto"/>
          <w:szCs w:val="22"/>
        </w:rPr>
        <w:instrText xml:space="preserve"> XE "S. 1106" \b </w:instrText>
      </w:r>
      <w:r w:rsidRPr="00EA5DD4">
        <w:rPr>
          <w:color w:val="auto"/>
          <w:szCs w:val="22"/>
        </w:rPr>
        <w:fldChar w:fldCharType="end"/>
      </w:r>
      <w:r w:rsidRPr="00EA5DD4">
        <w:rPr>
          <w:color w:val="auto"/>
          <w:szCs w:val="22"/>
        </w:rPr>
        <w:t xml:space="preserve"> -- Senators Peeler and Alexander:  A JOINT RESOLUTION </w:t>
      </w:r>
      <w:r w:rsidRPr="00EA5DD4">
        <w:rPr>
          <w:szCs w:val="22"/>
        </w:rPr>
        <w:t>PROPOSING AN AMENDMENT TO SECTION 36, ARTICLE III OF THE CONSTITUTION OF SOUTH CAROLINA, 1895, RELATING TO THE GENERAL RESERVE FUND AND THE CAPITAL RESERVE FUND, SO AS TO INCREASE FROM FIVE TO SEVEN PERCENT IN INCREMENTS OF ONE</w:t>
      </w:r>
      <w:r w:rsidRPr="00EA5DD4">
        <w:rPr>
          <w:szCs w:val="22"/>
        </w:rPr>
        <w:noBreakHyphen/>
        <w:t xml:space="preserv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w:t>
      </w:r>
      <w:r w:rsidRPr="00EA5DD4">
        <w:rPr>
          <w:color w:val="000000" w:themeColor="text1"/>
          <w:szCs w:val="22"/>
        </w:rPr>
        <w:t>COMPLETED FISCAL YEAR REQUIRED TO BE HELD IN THE CAPITAL RESERVE FUND AND TO PROVIDE THAT THE FIRST USE OF THE CAPITAL RESERVE FUND MUST BE TO OFFSET MIDYEAR BUDGET REDUCTIONS.</w:t>
      </w:r>
    </w:p>
    <w:p w:rsidR="00EA5DD4" w:rsidRPr="00EA5DD4" w:rsidRDefault="00EA5DD4" w:rsidP="00EA5DD4">
      <w:pPr>
        <w:suppressAutoHyphens/>
        <w:rPr>
          <w:szCs w:val="22"/>
        </w:rPr>
      </w:pPr>
    </w:p>
    <w:p w:rsidR="00EA5DD4" w:rsidRPr="00EA5DD4" w:rsidRDefault="00EA5DD4" w:rsidP="00EA5DD4">
      <w:pPr>
        <w:tabs>
          <w:tab w:val="right" w:pos="8640"/>
        </w:tabs>
        <w:jc w:val="center"/>
        <w:rPr>
          <w:b/>
          <w:szCs w:val="22"/>
        </w:rPr>
      </w:pPr>
      <w:r w:rsidRPr="00EA5DD4">
        <w:rPr>
          <w:b/>
          <w:szCs w:val="22"/>
        </w:rPr>
        <w:t>Point of Order</w:t>
      </w:r>
    </w:p>
    <w:p w:rsidR="00EA5DD4" w:rsidRPr="00EA5DD4" w:rsidRDefault="00EA5DD4" w:rsidP="00EA5DD4">
      <w:pPr>
        <w:tabs>
          <w:tab w:val="right" w:pos="8640"/>
        </w:tabs>
        <w:rPr>
          <w:szCs w:val="22"/>
        </w:rPr>
      </w:pPr>
      <w:r w:rsidRPr="00EA5DD4">
        <w:rPr>
          <w:szCs w:val="22"/>
        </w:rPr>
        <w:tab/>
        <w:t>Senator CORBIN raised a Point of Order under Rule 39 that the Resolution had not been on the desks of the members at least one day prior to second reading.</w:t>
      </w:r>
    </w:p>
    <w:p w:rsidR="00EA5DD4" w:rsidRPr="00EA5DD4" w:rsidRDefault="00EA5DD4" w:rsidP="00EA5DD4">
      <w:pPr>
        <w:tabs>
          <w:tab w:val="right" w:pos="8640"/>
        </w:tabs>
        <w:rPr>
          <w:szCs w:val="22"/>
        </w:rPr>
      </w:pPr>
      <w:r w:rsidRPr="00EA5DD4">
        <w:rPr>
          <w:szCs w:val="22"/>
        </w:rPr>
        <w:tab/>
        <w:t xml:space="preserve">The PRESIDENT sustained the Point of Order.      </w:t>
      </w:r>
    </w:p>
    <w:p w:rsidR="00EA5DD4" w:rsidRPr="00EA5DD4" w:rsidRDefault="00EA5DD4" w:rsidP="00EA5DD4">
      <w:pPr>
        <w:tabs>
          <w:tab w:val="right" w:pos="8640"/>
        </w:tabs>
        <w:rPr>
          <w:b/>
          <w:szCs w:val="22"/>
        </w:rPr>
      </w:pPr>
      <w:r w:rsidRPr="00EA5DD4">
        <w:rPr>
          <w:szCs w:val="22"/>
        </w:rPr>
        <w:t xml:space="preserve">                      </w:t>
      </w:r>
    </w:p>
    <w:p w:rsidR="00EA5DD4" w:rsidRPr="00EA5DD4" w:rsidRDefault="00EA5DD4" w:rsidP="00EA5DD4">
      <w:pPr>
        <w:tabs>
          <w:tab w:val="right" w:pos="8640"/>
        </w:tabs>
        <w:jc w:val="center"/>
        <w:rPr>
          <w:b/>
          <w:color w:val="auto"/>
          <w:szCs w:val="22"/>
        </w:rPr>
      </w:pPr>
      <w:r w:rsidRPr="00EA5DD4">
        <w:rPr>
          <w:b/>
          <w:color w:val="auto"/>
          <w:szCs w:val="22"/>
        </w:rPr>
        <w:t>POINT OF ORDER</w:t>
      </w:r>
    </w:p>
    <w:p w:rsidR="00EA5DD4" w:rsidRPr="00EA5DD4" w:rsidRDefault="00EA5DD4" w:rsidP="00EA5DD4">
      <w:pPr>
        <w:suppressAutoHyphens/>
        <w:rPr>
          <w:szCs w:val="22"/>
        </w:rPr>
      </w:pPr>
      <w:r w:rsidRPr="00EA5DD4">
        <w:rPr>
          <w:b/>
          <w:color w:val="auto"/>
          <w:szCs w:val="22"/>
        </w:rPr>
        <w:tab/>
      </w:r>
      <w:r w:rsidRPr="00EA5DD4">
        <w:rPr>
          <w:szCs w:val="22"/>
        </w:rPr>
        <w:t>H. 3346</w:t>
      </w:r>
      <w:r w:rsidRPr="00EA5DD4">
        <w:rPr>
          <w:szCs w:val="22"/>
        </w:rPr>
        <w:fldChar w:fldCharType="begin"/>
      </w:r>
      <w:r w:rsidRPr="00EA5DD4">
        <w:rPr>
          <w:szCs w:val="22"/>
        </w:rPr>
        <w:instrText xml:space="preserve"> XE "H. 3346" \b </w:instrText>
      </w:r>
      <w:r w:rsidRPr="00EA5DD4">
        <w:rPr>
          <w:szCs w:val="22"/>
        </w:rPr>
        <w:fldChar w:fldCharType="end"/>
      </w:r>
      <w:r w:rsidRPr="00EA5DD4">
        <w:rPr>
          <w:szCs w:val="22"/>
        </w:rPr>
        <w:t xml:space="preserve"> -- Reps. W. Cox, White, Fry, Haddon, Long, Forrest, G.M. Smith, Caskey, Gagnon, Hyde, West, Thayer, Ligon, Daning, Erickson, Bradley, Weeks, B. Newton, McGarry, Carter, Calhoon and Hixon:  A BILL TO AMEND SECTION 11</w:t>
      </w:r>
      <w:r w:rsidRPr="00EA5DD4">
        <w:rPr>
          <w:szCs w:val="22"/>
        </w:rPr>
        <w:noBreakHyphen/>
        <w:t>11</w:t>
      </w:r>
      <w:r w:rsidRPr="00EA5DD4">
        <w:rPr>
          <w:szCs w:val="22"/>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EA5DD4">
        <w:rPr>
          <w:szCs w:val="22"/>
        </w:rPr>
        <w:noBreakHyphen/>
        <w:t>HALF OF ONE PERCENT OF GENERAL FUND REVENUE OF THE LATEST COMPLETED FISCAL YEAR UNTIL IT EQUALS SEVEN PERCENT OF SUCH REVENUES; TO AMEND SECTION 11</w:t>
      </w:r>
      <w:r w:rsidRPr="00EA5DD4">
        <w:rPr>
          <w:szCs w:val="22"/>
        </w:rPr>
        <w:noBreakHyphen/>
        <w:t>11</w:t>
      </w:r>
      <w:r w:rsidRPr="00EA5DD4">
        <w:rPr>
          <w:szCs w:val="22"/>
        </w:rPr>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EA5DD4" w:rsidRPr="00EA5DD4" w:rsidRDefault="00EA5DD4" w:rsidP="00EA5DD4">
      <w:pPr>
        <w:tabs>
          <w:tab w:val="right" w:pos="8640"/>
        </w:tabs>
        <w:jc w:val="center"/>
        <w:rPr>
          <w:b/>
          <w:color w:val="auto"/>
          <w:szCs w:val="22"/>
        </w:rPr>
      </w:pPr>
    </w:p>
    <w:p w:rsidR="00EA5DD4" w:rsidRPr="00EA5DD4" w:rsidRDefault="00EA5DD4" w:rsidP="00EA5DD4">
      <w:pPr>
        <w:tabs>
          <w:tab w:val="right" w:pos="8640"/>
        </w:tabs>
        <w:jc w:val="center"/>
        <w:rPr>
          <w:b/>
          <w:szCs w:val="22"/>
        </w:rPr>
      </w:pPr>
      <w:r w:rsidRPr="00EA5DD4">
        <w:rPr>
          <w:b/>
          <w:szCs w:val="22"/>
        </w:rPr>
        <w:t>Point of Order</w:t>
      </w:r>
    </w:p>
    <w:p w:rsidR="00EA5DD4" w:rsidRPr="00EA5DD4" w:rsidRDefault="00EA5DD4" w:rsidP="00EA5DD4">
      <w:pPr>
        <w:tabs>
          <w:tab w:val="right" w:pos="8640"/>
        </w:tabs>
        <w:rPr>
          <w:szCs w:val="22"/>
        </w:rPr>
      </w:pPr>
      <w:r w:rsidRPr="00EA5DD4">
        <w:rPr>
          <w:szCs w:val="22"/>
        </w:rPr>
        <w:tab/>
        <w:t>Senator CORBIN raised a Point of Order under Rule 39 that the Bill had not been on the desks of the members at least one day prior to second reading.</w:t>
      </w:r>
    </w:p>
    <w:p w:rsidR="00EA5DD4" w:rsidRPr="00EA5DD4" w:rsidRDefault="00EA5DD4" w:rsidP="00EA5DD4">
      <w:pPr>
        <w:tabs>
          <w:tab w:val="right" w:pos="8640"/>
        </w:tabs>
        <w:rPr>
          <w:b/>
          <w:szCs w:val="22"/>
        </w:rPr>
      </w:pPr>
      <w:r w:rsidRPr="00EA5DD4">
        <w:rPr>
          <w:szCs w:val="22"/>
        </w:rPr>
        <w:tab/>
        <w:t xml:space="preserve">The PRESIDENT sustained the Point of Order.                            </w:t>
      </w:r>
    </w:p>
    <w:p w:rsidR="00EA5DD4" w:rsidRPr="00EA5DD4" w:rsidRDefault="00EA5DD4" w:rsidP="00EA5DD4">
      <w:pPr>
        <w:tabs>
          <w:tab w:val="right" w:pos="8640"/>
        </w:tabs>
        <w:rPr>
          <w:color w:val="7030A0"/>
          <w:szCs w:val="22"/>
        </w:rPr>
      </w:pPr>
    </w:p>
    <w:p w:rsidR="00EA5DD4" w:rsidRPr="00EA5DD4" w:rsidRDefault="00EA5DD4" w:rsidP="00EA5DD4">
      <w:pPr>
        <w:tabs>
          <w:tab w:val="right" w:pos="8640"/>
        </w:tabs>
        <w:jc w:val="center"/>
        <w:rPr>
          <w:b/>
          <w:color w:val="auto"/>
          <w:szCs w:val="22"/>
        </w:rPr>
      </w:pPr>
      <w:r w:rsidRPr="00EA5DD4">
        <w:rPr>
          <w:b/>
          <w:color w:val="auto"/>
          <w:szCs w:val="22"/>
        </w:rPr>
        <w:t>POINT OF ORDER</w:t>
      </w:r>
    </w:p>
    <w:p w:rsidR="00EA5DD4" w:rsidRPr="00EA5DD4" w:rsidRDefault="00EA5DD4" w:rsidP="00EA5DD4">
      <w:pPr>
        <w:rPr>
          <w:szCs w:val="22"/>
        </w:rPr>
      </w:pPr>
      <w:r w:rsidRPr="00EA5DD4">
        <w:rPr>
          <w:b/>
          <w:color w:val="auto"/>
          <w:szCs w:val="22"/>
        </w:rPr>
        <w:tab/>
      </w:r>
      <w:r w:rsidRPr="00EA5DD4">
        <w:rPr>
          <w:szCs w:val="22"/>
        </w:rPr>
        <w:t>H. 4944</w:t>
      </w:r>
      <w:r w:rsidRPr="00EA5DD4">
        <w:rPr>
          <w:szCs w:val="22"/>
        </w:rPr>
        <w:fldChar w:fldCharType="begin"/>
      </w:r>
      <w:r w:rsidRPr="00EA5DD4">
        <w:rPr>
          <w:szCs w:val="22"/>
        </w:rPr>
        <w:instrText xml:space="preserve"> XE "H. 4944" \b </w:instrText>
      </w:r>
      <w:r w:rsidRPr="00EA5DD4">
        <w:rPr>
          <w:szCs w:val="22"/>
        </w:rPr>
        <w:fldChar w:fldCharType="end"/>
      </w:r>
      <w:r w:rsidRPr="00EA5DD4">
        <w:rPr>
          <w:szCs w:val="22"/>
        </w:rPr>
        <w:t xml:space="preserve"> -- Rep. McGinnis:  A BILL </w:t>
      </w:r>
      <w:r w:rsidRPr="00EA5DD4">
        <w:rPr>
          <w:color w:val="000000" w:themeColor="text1"/>
          <w:szCs w:val="22"/>
        </w:rPr>
        <w:t>TO AMEND SECTION 59</w:t>
      </w:r>
      <w:r w:rsidRPr="00EA5DD4">
        <w:rPr>
          <w:color w:val="000000" w:themeColor="text1"/>
          <w:szCs w:val="22"/>
        </w:rPr>
        <w:noBreakHyphen/>
        <w:t>136</w:t>
      </w:r>
      <w:r w:rsidRPr="00EA5DD4">
        <w:rPr>
          <w:color w:val="000000" w:themeColor="text1"/>
          <w:szCs w:val="22"/>
        </w:rPr>
        <w:noBreakHyphen/>
        <w:t>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rsidR="00E21A42" w:rsidRDefault="00E21A42" w:rsidP="00EA5DD4">
      <w:pPr>
        <w:tabs>
          <w:tab w:val="right" w:pos="8640"/>
        </w:tabs>
        <w:jc w:val="center"/>
        <w:rPr>
          <w:b/>
          <w:szCs w:val="22"/>
        </w:rPr>
      </w:pPr>
    </w:p>
    <w:p w:rsidR="00EA5DD4" w:rsidRPr="00EA5DD4" w:rsidRDefault="00EA5DD4" w:rsidP="00EA5DD4">
      <w:pPr>
        <w:tabs>
          <w:tab w:val="right" w:pos="8640"/>
        </w:tabs>
        <w:jc w:val="center"/>
        <w:rPr>
          <w:b/>
          <w:szCs w:val="22"/>
        </w:rPr>
      </w:pPr>
      <w:r w:rsidRPr="00EA5DD4">
        <w:rPr>
          <w:b/>
          <w:szCs w:val="22"/>
        </w:rPr>
        <w:t>Point of Order</w:t>
      </w:r>
    </w:p>
    <w:p w:rsidR="00EA5DD4" w:rsidRPr="00EA5DD4" w:rsidRDefault="00EA5DD4" w:rsidP="00EA5DD4">
      <w:pPr>
        <w:tabs>
          <w:tab w:val="right" w:pos="8640"/>
        </w:tabs>
        <w:rPr>
          <w:szCs w:val="22"/>
        </w:rPr>
      </w:pPr>
      <w:r w:rsidRPr="00EA5DD4">
        <w:rPr>
          <w:szCs w:val="22"/>
        </w:rPr>
        <w:tab/>
        <w:t>Senator CORBIN raised a Point of Order under Rule 39 that the Bill had not been on the desks of the members at least one day prior to second reading.</w:t>
      </w:r>
    </w:p>
    <w:p w:rsidR="00EA5DD4" w:rsidRPr="00EA5DD4" w:rsidRDefault="00EA5DD4" w:rsidP="00EA5DD4">
      <w:pPr>
        <w:tabs>
          <w:tab w:val="right" w:pos="8640"/>
        </w:tabs>
        <w:rPr>
          <w:b/>
          <w:szCs w:val="22"/>
        </w:rPr>
      </w:pPr>
      <w:r w:rsidRPr="00EA5DD4">
        <w:rPr>
          <w:szCs w:val="22"/>
        </w:rPr>
        <w:tab/>
        <w:t xml:space="preserve">The PRESIDENT sustained the Point of Order.                            </w:t>
      </w:r>
    </w:p>
    <w:p w:rsidR="00EA5DD4" w:rsidRPr="00EA5DD4" w:rsidRDefault="00EA5DD4" w:rsidP="00EA5DD4">
      <w:pPr>
        <w:tabs>
          <w:tab w:val="right" w:pos="8640"/>
        </w:tabs>
        <w:rPr>
          <w:color w:val="7030A0"/>
          <w:szCs w:val="22"/>
        </w:rPr>
      </w:pPr>
    </w:p>
    <w:p w:rsidR="00EA5DD4" w:rsidRPr="00EA5DD4" w:rsidRDefault="00EA5DD4" w:rsidP="00EA5DD4">
      <w:pPr>
        <w:tabs>
          <w:tab w:val="right" w:pos="8640"/>
        </w:tabs>
        <w:jc w:val="center"/>
        <w:rPr>
          <w:b/>
          <w:szCs w:val="22"/>
        </w:rPr>
      </w:pPr>
      <w:r w:rsidRPr="00EA5DD4">
        <w:rPr>
          <w:b/>
          <w:szCs w:val="22"/>
        </w:rPr>
        <w:t>ADOPTED</w:t>
      </w:r>
    </w:p>
    <w:p w:rsidR="00EA5DD4" w:rsidRPr="00EA5DD4" w:rsidRDefault="00EA5DD4" w:rsidP="00EA5DD4">
      <w:pPr>
        <w:suppressAutoHyphens/>
        <w:rPr>
          <w:szCs w:val="22"/>
        </w:rPr>
      </w:pPr>
      <w:r w:rsidRPr="00EA5DD4">
        <w:rPr>
          <w:b/>
          <w:szCs w:val="22"/>
        </w:rPr>
        <w:tab/>
      </w:r>
      <w:r w:rsidRPr="00EA5DD4">
        <w:rPr>
          <w:szCs w:val="22"/>
        </w:rPr>
        <w:t>S. 1122</w:t>
      </w:r>
      <w:r w:rsidRPr="00EA5DD4">
        <w:rPr>
          <w:szCs w:val="22"/>
        </w:rPr>
        <w:fldChar w:fldCharType="begin"/>
      </w:r>
      <w:r w:rsidRPr="00EA5DD4">
        <w:rPr>
          <w:szCs w:val="22"/>
        </w:rPr>
        <w:instrText xml:space="preserve"> XE "S. 1122" \b </w:instrText>
      </w:r>
      <w:r w:rsidRPr="00EA5DD4">
        <w:rPr>
          <w:szCs w:val="22"/>
        </w:rPr>
        <w:fldChar w:fldCharType="end"/>
      </w:r>
      <w:r w:rsidRPr="00EA5DD4">
        <w:rPr>
          <w:szCs w:val="22"/>
        </w:rPr>
        <w:t xml:space="preserve"> -- Senator Massey:  A SENATE RESOLUTION TO RECOGNIZE MAY 2022 AS “BETTER HEARING AND SPEECH MONTH” IN SOUTH CAROLINA AND TO ENCOURAGE ALL SOUTH CAROLINIANS TO BECOME INFORMED ABOUT THIS CRITICAL HEALTH ISSUE.</w:t>
      </w:r>
    </w:p>
    <w:p w:rsidR="00EA5DD4" w:rsidRPr="00EA5DD4" w:rsidRDefault="00EA5DD4" w:rsidP="00EA5DD4">
      <w:pPr>
        <w:tabs>
          <w:tab w:val="right" w:pos="8640"/>
        </w:tabs>
        <w:rPr>
          <w:szCs w:val="22"/>
        </w:rPr>
      </w:pPr>
      <w:r w:rsidRPr="00EA5DD4">
        <w:rPr>
          <w:szCs w:val="22"/>
        </w:rPr>
        <w:tab/>
        <w:t>The Resolution was adopted.</w:t>
      </w:r>
    </w:p>
    <w:p w:rsidR="00EA5DD4" w:rsidRPr="00EA5DD4" w:rsidRDefault="00EA5DD4" w:rsidP="00EA5DD4">
      <w:pPr>
        <w:tabs>
          <w:tab w:val="right" w:pos="8640"/>
        </w:tabs>
        <w:rPr>
          <w:szCs w:val="22"/>
        </w:rPr>
      </w:pPr>
    </w:p>
    <w:p w:rsidR="00EA5DD4" w:rsidRPr="00EA5DD4" w:rsidRDefault="00EA5DD4" w:rsidP="00EA5DD4">
      <w:pPr>
        <w:suppressAutoHyphens/>
        <w:rPr>
          <w:szCs w:val="22"/>
        </w:rPr>
      </w:pPr>
      <w:r w:rsidRPr="00EA5DD4">
        <w:rPr>
          <w:b/>
          <w:szCs w:val="22"/>
        </w:rPr>
        <w:tab/>
      </w:r>
      <w:r w:rsidRPr="00EA5DD4">
        <w:rPr>
          <w:szCs w:val="22"/>
        </w:rPr>
        <w:t>S. 1143</w:t>
      </w:r>
      <w:r w:rsidRPr="00EA5DD4">
        <w:rPr>
          <w:szCs w:val="22"/>
        </w:rPr>
        <w:fldChar w:fldCharType="begin"/>
      </w:r>
      <w:r w:rsidRPr="00EA5DD4">
        <w:rPr>
          <w:szCs w:val="22"/>
        </w:rPr>
        <w:instrText xml:space="preserve"> XE "S. 1143" \b </w:instrText>
      </w:r>
      <w:r w:rsidRPr="00EA5DD4">
        <w:rPr>
          <w:szCs w:val="22"/>
        </w:rPr>
        <w:fldChar w:fldCharType="end"/>
      </w:r>
      <w:r w:rsidRPr="00EA5DD4">
        <w:rPr>
          <w:szCs w:val="22"/>
        </w:rPr>
        <w:t xml:space="preserve"> -- Senator K. Johnson:  A SENATE RESOLUTION TO RECOGNIZE MARCH 2022 AS “RARE KIDNEY DISEASE AWARENESS MONTH” IN SOUTH CAROLINA.</w:t>
      </w:r>
    </w:p>
    <w:p w:rsidR="00EA5DD4" w:rsidRPr="00EA5DD4" w:rsidRDefault="00EA5DD4" w:rsidP="00EA5DD4">
      <w:pPr>
        <w:tabs>
          <w:tab w:val="right" w:pos="8640"/>
        </w:tabs>
        <w:rPr>
          <w:szCs w:val="22"/>
        </w:rPr>
      </w:pPr>
      <w:r w:rsidRPr="00EA5DD4">
        <w:rPr>
          <w:szCs w:val="22"/>
        </w:rPr>
        <w:tab/>
        <w:t>The Resolution was adopted.</w:t>
      </w:r>
    </w:p>
    <w:p w:rsidR="00EA5DD4" w:rsidRPr="00EA5DD4" w:rsidRDefault="00EA5DD4" w:rsidP="00EA5DD4">
      <w:pPr>
        <w:tabs>
          <w:tab w:val="right" w:pos="8640"/>
        </w:tabs>
        <w:rPr>
          <w:szCs w:val="22"/>
        </w:rPr>
      </w:pPr>
    </w:p>
    <w:p w:rsidR="00EA5DD4" w:rsidRPr="00EA5DD4" w:rsidRDefault="00EA5DD4" w:rsidP="00EA5DD4">
      <w:pPr>
        <w:suppressAutoHyphens/>
        <w:rPr>
          <w:szCs w:val="22"/>
        </w:rPr>
      </w:pPr>
      <w:r w:rsidRPr="00EA5DD4">
        <w:rPr>
          <w:b/>
          <w:szCs w:val="22"/>
        </w:rPr>
        <w:tab/>
      </w:r>
      <w:r w:rsidRPr="00EA5DD4">
        <w:rPr>
          <w:szCs w:val="22"/>
        </w:rPr>
        <w:t>S. 1085</w:t>
      </w:r>
      <w:r w:rsidRPr="00EA5DD4">
        <w:rPr>
          <w:szCs w:val="22"/>
        </w:rPr>
        <w:fldChar w:fldCharType="begin"/>
      </w:r>
      <w:r w:rsidRPr="00EA5DD4">
        <w:rPr>
          <w:szCs w:val="22"/>
        </w:rPr>
        <w:instrText xml:space="preserve"> XE "S. 1085" \b </w:instrText>
      </w:r>
      <w:r w:rsidRPr="00EA5DD4">
        <w:rPr>
          <w:szCs w:val="22"/>
        </w:rPr>
        <w:fldChar w:fldCharType="end"/>
      </w:r>
      <w:r w:rsidRPr="00EA5DD4">
        <w:rPr>
          <w:szCs w:val="22"/>
        </w:rPr>
        <w:t xml:space="preserve"> -- Senators Williams, Adams, Alexander, Allen, Bennett, Matthews, Campsen, Cash, Climer, Corbin, Cromer, Davis, Fanning, Gambrell, Garrett, Goldfinch, Grooms, Gustafson, Harpootlian, Hembree, Hutto, Jackson, K. Johnson, M. Johnson, Kimbrell, Kimpson, Loftis, Malloy, Martin, Massey, McElveen, McLeod, Peeler, Rankin, Rice, Sabb, Scott, Senn, Setzler, Shealy, Stephens, Talley, Turner, Verdin and Young:  A CONCURRENT RESOLUTION TO REQUEST THE DEPARTMENT OF TRANSPORTATION NAME THE ROUNDABOUT LOCATED ON GASQUE ROAD IN THE CITY OF MARION IN MARION COUNTY “JAMES M. JORDAN, SR. ROUNDABOUT” AND ERECT APPROPRIATE MARKERS OR SIGNS AT THIS LOCATION CONTAINING THESE WORDS.</w:t>
      </w:r>
    </w:p>
    <w:p w:rsidR="00EA5DD4" w:rsidRPr="00EA5DD4" w:rsidRDefault="00EA5DD4" w:rsidP="00EA5DD4">
      <w:pPr>
        <w:tabs>
          <w:tab w:val="right" w:pos="8640"/>
        </w:tabs>
        <w:rPr>
          <w:szCs w:val="22"/>
        </w:rPr>
      </w:pPr>
      <w:r w:rsidRPr="00EA5DD4">
        <w:rPr>
          <w:szCs w:val="22"/>
        </w:rPr>
        <w:tab/>
        <w:t>The Resolution was adopted, ordered sent to the House.</w:t>
      </w:r>
    </w:p>
    <w:p w:rsidR="00EA5DD4" w:rsidRPr="00EA5DD4" w:rsidRDefault="00EA5DD4" w:rsidP="00EA5DD4">
      <w:pPr>
        <w:tabs>
          <w:tab w:val="right" w:pos="8640"/>
        </w:tabs>
        <w:rPr>
          <w:szCs w:val="22"/>
        </w:rPr>
      </w:pPr>
    </w:p>
    <w:p w:rsidR="00EA5DD4" w:rsidRPr="00EA5DD4" w:rsidRDefault="00EA5DD4" w:rsidP="00EA5DD4">
      <w:pPr>
        <w:tabs>
          <w:tab w:val="right" w:pos="8640"/>
        </w:tabs>
        <w:rPr>
          <w:b/>
          <w:szCs w:val="22"/>
        </w:rPr>
      </w:pPr>
      <w:r w:rsidRPr="00EA5DD4">
        <w:rPr>
          <w:b/>
          <w:szCs w:val="22"/>
        </w:rPr>
        <w:t>THE CALL OF THE UNCONTESTED CALENDAR HAVING BEEN COMPLETED, THE SENATE PROCEEDED TO THE MOTION PERIOD.</w:t>
      </w:r>
    </w:p>
    <w:p w:rsidR="00EA5DD4" w:rsidRPr="00EA5DD4" w:rsidRDefault="00EA5DD4" w:rsidP="00EA5DD4">
      <w:pPr>
        <w:rPr>
          <w:color w:val="auto"/>
          <w:szCs w:val="22"/>
        </w:rPr>
      </w:pPr>
    </w:p>
    <w:p w:rsidR="00EA5DD4" w:rsidRPr="00EA5DD4" w:rsidRDefault="00EA5DD4" w:rsidP="00EA5DD4">
      <w:pPr>
        <w:tabs>
          <w:tab w:val="right" w:pos="8640"/>
        </w:tabs>
        <w:jc w:val="center"/>
        <w:rPr>
          <w:b/>
          <w:color w:val="auto"/>
          <w:szCs w:val="22"/>
        </w:rPr>
      </w:pPr>
      <w:r w:rsidRPr="00EA5DD4">
        <w:rPr>
          <w:b/>
          <w:color w:val="auto"/>
          <w:szCs w:val="22"/>
        </w:rPr>
        <w:t>MADE SPECIAL ORDER</w:t>
      </w:r>
    </w:p>
    <w:p w:rsidR="00EA5DD4" w:rsidRPr="00EA5DD4" w:rsidRDefault="00EA5DD4" w:rsidP="00EA5DD4">
      <w:pPr>
        <w:suppressAutoHyphens/>
        <w:rPr>
          <w:szCs w:val="22"/>
        </w:rPr>
      </w:pPr>
      <w:r w:rsidRPr="00EA5DD4">
        <w:rPr>
          <w:b/>
          <w:color w:val="auto"/>
          <w:szCs w:val="22"/>
        </w:rPr>
        <w:tab/>
      </w:r>
      <w:r w:rsidRPr="00EA5DD4">
        <w:rPr>
          <w:szCs w:val="22"/>
        </w:rPr>
        <w:t>S. 133</w:t>
      </w:r>
      <w:r w:rsidRPr="00EA5DD4">
        <w:rPr>
          <w:szCs w:val="22"/>
        </w:rPr>
        <w:fldChar w:fldCharType="begin"/>
      </w:r>
      <w:r w:rsidRPr="00EA5DD4">
        <w:rPr>
          <w:szCs w:val="22"/>
        </w:rPr>
        <w:instrText xml:space="preserve"> XE “S. 133” \b </w:instrText>
      </w:r>
      <w:r w:rsidRPr="00EA5DD4">
        <w:rPr>
          <w:szCs w:val="22"/>
        </w:rPr>
        <w:fldChar w:fldCharType="end"/>
      </w:r>
      <w:r w:rsidRPr="00EA5DD4">
        <w:rPr>
          <w:szCs w:val="22"/>
        </w:rPr>
        <w:t xml:space="preserve"> -- Senators Massey, Gustafson, Rice, Hembree, Kimbrell, Turner, Bennett, Climer, Garrett, Cash, Adams, Verdin, Peeler, Grooms, Young, Campsen, M. Johnson, Talley, Goldfinch, Shealy, Cromer and Senn:  A JOINT RESOLUTION </w:t>
      </w:r>
      <w:r w:rsidRPr="00EA5DD4">
        <w:rPr>
          <w:color w:val="000000" w:themeColor="text1"/>
          <w:szCs w:val="22"/>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EA5DD4" w:rsidRPr="00EA5DD4" w:rsidRDefault="00EA5DD4" w:rsidP="00EA5DD4">
      <w:pPr>
        <w:tabs>
          <w:tab w:val="right" w:pos="8640"/>
        </w:tabs>
        <w:rPr>
          <w:b/>
          <w:szCs w:val="22"/>
        </w:rPr>
      </w:pPr>
      <w:r w:rsidRPr="00EA5DD4">
        <w:rPr>
          <w:color w:val="auto"/>
          <w:szCs w:val="22"/>
        </w:rPr>
        <w:tab/>
      </w:r>
    </w:p>
    <w:p w:rsidR="00EA5DD4" w:rsidRPr="00EA5DD4" w:rsidRDefault="00EA5DD4" w:rsidP="00EA5DD4">
      <w:pPr>
        <w:suppressAutoHyphens/>
        <w:rPr>
          <w:szCs w:val="22"/>
        </w:rPr>
      </w:pPr>
      <w:r w:rsidRPr="00EA5DD4">
        <w:rPr>
          <w:color w:val="auto"/>
          <w:szCs w:val="22"/>
        </w:rPr>
        <w:tab/>
      </w:r>
      <w:r w:rsidRPr="00EA5DD4">
        <w:rPr>
          <w:szCs w:val="22"/>
        </w:rPr>
        <w:t xml:space="preserve">Senator MASSEY moved that the </w:t>
      </w:r>
      <w:r w:rsidR="00E21A42">
        <w:rPr>
          <w:szCs w:val="22"/>
        </w:rPr>
        <w:t>Resolution</w:t>
      </w:r>
      <w:r w:rsidRPr="00EA5DD4">
        <w:rPr>
          <w:szCs w:val="22"/>
        </w:rPr>
        <w:t xml:space="preserve"> be made a Special Order.</w:t>
      </w:r>
    </w:p>
    <w:p w:rsidR="00EA5DD4" w:rsidRPr="00EA5DD4" w:rsidRDefault="00EA5DD4" w:rsidP="00EA5DD4">
      <w:pPr>
        <w:tabs>
          <w:tab w:val="right" w:pos="8640"/>
        </w:tabs>
        <w:rPr>
          <w:color w:val="auto"/>
          <w:szCs w:val="22"/>
        </w:rPr>
      </w:pPr>
      <w:r w:rsidRPr="00EA5DD4">
        <w:rPr>
          <w:color w:val="auto"/>
          <w:szCs w:val="22"/>
        </w:rPr>
        <w:tab/>
      </w:r>
    </w:p>
    <w:p w:rsidR="00EA5DD4" w:rsidRPr="00EA5DD4" w:rsidRDefault="00EA5DD4" w:rsidP="00EA5DD4">
      <w:pPr>
        <w:tabs>
          <w:tab w:val="right" w:pos="8640"/>
        </w:tabs>
        <w:rPr>
          <w:szCs w:val="22"/>
        </w:rPr>
      </w:pPr>
      <w:r w:rsidRPr="00EA5DD4">
        <w:rPr>
          <w:color w:val="auto"/>
          <w:szCs w:val="22"/>
        </w:rPr>
        <w:tab/>
      </w:r>
      <w:r w:rsidRPr="00EA5DD4">
        <w:rPr>
          <w:szCs w:val="22"/>
        </w:rPr>
        <w:t xml:space="preserve">The </w:t>
      </w:r>
      <w:r w:rsidR="00E21A42">
        <w:rPr>
          <w:szCs w:val="22"/>
        </w:rPr>
        <w:t>Resolution</w:t>
      </w:r>
      <w:r w:rsidRPr="00EA5DD4">
        <w:rPr>
          <w:szCs w:val="22"/>
        </w:rPr>
        <w:t xml:space="preserve"> was made a Special Order.</w:t>
      </w:r>
    </w:p>
    <w:p w:rsidR="00EA5DD4" w:rsidRPr="00EA5DD4" w:rsidRDefault="00EA5DD4" w:rsidP="00EA5DD4">
      <w:pPr>
        <w:tabs>
          <w:tab w:val="right" w:pos="8640"/>
        </w:tabs>
        <w:rPr>
          <w:szCs w:val="22"/>
        </w:rPr>
      </w:pPr>
    </w:p>
    <w:p w:rsidR="00EA5DD4" w:rsidRPr="00EA5DD4" w:rsidRDefault="00EA5DD4" w:rsidP="00EA5DD4">
      <w:pPr>
        <w:tabs>
          <w:tab w:val="right" w:pos="8640"/>
        </w:tabs>
        <w:jc w:val="center"/>
        <w:rPr>
          <w:szCs w:val="22"/>
        </w:rPr>
      </w:pPr>
      <w:r w:rsidRPr="00EA5DD4">
        <w:rPr>
          <w:b/>
          <w:szCs w:val="22"/>
        </w:rPr>
        <w:t>MOTION ADOPTED</w:t>
      </w:r>
    </w:p>
    <w:p w:rsidR="00EA5DD4" w:rsidRPr="00EA5DD4" w:rsidRDefault="00EA5DD4" w:rsidP="00EA5DD4">
      <w:pPr>
        <w:tabs>
          <w:tab w:val="right" w:pos="8640"/>
        </w:tabs>
        <w:rPr>
          <w:szCs w:val="22"/>
        </w:rPr>
      </w:pPr>
      <w:r w:rsidRPr="00EA5DD4">
        <w:rPr>
          <w:szCs w:val="22"/>
        </w:rPr>
        <w:tab/>
      </w:r>
      <w:proofErr w:type="gramStart"/>
      <w:r w:rsidRPr="00EA5DD4">
        <w:rPr>
          <w:szCs w:val="22"/>
        </w:rPr>
        <w:t>At  2:13</w:t>
      </w:r>
      <w:proofErr w:type="gramEnd"/>
      <w:r w:rsidRPr="00EA5DD4">
        <w:rPr>
          <w:szCs w:val="22"/>
        </w:rPr>
        <w:t xml:space="preserve">  P.M., on motion of Senator MASSEY, the Senate agreed to dispense with the balance of the Motion Period.</w:t>
      </w:r>
    </w:p>
    <w:p w:rsidR="00EA5DD4" w:rsidRDefault="00EA5DD4" w:rsidP="00EA5DD4">
      <w:pPr>
        <w:tabs>
          <w:tab w:val="right" w:pos="8640"/>
        </w:tabs>
        <w:rPr>
          <w:szCs w:val="22"/>
        </w:rPr>
      </w:pPr>
    </w:p>
    <w:p w:rsidR="00B41CE5" w:rsidRPr="00EA5DD4" w:rsidRDefault="00B41CE5" w:rsidP="00EA5DD4">
      <w:pPr>
        <w:tabs>
          <w:tab w:val="right" w:pos="8640"/>
        </w:tabs>
        <w:rPr>
          <w:szCs w:val="22"/>
        </w:rPr>
      </w:pPr>
    </w:p>
    <w:p w:rsidR="00EA5DD4" w:rsidRPr="00EA5DD4" w:rsidRDefault="00EA5DD4" w:rsidP="00EA5DD4">
      <w:pPr>
        <w:tabs>
          <w:tab w:val="right" w:pos="8640"/>
        </w:tabs>
        <w:rPr>
          <w:szCs w:val="22"/>
        </w:rPr>
      </w:pPr>
      <w:r w:rsidRPr="00EA5DD4">
        <w:rPr>
          <w:b/>
          <w:szCs w:val="22"/>
        </w:rPr>
        <w:t>THE SENATE PROCEEDED TO THE SPECIAL ORDERS.</w:t>
      </w:r>
    </w:p>
    <w:p w:rsidR="00EA5DD4" w:rsidRPr="00EA5DD4" w:rsidRDefault="00EA5DD4" w:rsidP="00EA5DD4">
      <w:pPr>
        <w:tabs>
          <w:tab w:val="right" w:pos="8640"/>
        </w:tabs>
        <w:rPr>
          <w:szCs w:val="22"/>
        </w:rPr>
      </w:pPr>
    </w:p>
    <w:p w:rsidR="00EA5DD4" w:rsidRPr="00EA5DD4" w:rsidRDefault="00EA5DD4" w:rsidP="00EA5DD4">
      <w:pPr>
        <w:tabs>
          <w:tab w:val="right" w:pos="8640"/>
        </w:tabs>
        <w:jc w:val="center"/>
        <w:rPr>
          <w:b/>
          <w:szCs w:val="22"/>
        </w:rPr>
      </w:pPr>
      <w:r w:rsidRPr="00EA5DD4">
        <w:rPr>
          <w:b/>
          <w:szCs w:val="22"/>
        </w:rPr>
        <w:t>READ THE THIRD TIME</w:t>
      </w:r>
    </w:p>
    <w:p w:rsidR="00EA5DD4" w:rsidRPr="00EA5DD4" w:rsidRDefault="00EA5DD4" w:rsidP="00EA5DD4">
      <w:pPr>
        <w:tabs>
          <w:tab w:val="right" w:pos="8640"/>
        </w:tabs>
        <w:jc w:val="center"/>
        <w:rPr>
          <w:b/>
          <w:szCs w:val="22"/>
        </w:rPr>
      </w:pPr>
      <w:r w:rsidRPr="00EA5DD4">
        <w:rPr>
          <w:b/>
          <w:szCs w:val="22"/>
        </w:rPr>
        <w:t>RETURNED TO THE HOUSE</w:t>
      </w:r>
    </w:p>
    <w:p w:rsidR="00EA5DD4" w:rsidRPr="00EA5DD4" w:rsidRDefault="00EA5DD4" w:rsidP="00EA5DD4">
      <w:pPr>
        <w:suppressAutoHyphens/>
        <w:rPr>
          <w:szCs w:val="22"/>
        </w:rPr>
      </w:pPr>
      <w:r w:rsidRPr="00EA5DD4">
        <w:rPr>
          <w:szCs w:val="22"/>
        </w:rPr>
        <w:tab/>
        <w:t>H. 3205</w:t>
      </w:r>
      <w:r w:rsidRPr="00EA5DD4">
        <w:rPr>
          <w:szCs w:val="22"/>
        </w:rPr>
        <w:fldChar w:fldCharType="begin"/>
      </w:r>
      <w:r w:rsidRPr="00EA5DD4">
        <w:rPr>
          <w:szCs w:val="22"/>
        </w:rPr>
        <w:instrText xml:space="preserve"> XE “H. 3205” \b </w:instrText>
      </w:r>
      <w:r w:rsidRPr="00EA5DD4">
        <w:rPr>
          <w:szCs w:val="22"/>
        </w:rPr>
        <w:fldChar w:fldCharType="end"/>
      </w:r>
      <w:r w:rsidRPr="00EA5DD4">
        <w:rPr>
          <w:szCs w:val="22"/>
        </w:rPr>
        <w:t xml:space="preserve"> -- 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Bradley, Ballentine, Dabney, Carter, T. Moore and Kimmons:  A JOINT RESOLUTION TO MAKE APPLICATION </w:t>
      </w:r>
      <w:r w:rsidRPr="00EA5DD4">
        <w:rPr>
          <w:color w:val="000000" w:themeColor="text1"/>
          <w:szCs w:val="22"/>
        </w:rPr>
        <w:t>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EA5DD4" w:rsidRPr="00EA5DD4" w:rsidRDefault="00EA5DD4" w:rsidP="00EA5DD4">
      <w:pPr>
        <w:tabs>
          <w:tab w:val="right" w:pos="8640"/>
        </w:tabs>
        <w:rPr>
          <w:szCs w:val="22"/>
        </w:rPr>
      </w:pPr>
      <w:r w:rsidRPr="00EA5DD4">
        <w:rPr>
          <w:szCs w:val="22"/>
        </w:rPr>
        <w:tab/>
        <w:t>The Senate proceeded to a consideration of the Joint Resolution.</w:t>
      </w:r>
    </w:p>
    <w:p w:rsidR="00EA5DD4" w:rsidRPr="00EA5DD4" w:rsidRDefault="00EA5DD4" w:rsidP="00EA5DD4">
      <w:pPr>
        <w:tabs>
          <w:tab w:val="right" w:pos="8640"/>
        </w:tabs>
        <w:rPr>
          <w:szCs w:val="22"/>
        </w:rPr>
      </w:pPr>
    </w:p>
    <w:p w:rsidR="00EA5DD4" w:rsidRPr="00EA5DD4" w:rsidRDefault="00EA5DD4" w:rsidP="00EA5DD4">
      <w:pPr>
        <w:tabs>
          <w:tab w:val="right" w:pos="8640"/>
        </w:tabs>
        <w:rPr>
          <w:szCs w:val="22"/>
        </w:rPr>
      </w:pPr>
      <w:r w:rsidRPr="00EA5DD4">
        <w:rPr>
          <w:szCs w:val="22"/>
        </w:rPr>
        <w:tab/>
        <w:t>There being no further amendments, the Joint Resolution was read the third time, passed and ordered returned to the House of Representatives with amendments.</w:t>
      </w:r>
    </w:p>
    <w:p w:rsidR="00EA5DD4" w:rsidRPr="00EA5DD4" w:rsidRDefault="00EA5DD4" w:rsidP="00EA5DD4">
      <w:pPr>
        <w:tabs>
          <w:tab w:val="right" w:pos="8640"/>
        </w:tabs>
        <w:rPr>
          <w:szCs w:val="22"/>
        </w:rPr>
      </w:pPr>
    </w:p>
    <w:p w:rsidR="00EA5DD4" w:rsidRPr="00EA5DD4" w:rsidRDefault="00EA5DD4" w:rsidP="00EA5DD4">
      <w:pPr>
        <w:tabs>
          <w:tab w:val="right" w:pos="8640"/>
        </w:tabs>
        <w:jc w:val="center"/>
        <w:rPr>
          <w:szCs w:val="22"/>
        </w:rPr>
      </w:pPr>
      <w:r w:rsidRPr="00EA5DD4">
        <w:rPr>
          <w:b/>
          <w:szCs w:val="22"/>
        </w:rPr>
        <w:t>Motion Adopted</w:t>
      </w:r>
    </w:p>
    <w:p w:rsidR="00EA5DD4" w:rsidRPr="00EA5DD4" w:rsidRDefault="00EA5DD4" w:rsidP="00EA5DD4">
      <w:pPr>
        <w:rPr>
          <w:color w:val="auto"/>
          <w:szCs w:val="22"/>
        </w:rPr>
      </w:pPr>
      <w:r w:rsidRPr="00EA5DD4">
        <w:rPr>
          <w:szCs w:val="22"/>
        </w:rPr>
        <w:tab/>
        <w:t>On motion of Senator MASSEY, the Senate agreed that if and when the Senate stands adjourned today, that it will adjourn to meet Tuesday, March 15, 2022</w:t>
      </w:r>
      <w:r w:rsidR="00E21A42">
        <w:rPr>
          <w:szCs w:val="22"/>
        </w:rPr>
        <w:t>,</w:t>
      </w:r>
      <w:r w:rsidRPr="00EA5DD4">
        <w:rPr>
          <w:szCs w:val="22"/>
        </w:rPr>
        <w:t xml:space="preserve"> at 2:00 P.M.</w:t>
      </w:r>
    </w:p>
    <w:p w:rsidR="00EA5DD4" w:rsidRPr="00EA5DD4" w:rsidRDefault="00EA5DD4" w:rsidP="00EA5DD4">
      <w:pPr>
        <w:tabs>
          <w:tab w:val="right" w:pos="8640"/>
        </w:tabs>
        <w:rPr>
          <w:szCs w:val="22"/>
        </w:rPr>
      </w:pPr>
    </w:p>
    <w:p w:rsidR="00EA5DD4" w:rsidRPr="00EA5DD4" w:rsidRDefault="00EA5DD4" w:rsidP="00EA5DD4">
      <w:pPr>
        <w:tabs>
          <w:tab w:val="right" w:pos="8640"/>
        </w:tabs>
        <w:jc w:val="center"/>
        <w:rPr>
          <w:b/>
          <w:szCs w:val="22"/>
        </w:rPr>
      </w:pPr>
      <w:r w:rsidRPr="00EA5DD4">
        <w:rPr>
          <w:b/>
          <w:szCs w:val="22"/>
        </w:rPr>
        <w:t>Motion Adopted</w:t>
      </w:r>
    </w:p>
    <w:p w:rsidR="00EA5DD4" w:rsidRPr="00EA5DD4" w:rsidRDefault="00EA5DD4" w:rsidP="00EA5DD4">
      <w:pPr>
        <w:tabs>
          <w:tab w:val="right" w:pos="8640"/>
        </w:tabs>
        <w:rPr>
          <w:szCs w:val="22"/>
        </w:rPr>
      </w:pPr>
      <w:r w:rsidRPr="00EA5DD4">
        <w:rPr>
          <w:szCs w:val="22"/>
        </w:rPr>
        <w:tab/>
        <w:t>On motion of Senator MASSEY, the Senate agreed to stand adjourned.</w:t>
      </w:r>
    </w:p>
    <w:p w:rsidR="00EA5DD4" w:rsidRDefault="00EA5DD4" w:rsidP="00EA5DD4">
      <w:pPr>
        <w:keepLines/>
        <w:tabs>
          <w:tab w:val="right" w:pos="8640"/>
        </w:tabs>
        <w:jc w:val="center"/>
        <w:rPr>
          <w:b/>
          <w:szCs w:val="22"/>
        </w:rPr>
      </w:pPr>
    </w:p>
    <w:p w:rsidR="00B41CE5" w:rsidRDefault="00B41CE5" w:rsidP="00EA5DD4">
      <w:pPr>
        <w:keepLines/>
        <w:tabs>
          <w:tab w:val="right" w:pos="8640"/>
        </w:tabs>
        <w:jc w:val="center"/>
        <w:rPr>
          <w:b/>
          <w:szCs w:val="22"/>
        </w:rPr>
      </w:pPr>
    </w:p>
    <w:p w:rsidR="00B41CE5" w:rsidRDefault="00B41CE5" w:rsidP="00EA5DD4">
      <w:pPr>
        <w:keepLines/>
        <w:tabs>
          <w:tab w:val="right" w:pos="8640"/>
        </w:tabs>
        <w:jc w:val="center"/>
        <w:rPr>
          <w:b/>
          <w:szCs w:val="22"/>
        </w:rPr>
      </w:pPr>
    </w:p>
    <w:p w:rsidR="00EA5DD4" w:rsidRPr="00EA5DD4" w:rsidRDefault="00EA5DD4" w:rsidP="00EA5DD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EA5DD4">
        <w:rPr>
          <w:b/>
          <w:szCs w:val="22"/>
        </w:rPr>
        <w:t>MOTION ADOPTED</w:t>
      </w:r>
    </w:p>
    <w:p w:rsidR="00EA5DD4" w:rsidRPr="00EA5DD4" w:rsidRDefault="00EA5DD4" w:rsidP="00EA5DD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EA5DD4">
        <w:rPr>
          <w:szCs w:val="22"/>
        </w:rPr>
        <w:tab/>
      </w:r>
      <w:r w:rsidRPr="00EA5DD4">
        <w:rPr>
          <w:szCs w:val="22"/>
        </w:rPr>
        <w:tab/>
        <w:t>On motion of Senator YOUNG, with unanimous consent, the Senate stood adjourned out of respect to the memory of Mr. John Wade Abshire of Aiken, S.C.  John was affectionately known as Coach.  He graduated from Indiana University and joined the Army after graduation. John loved to laugh, learn and meet new people. John was a member of numerous organizations including the Rotary Club, Beta chapter of Phi Kappa Psi, the Elks Club, 32</w:t>
      </w:r>
      <w:r w:rsidRPr="00EA5DD4">
        <w:rPr>
          <w:szCs w:val="22"/>
          <w:vertAlign w:val="superscript"/>
        </w:rPr>
        <w:t>nd</w:t>
      </w:r>
      <w:r w:rsidRPr="00EA5DD4">
        <w:rPr>
          <w:szCs w:val="22"/>
        </w:rPr>
        <w:t xml:space="preserve"> degree Mason, a member of the Scottish Rite and Aiken Senior Men’s Club to mention a few.  He was a member of St. John’s United Methodist Church. John was a loving husband, devoted father and doting grandfather who will be dearly missed. </w:t>
      </w:r>
    </w:p>
    <w:p w:rsidR="00EA5DD4" w:rsidRPr="00EA5DD4" w:rsidRDefault="00EA5DD4" w:rsidP="00EA5DD4">
      <w:pPr>
        <w:keepLines/>
        <w:tabs>
          <w:tab w:val="right" w:pos="8640"/>
        </w:tabs>
        <w:jc w:val="center"/>
        <w:rPr>
          <w:b/>
          <w:szCs w:val="22"/>
        </w:rPr>
      </w:pPr>
    </w:p>
    <w:p w:rsidR="00EA5DD4" w:rsidRPr="00EA5DD4" w:rsidRDefault="00EA5DD4" w:rsidP="00EA5DD4">
      <w:pPr>
        <w:keepLines/>
        <w:tabs>
          <w:tab w:val="right" w:pos="8640"/>
        </w:tabs>
        <w:jc w:val="center"/>
        <w:rPr>
          <w:szCs w:val="22"/>
        </w:rPr>
      </w:pPr>
      <w:r w:rsidRPr="00EA5DD4">
        <w:rPr>
          <w:b/>
          <w:szCs w:val="22"/>
        </w:rPr>
        <w:t>ADJOURNMENT</w:t>
      </w:r>
    </w:p>
    <w:p w:rsidR="00EA5DD4" w:rsidRDefault="00EA5DD4" w:rsidP="00EA5DD4">
      <w:pPr>
        <w:keepLines/>
        <w:tabs>
          <w:tab w:val="right" w:pos="8640"/>
        </w:tabs>
        <w:rPr>
          <w:szCs w:val="22"/>
        </w:rPr>
      </w:pPr>
      <w:r w:rsidRPr="00EA5DD4">
        <w:rPr>
          <w:szCs w:val="22"/>
        </w:rPr>
        <w:tab/>
        <w:t>At 2:20 P.M., on motion of Senator MASSEY, the Senate adjourned to meet tomorrow at 11:00 A.M. under the provisions of Rule 1 for the purpose of taking up local matters and uncontested matters which have previously received unanimous consent to be taken up.</w:t>
      </w:r>
    </w:p>
    <w:p w:rsidR="00B41CE5" w:rsidRPr="00EA5DD4" w:rsidRDefault="00B41CE5" w:rsidP="00EA5DD4">
      <w:pPr>
        <w:keepLines/>
        <w:tabs>
          <w:tab w:val="right" w:pos="8640"/>
        </w:tabs>
        <w:rPr>
          <w:szCs w:val="22"/>
        </w:rPr>
      </w:pPr>
    </w:p>
    <w:p w:rsidR="00EA5DD4" w:rsidRPr="00EA5DD4" w:rsidRDefault="00EA5DD4" w:rsidP="00E21A42">
      <w:pPr>
        <w:keepLines/>
        <w:tabs>
          <w:tab w:val="right" w:pos="8640"/>
        </w:tabs>
        <w:jc w:val="center"/>
        <w:rPr>
          <w:szCs w:val="22"/>
        </w:rPr>
      </w:pPr>
      <w:r w:rsidRPr="00EA5DD4">
        <w:rPr>
          <w:szCs w:val="22"/>
        </w:rPr>
        <w:t>* * *</w:t>
      </w:r>
    </w:p>
    <w:sectPr w:rsidR="00EA5DD4" w:rsidRPr="00EA5DD4" w:rsidSect="00917B81">
      <w:headerReference w:type="default" r:id="rId7"/>
      <w:footerReference w:type="default" r:id="rId8"/>
      <w:footerReference w:type="first" r:id="rId9"/>
      <w:type w:val="continuous"/>
      <w:pgSz w:w="12240" w:h="15840"/>
      <w:pgMar w:top="1008" w:right="4666" w:bottom="3499" w:left="1238" w:header="1008" w:footer="3499" w:gutter="0"/>
      <w:pgNumType w:start="149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B81" w:rsidRDefault="00917B81">
      <w:r>
        <w:separator/>
      </w:r>
    </w:p>
  </w:endnote>
  <w:endnote w:type="continuationSeparator" w:id="0">
    <w:p w:rsidR="00917B81" w:rsidRDefault="0091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B81" w:rsidRDefault="00917B81" w:rsidP="00E90EB4">
    <w:pPr>
      <w:pStyle w:val="Footer"/>
      <w:spacing w:before="120"/>
      <w:jc w:val="center"/>
    </w:pPr>
    <w:r>
      <w:fldChar w:fldCharType="begin"/>
    </w:r>
    <w:r>
      <w:instrText xml:space="preserve"> PAGE   \* MERGEFORMAT </w:instrText>
    </w:r>
    <w:r>
      <w:fldChar w:fldCharType="separate"/>
    </w:r>
    <w:r w:rsidR="00B34CB6">
      <w:rPr>
        <w:noProof/>
      </w:rPr>
      <w:t>1526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B81" w:rsidRDefault="00917B81" w:rsidP="00E90EB4">
    <w:pPr>
      <w:pStyle w:val="Footer"/>
      <w:spacing w:before="120"/>
      <w:jc w:val="center"/>
    </w:pPr>
    <w:r>
      <w:fldChar w:fldCharType="begin"/>
    </w:r>
    <w:r>
      <w:instrText xml:space="preserve"> PAGE   \* MERGEFORMAT </w:instrText>
    </w:r>
    <w:r>
      <w:fldChar w:fldCharType="separate"/>
    </w:r>
    <w:r w:rsidR="00B34CB6">
      <w:rPr>
        <w:noProof/>
      </w:rPr>
      <w:t>1498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B81" w:rsidRDefault="00917B81">
      <w:r>
        <w:separator/>
      </w:r>
    </w:p>
  </w:footnote>
  <w:footnote w:type="continuationSeparator" w:id="0">
    <w:p w:rsidR="00917B81" w:rsidRDefault="00917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B81" w:rsidRPr="00BB21DE" w:rsidRDefault="00917B81">
    <w:pPr>
      <w:pStyle w:val="Header"/>
      <w:spacing w:after="120"/>
      <w:jc w:val="center"/>
      <w:rPr>
        <w:b/>
      </w:rPr>
    </w:pPr>
    <w:r>
      <w:rPr>
        <w:b/>
      </w:rPr>
      <w:t>THURSDAY, MARCH 10,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D4"/>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5DC0"/>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2866"/>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17B81"/>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AE7D32"/>
    <w:rsid w:val="00B00012"/>
    <w:rsid w:val="00B0344B"/>
    <w:rsid w:val="00B071DF"/>
    <w:rsid w:val="00B109F5"/>
    <w:rsid w:val="00B14936"/>
    <w:rsid w:val="00B252DA"/>
    <w:rsid w:val="00B319F1"/>
    <w:rsid w:val="00B325E8"/>
    <w:rsid w:val="00B33822"/>
    <w:rsid w:val="00B34CB6"/>
    <w:rsid w:val="00B41CE5"/>
    <w:rsid w:val="00B5397A"/>
    <w:rsid w:val="00B70CF8"/>
    <w:rsid w:val="00B742C7"/>
    <w:rsid w:val="00B80B5A"/>
    <w:rsid w:val="00B8391B"/>
    <w:rsid w:val="00B85AEF"/>
    <w:rsid w:val="00B9018B"/>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93A5C"/>
    <w:rsid w:val="00DA4E59"/>
    <w:rsid w:val="00DB0A54"/>
    <w:rsid w:val="00DB74A4"/>
    <w:rsid w:val="00DC2515"/>
    <w:rsid w:val="00DC65D3"/>
    <w:rsid w:val="00DC6DE1"/>
    <w:rsid w:val="00DD6F68"/>
    <w:rsid w:val="00DE0E8C"/>
    <w:rsid w:val="00DE2062"/>
    <w:rsid w:val="00DF7CD1"/>
    <w:rsid w:val="00E01FE7"/>
    <w:rsid w:val="00E1713D"/>
    <w:rsid w:val="00E21A42"/>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A5DD4"/>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00BB"/>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8AFAED7-F79B-47C5-8B81-DD1981D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DD4"/>
    <w:rPr>
      <w:b/>
      <w:color w:val="000000"/>
      <w:sz w:val="22"/>
    </w:rPr>
  </w:style>
  <w:style w:type="character" w:customStyle="1" w:styleId="Heading2Char">
    <w:name w:val="Heading 2 Char"/>
    <w:basedOn w:val="DefaultParagraphFont"/>
    <w:link w:val="Heading2"/>
    <w:rsid w:val="00EA5DD4"/>
    <w:rPr>
      <w:color w:val="000000"/>
      <w:sz w:val="22"/>
      <w:u w:val="single"/>
    </w:rPr>
  </w:style>
  <w:style w:type="character" w:customStyle="1" w:styleId="Heading3Char">
    <w:name w:val="Heading 3 Char"/>
    <w:basedOn w:val="DefaultParagraphFont"/>
    <w:link w:val="Heading3"/>
    <w:rsid w:val="00EA5DD4"/>
    <w:rPr>
      <w:b/>
      <w:color w:val="000000"/>
      <w:sz w:val="22"/>
    </w:rPr>
  </w:style>
  <w:style w:type="character" w:customStyle="1" w:styleId="Heading4Char">
    <w:name w:val="Heading 4 Char"/>
    <w:basedOn w:val="DefaultParagraphFont"/>
    <w:link w:val="Heading4"/>
    <w:rsid w:val="00EA5DD4"/>
    <w:rPr>
      <w:b/>
      <w:color w:val="000000"/>
      <w:sz w:val="32"/>
    </w:rPr>
  </w:style>
  <w:style w:type="character" w:customStyle="1" w:styleId="Heading5Char">
    <w:name w:val="Heading 5 Char"/>
    <w:basedOn w:val="DefaultParagraphFont"/>
    <w:link w:val="Heading5"/>
    <w:rsid w:val="00EA5DD4"/>
    <w:rPr>
      <w:b/>
      <w:color w:val="000000"/>
      <w:sz w:val="21"/>
    </w:rPr>
  </w:style>
  <w:style w:type="character" w:customStyle="1" w:styleId="Heading6Char">
    <w:name w:val="Heading 6 Char"/>
    <w:basedOn w:val="DefaultParagraphFont"/>
    <w:link w:val="Heading6"/>
    <w:rsid w:val="00EA5DD4"/>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EA5DD4"/>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EA5DD4"/>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0516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0116E-F2CB-485E-8E30-C622923D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216</TotalTime>
  <Pages>29</Pages>
  <Words>6829</Words>
  <Characters>36832</Characters>
  <Application>Microsoft Office Word</Application>
  <DocSecurity>0</DocSecurity>
  <Lines>306</Lines>
  <Paragraphs>87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2022-06-08T17:12:00Z</dcterms:created>
  <dcterms:modified xsi:type="dcterms:W3CDTF">2022-08-31T13:40:00Z</dcterms:modified>
</cp:coreProperties>
</file>